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3631C" w14:textId="77777777" w:rsidR="00F158F3" w:rsidRDefault="0057003C">
      <w:r>
        <w:rPr>
          <w:rFonts w:ascii="Batang" w:eastAsia="Batang" w:hAnsi="Batang"/>
          <w:b/>
          <w:bCs/>
          <w:caps/>
          <w:noProof/>
          <w:color w:val="1F3864"/>
          <w:sz w:val="36"/>
          <w:szCs w:val="36"/>
          <w:lang w:eastAsia="ru-RU"/>
        </w:rPr>
        <w:pict w14:anchorId="2755FF15">
          <v:shapetype id="_x0000_t202" coordsize="21600,21600" o:spt="202" path="m,l,21600r21600,l21600,xe">
            <v:stroke joinstyle="miter"/>
            <v:path gradientshapeok="t" o:connecttype="rect"/>
          </v:shapetype>
          <v:shape id="Надпись 1" o:spid="_x0000_s1026" type="#_x0000_t202" style="position:absolute;margin-left:14.1pt;margin-top:765.9pt;width:564.05pt;height:51.85pt;z-index:251665408;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" filled="f" stroked="f" strokeweight=".5pt">
            <v:textbox>
              <w:txbxContent>
                <w:p w14:paraId="0901F0E0" w14:textId="6827D3F0" w:rsidR="005521CE" w:rsidRPr="00D7303F" w:rsidRDefault="005521CE" w:rsidP="00521EBA">
                  <w:pPr>
                    <w:spacing w:line="360" w:lineRule="auto"/>
                    <w:jc w:val="center"/>
                    <w:rPr>
                      <w:rFonts w:ascii="Batang" w:eastAsia="Batang" w:hAnsi="Batang" w:cs="Times New Roman"/>
                      <w:caps/>
                      <w:color w:val="1F3864"/>
                      <w:sz w:val="28"/>
                      <w:szCs w:val="28"/>
                    </w:rPr>
                  </w:pPr>
                  <w:r w:rsidRPr="00D7303F">
                    <w:rPr>
                      <w:rFonts w:ascii="Batang" w:eastAsia="Batang" w:hAnsi="Batang" w:cs="Times New Roman"/>
                      <w:caps/>
                      <w:color w:val="1F3864"/>
                      <w:sz w:val="28"/>
                      <w:szCs w:val="28"/>
                    </w:rPr>
                    <w:t>Барнаул 202</w:t>
                  </w:r>
                  <w:r>
                    <w:rPr>
                      <w:rFonts w:ascii="Batang" w:eastAsia="Batang" w:hAnsi="Batang" w:cs="Times New Roman"/>
                      <w:caps/>
                      <w:color w:val="1F3864"/>
                      <w:sz w:val="28"/>
                      <w:szCs w:val="28"/>
                    </w:rPr>
                    <w:t>3</w:t>
                  </w:r>
                </w:p>
                <w:p w14:paraId="2A826EDC" w14:textId="77777777" w:rsidR="005521CE" w:rsidRDefault="005521CE" w:rsidP="00521EBA"/>
              </w:txbxContent>
            </v:textbox>
            <w10:wrap anchorx="page" anchory="page"/>
            <w10:anchorlock/>
          </v:shape>
        </w:pict>
      </w:r>
      <w:r>
        <w:rPr>
          <w:rFonts w:ascii="Batang" w:eastAsia="Batang" w:hAnsi="Batang"/>
          <w:b/>
          <w:bCs/>
          <w:caps/>
          <w:noProof/>
          <w:color w:val="1F3864"/>
          <w:sz w:val="36"/>
          <w:szCs w:val="36"/>
          <w:lang w:eastAsia="ru-RU"/>
        </w:rPr>
        <w:pict w14:anchorId="292791D6">
          <v:shape id="Надпись 15" o:spid="_x0000_s1027" type="#_x0000_t202" style="position:absolute;margin-left:13.95pt;margin-top:492.1pt;width:564.05pt;height:51.85pt;z-index:251663360;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" filled="f" stroked="f" strokeweight=".5pt">
            <v:textbox>
              <w:txbxContent>
                <w:p w14:paraId="012C26CA" w14:textId="77777777" w:rsidR="005521CE" w:rsidRPr="00D7303F" w:rsidRDefault="005521CE" w:rsidP="0035239E">
                  <w:pPr>
                    <w:spacing w:after="0" w:line="276" w:lineRule="auto"/>
                    <w:jc w:val="center"/>
                    <w:rPr>
                      <w:rFonts w:ascii="Batang" w:eastAsia="Batang" w:hAnsi="Batang" w:cs="Times New Roman"/>
                      <w:bCs/>
                      <w:caps/>
                      <w:color w:val="1F3864"/>
                      <w:sz w:val="28"/>
                      <w:szCs w:val="28"/>
                    </w:rPr>
                  </w:pPr>
                  <w:r w:rsidRPr="00D7303F">
                    <w:rPr>
                      <w:rFonts w:ascii="Batang" w:eastAsia="Batang" w:hAnsi="Batang" w:cs="Times New Roman"/>
                      <w:bCs/>
                      <w:caps/>
                      <w:color w:val="1F3864"/>
                      <w:sz w:val="28"/>
                      <w:szCs w:val="28"/>
                    </w:rPr>
                    <w:t>(материалы по обоснованию проектных решений)</w:t>
                  </w:r>
                </w:p>
                <w:p w14:paraId="15D8C3A4" w14:textId="77777777" w:rsidR="005521CE" w:rsidRDefault="005521CE" w:rsidP="0035239E"/>
              </w:txbxContent>
            </v:textbox>
            <w10:wrap anchorx="page" anchory="page"/>
            <w10:anchorlock/>
          </v:shape>
        </w:pict>
      </w:r>
      <w:r>
        <w:rPr>
          <w:b/>
          <w:noProof/>
          <w:lang w:eastAsia="ru-RU"/>
        </w:rPr>
        <w:pict w14:anchorId="6E1283F9">
          <v:shape id="Надпись 14" o:spid="_x0000_s1028" type="#_x0000_t202" style="position:absolute;margin-left:14.1pt;margin-top:324.15pt;width:564.05pt;height:240.8pt;z-index:251661312;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" filled="f" stroked="f" strokeweight=".5pt">
            <v:textbox>
              <w:txbxContent>
                <w:p w14:paraId="2C295DD0" w14:textId="77777777" w:rsidR="005521CE" w:rsidRPr="00D7303F" w:rsidRDefault="005521CE" w:rsidP="0035239E">
                  <w:pPr>
                    <w:spacing w:after="0" w:line="276" w:lineRule="auto"/>
                    <w:jc w:val="center"/>
                    <w:rPr>
                      <w:rFonts w:ascii="Batang" w:eastAsia="Batang" w:hAnsi="Batang" w:cs="Times New Roman"/>
                      <w:b/>
                      <w:caps/>
                      <w:color w:val="1F3864"/>
                      <w:sz w:val="40"/>
                      <w:szCs w:val="44"/>
                    </w:rPr>
                  </w:pPr>
                  <w:r w:rsidRPr="00D7303F">
                    <w:rPr>
                      <w:rFonts w:ascii="Batang" w:eastAsia="Batang" w:hAnsi="Batang" w:cs="Times New Roman"/>
                      <w:b/>
                      <w:caps/>
                      <w:color w:val="1F3864"/>
                      <w:sz w:val="40"/>
                      <w:szCs w:val="44"/>
                    </w:rPr>
                    <w:t>внесение изменений</w:t>
                  </w:r>
                </w:p>
                <w:p w14:paraId="4A00C14A" w14:textId="77777777" w:rsidR="005521CE" w:rsidRPr="00D7303F" w:rsidRDefault="005521CE" w:rsidP="0035239E">
                  <w:pPr>
                    <w:spacing w:after="0" w:line="276" w:lineRule="auto"/>
                    <w:jc w:val="center"/>
                    <w:rPr>
                      <w:rFonts w:ascii="Batang" w:eastAsia="Batang" w:hAnsi="Batang" w:cs="Times New Roman"/>
                      <w:b/>
                      <w:caps/>
                      <w:color w:val="1F3864"/>
                      <w:sz w:val="40"/>
                      <w:szCs w:val="44"/>
                    </w:rPr>
                  </w:pPr>
                  <w:r w:rsidRPr="00D7303F">
                    <w:rPr>
                      <w:rFonts w:ascii="Batang" w:eastAsia="Batang" w:hAnsi="Batang" w:cs="Times New Roman"/>
                      <w:b/>
                      <w:caps/>
                      <w:color w:val="1F3864"/>
                      <w:sz w:val="40"/>
                      <w:szCs w:val="44"/>
                    </w:rPr>
                    <w:t>в генеральный план</w:t>
                  </w:r>
                </w:p>
                <w:p w14:paraId="1A040DB9" w14:textId="77777777" w:rsidR="005521CE" w:rsidRPr="00D7303F" w:rsidRDefault="005521CE" w:rsidP="0035239E">
                  <w:pPr>
                    <w:spacing w:after="0" w:line="276" w:lineRule="auto"/>
                    <w:jc w:val="center"/>
                    <w:rPr>
                      <w:rFonts w:ascii="Batang" w:eastAsia="Batang" w:hAnsi="Batang" w:cs="Times New Roman"/>
                      <w:b/>
                      <w:caps/>
                      <w:color w:val="1F3864"/>
                      <w:sz w:val="40"/>
                      <w:szCs w:val="44"/>
                    </w:rPr>
                  </w:pPr>
                  <w:r w:rsidRPr="00D7303F">
                    <w:rPr>
                      <w:rFonts w:ascii="Batang" w:eastAsia="Batang" w:hAnsi="Batang" w:cs="Times New Roman"/>
                      <w:b/>
                      <w:caps/>
                      <w:color w:val="1F3864"/>
                      <w:sz w:val="40"/>
                      <w:szCs w:val="44"/>
                    </w:rPr>
                    <w:t>Сущевского сельского поселения</w:t>
                  </w:r>
                </w:p>
                <w:p w14:paraId="288F43E1" w14:textId="77777777" w:rsidR="005521CE" w:rsidRPr="00D7303F" w:rsidRDefault="005521CE" w:rsidP="0035239E">
                  <w:pPr>
                    <w:spacing w:after="0" w:line="276" w:lineRule="auto"/>
                    <w:jc w:val="center"/>
                    <w:rPr>
                      <w:rFonts w:ascii="Batang" w:eastAsia="Batang" w:hAnsi="Batang" w:cs="Times New Roman"/>
                      <w:b/>
                      <w:caps/>
                      <w:color w:val="1F3864"/>
                      <w:sz w:val="40"/>
                      <w:szCs w:val="44"/>
                    </w:rPr>
                  </w:pPr>
                  <w:r w:rsidRPr="00D7303F">
                    <w:rPr>
                      <w:rFonts w:ascii="Batang" w:eastAsia="Batang" w:hAnsi="Batang" w:cs="Times New Roman"/>
                      <w:b/>
                      <w:caps/>
                      <w:color w:val="1F3864"/>
                      <w:sz w:val="40"/>
                      <w:szCs w:val="44"/>
                    </w:rPr>
                    <w:t>костромского муниципального района</w:t>
                  </w:r>
                </w:p>
                <w:p w14:paraId="1B2BE821" w14:textId="77777777" w:rsidR="005521CE" w:rsidRPr="00D7303F" w:rsidRDefault="005521CE" w:rsidP="0035239E">
                  <w:pPr>
                    <w:spacing w:after="0" w:line="276" w:lineRule="auto"/>
                    <w:jc w:val="center"/>
                    <w:rPr>
                      <w:rFonts w:ascii="Times New Roman" w:eastAsia="Batang" w:hAnsi="Times New Roman" w:cs="Times New Roman"/>
                      <w:b/>
                      <w:caps/>
                      <w:color w:val="1F3864"/>
                      <w:sz w:val="40"/>
                      <w:szCs w:val="44"/>
                    </w:rPr>
                  </w:pPr>
                  <w:r w:rsidRPr="00D7303F">
                    <w:rPr>
                      <w:rFonts w:ascii="Batang" w:eastAsia="Batang" w:hAnsi="Batang" w:cs="Times New Roman"/>
                      <w:b/>
                      <w:caps/>
                      <w:color w:val="1F3864"/>
                      <w:sz w:val="40"/>
                      <w:szCs w:val="44"/>
                    </w:rPr>
                    <w:t>костромской области</w:t>
                  </w:r>
                </w:p>
              </w:txbxContent>
            </v:textbox>
            <w10:wrap anchorx="page" anchory="page"/>
            <w10:anchorlock/>
          </v:shape>
        </w:pict>
      </w:r>
      <w:r w:rsidR="0035239E" w:rsidRPr="00E10CF5">
        <w:rPr>
          <w:b/>
          <w:noProof/>
          <w:color w:val="1F3864"/>
          <w:sz w:val="28"/>
          <w:szCs w:val="28"/>
          <w:lang w:eastAsia="ru-RU"/>
        </w:rPr>
        <w:drawing>
          <wp:anchor distT="0" distB="0" distL="114300" distR="114300" simplePos="0" relativeHeight="251659264" behindDoc="1" locked="1" layoutInCell="1" allowOverlap="1" wp14:anchorId="575DE15D" wp14:editId="479B9B01">
            <wp:simplePos x="0" y="0"/>
            <wp:positionH relativeFrom="column">
              <wp:posOffset>-1161415</wp:posOffset>
            </wp:positionH>
            <wp:positionV relativeFrom="page">
              <wp:posOffset>-4445</wp:posOffset>
            </wp:positionV>
            <wp:extent cx="7631430" cy="10727690"/>
            <wp:effectExtent l="0" t="0" r="7620" b="0"/>
            <wp:wrapNone/>
            <wp:docPr id="5" name="Рисунок 5" descr="C:\Users\User\Desktop\Титульный лист\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ульный лист\Титул.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31430" cy="10727690"/>
                    </a:xfrm>
                    <a:prstGeom prst="rect">
                      <a:avLst/>
                    </a:prstGeom>
                    <a:noFill/>
                    <a:ln>
                      <a:noFill/>
                    </a:ln>
                  </pic:spPr>
                </pic:pic>
              </a:graphicData>
            </a:graphic>
          </wp:anchor>
        </w:drawing>
      </w:r>
      <w:r w:rsidR="00F158F3">
        <w:br w:type="page"/>
      </w:r>
    </w:p>
    <w:p w14:paraId="2D4E03FD" w14:textId="77777777" w:rsidR="008F37EF" w:rsidRPr="00831BB7" w:rsidRDefault="008F37EF" w:rsidP="008F37EF">
      <w:pPr>
        <w:spacing w:after="0" w:line="276" w:lineRule="auto"/>
        <w:jc w:val="center"/>
        <w:rPr>
          <w:rFonts w:ascii="Times New Roman" w:eastAsia="Batang" w:hAnsi="Times New Roman" w:cs="Times New Roman"/>
          <w:color w:val="000000" w:themeColor="text1"/>
          <w:sz w:val="28"/>
          <w:szCs w:val="28"/>
        </w:rPr>
      </w:pPr>
      <w:r w:rsidRPr="00831BB7">
        <w:rPr>
          <w:rFonts w:ascii="Times New Roman" w:eastAsia="Batang" w:hAnsi="Times New Roman" w:cs="Times New Roman"/>
          <w:color w:val="000000" w:themeColor="text1"/>
          <w:sz w:val="28"/>
          <w:szCs w:val="28"/>
        </w:rPr>
        <w:lastRenderedPageBreak/>
        <w:t>ООО «СибПроект»</w:t>
      </w:r>
    </w:p>
    <w:p w14:paraId="24FBBA15" w14:textId="77777777" w:rsidR="008F37EF" w:rsidRPr="00BB0904" w:rsidRDefault="008F37EF" w:rsidP="008F37EF">
      <w:pPr>
        <w:spacing w:after="0" w:line="276" w:lineRule="auto"/>
        <w:jc w:val="center"/>
        <w:rPr>
          <w:rFonts w:ascii="Times New Roman" w:eastAsia="Batang" w:hAnsi="Times New Roman" w:cs="Times New Roman"/>
          <w:caps/>
          <w:color w:val="000000" w:themeColor="text1"/>
          <w:sz w:val="40"/>
          <w:szCs w:val="40"/>
        </w:rPr>
      </w:pPr>
    </w:p>
    <w:p w14:paraId="681E81CE" w14:textId="77777777" w:rsidR="008F37EF" w:rsidRDefault="008F37EF" w:rsidP="008F37EF">
      <w:pPr>
        <w:spacing w:after="0" w:line="276" w:lineRule="auto"/>
        <w:jc w:val="center"/>
        <w:rPr>
          <w:rFonts w:ascii="Times New Roman" w:eastAsia="Batang" w:hAnsi="Times New Roman" w:cs="Times New Roman"/>
          <w:caps/>
          <w:color w:val="000000" w:themeColor="text1"/>
          <w:sz w:val="40"/>
          <w:szCs w:val="40"/>
        </w:rPr>
      </w:pPr>
    </w:p>
    <w:p w14:paraId="7566B54B" w14:textId="77777777" w:rsidR="008F37EF" w:rsidRDefault="008F37EF" w:rsidP="008F37EF">
      <w:pPr>
        <w:spacing w:after="0" w:line="276" w:lineRule="auto"/>
        <w:jc w:val="center"/>
        <w:rPr>
          <w:rFonts w:ascii="Times New Roman" w:eastAsia="Batang" w:hAnsi="Times New Roman" w:cs="Times New Roman"/>
          <w:caps/>
          <w:color w:val="000000" w:themeColor="text1"/>
          <w:sz w:val="40"/>
          <w:szCs w:val="40"/>
        </w:rPr>
      </w:pPr>
    </w:p>
    <w:p w14:paraId="0045E8F3" w14:textId="77777777" w:rsidR="008F37EF" w:rsidRPr="00BB0904" w:rsidRDefault="008F37EF" w:rsidP="008F37EF">
      <w:pPr>
        <w:spacing w:after="0" w:line="276" w:lineRule="auto"/>
        <w:jc w:val="center"/>
        <w:rPr>
          <w:rFonts w:ascii="Times New Roman" w:eastAsia="Batang" w:hAnsi="Times New Roman" w:cs="Times New Roman"/>
          <w:caps/>
          <w:color w:val="000000" w:themeColor="text1"/>
          <w:sz w:val="40"/>
          <w:szCs w:val="40"/>
        </w:rPr>
      </w:pPr>
    </w:p>
    <w:p w14:paraId="15065892" w14:textId="77777777" w:rsidR="008F37EF" w:rsidRPr="00BB0904" w:rsidRDefault="008F37EF" w:rsidP="008F37EF">
      <w:pPr>
        <w:spacing w:after="0" w:line="276" w:lineRule="auto"/>
        <w:rPr>
          <w:rFonts w:ascii="Times New Roman" w:eastAsia="Batang" w:hAnsi="Times New Roman" w:cs="Times New Roman"/>
          <w:b/>
          <w:caps/>
          <w:color w:val="000000" w:themeColor="text1"/>
          <w:sz w:val="36"/>
          <w:szCs w:val="36"/>
        </w:rPr>
      </w:pPr>
    </w:p>
    <w:p w14:paraId="2F80858D" w14:textId="77777777" w:rsidR="008F37EF" w:rsidRPr="00BB0904" w:rsidRDefault="008F37EF" w:rsidP="008F37EF">
      <w:pPr>
        <w:spacing w:after="0" w:line="276" w:lineRule="auto"/>
        <w:jc w:val="center"/>
        <w:rPr>
          <w:rFonts w:ascii="Times New Roman" w:eastAsia="Batang" w:hAnsi="Times New Roman" w:cs="Times New Roman"/>
          <w:b/>
          <w:caps/>
          <w:color w:val="000000" w:themeColor="text1"/>
          <w:sz w:val="36"/>
          <w:szCs w:val="36"/>
        </w:rPr>
      </w:pPr>
    </w:p>
    <w:p w14:paraId="70903004" w14:textId="77777777" w:rsidR="00AF45CA" w:rsidRDefault="008F37EF" w:rsidP="008F37EF">
      <w:pPr>
        <w:spacing w:after="0" w:line="276" w:lineRule="auto"/>
        <w:jc w:val="center"/>
        <w:rPr>
          <w:rFonts w:ascii="Times New Roman" w:eastAsia="Batang" w:hAnsi="Times New Roman" w:cs="Times New Roman"/>
          <w:bCs/>
          <w:caps/>
          <w:color w:val="000000" w:themeColor="text1"/>
          <w:sz w:val="36"/>
          <w:szCs w:val="36"/>
        </w:rPr>
      </w:pPr>
      <w:r w:rsidRPr="00820CB3">
        <w:rPr>
          <w:rFonts w:ascii="Times New Roman" w:eastAsia="Batang" w:hAnsi="Times New Roman" w:cs="Times New Roman"/>
          <w:bCs/>
          <w:caps/>
          <w:color w:val="000000" w:themeColor="text1"/>
          <w:sz w:val="36"/>
          <w:szCs w:val="36"/>
        </w:rPr>
        <w:t>внесение изменений</w:t>
      </w:r>
    </w:p>
    <w:p w14:paraId="668F0BE7" w14:textId="77777777" w:rsidR="008F37EF" w:rsidRPr="00820CB3" w:rsidRDefault="008F37EF" w:rsidP="008F37EF">
      <w:pPr>
        <w:spacing w:after="0" w:line="276" w:lineRule="auto"/>
        <w:jc w:val="center"/>
        <w:rPr>
          <w:rFonts w:ascii="Times New Roman" w:eastAsia="Batang" w:hAnsi="Times New Roman" w:cs="Times New Roman"/>
          <w:bCs/>
          <w:caps/>
          <w:color w:val="000000" w:themeColor="text1"/>
          <w:sz w:val="36"/>
          <w:szCs w:val="36"/>
        </w:rPr>
      </w:pPr>
      <w:r w:rsidRPr="00820CB3">
        <w:rPr>
          <w:rFonts w:ascii="Times New Roman" w:eastAsia="Batang" w:hAnsi="Times New Roman" w:cs="Times New Roman"/>
          <w:bCs/>
          <w:caps/>
          <w:color w:val="000000" w:themeColor="text1"/>
          <w:sz w:val="36"/>
          <w:szCs w:val="36"/>
        </w:rPr>
        <w:t>в генеральный план</w:t>
      </w:r>
    </w:p>
    <w:p w14:paraId="18C87FE7" w14:textId="77777777" w:rsidR="008F37EF" w:rsidRPr="00820CB3" w:rsidRDefault="008F37EF" w:rsidP="008F37EF">
      <w:pPr>
        <w:spacing w:after="0" w:line="276" w:lineRule="auto"/>
        <w:jc w:val="center"/>
        <w:rPr>
          <w:rFonts w:ascii="Times New Roman" w:eastAsia="Batang" w:hAnsi="Times New Roman" w:cs="Times New Roman"/>
          <w:bCs/>
          <w:caps/>
          <w:color w:val="000000" w:themeColor="text1"/>
          <w:sz w:val="36"/>
          <w:szCs w:val="36"/>
        </w:rPr>
      </w:pPr>
      <w:r w:rsidRPr="00820CB3">
        <w:rPr>
          <w:rFonts w:ascii="Times New Roman" w:eastAsia="Batang" w:hAnsi="Times New Roman" w:cs="Times New Roman"/>
          <w:bCs/>
          <w:caps/>
          <w:color w:val="000000" w:themeColor="text1"/>
          <w:sz w:val="36"/>
          <w:szCs w:val="36"/>
        </w:rPr>
        <w:t>с</w:t>
      </w:r>
      <w:r w:rsidR="00AF45CA">
        <w:rPr>
          <w:rFonts w:ascii="Times New Roman" w:eastAsia="Batang" w:hAnsi="Times New Roman" w:cs="Times New Roman"/>
          <w:bCs/>
          <w:caps/>
          <w:color w:val="000000" w:themeColor="text1"/>
          <w:sz w:val="36"/>
          <w:szCs w:val="36"/>
        </w:rPr>
        <w:t>ущевского сельского поселения</w:t>
      </w:r>
    </w:p>
    <w:p w14:paraId="5EDF725E" w14:textId="77777777" w:rsidR="008F37EF" w:rsidRDefault="00AF45CA" w:rsidP="008F37EF">
      <w:pPr>
        <w:spacing w:after="0" w:line="276" w:lineRule="auto"/>
        <w:jc w:val="center"/>
        <w:rPr>
          <w:rFonts w:ascii="Times New Roman" w:eastAsia="Batang" w:hAnsi="Times New Roman" w:cs="Times New Roman"/>
          <w:bCs/>
          <w:caps/>
          <w:color w:val="000000" w:themeColor="text1"/>
          <w:sz w:val="36"/>
          <w:szCs w:val="36"/>
        </w:rPr>
      </w:pPr>
      <w:r>
        <w:rPr>
          <w:rFonts w:ascii="Times New Roman" w:eastAsia="Batang" w:hAnsi="Times New Roman" w:cs="Times New Roman"/>
          <w:bCs/>
          <w:caps/>
          <w:color w:val="000000" w:themeColor="text1"/>
          <w:sz w:val="36"/>
          <w:szCs w:val="36"/>
        </w:rPr>
        <w:t>костромского муниципального района</w:t>
      </w:r>
    </w:p>
    <w:p w14:paraId="3D337BDB" w14:textId="77777777" w:rsidR="00AF45CA" w:rsidRDefault="00AF45CA" w:rsidP="008F37EF">
      <w:pPr>
        <w:spacing w:after="0" w:line="276" w:lineRule="auto"/>
        <w:jc w:val="center"/>
        <w:rPr>
          <w:rFonts w:ascii="Times New Roman" w:eastAsia="Batang" w:hAnsi="Times New Roman" w:cs="Times New Roman"/>
          <w:bCs/>
          <w:caps/>
          <w:color w:val="000000" w:themeColor="text1"/>
          <w:sz w:val="36"/>
          <w:szCs w:val="36"/>
        </w:rPr>
      </w:pPr>
      <w:r>
        <w:rPr>
          <w:rFonts w:ascii="Times New Roman" w:eastAsia="Batang" w:hAnsi="Times New Roman" w:cs="Times New Roman"/>
          <w:bCs/>
          <w:caps/>
          <w:color w:val="000000" w:themeColor="text1"/>
          <w:sz w:val="36"/>
          <w:szCs w:val="36"/>
        </w:rPr>
        <w:t>костромской области</w:t>
      </w:r>
    </w:p>
    <w:p w14:paraId="7B235620" w14:textId="77777777" w:rsidR="008F37EF" w:rsidRPr="00820CB3" w:rsidRDefault="008F37EF" w:rsidP="008F37EF">
      <w:pPr>
        <w:spacing w:after="0" w:line="276" w:lineRule="auto"/>
        <w:jc w:val="center"/>
        <w:rPr>
          <w:rFonts w:ascii="Times New Roman" w:eastAsia="Batang" w:hAnsi="Times New Roman" w:cs="Times New Roman"/>
          <w:bCs/>
          <w:caps/>
          <w:color w:val="000000" w:themeColor="text1"/>
          <w:sz w:val="36"/>
          <w:szCs w:val="36"/>
        </w:rPr>
      </w:pPr>
    </w:p>
    <w:p w14:paraId="15ABF41A" w14:textId="77777777" w:rsidR="008F37EF" w:rsidRPr="00820CB3" w:rsidRDefault="008F37EF" w:rsidP="008F37EF">
      <w:pPr>
        <w:spacing w:line="276" w:lineRule="auto"/>
        <w:jc w:val="center"/>
        <w:rPr>
          <w:rFonts w:ascii="Times New Roman" w:eastAsia="Batang" w:hAnsi="Times New Roman" w:cs="Times New Roman"/>
          <w:bCs/>
          <w:caps/>
          <w:color w:val="000000" w:themeColor="text1"/>
          <w:sz w:val="28"/>
          <w:szCs w:val="28"/>
        </w:rPr>
      </w:pPr>
      <w:r w:rsidRPr="00820CB3">
        <w:rPr>
          <w:rFonts w:ascii="Times New Roman" w:eastAsia="Batang" w:hAnsi="Times New Roman" w:cs="Times New Roman"/>
          <w:bCs/>
          <w:caps/>
          <w:color w:val="000000" w:themeColor="text1"/>
          <w:sz w:val="28"/>
          <w:szCs w:val="28"/>
        </w:rPr>
        <w:t>(материалы по обоснованию проектных решений)</w:t>
      </w:r>
    </w:p>
    <w:p w14:paraId="00C04145" w14:textId="77777777" w:rsidR="008F37EF" w:rsidRPr="00116E55" w:rsidRDefault="008F37EF" w:rsidP="008F37EF">
      <w:pPr>
        <w:spacing w:line="276" w:lineRule="auto"/>
        <w:jc w:val="center"/>
        <w:rPr>
          <w:rFonts w:ascii="Times New Roman" w:eastAsia="Batang" w:hAnsi="Times New Roman" w:cs="Times New Roman"/>
          <w:b/>
          <w:caps/>
          <w:color w:val="000000" w:themeColor="text1"/>
          <w:sz w:val="28"/>
          <w:szCs w:val="28"/>
        </w:rPr>
      </w:pPr>
    </w:p>
    <w:p w14:paraId="6A94B3E7" w14:textId="77777777" w:rsidR="008F37EF" w:rsidRPr="00116E55" w:rsidRDefault="008F37EF" w:rsidP="008F37EF">
      <w:pPr>
        <w:spacing w:line="276" w:lineRule="auto"/>
        <w:jc w:val="center"/>
        <w:rPr>
          <w:rFonts w:ascii="Times New Roman" w:eastAsia="Batang" w:hAnsi="Times New Roman" w:cs="Times New Roman"/>
          <w:b/>
          <w:caps/>
          <w:color w:val="000000" w:themeColor="text1"/>
          <w:sz w:val="28"/>
          <w:szCs w:val="28"/>
        </w:rPr>
      </w:pPr>
    </w:p>
    <w:p w14:paraId="65C69BD4" w14:textId="6E4984EA" w:rsidR="008F37EF" w:rsidRPr="00116E55" w:rsidRDefault="008F37EF" w:rsidP="008F37EF">
      <w:pPr>
        <w:pStyle w:val="a5"/>
        <w:tabs>
          <w:tab w:val="left" w:pos="709"/>
          <w:tab w:val="left" w:pos="851"/>
        </w:tabs>
        <w:spacing w:line="276" w:lineRule="auto"/>
        <w:ind w:left="-1" w:firstLine="0"/>
        <w:rPr>
          <w:rFonts w:ascii="Times New Roman" w:hAnsi="Times New Roman"/>
          <w:sz w:val="28"/>
          <w:szCs w:val="28"/>
        </w:rPr>
      </w:pPr>
      <w:r w:rsidRPr="00116E55">
        <w:rPr>
          <w:rFonts w:ascii="Times New Roman" w:hAnsi="Times New Roman"/>
          <w:b/>
          <w:bCs/>
          <w:sz w:val="28"/>
          <w:szCs w:val="28"/>
        </w:rPr>
        <w:t>Заказчик:</w:t>
      </w:r>
      <w:r w:rsidR="00A8130D">
        <w:rPr>
          <w:rFonts w:ascii="Times New Roman" w:hAnsi="Times New Roman"/>
          <w:b/>
          <w:bCs/>
          <w:sz w:val="28"/>
          <w:szCs w:val="28"/>
        </w:rPr>
        <w:t xml:space="preserve"> </w:t>
      </w:r>
      <w:r w:rsidR="00A8130D" w:rsidRPr="003558DB">
        <w:rPr>
          <w:rFonts w:ascii="Times New Roman" w:hAnsi="Times New Roman"/>
          <w:sz w:val="28"/>
          <w:szCs w:val="28"/>
        </w:rPr>
        <w:t>Администрация Костромского муниципального района</w:t>
      </w:r>
    </w:p>
    <w:p w14:paraId="0F550370" w14:textId="545051D7" w:rsidR="008F37EF" w:rsidRPr="00116E55" w:rsidRDefault="008F37EF" w:rsidP="008F37EF">
      <w:pPr>
        <w:pStyle w:val="a5"/>
        <w:tabs>
          <w:tab w:val="left" w:pos="709"/>
          <w:tab w:val="left" w:pos="851"/>
          <w:tab w:val="left" w:pos="1620"/>
        </w:tabs>
        <w:spacing w:line="276" w:lineRule="auto"/>
        <w:ind w:hanging="1"/>
        <w:rPr>
          <w:rFonts w:ascii="Times New Roman" w:hAnsi="Times New Roman"/>
          <w:color w:val="000000"/>
          <w:sz w:val="28"/>
          <w:szCs w:val="28"/>
        </w:rPr>
      </w:pPr>
      <w:r w:rsidRPr="00116E55">
        <w:rPr>
          <w:rFonts w:ascii="Times New Roman" w:hAnsi="Times New Roman"/>
          <w:b/>
          <w:bCs/>
          <w:sz w:val="28"/>
          <w:szCs w:val="28"/>
        </w:rPr>
        <w:t>Муниципальный контракт:</w:t>
      </w:r>
      <w:r w:rsidR="00A8130D" w:rsidRPr="00A8130D">
        <w:rPr>
          <w:rFonts w:ascii="Times New Roman" w:hAnsi="Times New Roman"/>
          <w:sz w:val="28"/>
          <w:szCs w:val="28"/>
        </w:rPr>
        <w:t xml:space="preserve"> </w:t>
      </w:r>
      <w:r w:rsidR="00A8130D" w:rsidRPr="003558DB">
        <w:rPr>
          <w:rFonts w:ascii="Times New Roman" w:hAnsi="Times New Roman"/>
          <w:sz w:val="28"/>
          <w:szCs w:val="28"/>
        </w:rPr>
        <w:t>№2023.876601 от 21.07.2023г</w:t>
      </w:r>
    </w:p>
    <w:p w14:paraId="4B7196FC" w14:textId="77777777" w:rsidR="008F37EF" w:rsidRPr="00116E55" w:rsidRDefault="008F37EF" w:rsidP="008F37EF">
      <w:pPr>
        <w:pStyle w:val="a5"/>
        <w:tabs>
          <w:tab w:val="left" w:pos="709"/>
          <w:tab w:val="left" w:pos="851"/>
        </w:tabs>
        <w:spacing w:line="276" w:lineRule="auto"/>
        <w:ind w:hanging="1"/>
        <w:rPr>
          <w:rFonts w:ascii="Times New Roman" w:hAnsi="Times New Roman"/>
          <w:sz w:val="28"/>
          <w:szCs w:val="28"/>
        </w:rPr>
      </w:pPr>
      <w:r w:rsidRPr="00116E55">
        <w:rPr>
          <w:rFonts w:ascii="Times New Roman" w:hAnsi="Times New Roman"/>
          <w:b/>
          <w:bCs/>
          <w:sz w:val="28"/>
          <w:szCs w:val="28"/>
        </w:rPr>
        <w:t>Исполнитель:</w:t>
      </w:r>
      <w:r w:rsidRPr="00116E55">
        <w:rPr>
          <w:rFonts w:ascii="Times New Roman" w:hAnsi="Times New Roman"/>
          <w:sz w:val="28"/>
          <w:szCs w:val="28"/>
        </w:rPr>
        <w:t xml:space="preserve"> ООО «СибПроект»</w:t>
      </w:r>
    </w:p>
    <w:p w14:paraId="5FBA1D55" w14:textId="77777777" w:rsidR="008F37EF" w:rsidRPr="00116E55" w:rsidRDefault="008F37EF" w:rsidP="008F37EF">
      <w:pPr>
        <w:pStyle w:val="a5"/>
        <w:spacing w:line="276" w:lineRule="auto"/>
        <w:ind w:firstLine="0"/>
        <w:jc w:val="left"/>
        <w:rPr>
          <w:rFonts w:ascii="Times New Roman" w:hAnsi="Times New Roman"/>
          <w:sz w:val="28"/>
          <w:szCs w:val="28"/>
        </w:rPr>
      </w:pPr>
    </w:p>
    <w:p w14:paraId="02043347" w14:textId="77777777" w:rsidR="008F37EF" w:rsidRPr="00116E55" w:rsidRDefault="008F37EF" w:rsidP="008F37EF">
      <w:pPr>
        <w:pStyle w:val="a5"/>
        <w:spacing w:line="276" w:lineRule="auto"/>
        <w:ind w:firstLine="0"/>
        <w:jc w:val="left"/>
        <w:rPr>
          <w:rFonts w:ascii="Times New Roman" w:hAnsi="Times New Roman"/>
          <w:sz w:val="28"/>
          <w:szCs w:val="28"/>
        </w:rPr>
      </w:pPr>
    </w:p>
    <w:p w14:paraId="762FE5C2" w14:textId="77777777" w:rsidR="008F37EF" w:rsidRDefault="008F37EF" w:rsidP="008F37EF">
      <w:pPr>
        <w:pStyle w:val="a5"/>
        <w:spacing w:line="276" w:lineRule="auto"/>
        <w:ind w:firstLine="0"/>
        <w:jc w:val="left"/>
        <w:rPr>
          <w:rFonts w:ascii="Times New Roman" w:hAnsi="Times New Roman"/>
          <w:sz w:val="28"/>
          <w:szCs w:val="28"/>
        </w:rPr>
      </w:pPr>
    </w:p>
    <w:p w14:paraId="268E41CF" w14:textId="77777777" w:rsidR="008F37EF" w:rsidRPr="00BC2DB8" w:rsidRDefault="008F37EF" w:rsidP="008F37EF">
      <w:pPr>
        <w:tabs>
          <w:tab w:val="left" w:pos="5520"/>
          <w:tab w:val="left" w:pos="5640"/>
          <w:tab w:val="left" w:pos="6360"/>
        </w:tabs>
        <w:spacing w:after="0" w:line="276" w:lineRule="auto"/>
        <w:ind w:firstLine="5387"/>
        <w:jc w:val="both"/>
        <w:rPr>
          <w:rFonts w:ascii="Times New Roman" w:hAnsi="Times New Roman" w:cs="Times New Roman"/>
          <w:sz w:val="28"/>
          <w:szCs w:val="28"/>
        </w:rPr>
      </w:pPr>
      <w:r w:rsidRPr="00BC2DB8">
        <w:rPr>
          <w:rFonts w:ascii="Times New Roman" w:hAnsi="Times New Roman" w:cs="Times New Roman"/>
          <w:sz w:val="28"/>
          <w:szCs w:val="28"/>
        </w:rPr>
        <w:t>Руководитель проекта:</w:t>
      </w:r>
    </w:p>
    <w:p w14:paraId="3A7F7632" w14:textId="77777777" w:rsidR="008F37EF" w:rsidRPr="00BC2DB8" w:rsidRDefault="008F37EF" w:rsidP="008F37EF">
      <w:pPr>
        <w:tabs>
          <w:tab w:val="left" w:pos="5520"/>
          <w:tab w:val="left" w:pos="5640"/>
          <w:tab w:val="left" w:pos="6360"/>
          <w:tab w:val="left" w:pos="6960"/>
        </w:tabs>
        <w:spacing w:after="0" w:line="276" w:lineRule="auto"/>
        <w:ind w:firstLine="5387"/>
        <w:jc w:val="both"/>
        <w:rPr>
          <w:rFonts w:ascii="Times New Roman" w:hAnsi="Times New Roman" w:cs="Times New Roman"/>
          <w:sz w:val="28"/>
          <w:szCs w:val="28"/>
        </w:rPr>
      </w:pPr>
      <w:r w:rsidRPr="00BC2DB8">
        <w:rPr>
          <w:rFonts w:ascii="Times New Roman" w:hAnsi="Times New Roman" w:cs="Times New Roman"/>
          <w:sz w:val="28"/>
          <w:szCs w:val="28"/>
        </w:rPr>
        <w:t xml:space="preserve">_______________ Калачева Л.А.   </w:t>
      </w:r>
    </w:p>
    <w:p w14:paraId="46E62764" w14:textId="77777777" w:rsidR="008F37EF" w:rsidRPr="00BC2DB8" w:rsidRDefault="008F37EF" w:rsidP="008F37EF">
      <w:pPr>
        <w:pStyle w:val="a5"/>
        <w:spacing w:line="276" w:lineRule="auto"/>
        <w:ind w:firstLine="0"/>
        <w:jc w:val="left"/>
        <w:rPr>
          <w:rFonts w:ascii="Times New Roman" w:hAnsi="Times New Roman"/>
          <w:sz w:val="28"/>
          <w:szCs w:val="28"/>
        </w:rPr>
      </w:pPr>
    </w:p>
    <w:p w14:paraId="06820F42" w14:textId="77777777" w:rsidR="008F37EF" w:rsidRPr="009A4F94" w:rsidRDefault="008F37EF" w:rsidP="008F37EF">
      <w:pPr>
        <w:spacing w:line="276" w:lineRule="auto"/>
        <w:jc w:val="center"/>
        <w:rPr>
          <w:rFonts w:ascii="Times New Roman" w:eastAsia="Batang" w:hAnsi="Times New Roman" w:cs="Times New Roman"/>
          <w:b/>
          <w:caps/>
          <w:color w:val="000000" w:themeColor="text1"/>
          <w:sz w:val="28"/>
          <w:szCs w:val="28"/>
        </w:rPr>
      </w:pPr>
    </w:p>
    <w:p w14:paraId="469007FB" w14:textId="77777777" w:rsidR="008F37EF" w:rsidRPr="00BB0904" w:rsidRDefault="008F37EF" w:rsidP="008F37EF">
      <w:pPr>
        <w:spacing w:after="0" w:line="276" w:lineRule="auto"/>
        <w:jc w:val="center"/>
        <w:rPr>
          <w:rFonts w:ascii="Times New Roman" w:eastAsia="Batang" w:hAnsi="Times New Roman" w:cs="Times New Roman"/>
          <w:caps/>
          <w:color w:val="000000" w:themeColor="text1"/>
          <w:sz w:val="40"/>
          <w:szCs w:val="40"/>
        </w:rPr>
      </w:pPr>
    </w:p>
    <w:p w14:paraId="1E8EFA15" w14:textId="77777777" w:rsidR="008F37EF" w:rsidRDefault="008F37EF" w:rsidP="008F37EF">
      <w:pPr>
        <w:spacing w:after="0" w:line="276" w:lineRule="auto"/>
        <w:rPr>
          <w:rFonts w:ascii="Times New Roman" w:eastAsia="Batang" w:hAnsi="Times New Roman" w:cs="Times New Roman"/>
          <w:caps/>
          <w:color w:val="000000" w:themeColor="text1"/>
          <w:sz w:val="40"/>
          <w:szCs w:val="40"/>
        </w:rPr>
      </w:pPr>
    </w:p>
    <w:p w14:paraId="6E1CBF8F" w14:textId="77777777" w:rsidR="008F37EF" w:rsidRDefault="008F37EF" w:rsidP="008F37EF">
      <w:pPr>
        <w:spacing w:after="0" w:line="276" w:lineRule="auto"/>
        <w:jc w:val="center"/>
        <w:rPr>
          <w:rFonts w:ascii="Times New Roman" w:eastAsia="Batang" w:hAnsi="Times New Roman" w:cs="Times New Roman"/>
          <w:caps/>
          <w:color w:val="000000" w:themeColor="text1"/>
          <w:sz w:val="40"/>
          <w:szCs w:val="40"/>
        </w:rPr>
      </w:pPr>
    </w:p>
    <w:p w14:paraId="5FEDB92C" w14:textId="77777777" w:rsidR="008F37EF" w:rsidRPr="00BB0904" w:rsidRDefault="008F37EF" w:rsidP="005553DE">
      <w:pPr>
        <w:spacing w:after="0" w:line="276" w:lineRule="auto"/>
        <w:jc w:val="center"/>
        <w:rPr>
          <w:rFonts w:ascii="Times New Roman" w:eastAsia="Batang" w:hAnsi="Times New Roman" w:cs="Times New Roman"/>
          <w:caps/>
          <w:color w:val="000000" w:themeColor="text1"/>
          <w:sz w:val="40"/>
          <w:szCs w:val="40"/>
        </w:rPr>
      </w:pPr>
    </w:p>
    <w:p w14:paraId="3DE5C04D" w14:textId="1129E5F7" w:rsidR="007D61CB" w:rsidRDefault="008F37EF" w:rsidP="005553DE">
      <w:pPr>
        <w:jc w:val="center"/>
        <w:rPr>
          <w:rFonts w:ascii="Times New Roman" w:eastAsia="Batang" w:hAnsi="Times New Roman" w:cs="Times New Roman"/>
          <w:caps/>
          <w:color w:val="000000" w:themeColor="text1"/>
          <w:sz w:val="28"/>
          <w:szCs w:val="28"/>
        </w:rPr>
      </w:pPr>
      <w:r w:rsidRPr="00BB0904">
        <w:rPr>
          <w:rFonts w:ascii="Times New Roman" w:eastAsia="Batang" w:hAnsi="Times New Roman" w:cs="Times New Roman"/>
          <w:caps/>
          <w:color w:val="000000" w:themeColor="text1"/>
          <w:sz w:val="28"/>
          <w:szCs w:val="28"/>
        </w:rPr>
        <w:t>Барнаул 202</w:t>
      </w:r>
      <w:r w:rsidR="00A8130D">
        <w:rPr>
          <w:rFonts w:ascii="Times New Roman" w:eastAsia="Batang" w:hAnsi="Times New Roman" w:cs="Times New Roman"/>
          <w:caps/>
          <w:color w:val="000000" w:themeColor="text1"/>
          <w:sz w:val="28"/>
          <w:szCs w:val="28"/>
        </w:rPr>
        <w:t>3</w:t>
      </w:r>
    </w:p>
    <w:p w14:paraId="0372F0A9" w14:textId="77777777" w:rsidR="006C6832" w:rsidRPr="0031645B" w:rsidRDefault="007D61CB" w:rsidP="006C6832">
      <w:pPr>
        <w:spacing w:after="0" w:line="240" w:lineRule="auto"/>
        <w:jc w:val="center"/>
        <w:rPr>
          <w:rFonts w:ascii="Times New Roman" w:hAnsi="Times New Roman" w:cs="Times New Roman"/>
          <w:b/>
          <w:sz w:val="24"/>
          <w:szCs w:val="24"/>
        </w:rPr>
      </w:pPr>
      <w:r>
        <w:rPr>
          <w:rFonts w:ascii="Times New Roman" w:eastAsia="Batang" w:hAnsi="Times New Roman" w:cs="Times New Roman"/>
          <w:caps/>
          <w:color w:val="000000" w:themeColor="text1"/>
          <w:sz w:val="28"/>
          <w:szCs w:val="28"/>
        </w:rPr>
        <w:br w:type="page"/>
      </w:r>
      <w:r w:rsidR="006C6832" w:rsidRPr="0031645B">
        <w:rPr>
          <w:rFonts w:ascii="Times New Roman" w:hAnsi="Times New Roman" w:cs="Times New Roman"/>
          <w:b/>
          <w:sz w:val="24"/>
          <w:szCs w:val="24"/>
        </w:rPr>
        <w:lastRenderedPageBreak/>
        <w:t>Перечень текстовых материалов Генерального плана:</w:t>
      </w:r>
    </w:p>
    <w:tbl>
      <w:tblPr>
        <w:tblpPr w:leftFromText="180" w:rightFromText="180" w:vertAnchor="text" w:horzAnchor="margin" w:tblpX="-5" w:tblpY="9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8793"/>
      </w:tblGrid>
      <w:tr w:rsidR="006C6832" w:rsidRPr="00882FEF" w14:paraId="45DA7649" w14:textId="77777777" w:rsidTr="00E34323">
        <w:trPr>
          <w:trHeight w:val="558"/>
        </w:trPr>
        <w:tc>
          <w:tcPr>
            <w:tcW w:w="846" w:type="dxa"/>
            <w:shd w:val="clear" w:color="auto" w:fill="auto"/>
            <w:vAlign w:val="center"/>
          </w:tcPr>
          <w:p w14:paraId="6B87312C" w14:textId="77777777" w:rsidR="006C6832" w:rsidRPr="00882FEF" w:rsidRDefault="006C6832" w:rsidP="00E34323">
            <w:pPr>
              <w:spacing w:after="0" w:line="240" w:lineRule="auto"/>
              <w:jc w:val="center"/>
              <w:rPr>
                <w:rFonts w:ascii="Times New Roman" w:hAnsi="Times New Roman" w:cs="Times New Roman"/>
                <w:b/>
                <w:bCs/>
                <w:sz w:val="24"/>
                <w:szCs w:val="24"/>
              </w:rPr>
            </w:pPr>
            <w:r w:rsidRPr="00882FEF">
              <w:rPr>
                <w:rFonts w:ascii="Times New Roman" w:hAnsi="Times New Roman" w:cs="Times New Roman"/>
                <w:b/>
                <w:bCs/>
                <w:sz w:val="24"/>
                <w:szCs w:val="24"/>
              </w:rPr>
              <w:t>№</w:t>
            </w:r>
          </w:p>
          <w:p w14:paraId="3C766483" w14:textId="77777777" w:rsidR="006C6832" w:rsidRPr="00882FEF" w:rsidRDefault="006C6832" w:rsidP="00E34323">
            <w:pPr>
              <w:spacing w:after="0" w:line="240" w:lineRule="auto"/>
              <w:jc w:val="center"/>
              <w:rPr>
                <w:rFonts w:ascii="Times New Roman" w:hAnsi="Times New Roman" w:cs="Times New Roman"/>
                <w:b/>
                <w:bCs/>
                <w:sz w:val="24"/>
                <w:szCs w:val="24"/>
              </w:rPr>
            </w:pPr>
            <w:r w:rsidRPr="00882FEF">
              <w:rPr>
                <w:rFonts w:ascii="Times New Roman" w:hAnsi="Times New Roman" w:cs="Times New Roman"/>
                <w:b/>
                <w:bCs/>
                <w:sz w:val="24"/>
                <w:szCs w:val="24"/>
              </w:rPr>
              <w:t>п/п</w:t>
            </w:r>
          </w:p>
        </w:tc>
        <w:tc>
          <w:tcPr>
            <w:tcW w:w="8793" w:type="dxa"/>
            <w:shd w:val="clear" w:color="auto" w:fill="auto"/>
            <w:vAlign w:val="center"/>
          </w:tcPr>
          <w:p w14:paraId="24FAD56D" w14:textId="77777777" w:rsidR="006C6832" w:rsidRPr="00882FEF" w:rsidRDefault="006C6832" w:rsidP="00E34323">
            <w:pPr>
              <w:spacing w:after="0" w:line="240" w:lineRule="auto"/>
              <w:jc w:val="center"/>
              <w:rPr>
                <w:rFonts w:ascii="Times New Roman" w:hAnsi="Times New Roman" w:cs="Times New Roman"/>
                <w:b/>
                <w:bCs/>
                <w:sz w:val="24"/>
                <w:szCs w:val="24"/>
              </w:rPr>
            </w:pPr>
            <w:r w:rsidRPr="00882FEF">
              <w:rPr>
                <w:rFonts w:ascii="Times New Roman" w:hAnsi="Times New Roman" w:cs="Times New Roman"/>
                <w:b/>
                <w:bCs/>
                <w:sz w:val="24"/>
                <w:szCs w:val="24"/>
              </w:rPr>
              <w:t>Наименование документации</w:t>
            </w:r>
          </w:p>
        </w:tc>
      </w:tr>
      <w:tr w:rsidR="006C6832" w:rsidRPr="00882FEF" w14:paraId="28A448F9" w14:textId="77777777" w:rsidTr="00E34323">
        <w:trPr>
          <w:trHeight w:val="424"/>
        </w:trPr>
        <w:tc>
          <w:tcPr>
            <w:tcW w:w="9639" w:type="dxa"/>
            <w:gridSpan w:val="2"/>
            <w:vAlign w:val="center"/>
          </w:tcPr>
          <w:p w14:paraId="68F8B77E" w14:textId="77777777" w:rsidR="006C6832" w:rsidRPr="00882FEF" w:rsidRDefault="006C6832" w:rsidP="00E34323">
            <w:pPr>
              <w:spacing w:after="0" w:line="240" w:lineRule="auto"/>
              <w:jc w:val="center"/>
              <w:rPr>
                <w:rFonts w:ascii="Times New Roman" w:hAnsi="Times New Roman" w:cs="Times New Roman"/>
                <w:b/>
                <w:bCs/>
                <w:sz w:val="24"/>
                <w:szCs w:val="24"/>
              </w:rPr>
            </w:pPr>
            <w:r w:rsidRPr="00882FEF">
              <w:rPr>
                <w:rFonts w:ascii="Times New Roman" w:hAnsi="Times New Roman" w:cs="Times New Roman"/>
                <w:b/>
                <w:bCs/>
                <w:sz w:val="24"/>
                <w:szCs w:val="24"/>
              </w:rPr>
              <w:t>Утверждаемая часть</w:t>
            </w:r>
          </w:p>
        </w:tc>
      </w:tr>
      <w:tr w:rsidR="006C6832" w:rsidRPr="00882FEF" w14:paraId="737CB657" w14:textId="77777777" w:rsidTr="00E34323">
        <w:trPr>
          <w:trHeight w:val="532"/>
        </w:trPr>
        <w:tc>
          <w:tcPr>
            <w:tcW w:w="846" w:type="dxa"/>
            <w:vAlign w:val="center"/>
          </w:tcPr>
          <w:p w14:paraId="41903706" w14:textId="77777777" w:rsidR="006C6832" w:rsidRPr="00882FEF" w:rsidRDefault="006C6832" w:rsidP="00E34323">
            <w:pPr>
              <w:spacing w:after="0" w:line="240" w:lineRule="auto"/>
              <w:jc w:val="center"/>
              <w:rPr>
                <w:rFonts w:ascii="Times New Roman" w:hAnsi="Times New Roman" w:cs="Times New Roman"/>
                <w:sz w:val="24"/>
                <w:szCs w:val="24"/>
              </w:rPr>
            </w:pPr>
            <w:r w:rsidRPr="00882FEF">
              <w:rPr>
                <w:rFonts w:ascii="Times New Roman" w:hAnsi="Times New Roman" w:cs="Times New Roman"/>
                <w:sz w:val="24"/>
                <w:szCs w:val="24"/>
              </w:rPr>
              <w:t>1</w:t>
            </w:r>
          </w:p>
        </w:tc>
        <w:tc>
          <w:tcPr>
            <w:tcW w:w="8793" w:type="dxa"/>
            <w:vAlign w:val="center"/>
          </w:tcPr>
          <w:p w14:paraId="549BAE5B" w14:textId="77777777" w:rsidR="006C6832" w:rsidRPr="00882FEF" w:rsidRDefault="006C6832" w:rsidP="00E34323">
            <w:pPr>
              <w:spacing w:after="0" w:line="240" w:lineRule="auto"/>
              <w:jc w:val="both"/>
              <w:rPr>
                <w:rFonts w:ascii="Times New Roman" w:hAnsi="Times New Roman" w:cs="Times New Roman"/>
                <w:sz w:val="24"/>
                <w:szCs w:val="24"/>
              </w:rPr>
            </w:pPr>
            <w:r w:rsidRPr="00882FEF">
              <w:rPr>
                <w:rFonts w:ascii="Times New Roman" w:hAnsi="Times New Roman" w:cs="Times New Roman"/>
                <w:sz w:val="24"/>
                <w:szCs w:val="24"/>
              </w:rPr>
              <w:t xml:space="preserve">Положение о территориальном планировании </w:t>
            </w:r>
            <w:r>
              <w:rPr>
                <w:rFonts w:ascii="Times New Roman" w:hAnsi="Times New Roman" w:cs="Times New Roman"/>
                <w:sz w:val="24"/>
                <w:szCs w:val="24"/>
              </w:rPr>
              <w:t>Сущевского сельского поселения</w:t>
            </w:r>
            <w:r w:rsidRPr="00882FEF">
              <w:rPr>
                <w:rFonts w:ascii="Times New Roman" w:hAnsi="Times New Roman" w:cs="Times New Roman"/>
                <w:sz w:val="24"/>
                <w:szCs w:val="24"/>
              </w:rPr>
              <w:t xml:space="preserve"> </w:t>
            </w:r>
            <w:r>
              <w:rPr>
                <w:rFonts w:ascii="Times New Roman" w:hAnsi="Times New Roman" w:cs="Times New Roman"/>
                <w:sz w:val="24"/>
                <w:szCs w:val="24"/>
              </w:rPr>
              <w:t>Костромского муниципального района Костромской области</w:t>
            </w:r>
          </w:p>
        </w:tc>
      </w:tr>
      <w:tr w:rsidR="006C6832" w:rsidRPr="00882FEF" w14:paraId="5B11D86E" w14:textId="77777777" w:rsidTr="00E34323">
        <w:trPr>
          <w:trHeight w:val="411"/>
        </w:trPr>
        <w:tc>
          <w:tcPr>
            <w:tcW w:w="9639" w:type="dxa"/>
            <w:gridSpan w:val="2"/>
            <w:vAlign w:val="center"/>
          </w:tcPr>
          <w:p w14:paraId="126C2D48" w14:textId="77777777" w:rsidR="006C6832" w:rsidRPr="00882FEF" w:rsidRDefault="006C6832" w:rsidP="00E34323">
            <w:pPr>
              <w:spacing w:after="0" w:line="240" w:lineRule="auto"/>
              <w:jc w:val="center"/>
              <w:rPr>
                <w:rFonts w:ascii="Times New Roman" w:hAnsi="Times New Roman" w:cs="Times New Roman"/>
                <w:b/>
                <w:bCs/>
                <w:sz w:val="24"/>
                <w:szCs w:val="24"/>
              </w:rPr>
            </w:pPr>
            <w:r w:rsidRPr="00882FEF">
              <w:rPr>
                <w:rFonts w:ascii="Times New Roman" w:hAnsi="Times New Roman" w:cs="Times New Roman"/>
                <w:b/>
                <w:bCs/>
                <w:sz w:val="24"/>
                <w:szCs w:val="24"/>
              </w:rPr>
              <w:t>Обосновывающая часть (прилагаемые материалы)</w:t>
            </w:r>
          </w:p>
        </w:tc>
      </w:tr>
      <w:tr w:rsidR="006C6832" w:rsidRPr="00882FEF" w14:paraId="5BE281A1" w14:textId="77777777" w:rsidTr="00E34323">
        <w:trPr>
          <w:trHeight w:val="567"/>
        </w:trPr>
        <w:tc>
          <w:tcPr>
            <w:tcW w:w="846" w:type="dxa"/>
            <w:vAlign w:val="center"/>
          </w:tcPr>
          <w:p w14:paraId="56A8D36B" w14:textId="77777777" w:rsidR="006C6832" w:rsidRPr="00882FEF" w:rsidRDefault="006C6832" w:rsidP="00E34323">
            <w:pPr>
              <w:spacing w:after="0" w:line="240" w:lineRule="auto"/>
              <w:jc w:val="center"/>
              <w:rPr>
                <w:rFonts w:ascii="Times New Roman" w:hAnsi="Times New Roman" w:cs="Times New Roman"/>
                <w:sz w:val="24"/>
                <w:szCs w:val="24"/>
              </w:rPr>
            </w:pPr>
            <w:r w:rsidRPr="00882FEF">
              <w:rPr>
                <w:rFonts w:ascii="Times New Roman" w:hAnsi="Times New Roman" w:cs="Times New Roman"/>
                <w:sz w:val="24"/>
                <w:szCs w:val="24"/>
              </w:rPr>
              <w:t>2</w:t>
            </w:r>
          </w:p>
        </w:tc>
        <w:tc>
          <w:tcPr>
            <w:tcW w:w="8793" w:type="dxa"/>
            <w:vAlign w:val="center"/>
          </w:tcPr>
          <w:p w14:paraId="25C39972" w14:textId="77777777" w:rsidR="006C6832" w:rsidRPr="00882FEF" w:rsidRDefault="006C6832" w:rsidP="00E34323">
            <w:pPr>
              <w:spacing w:after="0" w:line="240" w:lineRule="auto"/>
              <w:jc w:val="both"/>
              <w:rPr>
                <w:rFonts w:ascii="Times New Roman" w:hAnsi="Times New Roman" w:cs="Times New Roman"/>
                <w:sz w:val="24"/>
                <w:szCs w:val="24"/>
              </w:rPr>
            </w:pPr>
            <w:r w:rsidRPr="00882FEF">
              <w:rPr>
                <w:rFonts w:ascii="Times New Roman" w:hAnsi="Times New Roman" w:cs="Times New Roman"/>
                <w:sz w:val="24"/>
                <w:szCs w:val="24"/>
              </w:rPr>
              <w:t xml:space="preserve">Материалы по обоснованию Генерального плана </w:t>
            </w:r>
            <w:r>
              <w:rPr>
                <w:rFonts w:ascii="Times New Roman" w:hAnsi="Times New Roman" w:cs="Times New Roman"/>
                <w:sz w:val="24"/>
                <w:szCs w:val="24"/>
              </w:rPr>
              <w:t>Сущевского сельского поселения</w:t>
            </w:r>
            <w:r w:rsidRPr="00882FEF">
              <w:rPr>
                <w:rFonts w:ascii="Times New Roman" w:hAnsi="Times New Roman" w:cs="Times New Roman"/>
                <w:sz w:val="24"/>
                <w:szCs w:val="24"/>
              </w:rPr>
              <w:t xml:space="preserve"> </w:t>
            </w:r>
            <w:r>
              <w:rPr>
                <w:rFonts w:ascii="Times New Roman" w:hAnsi="Times New Roman" w:cs="Times New Roman"/>
                <w:sz w:val="24"/>
                <w:szCs w:val="24"/>
              </w:rPr>
              <w:t>Костромского муниципального района Костромской области</w:t>
            </w:r>
          </w:p>
        </w:tc>
      </w:tr>
    </w:tbl>
    <w:p w14:paraId="1B93E7D0" w14:textId="77777777" w:rsidR="006C6832" w:rsidRPr="0031645B" w:rsidRDefault="006C6832" w:rsidP="006C6832">
      <w:pPr>
        <w:spacing w:after="0" w:line="240" w:lineRule="auto"/>
        <w:ind w:firstLine="567"/>
        <w:rPr>
          <w:rFonts w:ascii="Times New Roman" w:hAnsi="Times New Roman" w:cs="Times New Roman"/>
          <w:b/>
          <w:sz w:val="24"/>
          <w:szCs w:val="24"/>
        </w:rPr>
      </w:pPr>
    </w:p>
    <w:p w14:paraId="1430E6BD" w14:textId="77777777" w:rsidR="006C6832" w:rsidRDefault="006C6832" w:rsidP="006C6832">
      <w:pPr>
        <w:spacing w:after="0" w:line="240" w:lineRule="auto"/>
        <w:ind w:firstLine="567"/>
        <w:jc w:val="center"/>
        <w:rPr>
          <w:rFonts w:ascii="Times New Roman" w:eastAsia="Batang" w:hAnsi="Times New Roman" w:cs="Times New Roman"/>
          <w:caps/>
          <w:color w:val="000000" w:themeColor="text1"/>
          <w:sz w:val="28"/>
          <w:szCs w:val="28"/>
        </w:rPr>
      </w:pPr>
      <w:r w:rsidRPr="0031645B">
        <w:rPr>
          <w:rFonts w:ascii="Times New Roman" w:hAnsi="Times New Roman" w:cs="Times New Roman"/>
          <w:b/>
          <w:sz w:val="24"/>
          <w:szCs w:val="24"/>
        </w:rPr>
        <w:t>Перечень графических материалов Генерального плана: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113"/>
        <w:gridCol w:w="1591"/>
      </w:tblGrid>
      <w:tr w:rsidR="006C6832" w:rsidRPr="00056322" w14:paraId="5E557D30" w14:textId="77777777" w:rsidTr="00E34323">
        <w:trPr>
          <w:trHeight w:val="264"/>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0A1C6" w14:textId="77777777" w:rsidR="006C6832" w:rsidRPr="006725F7" w:rsidRDefault="006C6832" w:rsidP="00E34323">
            <w:pPr>
              <w:spacing w:after="0" w:line="240" w:lineRule="auto"/>
              <w:jc w:val="center"/>
              <w:rPr>
                <w:rFonts w:ascii="Times New Roman" w:eastAsia="Calibri" w:hAnsi="Times New Roman" w:cs="Times New Roman"/>
                <w:b/>
                <w:sz w:val="24"/>
                <w:szCs w:val="24"/>
                <w:lang w:val="en-US" w:bidi="en-US"/>
              </w:rPr>
            </w:pPr>
            <w:r w:rsidRPr="006725F7">
              <w:rPr>
                <w:rFonts w:ascii="Times New Roman" w:eastAsia="Calibri" w:hAnsi="Times New Roman" w:cs="Times New Roman"/>
                <w:b/>
                <w:sz w:val="24"/>
                <w:szCs w:val="24"/>
                <w:lang w:val="en-US" w:bidi="en-US"/>
              </w:rPr>
              <w:t>№ п/п</w:t>
            </w:r>
          </w:p>
        </w:tc>
        <w:tc>
          <w:tcPr>
            <w:tcW w:w="37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AFCDA" w14:textId="77777777" w:rsidR="006C6832" w:rsidRPr="006725F7" w:rsidRDefault="006C6832" w:rsidP="00E34323">
            <w:pPr>
              <w:spacing w:after="0" w:line="240" w:lineRule="auto"/>
              <w:jc w:val="center"/>
              <w:rPr>
                <w:rFonts w:ascii="Times New Roman" w:eastAsia="Calibri" w:hAnsi="Times New Roman" w:cs="Times New Roman"/>
                <w:b/>
                <w:bCs/>
                <w:sz w:val="24"/>
                <w:szCs w:val="24"/>
                <w:lang w:val="x-none" w:eastAsia="x-none"/>
              </w:rPr>
            </w:pPr>
            <w:r w:rsidRPr="006725F7">
              <w:rPr>
                <w:rFonts w:ascii="Times New Roman" w:eastAsia="Calibri" w:hAnsi="Times New Roman" w:cs="Times New Roman"/>
                <w:b/>
                <w:sz w:val="24"/>
                <w:szCs w:val="24"/>
                <w:lang w:val="x-none" w:bidi="en-US"/>
              </w:rPr>
              <w:t>Наименование чертежа</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2FB74" w14:textId="77777777" w:rsidR="006C6832" w:rsidRPr="006725F7" w:rsidRDefault="006C6832" w:rsidP="00E34323">
            <w:pPr>
              <w:spacing w:after="0" w:line="240" w:lineRule="auto"/>
              <w:jc w:val="center"/>
              <w:rPr>
                <w:rFonts w:ascii="Times New Roman" w:eastAsia="Calibri" w:hAnsi="Times New Roman" w:cs="Times New Roman"/>
                <w:b/>
                <w:sz w:val="24"/>
                <w:szCs w:val="24"/>
                <w:lang w:val="x-none" w:eastAsia="x-none"/>
              </w:rPr>
            </w:pPr>
            <w:r w:rsidRPr="006725F7">
              <w:rPr>
                <w:rFonts w:ascii="Times New Roman" w:eastAsia="Calibri" w:hAnsi="Times New Roman" w:cs="Times New Roman"/>
                <w:b/>
                <w:sz w:val="24"/>
                <w:szCs w:val="24"/>
                <w:lang w:val="x-none" w:bidi="en-US"/>
              </w:rPr>
              <w:t>Масштаб</w:t>
            </w:r>
          </w:p>
        </w:tc>
      </w:tr>
      <w:tr w:rsidR="006C6832" w:rsidRPr="00056322" w14:paraId="5BFC5E61" w14:textId="77777777" w:rsidTr="00E34323">
        <w:trPr>
          <w:trHeight w:val="12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0B0716F" w14:textId="77777777" w:rsidR="006C6832" w:rsidRPr="006725F7" w:rsidRDefault="006C6832" w:rsidP="00E34323">
            <w:pPr>
              <w:spacing w:after="4"/>
              <w:ind w:left="303"/>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b/>
                <w:bCs/>
                <w:sz w:val="24"/>
                <w:szCs w:val="24"/>
                <w:lang w:bidi="en-US"/>
              </w:rPr>
              <w:t>Материалы по обоснованию проектных решений</w:t>
            </w:r>
          </w:p>
        </w:tc>
      </w:tr>
      <w:tr w:rsidR="006C6832" w:rsidRPr="00056322" w14:paraId="36359008"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hideMark/>
          </w:tcPr>
          <w:p w14:paraId="7BBD8BC5"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val="en-US" w:bidi="en-US"/>
              </w:rPr>
            </w:pPr>
            <w:r w:rsidRPr="006725F7">
              <w:rPr>
                <w:rFonts w:ascii="Times New Roman" w:eastAsia="Times New Roman" w:hAnsi="Times New Roman" w:cs="Times New Roman"/>
                <w:sz w:val="24"/>
                <w:szCs w:val="24"/>
                <w:lang w:val="en-US" w:bidi="en-US"/>
              </w:rPr>
              <w:t>ГП 1</w:t>
            </w:r>
          </w:p>
        </w:tc>
        <w:tc>
          <w:tcPr>
            <w:tcW w:w="3716" w:type="pct"/>
            <w:tcBorders>
              <w:top w:val="single" w:sz="4" w:space="0" w:color="auto"/>
              <w:left w:val="single" w:sz="4" w:space="0" w:color="auto"/>
              <w:bottom w:val="single" w:sz="4" w:space="0" w:color="auto"/>
              <w:right w:val="single" w:sz="4" w:space="0" w:color="auto"/>
            </w:tcBorders>
            <w:vAlign w:val="center"/>
          </w:tcPr>
          <w:p w14:paraId="31A81148" w14:textId="77777777" w:rsidR="006C6832" w:rsidRPr="006725F7" w:rsidRDefault="006C6832" w:rsidP="00E34323">
            <w:pPr>
              <w:spacing w:after="0"/>
              <w:ind w:left="303" w:hanging="10"/>
              <w:rPr>
                <w:rFonts w:ascii="Times New Roman" w:eastAsia="Times New Roman" w:hAnsi="Times New Roman" w:cs="Times New Roman"/>
                <w:sz w:val="24"/>
                <w:szCs w:val="24"/>
                <w:lang w:eastAsia="ru-RU" w:bidi="en-US"/>
              </w:rPr>
            </w:pPr>
            <w:r w:rsidRPr="006725F7">
              <w:rPr>
                <w:rFonts w:ascii="Times New Roman" w:eastAsia="Times New Roman" w:hAnsi="Times New Roman" w:cs="Times New Roman"/>
                <w:color w:val="000000"/>
                <w:sz w:val="24"/>
                <w:szCs w:val="24"/>
                <w:lang w:eastAsia="ru-RU"/>
              </w:rPr>
              <w:t>Карта современного использования и комплексной оценки территории Сущевского сельского поселения Костромского района Костромской области</w:t>
            </w:r>
          </w:p>
        </w:tc>
        <w:tc>
          <w:tcPr>
            <w:tcW w:w="831" w:type="pct"/>
            <w:tcBorders>
              <w:top w:val="single" w:sz="4" w:space="0" w:color="auto"/>
              <w:left w:val="single" w:sz="4" w:space="0" w:color="auto"/>
              <w:bottom w:val="single" w:sz="4" w:space="0" w:color="auto"/>
              <w:right w:val="single" w:sz="4" w:space="0" w:color="auto"/>
            </w:tcBorders>
            <w:vAlign w:val="center"/>
            <w:hideMark/>
          </w:tcPr>
          <w:p w14:paraId="17ABD5CB"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1:25000</w:t>
            </w:r>
          </w:p>
        </w:tc>
      </w:tr>
      <w:tr w:rsidR="006C6832" w:rsidRPr="00056322" w14:paraId="5ACA6F17"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tcPr>
          <w:p w14:paraId="3FE36117"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val="en-US" w:bidi="en-US"/>
              </w:rPr>
            </w:pPr>
            <w:r w:rsidRPr="006725F7">
              <w:rPr>
                <w:rFonts w:ascii="Times New Roman" w:eastAsia="Times New Roman" w:hAnsi="Times New Roman" w:cs="Times New Roman"/>
                <w:sz w:val="24"/>
                <w:szCs w:val="24"/>
                <w:lang w:val="x-none" w:bidi="en-US"/>
              </w:rPr>
              <w:t>ГП 2</w:t>
            </w:r>
          </w:p>
        </w:tc>
        <w:tc>
          <w:tcPr>
            <w:tcW w:w="3716" w:type="pct"/>
            <w:tcBorders>
              <w:top w:val="single" w:sz="4" w:space="0" w:color="auto"/>
              <w:left w:val="single" w:sz="4" w:space="0" w:color="auto"/>
              <w:bottom w:val="single" w:sz="4" w:space="0" w:color="auto"/>
              <w:right w:val="single" w:sz="4" w:space="0" w:color="auto"/>
            </w:tcBorders>
            <w:vAlign w:val="center"/>
          </w:tcPr>
          <w:p w14:paraId="11109590" w14:textId="77777777" w:rsidR="006C6832" w:rsidRPr="006725F7" w:rsidRDefault="006C6832" w:rsidP="00E34323">
            <w:pPr>
              <w:spacing w:after="4"/>
              <w:ind w:left="303"/>
              <w:rPr>
                <w:rFonts w:ascii="Times New Roman" w:eastAsia="Times New Roman" w:hAnsi="Times New Roman" w:cs="Times New Roman"/>
                <w:sz w:val="24"/>
                <w:szCs w:val="24"/>
                <w:lang w:bidi="en-US"/>
              </w:rPr>
            </w:pPr>
            <w:r w:rsidRPr="006725F7">
              <w:rPr>
                <w:rFonts w:ascii="Times New Roman" w:eastAsia="Times New Roman" w:hAnsi="Times New Roman" w:cs="Times New Roman"/>
                <w:color w:val="000000"/>
                <w:sz w:val="24"/>
                <w:szCs w:val="24"/>
                <w:lang w:eastAsia="ru-RU"/>
              </w:rPr>
              <w:t>Карта территорий, подверженных риску возникновения чрезвычайных ситуаций природного и техногенного характера Сущевского сельского поселения Костромского района Костромской области</w:t>
            </w:r>
          </w:p>
        </w:tc>
        <w:tc>
          <w:tcPr>
            <w:tcW w:w="831" w:type="pct"/>
            <w:tcBorders>
              <w:top w:val="single" w:sz="4" w:space="0" w:color="auto"/>
              <w:left w:val="single" w:sz="4" w:space="0" w:color="auto"/>
              <w:bottom w:val="single" w:sz="4" w:space="0" w:color="auto"/>
              <w:right w:val="single" w:sz="4" w:space="0" w:color="auto"/>
            </w:tcBorders>
            <w:vAlign w:val="center"/>
          </w:tcPr>
          <w:p w14:paraId="44465F7F"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1:25000</w:t>
            </w:r>
          </w:p>
        </w:tc>
      </w:tr>
      <w:tr w:rsidR="006C6832" w:rsidRPr="00056322" w14:paraId="6AF23E66" w14:textId="77777777" w:rsidTr="00E34323">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314AB09"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b/>
                <w:sz w:val="24"/>
                <w:szCs w:val="24"/>
                <w:lang w:bidi="en-US"/>
              </w:rPr>
              <w:t>Утверждаемая часть</w:t>
            </w:r>
          </w:p>
        </w:tc>
      </w:tr>
      <w:tr w:rsidR="006C6832" w:rsidRPr="00056322" w14:paraId="7FBBC366"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hideMark/>
          </w:tcPr>
          <w:p w14:paraId="6A50CFDB"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val="x-none" w:bidi="en-US"/>
              </w:rPr>
              <w:t xml:space="preserve">ГП </w:t>
            </w:r>
            <w:r w:rsidRPr="006725F7">
              <w:rPr>
                <w:rFonts w:ascii="Times New Roman" w:eastAsia="Times New Roman" w:hAnsi="Times New Roman" w:cs="Times New Roman"/>
                <w:sz w:val="24"/>
                <w:szCs w:val="24"/>
                <w:lang w:bidi="en-US"/>
              </w:rPr>
              <w:t>3</w:t>
            </w:r>
          </w:p>
        </w:tc>
        <w:tc>
          <w:tcPr>
            <w:tcW w:w="3716" w:type="pct"/>
            <w:tcBorders>
              <w:top w:val="single" w:sz="4" w:space="0" w:color="auto"/>
              <w:left w:val="single" w:sz="4" w:space="0" w:color="auto"/>
              <w:bottom w:val="single" w:sz="4" w:space="0" w:color="auto"/>
              <w:right w:val="single" w:sz="4" w:space="0" w:color="auto"/>
            </w:tcBorders>
            <w:vAlign w:val="center"/>
          </w:tcPr>
          <w:p w14:paraId="3942E7B1" w14:textId="77777777" w:rsidR="006C6832" w:rsidRPr="006725F7" w:rsidRDefault="006C6832" w:rsidP="00E34323">
            <w:pPr>
              <w:spacing w:after="0"/>
              <w:ind w:left="303" w:hanging="10"/>
              <w:rPr>
                <w:rFonts w:ascii="Times New Roman" w:eastAsia="Times New Roman" w:hAnsi="Times New Roman" w:cs="Times New Roman"/>
                <w:b/>
                <w:sz w:val="24"/>
                <w:szCs w:val="24"/>
                <w:lang w:eastAsia="ru-RU" w:bidi="en-US"/>
              </w:rPr>
            </w:pPr>
            <w:r w:rsidRPr="006725F7">
              <w:rPr>
                <w:rFonts w:ascii="Times New Roman" w:eastAsia="Times New Roman" w:hAnsi="Times New Roman" w:cs="Times New Roman"/>
                <w:color w:val="000000"/>
                <w:sz w:val="24"/>
                <w:szCs w:val="24"/>
                <w:lang w:eastAsia="ru-RU"/>
              </w:rPr>
              <w:t>Карта границ населенных пунктов (в том числе границ образуемых населенных пунктов), входящих в состав Сущевского сельского поселения Костромского района Костромской области</w:t>
            </w:r>
          </w:p>
        </w:tc>
        <w:tc>
          <w:tcPr>
            <w:tcW w:w="831" w:type="pct"/>
            <w:tcBorders>
              <w:top w:val="single" w:sz="4" w:space="0" w:color="auto"/>
              <w:left w:val="single" w:sz="4" w:space="0" w:color="auto"/>
              <w:bottom w:val="single" w:sz="4" w:space="0" w:color="auto"/>
              <w:right w:val="single" w:sz="4" w:space="0" w:color="auto"/>
            </w:tcBorders>
            <w:vAlign w:val="center"/>
            <w:hideMark/>
          </w:tcPr>
          <w:p w14:paraId="56BF30B0"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1:25000</w:t>
            </w:r>
          </w:p>
        </w:tc>
      </w:tr>
      <w:tr w:rsidR="006C6832" w:rsidRPr="00056322" w14:paraId="0918B35D"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tcPr>
          <w:p w14:paraId="61441CBC"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val="x-none" w:bidi="en-US"/>
              </w:rPr>
              <w:t xml:space="preserve">ГП </w:t>
            </w:r>
            <w:r w:rsidRPr="006725F7">
              <w:rPr>
                <w:rFonts w:ascii="Times New Roman" w:eastAsia="Times New Roman" w:hAnsi="Times New Roman" w:cs="Times New Roman"/>
                <w:sz w:val="24"/>
                <w:szCs w:val="24"/>
                <w:lang w:bidi="en-US"/>
              </w:rPr>
              <w:t>4</w:t>
            </w:r>
          </w:p>
        </w:tc>
        <w:tc>
          <w:tcPr>
            <w:tcW w:w="3716" w:type="pct"/>
            <w:tcBorders>
              <w:top w:val="single" w:sz="4" w:space="0" w:color="auto"/>
              <w:left w:val="single" w:sz="4" w:space="0" w:color="auto"/>
              <w:bottom w:val="single" w:sz="4" w:space="0" w:color="auto"/>
              <w:right w:val="single" w:sz="4" w:space="0" w:color="auto"/>
            </w:tcBorders>
            <w:vAlign w:val="center"/>
          </w:tcPr>
          <w:p w14:paraId="0D0F3BBB" w14:textId="77777777" w:rsidR="006C6832" w:rsidRPr="006725F7" w:rsidRDefault="006C6832" w:rsidP="00E34323">
            <w:pPr>
              <w:spacing w:after="0"/>
              <w:ind w:left="303" w:hanging="10"/>
              <w:rPr>
                <w:rFonts w:ascii="Times New Roman" w:eastAsia="Times New Roman" w:hAnsi="Times New Roman" w:cs="Times New Roman"/>
                <w:sz w:val="24"/>
                <w:szCs w:val="24"/>
                <w:lang w:eastAsia="ru-RU" w:bidi="en-US"/>
              </w:rPr>
            </w:pPr>
            <w:r w:rsidRPr="006725F7">
              <w:rPr>
                <w:rFonts w:ascii="Times New Roman" w:eastAsia="Times New Roman" w:hAnsi="Times New Roman" w:cs="Times New Roman"/>
                <w:color w:val="000000"/>
                <w:sz w:val="24"/>
                <w:szCs w:val="24"/>
                <w:lang w:eastAsia="ru-RU"/>
              </w:rPr>
              <w:t>Карта функциональных зон Сущевского сельского поселения Костромского района Костромской области</w:t>
            </w:r>
          </w:p>
        </w:tc>
        <w:tc>
          <w:tcPr>
            <w:tcW w:w="831" w:type="pct"/>
            <w:tcBorders>
              <w:top w:val="single" w:sz="4" w:space="0" w:color="auto"/>
              <w:left w:val="single" w:sz="4" w:space="0" w:color="auto"/>
              <w:bottom w:val="single" w:sz="4" w:space="0" w:color="auto"/>
              <w:right w:val="single" w:sz="4" w:space="0" w:color="auto"/>
            </w:tcBorders>
            <w:vAlign w:val="center"/>
            <w:hideMark/>
          </w:tcPr>
          <w:p w14:paraId="1C7329D6"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1:25000</w:t>
            </w:r>
          </w:p>
        </w:tc>
      </w:tr>
      <w:tr w:rsidR="006C6832" w:rsidRPr="00056322" w14:paraId="459A716F"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tcPr>
          <w:p w14:paraId="13A5A83E"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val="x-none" w:bidi="en-US"/>
              </w:rPr>
            </w:pPr>
            <w:r w:rsidRPr="006725F7">
              <w:rPr>
                <w:rFonts w:ascii="Times New Roman" w:eastAsia="Times New Roman" w:hAnsi="Times New Roman" w:cs="Times New Roman"/>
                <w:sz w:val="24"/>
                <w:szCs w:val="24"/>
                <w:lang w:val="x-none" w:bidi="en-US"/>
              </w:rPr>
              <w:t xml:space="preserve">ГП </w:t>
            </w:r>
            <w:r w:rsidRPr="006725F7">
              <w:rPr>
                <w:rFonts w:ascii="Times New Roman" w:eastAsia="Times New Roman" w:hAnsi="Times New Roman" w:cs="Times New Roman"/>
                <w:sz w:val="24"/>
                <w:szCs w:val="24"/>
                <w:lang w:bidi="en-US"/>
              </w:rPr>
              <w:t>5</w:t>
            </w:r>
          </w:p>
        </w:tc>
        <w:tc>
          <w:tcPr>
            <w:tcW w:w="3716" w:type="pct"/>
            <w:tcBorders>
              <w:top w:val="single" w:sz="4" w:space="0" w:color="auto"/>
              <w:left w:val="single" w:sz="4" w:space="0" w:color="auto"/>
              <w:bottom w:val="single" w:sz="4" w:space="0" w:color="auto"/>
              <w:right w:val="single" w:sz="4" w:space="0" w:color="auto"/>
            </w:tcBorders>
            <w:vAlign w:val="center"/>
          </w:tcPr>
          <w:p w14:paraId="55340181" w14:textId="77777777" w:rsidR="006C6832" w:rsidRPr="006725F7" w:rsidRDefault="006C6832" w:rsidP="00E34323">
            <w:pPr>
              <w:spacing w:after="0"/>
              <w:ind w:left="303" w:hanging="10"/>
              <w:rPr>
                <w:rFonts w:ascii="Times New Roman" w:eastAsia="Times New Roman" w:hAnsi="Times New Roman" w:cs="Times New Roman"/>
                <w:color w:val="000000"/>
                <w:sz w:val="24"/>
                <w:szCs w:val="24"/>
                <w:lang w:eastAsia="ru-RU"/>
              </w:rPr>
            </w:pPr>
            <w:r w:rsidRPr="006725F7">
              <w:rPr>
                <w:rFonts w:ascii="Times New Roman" w:eastAsia="Times New Roman" w:hAnsi="Times New Roman" w:cs="Times New Roman"/>
                <w:color w:val="000000"/>
                <w:sz w:val="24"/>
                <w:szCs w:val="24"/>
                <w:lang w:eastAsia="ru-RU"/>
              </w:rPr>
              <w:t>Фрагмент карты функциональных зон применительно к д. Акулово, д. Горки, д. Иванищево, д. Невежино, с. Сущево, п. Прибрежный</w:t>
            </w:r>
          </w:p>
        </w:tc>
        <w:tc>
          <w:tcPr>
            <w:tcW w:w="831" w:type="pct"/>
            <w:tcBorders>
              <w:top w:val="single" w:sz="4" w:space="0" w:color="auto"/>
              <w:left w:val="single" w:sz="4" w:space="0" w:color="auto"/>
              <w:bottom w:val="single" w:sz="4" w:space="0" w:color="auto"/>
              <w:right w:val="single" w:sz="4" w:space="0" w:color="auto"/>
            </w:tcBorders>
            <w:vAlign w:val="center"/>
          </w:tcPr>
          <w:p w14:paraId="472A876E"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1:5000</w:t>
            </w:r>
          </w:p>
        </w:tc>
      </w:tr>
      <w:tr w:rsidR="006C6832" w:rsidRPr="00056322" w14:paraId="07EA94FB"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tcPr>
          <w:p w14:paraId="50FE8D6F"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val="x-none" w:bidi="en-US"/>
              </w:rPr>
            </w:pPr>
            <w:r w:rsidRPr="006725F7">
              <w:rPr>
                <w:rFonts w:ascii="Times New Roman" w:eastAsia="Times New Roman" w:hAnsi="Times New Roman" w:cs="Times New Roman"/>
                <w:sz w:val="24"/>
                <w:szCs w:val="24"/>
                <w:lang w:val="x-none" w:bidi="en-US"/>
              </w:rPr>
              <w:t xml:space="preserve">ГП </w:t>
            </w:r>
            <w:r w:rsidRPr="006725F7">
              <w:rPr>
                <w:rFonts w:ascii="Times New Roman" w:eastAsia="Times New Roman" w:hAnsi="Times New Roman" w:cs="Times New Roman"/>
                <w:sz w:val="24"/>
                <w:szCs w:val="24"/>
                <w:lang w:bidi="en-US"/>
              </w:rPr>
              <w:t>6</w:t>
            </w:r>
          </w:p>
        </w:tc>
        <w:tc>
          <w:tcPr>
            <w:tcW w:w="3716" w:type="pct"/>
            <w:tcBorders>
              <w:top w:val="single" w:sz="4" w:space="0" w:color="auto"/>
              <w:left w:val="single" w:sz="4" w:space="0" w:color="auto"/>
              <w:bottom w:val="single" w:sz="4" w:space="0" w:color="auto"/>
              <w:right w:val="single" w:sz="4" w:space="0" w:color="auto"/>
            </w:tcBorders>
            <w:vAlign w:val="center"/>
          </w:tcPr>
          <w:p w14:paraId="5084BA8F" w14:textId="77777777" w:rsidR="006C6832" w:rsidRPr="006725F7" w:rsidRDefault="006C6832" w:rsidP="00E34323">
            <w:pPr>
              <w:spacing w:after="0"/>
              <w:ind w:left="303" w:hanging="10"/>
              <w:rPr>
                <w:rFonts w:ascii="Times New Roman" w:eastAsia="Times New Roman" w:hAnsi="Times New Roman" w:cs="Times New Roman"/>
                <w:color w:val="000000"/>
                <w:sz w:val="24"/>
                <w:szCs w:val="24"/>
                <w:lang w:eastAsia="ru-RU"/>
              </w:rPr>
            </w:pPr>
            <w:r w:rsidRPr="006725F7">
              <w:rPr>
                <w:rFonts w:ascii="Times New Roman" w:eastAsia="Times New Roman" w:hAnsi="Times New Roman" w:cs="Times New Roman"/>
                <w:color w:val="000000"/>
                <w:sz w:val="24"/>
                <w:szCs w:val="24"/>
                <w:lang w:eastAsia="ru-RU"/>
              </w:rPr>
              <w:t xml:space="preserve">Фрагмент карты функциональных зон применительно к д. </w:t>
            </w:r>
            <w:proofErr w:type="spellStart"/>
            <w:r w:rsidRPr="006725F7">
              <w:rPr>
                <w:rFonts w:ascii="Times New Roman" w:eastAsia="Times New Roman" w:hAnsi="Times New Roman" w:cs="Times New Roman"/>
                <w:color w:val="000000"/>
                <w:sz w:val="24"/>
                <w:szCs w:val="24"/>
                <w:lang w:eastAsia="ru-RU"/>
              </w:rPr>
              <w:t>Абабурово</w:t>
            </w:r>
            <w:proofErr w:type="spellEnd"/>
            <w:r w:rsidRPr="006725F7">
              <w:rPr>
                <w:rFonts w:ascii="Times New Roman" w:eastAsia="Times New Roman" w:hAnsi="Times New Roman" w:cs="Times New Roman"/>
                <w:color w:val="000000"/>
                <w:sz w:val="24"/>
                <w:szCs w:val="24"/>
                <w:lang w:eastAsia="ru-RU"/>
              </w:rPr>
              <w:t xml:space="preserve">, д. Барское, д. Бельково, д. Жданово, д. </w:t>
            </w:r>
            <w:proofErr w:type="spellStart"/>
            <w:r w:rsidRPr="006725F7">
              <w:rPr>
                <w:rFonts w:ascii="Times New Roman" w:eastAsia="Times New Roman" w:hAnsi="Times New Roman" w:cs="Times New Roman"/>
                <w:color w:val="000000"/>
                <w:sz w:val="24"/>
                <w:szCs w:val="24"/>
                <w:lang w:eastAsia="ru-RU"/>
              </w:rPr>
              <w:t>Крутик</w:t>
            </w:r>
            <w:proofErr w:type="spellEnd"/>
            <w:r w:rsidRPr="006725F7">
              <w:rPr>
                <w:rFonts w:ascii="Times New Roman" w:eastAsia="Times New Roman" w:hAnsi="Times New Roman" w:cs="Times New Roman"/>
                <w:color w:val="000000"/>
                <w:sz w:val="24"/>
                <w:szCs w:val="24"/>
                <w:lang w:eastAsia="ru-RU"/>
              </w:rPr>
              <w:t>, д. Пестрюнино, п. Шувалово</w:t>
            </w:r>
          </w:p>
        </w:tc>
        <w:tc>
          <w:tcPr>
            <w:tcW w:w="831" w:type="pct"/>
            <w:tcBorders>
              <w:top w:val="single" w:sz="4" w:space="0" w:color="auto"/>
              <w:left w:val="single" w:sz="4" w:space="0" w:color="auto"/>
              <w:bottom w:val="single" w:sz="4" w:space="0" w:color="auto"/>
              <w:right w:val="single" w:sz="4" w:space="0" w:color="auto"/>
            </w:tcBorders>
            <w:vAlign w:val="center"/>
          </w:tcPr>
          <w:p w14:paraId="0EF5D49F"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1:5000</w:t>
            </w:r>
          </w:p>
        </w:tc>
      </w:tr>
      <w:tr w:rsidR="006C6832" w:rsidRPr="00056322" w14:paraId="10A2E479"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tcPr>
          <w:p w14:paraId="4D622405"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val="x-none" w:bidi="en-US"/>
              </w:rPr>
              <w:t xml:space="preserve">ГП </w:t>
            </w:r>
            <w:r w:rsidRPr="006725F7">
              <w:rPr>
                <w:rFonts w:ascii="Times New Roman" w:eastAsia="Times New Roman" w:hAnsi="Times New Roman" w:cs="Times New Roman"/>
                <w:sz w:val="24"/>
                <w:szCs w:val="24"/>
                <w:lang w:bidi="en-US"/>
              </w:rPr>
              <w:t>7</w:t>
            </w:r>
          </w:p>
        </w:tc>
        <w:tc>
          <w:tcPr>
            <w:tcW w:w="3716" w:type="pct"/>
            <w:tcBorders>
              <w:top w:val="single" w:sz="4" w:space="0" w:color="auto"/>
              <w:left w:val="single" w:sz="4" w:space="0" w:color="auto"/>
              <w:bottom w:val="single" w:sz="4" w:space="0" w:color="auto"/>
              <w:right w:val="single" w:sz="4" w:space="0" w:color="auto"/>
            </w:tcBorders>
            <w:vAlign w:val="center"/>
          </w:tcPr>
          <w:p w14:paraId="490CAE8E" w14:textId="77777777" w:rsidR="006C6832" w:rsidRPr="006725F7" w:rsidRDefault="006C6832" w:rsidP="00E34323">
            <w:pPr>
              <w:spacing w:after="4"/>
              <w:ind w:left="303"/>
              <w:rPr>
                <w:rFonts w:ascii="Times New Roman" w:eastAsia="Times New Roman" w:hAnsi="Times New Roman" w:cs="Times New Roman"/>
                <w:sz w:val="24"/>
                <w:szCs w:val="24"/>
                <w:lang w:bidi="en-US"/>
              </w:rPr>
            </w:pPr>
            <w:r w:rsidRPr="006725F7">
              <w:rPr>
                <w:rFonts w:ascii="Times New Roman" w:eastAsia="Times New Roman" w:hAnsi="Times New Roman" w:cs="Times New Roman"/>
                <w:color w:val="000000"/>
                <w:sz w:val="24"/>
                <w:szCs w:val="24"/>
                <w:lang w:eastAsia="ru-RU"/>
              </w:rPr>
              <w:t>Карта планируемого размещения объектов местного значения Сущевского сельского поселения Костромского района Костромской области</w:t>
            </w:r>
          </w:p>
        </w:tc>
        <w:tc>
          <w:tcPr>
            <w:tcW w:w="831" w:type="pct"/>
            <w:tcBorders>
              <w:top w:val="single" w:sz="4" w:space="0" w:color="auto"/>
              <w:left w:val="single" w:sz="4" w:space="0" w:color="auto"/>
              <w:bottom w:val="single" w:sz="4" w:space="0" w:color="auto"/>
              <w:right w:val="single" w:sz="4" w:space="0" w:color="auto"/>
            </w:tcBorders>
            <w:vAlign w:val="center"/>
          </w:tcPr>
          <w:p w14:paraId="06915628"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1:25000</w:t>
            </w:r>
          </w:p>
        </w:tc>
      </w:tr>
      <w:tr w:rsidR="006C6832" w:rsidRPr="00056322" w14:paraId="78697FA7"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tcPr>
          <w:p w14:paraId="5423A250"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val="x-none" w:bidi="en-US"/>
              </w:rPr>
              <w:t xml:space="preserve">ГП </w:t>
            </w:r>
            <w:r w:rsidRPr="006725F7">
              <w:rPr>
                <w:rFonts w:ascii="Times New Roman" w:eastAsia="Times New Roman" w:hAnsi="Times New Roman" w:cs="Times New Roman"/>
                <w:sz w:val="24"/>
                <w:szCs w:val="24"/>
                <w:lang w:bidi="en-US"/>
              </w:rPr>
              <w:t>8</w:t>
            </w:r>
          </w:p>
        </w:tc>
        <w:tc>
          <w:tcPr>
            <w:tcW w:w="3716" w:type="pct"/>
            <w:tcBorders>
              <w:top w:val="single" w:sz="4" w:space="0" w:color="auto"/>
              <w:left w:val="single" w:sz="4" w:space="0" w:color="auto"/>
              <w:bottom w:val="single" w:sz="4" w:space="0" w:color="auto"/>
              <w:right w:val="single" w:sz="4" w:space="0" w:color="auto"/>
            </w:tcBorders>
            <w:vAlign w:val="center"/>
          </w:tcPr>
          <w:p w14:paraId="7616C547" w14:textId="77777777" w:rsidR="006C6832" w:rsidRPr="006725F7" w:rsidRDefault="006C6832" w:rsidP="00E34323">
            <w:pPr>
              <w:spacing w:after="4"/>
              <w:ind w:left="303"/>
              <w:rPr>
                <w:rFonts w:ascii="Times New Roman" w:eastAsia="Times New Roman" w:hAnsi="Times New Roman" w:cs="Times New Roman"/>
                <w:sz w:val="24"/>
                <w:szCs w:val="24"/>
                <w:lang w:bidi="en-US"/>
              </w:rPr>
            </w:pPr>
            <w:r w:rsidRPr="006725F7">
              <w:rPr>
                <w:rFonts w:ascii="Times New Roman" w:eastAsia="Times New Roman" w:hAnsi="Times New Roman" w:cs="Times New Roman"/>
                <w:color w:val="000000"/>
                <w:sz w:val="24"/>
                <w:szCs w:val="24"/>
                <w:lang w:eastAsia="ru-RU"/>
              </w:rPr>
              <w:t>Фрагмент планируемого размещения объектов местного значения применительно к д. Акулово, д. Горки, д. Иванищево, д. Невежино, с. Сущево, п. Прибрежный</w:t>
            </w:r>
          </w:p>
        </w:tc>
        <w:tc>
          <w:tcPr>
            <w:tcW w:w="831" w:type="pct"/>
            <w:tcBorders>
              <w:top w:val="single" w:sz="4" w:space="0" w:color="auto"/>
              <w:left w:val="single" w:sz="4" w:space="0" w:color="auto"/>
              <w:bottom w:val="single" w:sz="4" w:space="0" w:color="auto"/>
              <w:right w:val="single" w:sz="4" w:space="0" w:color="auto"/>
            </w:tcBorders>
            <w:vAlign w:val="center"/>
          </w:tcPr>
          <w:p w14:paraId="629B3C69"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1:5000</w:t>
            </w:r>
          </w:p>
        </w:tc>
      </w:tr>
      <w:tr w:rsidR="006C6832" w:rsidRPr="00056322" w14:paraId="4FA3C257" w14:textId="77777777" w:rsidTr="00E34323">
        <w:trPr>
          <w:trHeight w:val="523"/>
        </w:trPr>
        <w:tc>
          <w:tcPr>
            <w:tcW w:w="453" w:type="pct"/>
            <w:tcBorders>
              <w:top w:val="single" w:sz="4" w:space="0" w:color="auto"/>
              <w:left w:val="single" w:sz="4" w:space="0" w:color="auto"/>
              <w:bottom w:val="single" w:sz="4" w:space="0" w:color="auto"/>
              <w:right w:val="single" w:sz="4" w:space="0" w:color="auto"/>
            </w:tcBorders>
            <w:vAlign w:val="center"/>
          </w:tcPr>
          <w:p w14:paraId="02531F03" w14:textId="77777777" w:rsidR="006C6832" w:rsidRPr="006725F7" w:rsidRDefault="006C6832" w:rsidP="00E34323">
            <w:pPr>
              <w:spacing w:after="0" w:line="240" w:lineRule="auto"/>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val="x-none" w:bidi="en-US"/>
              </w:rPr>
              <w:t xml:space="preserve">ГП </w:t>
            </w:r>
            <w:r w:rsidRPr="006725F7">
              <w:rPr>
                <w:rFonts w:ascii="Times New Roman" w:eastAsia="Times New Roman" w:hAnsi="Times New Roman" w:cs="Times New Roman"/>
                <w:sz w:val="24"/>
                <w:szCs w:val="24"/>
                <w:lang w:bidi="en-US"/>
              </w:rPr>
              <w:t>9</w:t>
            </w:r>
          </w:p>
        </w:tc>
        <w:tc>
          <w:tcPr>
            <w:tcW w:w="3716" w:type="pct"/>
            <w:tcBorders>
              <w:top w:val="single" w:sz="4" w:space="0" w:color="auto"/>
              <w:left w:val="single" w:sz="4" w:space="0" w:color="auto"/>
              <w:bottom w:val="single" w:sz="4" w:space="0" w:color="auto"/>
              <w:right w:val="single" w:sz="4" w:space="0" w:color="auto"/>
            </w:tcBorders>
            <w:vAlign w:val="center"/>
          </w:tcPr>
          <w:p w14:paraId="49D95496" w14:textId="77777777" w:rsidR="006C6832" w:rsidRPr="006725F7" w:rsidRDefault="006C6832" w:rsidP="00E34323">
            <w:pPr>
              <w:spacing w:after="4"/>
              <w:ind w:left="303"/>
              <w:rPr>
                <w:rFonts w:ascii="Times New Roman" w:eastAsia="Times New Roman" w:hAnsi="Times New Roman" w:cs="Times New Roman"/>
                <w:color w:val="000000"/>
                <w:sz w:val="24"/>
                <w:szCs w:val="24"/>
                <w:lang w:eastAsia="ru-RU"/>
              </w:rPr>
            </w:pPr>
            <w:r w:rsidRPr="006725F7">
              <w:rPr>
                <w:rFonts w:ascii="Times New Roman" w:eastAsia="Times New Roman" w:hAnsi="Times New Roman" w:cs="Times New Roman"/>
                <w:color w:val="000000"/>
                <w:sz w:val="24"/>
                <w:szCs w:val="24"/>
                <w:lang w:eastAsia="ru-RU"/>
              </w:rPr>
              <w:t xml:space="preserve">Фрагмент планируемого размещения объектов местного значения применительно к д. </w:t>
            </w:r>
            <w:proofErr w:type="spellStart"/>
            <w:r w:rsidRPr="006725F7">
              <w:rPr>
                <w:rFonts w:ascii="Times New Roman" w:eastAsia="Times New Roman" w:hAnsi="Times New Roman" w:cs="Times New Roman"/>
                <w:color w:val="000000"/>
                <w:sz w:val="24"/>
                <w:szCs w:val="24"/>
                <w:lang w:eastAsia="ru-RU"/>
              </w:rPr>
              <w:t>Абабурово</w:t>
            </w:r>
            <w:proofErr w:type="spellEnd"/>
            <w:r w:rsidRPr="006725F7">
              <w:rPr>
                <w:rFonts w:ascii="Times New Roman" w:eastAsia="Times New Roman" w:hAnsi="Times New Roman" w:cs="Times New Roman"/>
                <w:color w:val="000000"/>
                <w:sz w:val="24"/>
                <w:szCs w:val="24"/>
                <w:lang w:eastAsia="ru-RU"/>
              </w:rPr>
              <w:t xml:space="preserve">, д. Барское, д. Бельково, д. Жданово, д. </w:t>
            </w:r>
            <w:proofErr w:type="spellStart"/>
            <w:r w:rsidRPr="006725F7">
              <w:rPr>
                <w:rFonts w:ascii="Times New Roman" w:eastAsia="Times New Roman" w:hAnsi="Times New Roman" w:cs="Times New Roman"/>
                <w:color w:val="000000"/>
                <w:sz w:val="24"/>
                <w:szCs w:val="24"/>
                <w:lang w:eastAsia="ru-RU"/>
              </w:rPr>
              <w:t>Крутик</w:t>
            </w:r>
            <w:proofErr w:type="spellEnd"/>
            <w:r w:rsidRPr="006725F7">
              <w:rPr>
                <w:rFonts w:ascii="Times New Roman" w:eastAsia="Times New Roman" w:hAnsi="Times New Roman" w:cs="Times New Roman"/>
                <w:color w:val="000000"/>
                <w:sz w:val="24"/>
                <w:szCs w:val="24"/>
                <w:lang w:eastAsia="ru-RU"/>
              </w:rPr>
              <w:t>, д. Пестрюнино, п. Шувалово</w:t>
            </w:r>
          </w:p>
        </w:tc>
        <w:tc>
          <w:tcPr>
            <w:tcW w:w="831" w:type="pct"/>
            <w:tcBorders>
              <w:top w:val="single" w:sz="4" w:space="0" w:color="auto"/>
              <w:left w:val="single" w:sz="4" w:space="0" w:color="auto"/>
              <w:bottom w:val="single" w:sz="4" w:space="0" w:color="auto"/>
              <w:right w:val="single" w:sz="4" w:space="0" w:color="auto"/>
            </w:tcBorders>
            <w:vAlign w:val="center"/>
          </w:tcPr>
          <w:p w14:paraId="318ED590" w14:textId="77777777" w:rsidR="006C6832" w:rsidRPr="006725F7" w:rsidRDefault="006C6832" w:rsidP="00E34323">
            <w:pPr>
              <w:spacing w:after="4"/>
              <w:ind w:left="29"/>
              <w:jc w:val="center"/>
              <w:rPr>
                <w:rFonts w:ascii="Times New Roman" w:eastAsia="Times New Roman" w:hAnsi="Times New Roman" w:cs="Times New Roman"/>
                <w:sz w:val="24"/>
                <w:szCs w:val="24"/>
                <w:lang w:bidi="en-US"/>
              </w:rPr>
            </w:pPr>
            <w:r w:rsidRPr="006725F7">
              <w:rPr>
                <w:rFonts w:ascii="Times New Roman" w:eastAsia="Times New Roman" w:hAnsi="Times New Roman" w:cs="Times New Roman"/>
                <w:sz w:val="24"/>
                <w:szCs w:val="24"/>
                <w:lang w:bidi="en-US"/>
              </w:rPr>
              <w:t>М 1:5000</w:t>
            </w:r>
          </w:p>
        </w:tc>
      </w:tr>
    </w:tbl>
    <w:p w14:paraId="586352F4" w14:textId="77777777" w:rsidR="006C6832" w:rsidRDefault="006C6832" w:rsidP="006C6832">
      <w:pPr>
        <w:spacing w:after="0" w:line="240" w:lineRule="auto"/>
        <w:ind w:firstLine="567"/>
        <w:jc w:val="center"/>
        <w:rPr>
          <w:rFonts w:ascii="Times New Roman" w:eastAsia="Batang" w:hAnsi="Times New Roman" w:cs="Times New Roman"/>
          <w:caps/>
          <w:color w:val="000000" w:themeColor="text1"/>
          <w:sz w:val="28"/>
          <w:szCs w:val="28"/>
        </w:rPr>
      </w:pPr>
    </w:p>
    <w:p w14:paraId="7DA1AFB3" w14:textId="75724230" w:rsidR="00103FF3" w:rsidRDefault="00103FF3" w:rsidP="006C6832">
      <w:pPr>
        <w:spacing w:after="0" w:line="240" w:lineRule="auto"/>
        <w:jc w:val="center"/>
        <w:rPr>
          <w:rFonts w:ascii="Times New Roman" w:eastAsia="Batang" w:hAnsi="Times New Roman" w:cs="Times New Roman"/>
          <w:caps/>
          <w:color w:val="000000" w:themeColor="text1"/>
          <w:sz w:val="28"/>
          <w:szCs w:val="28"/>
        </w:rPr>
      </w:pPr>
    </w:p>
    <w:p w14:paraId="3EDE6422" w14:textId="77777777" w:rsidR="007D61CB" w:rsidRDefault="007D61CB">
      <w:pPr>
        <w:rPr>
          <w:rFonts w:ascii="Times New Roman" w:eastAsia="Batang" w:hAnsi="Times New Roman" w:cs="Times New Roman"/>
          <w:caps/>
          <w:color w:val="000000" w:themeColor="text1"/>
          <w:sz w:val="28"/>
          <w:szCs w:val="28"/>
        </w:rPr>
      </w:pPr>
    </w:p>
    <w:p w14:paraId="74B43ACC" w14:textId="77777777" w:rsidR="00B6512B" w:rsidRDefault="00B6512B" w:rsidP="005553DE">
      <w:pPr>
        <w:jc w:val="center"/>
        <w:sectPr w:rsidR="00B6512B" w:rsidSect="00554CE7">
          <w:headerReference w:type="even" r:id="rId9"/>
          <w:headerReference w:type="default" r:id="rId10"/>
          <w:footerReference w:type="even" r:id="rId11"/>
          <w:footerReference w:type="default" r:id="rId12"/>
          <w:pgSz w:w="11906" w:h="16838"/>
          <w:pgMar w:top="1134" w:right="850" w:bottom="1134" w:left="1701" w:header="708" w:footer="708" w:gutter="0"/>
          <w:cols w:space="708"/>
          <w:titlePg/>
          <w:docGrid w:linePitch="360"/>
        </w:sectPr>
      </w:pPr>
    </w:p>
    <w:p w14:paraId="4140AB21" w14:textId="77777777" w:rsidR="002F6567" w:rsidRPr="00226E27" w:rsidRDefault="00763253" w:rsidP="00763253">
      <w:pPr>
        <w:spacing w:after="0"/>
        <w:jc w:val="center"/>
        <w:rPr>
          <w:rFonts w:ascii="Times New Roman" w:hAnsi="Times New Roman" w:cs="Times New Roman"/>
          <w:caps/>
          <w:sz w:val="24"/>
          <w:szCs w:val="24"/>
        </w:rPr>
      </w:pPr>
      <w:r w:rsidRPr="00226E27">
        <w:rPr>
          <w:rFonts w:ascii="Times New Roman" w:hAnsi="Times New Roman" w:cs="Times New Roman"/>
          <w:caps/>
          <w:sz w:val="24"/>
          <w:szCs w:val="24"/>
        </w:rPr>
        <w:lastRenderedPageBreak/>
        <w:t>Содержание:</w:t>
      </w:r>
    </w:p>
    <w:p w14:paraId="68F1F71D" w14:textId="77777777" w:rsidR="00CD3EA8" w:rsidRPr="006F4C51" w:rsidRDefault="00CD3EA8" w:rsidP="006F4C51">
      <w:pPr>
        <w:spacing w:after="0"/>
        <w:jc w:val="both"/>
        <w:rPr>
          <w:rFonts w:ascii="Times New Roman" w:hAnsi="Times New Roman" w:cs="Times New Roman"/>
          <w:caps/>
          <w:sz w:val="24"/>
          <w:szCs w:val="24"/>
        </w:rPr>
      </w:pPr>
    </w:p>
    <w:sdt>
      <w:sdtPr>
        <w:rPr>
          <w:rFonts w:ascii="Times New Roman" w:hAnsi="Times New Roman" w:cs="Times New Roman"/>
          <w:sz w:val="24"/>
          <w:szCs w:val="24"/>
        </w:rPr>
        <w:id w:val="1724250349"/>
      </w:sdtPr>
      <w:sdtEndPr>
        <w:rPr>
          <w:bCs/>
        </w:rPr>
      </w:sdtEndPr>
      <w:sdtContent>
        <w:p w14:paraId="25A2037B" w14:textId="77777777" w:rsidR="00053D54" w:rsidRPr="00053D54" w:rsidRDefault="0027509E" w:rsidP="00053D54">
          <w:pPr>
            <w:pStyle w:val="13"/>
            <w:spacing w:line="240" w:lineRule="auto"/>
            <w:rPr>
              <w:rFonts w:eastAsiaTheme="minorEastAsia"/>
              <w:noProof/>
              <w:lang w:eastAsia="ru-RU"/>
            </w:rPr>
          </w:pPr>
          <w:r w:rsidRPr="00053D54">
            <w:rPr>
              <w:rFonts w:ascii="Times New Roman" w:hAnsi="Times New Roman" w:cs="Times New Roman"/>
              <w:sz w:val="24"/>
              <w:szCs w:val="24"/>
            </w:rPr>
            <w:fldChar w:fldCharType="begin"/>
          </w:r>
          <w:r w:rsidR="00DD3FD6" w:rsidRPr="00053D54">
            <w:rPr>
              <w:rFonts w:ascii="Times New Roman" w:hAnsi="Times New Roman" w:cs="Times New Roman"/>
              <w:sz w:val="24"/>
              <w:szCs w:val="24"/>
            </w:rPr>
            <w:instrText xml:space="preserve"> TOC \o "1-3" \h \z \u </w:instrText>
          </w:r>
          <w:r w:rsidRPr="00053D54">
            <w:rPr>
              <w:rFonts w:ascii="Times New Roman" w:hAnsi="Times New Roman" w:cs="Times New Roman"/>
              <w:sz w:val="24"/>
              <w:szCs w:val="24"/>
            </w:rPr>
            <w:fldChar w:fldCharType="separate"/>
          </w:r>
          <w:hyperlink w:anchor="_Toc91061420" w:history="1">
            <w:r w:rsidR="00053D54" w:rsidRPr="00053D54">
              <w:rPr>
                <w:rStyle w:val="ac"/>
                <w:rFonts w:ascii="Times New Roman" w:hAnsi="Times New Roman" w:cs="Times New Roman"/>
                <w:bCs/>
                <w:caps/>
                <w:noProof/>
              </w:rPr>
              <w:t>Общие положения</w:t>
            </w:r>
            <w:r w:rsidR="00053D54" w:rsidRPr="00053D54">
              <w:rPr>
                <w:noProof/>
                <w:webHidden/>
              </w:rPr>
              <w:tab/>
            </w:r>
            <w:r w:rsidRPr="00053D54">
              <w:rPr>
                <w:noProof/>
                <w:webHidden/>
              </w:rPr>
              <w:fldChar w:fldCharType="begin"/>
            </w:r>
            <w:r w:rsidR="00053D54" w:rsidRPr="00053D54">
              <w:rPr>
                <w:noProof/>
                <w:webHidden/>
              </w:rPr>
              <w:instrText xml:space="preserve"> PAGEREF _Toc91061420 \h </w:instrText>
            </w:r>
            <w:r w:rsidRPr="00053D54">
              <w:rPr>
                <w:noProof/>
                <w:webHidden/>
              </w:rPr>
            </w:r>
            <w:r w:rsidRPr="00053D54">
              <w:rPr>
                <w:noProof/>
                <w:webHidden/>
              </w:rPr>
              <w:fldChar w:fldCharType="separate"/>
            </w:r>
            <w:r w:rsidR="00053D54" w:rsidRPr="00053D54">
              <w:rPr>
                <w:noProof/>
                <w:webHidden/>
              </w:rPr>
              <w:t>7</w:t>
            </w:r>
            <w:r w:rsidRPr="00053D54">
              <w:rPr>
                <w:noProof/>
                <w:webHidden/>
              </w:rPr>
              <w:fldChar w:fldCharType="end"/>
            </w:r>
          </w:hyperlink>
        </w:p>
        <w:p w14:paraId="536C4765" w14:textId="77777777" w:rsidR="00053D54" w:rsidRPr="00053D54" w:rsidRDefault="0057003C" w:rsidP="00053D54">
          <w:pPr>
            <w:pStyle w:val="13"/>
            <w:spacing w:line="240" w:lineRule="auto"/>
            <w:rPr>
              <w:rFonts w:eastAsiaTheme="minorEastAsia"/>
              <w:noProof/>
              <w:lang w:eastAsia="ru-RU"/>
            </w:rPr>
          </w:pPr>
          <w:hyperlink w:anchor="_Toc91061421" w:history="1">
            <w:r w:rsidR="00053D54" w:rsidRPr="00053D54">
              <w:rPr>
                <w:rStyle w:val="ac"/>
                <w:rFonts w:ascii="Times New Roman" w:hAnsi="Times New Roman" w:cs="Times New Roman"/>
                <w:bCs/>
                <w:caps/>
                <w:noProof/>
              </w:rPr>
              <w:t>Раздел 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_Toc91061421 \h </w:instrText>
            </w:r>
            <w:r w:rsidR="0027509E" w:rsidRPr="00053D54">
              <w:rPr>
                <w:noProof/>
                <w:webHidden/>
              </w:rPr>
            </w:r>
            <w:r w:rsidR="0027509E" w:rsidRPr="00053D54">
              <w:rPr>
                <w:noProof/>
                <w:webHidden/>
              </w:rPr>
              <w:fldChar w:fldCharType="separate"/>
            </w:r>
            <w:r w:rsidR="00053D54" w:rsidRPr="00053D54">
              <w:rPr>
                <w:noProof/>
                <w:webHidden/>
              </w:rPr>
              <w:t>10</w:t>
            </w:r>
            <w:r w:rsidR="0027509E" w:rsidRPr="00053D54">
              <w:rPr>
                <w:noProof/>
                <w:webHidden/>
              </w:rPr>
              <w:fldChar w:fldCharType="end"/>
            </w:r>
          </w:hyperlink>
        </w:p>
        <w:p w14:paraId="7BFBD2FE" w14:textId="77777777" w:rsidR="00053D54" w:rsidRPr="00053D54" w:rsidRDefault="0057003C" w:rsidP="00053D54">
          <w:pPr>
            <w:pStyle w:val="13"/>
            <w:spacing w:line="240" w:lineRule="auto"/>
            <w:rPr>
              <w:rFonts w:eastAsiaTheme="minorEastAsia"/>
              <w:noProof/>
              <w:lang w:eastAsia="ru-RU"/>
            </w:rPr>
          </w:pPr>
          <w:hyperlink w:anchor="_Toc91061422" w:history="1">
            <w:r w:rsidR="00053D54" w:rsidRPr="00053D54">
              <w:rPr>
                <w:rStyle w:val="ac"/>
                <w:rFonts w:ascii="Times New Roman" w:hAnsi="Times New Roman" w:cs="Times New Roman"/>
                <w:bCs/>
                <w:caps/>
                <w:noProof/>
              </w:rPr>
              <w:t>Раздел 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_Toc91061422 \h </w:instrText>
            </w:r>
            <w:r w:rsidR="0027509E" w:rsidRPr="00053D54">
              <w:rPr>
                <w:noProof/>
                <w:webHidden/>
              </w:rPr>
            </w:r>
            <w:r w:rsidR="0027509E" w:rsidRPr="00053D54">
              <w:rPr>
                <w:noProof/>
                <w:webHidden/>
              </w:rPr>
              <w:fldChar w:fldCharType="separate"/>
            </w:r>
            <w:r w:rsidR="00053D54" w:rsidRPr="00053D54">
              <w:rPr>
                <w:noProof/>
                <w:webHidden/>
              </w:rPr>
              <w:t>11</w:t>
            </w:r>
            <w:r w:rsidR="0027509E" w:rsidRPr="00053D54">
              <w:rPr>
                <w:noProof/>
                <w:webHidden/>
              </w:rPr>
              <w:fldChar w:fldCharType="end"/>
            </w:r>
          </w:hyperlink>
        </w:p>
        <w:p w14:paraId="06DA4A4C"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23" w:history="1">
            <w:r w:rsidR="00053D54" w:rsidRPr="00053D54">
              <w:rPr>
                <w:rStyle w:val="ac"/>
                <w:rFonts w:ascii="Times New Roman" w:hAnsi="Times New Roman" w:cs="Times New Roman"/>
                <w:bCs/>
                <w:noProof/>
              </w:rPr>
              <w:t>2.1 Природно-ресурсный потенциал территории</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_Toc91061423 \h </w:instrText>
            </w:r>
            <w:r w:rsidR="0027509E" w:rsidRPr="00053D54">
              <w:rPr>
                <w:noProof/>
                <w:webHidden/>
              </w:rPr>
            </w:r>
            <w:r w:rsidR="0027509E" w:rsidRPr="00053D54">
              <w:rPr>
                <w:noProof/>
                <w:webHidden/>
              </w:rPr>
              <w:fldChar w:fldCharType="separate"/>
            </w:r>
            <w:r w:rsidR="00053D54" w:rsidRPr="00053D54">
              <w:rPr>
                <w:noProof/>
                <w:webHidden/>
              </w:rPr>
              <w:t>11</w:t>
            </w:r>
            <w:r w:rsidR="0027509E" w:rsidRPr="00053D54">
              <w:rPr>
                <w:noProof/>
                <w:webHidden/>
              </w:rPr>
              <w:fldChar w:fldCharType="end"/>
            </w:r>
          </w:hyperlink>
        </w:p>
        <w:p w14:paraId="7F60E7FF"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24" w:history="1">
            <w:r w:rsidR="00053D54" w:rsidRPr="00053D54">
              <w:rPr>
                <w:rStyle w:val="ac"/>
                <w:rFonts w:ascii="Times New Roman" w:hAnsi="Times New Roman" w:cs="Times New Roman"/>
                <w:bCs/>
                <w:noProof/>
              </w:rPr>
              <w:t>2.2 Историческая справка</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_Toc91061424 \h </w:instrText>
            </w:r>
            <w:r w:rsidR="0027509E" w:rsidRPr="00053D54">
              <w:rPr>
                <w:noProof/>
                <w:webHidden/>
              </w:rPr>
            </w:r>
            <w:r w:rsidR="0027509E" w:rsidRPr="00053D54">
              <w:rPr>
                <w:noProof/>
                <w:webHidden/>
              </w:rPr>
              <w:fldChar w:fldCharType="separate"/>
            </w:r>
            <w:r w:rsidR="00053D54" w:rsidRPr="00053D54">
              <w:rPr>
                <w:noProof/>
                <w:webHidden/>
              </w:rPr>
              <w:t>20</w:t>
            </w:r>
            <w:r w:rsidR="0027509E" w:rsidRPr="00053D54">
              <w:rPr>
                <w:noProof/>
                <w:webHidden/>
              </w:rPr>
              <w:fldChar w:fldCharType="end"/>
            </w:r>
          </w:hyperlink>
        </w:p>
        <w:p w14:paraId="43B13027"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25" w:history="1">
            <w:r w:rsidR="00053D54" w:rsidRPr="00053D54">
              <w:rPr>
                <w:rStyle w:val="ac"/>
                <w:rFonts w:ascii="Times New Roman" w:hAnsi="Times New Roman" w:cs="Times New Roman"/>
                <w:bCs/>
                <w:noProof/>
              </w:rPr>
              <w:t>2.3 Население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_Toc91061425 \h </w:instrText>
            </w:r>
            <w:r w:rsidR="0027509E" w:rsidRPr="00053D54">
              <w:rPr>
                <w:noProof/>
                <w:webHidden/>
              </w:rPr>
            </w:r>
            <w:r w:rsidR="0027509E" w:rsidRPr="00053D54">
              <w:rPr>
                <w:noProof/>
                <w:webHidden/>
              </w:rPr>
              <w:fldChar w:fldCharType="separate"/>
            </w:r>
            <w:r w:rsidR="00053D54" w:rsidRPr="00053D54">
              <w:rPr>
                <w:noProof/>
                <w:webHidden/>
              </w:rPr>
              <w:t>22</w:t>
            </w:r>
            <w:r w:rsidR="0027509E" w:rsidRPr="00053D54">
              <w:rPr>
                <w:noProof/>
                <w:webHidden/>
              </w:rPr>
              <w:fldChar w:fldCharType="end"/>
            </w:r>
          </w:hyperlink>
        </w:p>
        <w:p w14:paraId="7F910E39"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26" w:history="1">
            <w:r w:rsidR="00053D54" w:rsidRPr="00053D54">
              <w:rPr>
                <w:rStyle w:val="ac"/>
                <w:rFonts w:ascii="Times New Roman" w:hAnsi="Times New Roman" w:cs="Times New Roman"/>
                <w:bCs/>
                <w:noProof/>
              </w:rPr>
              <w:t>2.4 Жилищный фонд</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_Toc91061426 \h </w:instrText>
            </w:r>
            <w:r w:rsidR="0027509E" w:rsidRPr="00053D54">
              <w:rPr>
                <w:noProof/>
                <w:webHidden/>
              </w:rPr>
            </w:r>
            <w:r w:rsidR="0027509E" w:rsidRPr="00053D54">
              <w:rPr>
                <w:noProof/>
                <w:webHidden/>
              </w:rPr>
              <w:fldChar w:fldCharType="separate"/>
            </w:r>
            <w:r w:rsidR="00053D54" w:rsidRPr="00053D54">
              <w:rPr>
                <w:noProof/>
                <w:webHidden/>
              </w:rPr>
              <w:t>28</w:t>
            </w:r>
            <w:r w:rsidR="0027509E" w:rsidRPr="00053D54">
              <w:rPr>
                <w:noProof/>
                <w:webHidden/>
              </w:rPr>
              <w:fldChar w:fldCharType="end"/>
            </w:r>
          </w:hyperlink>
        </w:p>
        <w:p w14:paraId="7ADB9A8A"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27" w:history="1">
            <w:r w:rsidR="00053D54" w:rsidRPr="00053D54">
              <w:rPr>
                <w:rStyle w:val="ac"/>
                <w:rFonts w:ascii="Times New Roman" w:hAnsi="Times New Roman" w:cs="Times New Roman"/>
                <w:bCs/>
                <w:noProof/>
              </w:rPr>
              <w:t>2.5 Социально-культурно-бытовое обеспечение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_Toc91061427 \h </w:instrText>
            </w:r>
            <w:r w:rsidR="0027509E" w:rsidRPr="00053D54">
              <w:rPr>
                <w:noProof/>
                <w:webHidden/>
              </w:rPr>
            </w:r>
            <w:r w:rsidR="0027509E" w:rsidRPr="00053D54">
              <w:rPr>
                <w:noProof/>
                <w:webHidden/>
              </w:rPr>
              <w:fldChar w:fldCharType="separate"/>
            </w:r>
            <w:r w:rsidR="00053D54" w:rsidRPr="00053D54">
              <w:rPr>
                <w:noProof/>
                <w:webHidden/>
              </w:rPr>
              <w:t>32</w:t>
            </w:r>
            <w:r w:rsidR="0027509E" w:rsidRPr="00053D54">
              <w:rPr>
                <w:noProof/>
                <w:webHidden/>
              </w:rPr>
              <w:fldChar w:fldCharType="end"/>
            </w:r>
          </w:hyperlink>
        </w:p>
        <w:p w14:paraId="55C48775"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28" w:history="1">
            <w:r w:rsidR="00053D54" w:rsidRPr="00053D54">
              <w:rPr>
                <w:rStyle w:val="ac"/>
                <w:rFonts w:ascii="Times New Roman" w:hAnsi="Times New Roman" w:cs="Times New Roman"/>
                <w:bCs/>
                <w:noProof/>
              </w:rPr>
              <w:t>2.6 Транспортное обеспечение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_Toc91061428 \h </w:instrText>
            </w:r>
            <w:r w:rsidR="0027509E" w:rsidRPr="00053D54">
              <w:rPr>
                <w:noProof/>
                <w:webHidden/>
              </w:rPr>
            </w:r>
            <w:r w:rsidR="0027509E" w:rsidRPr="00053D54">
              <w:rPr>
                <w:noProof/>
                <w:webHidden/>
              </w:rPr>
              <w:fldChar w:fldCharType="separate"/>
            </w:r>
            <w:r w:rsidR="00053D54" w:rsidRPr="00053D54">
              <w:rPr>
                <w:noProof/>
                <w:webHidden/>
              </w:rPr>
              <w:t>37</w:t>
            </w:r>
            <w:r w:rsidR="0027509E" w:rsidRPr="00053D54">
              <w:rPr>
                <w:noProof/>
                <w:webHidden/>
              </w:rPr>
              <w:fldChar w:fldCharType="end"/>
            </w:r>
          </w:hyperlink>
        </w:p>
        <w:p w14:paraId="6F8D7FEC"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29" w:history="1">
            <w:r w:rsidR="00053D54" w:rsidRPr="00053D54">
              <w:rPr>
                <w:rStyle w:val="ac"/>
                <w:rFonts w:ascii="Times New Roman" w:hAnsi="Times New Roman" w:cs="Times New Roman"/>
                <w:bCs/>
                <w:noProof/>
              </w:rPr>
              <w:t>2.7 Инженерное обеспечение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_Toc91061429 \h </w:instrText>
            </w:r>
            <w:r w:rsidR="0027509E" w:rsidRPr="00053D54">
              <w:rPr>
                <w:noProof/>
                <w:webHidden/>
              </w:rPr>
            </w:r>
            <w:r w:rsidR="0027509E" w:rsidRPr="00053D54">
              <w:rPr>
                <w:noProof/>
                <w:webHidden/>
              </w:rPr>
              <w:fldChar w:fldCharType="separate"/>
            </w:r>
            <w:r w:rsidR="00053D54" w:rsidRPr="00053D54">
              <w:rPr>
                <w:noProof/>
                <w:webHidden/>
              </w:rPr>
              <w:t>44</w:t>
            </w:r>
            <w:r w:rsidR="0027509E" w:rsidRPr="00053D54">
              <w:rPr>
                <w:noProof/>
                <w:webHidden/>
              </w:rPr>
              <w:fldChar w:fldCharType="end"/>
            </w:r>
          </w:hyperlink>
        </w:p>
        <w:p w14:paraId="22717A92"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30" w:history="1">
            <w:r w:rsidR="00053D54" w:rsidRPr="00053D54">
              <w:rPr>
                <w:rStyle w:val="ac"/>
                <w:rFonts w:ascii="Times New Roman" w:hAnsi="Times New Roman" w:cs="Times New Roman"/>
                <w:bCs/>
                <w:noProof/>
              </w:rPr>
              <w:t>2.7.1 Водоснабжение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_Toc91061430 \h </w:instrText>
            </w:r>
            <w:r w:rsidR="0027509E" w:rsidRPr="00053D54">
              <w:rPr>
                <w:noProof/>
                <w:webHidden/>
              </w:rPr>
            </w:r>
            <w:r w:rsidR="0027509E" w:rsidRPr="00053D54">
              <w:rPr>
                <w:noProof/>
                <w:webHidden/>
              </w:rPr>
              <w:fldChar w:fldCharType="separate"/>
            </w:r>
            <w:r w:rsidR="00053D54" w:rsidRPr="00053D54">
              <w:rPr>
                <w:noProof/>
                <w:webHidden/>
              </w:rPr>
              <w:t>44</w:t>
            </w:r>
            <w:r w:rsidR="0027509E" w:rsidRPr="00053D54">
              <w:rPr>
                <w:noProof/>
                <w:webHidden/>
              </w:rPr>
              <w:fldChar w:fldCharType="end"/>
            </w:r>
          </w:hyperlink>
        </w:p>
        <w:p w14:paraId="7677F400"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31" w:history="1">
            <w:r w:rsidR="00053D54" w:rsidRPr="00053D54">
              <w:rPr>
                <w:rStyle w:val="ac"/>
                <w:rFonts w:ascii="Times New Roman" w:hAnsi="Times New Roman" w:cs="Times New Roman"/>
                <w:bCs/>
                <w:noProof/>
              </w:rPr>
              <w:t>2.7.2 Водоотведение (канализация)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_Toc91061431 \h </w:instrText>
            </w:r>
            <w:r w:rsidR="0027509E" w:rsidRPr="00053D54">
              <w:rPr>
                <w:noProof/>
                <w:webHidden/>
              </w:rPr>
            </w:r>
            <w:r w:rsidR="0027509E" w:rsidRPr="00053D54">
              <w:rPr>
                <w:noProof/>
                <w:webHidden/>
              </w:rPr>
              <w:fldChar w:fldCharType="separate"/>
            </w:r>
            <w:r w:rsidR="00053D54" w:rsidRPr="00053D54">
              <w:rPr>
                <w:noProof/>
                <w:webHidden/>
              </w:rPr>
              <w:t>46</w:t>
            </w:r>
            <w:r w:rsidR="0027509E" w:rsidRPr="00053D54">
              <w:rPr>
                <w:noProof/>
                <w:webHidden/>
              </w:rPr>
              <w:fldChar w:fldCharType="end"/>
            </w:r>
          </w:hyperlink>
        </w:p>
        <w:p w14:paraId="72D89058"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32" w:history="1">
            <w:r w:rsidR="00053D54" w:rsidRPr="00053D54">
              <w:rPr>
                <w:rStyle w:val="ac"/>
                <w:rFonts w:ascii="Times New Roman" w:hAnsi="Times New Roman" w:cs="Times New Roman"/>
                <w:bCs/>
                <w:noProof/>
              </w:rPr>
              <w:t>2.7.3 Теплоснабжение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_Toc91061432 \h </w:instrText>
            </w:r>
            <w:r w:rsidR="0027509E" w:rsidRPr="00053D54">
              <w:rPr>
                <w:noProof/>
                <w:webHidden/>
              </w:rPr>
            </w:r>
            <w:r w:rsidR="0027509E" w:rsidRPr="00053D54">
              <w:rPr>
                <w:noProof/>
                <w:webHidden/>
              </w:rPr>
              <w:fldChar w:fldCharType="separate"/>
            </w:r>
            <w:r w:rsidR="00053D54" w:rsidRPr="00053D54">
              <w:rPr>
                <w:noProof/>
                <w:webHidden/>
              </w:rPr>
              <w:t>47</w:t>
            </w:r>
            <w:r w:rsidR="0027509E" w:rsidRPr="00053D54">
              <w:rPr>
                <w:noProof/>
                <w:webHidden/>
              </w:rPr>
              <w:fldChar w:fldCharType="end"/>
            </w:r>
          </w:hyperlink>
        </w:p>
        <w:p w14:paraId="792672FB"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33" w:history="1">
            <w:r w:rsidR="00053D54" w:rsidRPr="00053D54">
              <w:rPr>
                <w:rStyle w:val="ac"/>
                <w:rFonts w:ascii="Times New Roman" w:hAnsi="Times New Roman" w:cs="Times New Roman"/>
                <w:bCs/>
                <w:noProof/>
              </w:rPr>
              <w:t>2.7.4 Газоснабжение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_Toc91061433 \h </w:instrText>
            </w:r>
            <w:r w:rsidR="0027509E" w:rsidRPr="00053D54">
              <w:rPr>
                <w:noProof/>
                <w:webHidden/>
              </w:rPr>
            </w:r>
            <w:r w:rsidR="0027509E" w:rsidRPr="00053D54">
              <w:rPr>
                <w:noProof/>
                <w:webHidden/>
              </w:rPr>
              <w:fldChar w:fldCharType="separate"/>
            </w:r>
            <w:r w:rsidR="00053D54" w:rsidRPr="00053D54">
              <w:rPr>
                <w:noProof/>
                <w:webHidden/>
              </w:rPr>
              <w:t>49</w:t>
            </w:r>
            <w:r w:rsidR="0027509E" w:rsidRPr="00053D54">
              <w:rPr>
                <w:noProof/>
                <w:webHidden/>
              </w:rPr>
              <w:fldChar w:fldCharType="end"/>
            </w:r>
          </w:hyperlink>
        </w:p>
        <w:p w14:paraId="5316007E"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34" w:history="1">
            <w:r w:rsidR="00053D54" w:rsidRPr="00053D54">
              <w:rPr>
                <w:rStyle w:val="ac"/>
                <w:rFonts w:ascii="Times New Roman" w:hAnsi="Times New Roman" w:cs="Times New Roman"/>
                <w:bCs/>
                <w:noProof/>
              </w:rPr>
              <w:t>2.7.5 Электроснабжение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_Toc91061434 \h </w:instrText>
            </w:r>
            <w:r w:rsidR="0027509E" w:rsidRPr="00053D54">
              <w:rPr>
                <w:noProof/>
                <w:webHidden/>
              </w:rPr>
            </w:r>
            <w:r w:rsidR="0027509E" w:rsidRPr="00053D54">
              <w:rPr>
                <w:noProof/>
                <w:webHidden/>
              </w:rPr>
              <w:fldChar w:fldCharType="separate"/>
            </w:r>
            <w:r w:rsidR="00053D54" w:rsidRPr="00053D54">
              <w:rPr>
                <w:noProof/>
                <w:webHidden/>
              </w:rPr>
              <w:t>49</w:t>
            </w:r>
            <w:r w:rsidR="0027509E" w:rsidRPr="00053D54">
              <w:rPr>
                <w:noProof/>
                <w:webHidden/>
              </w:rPr>
              <w:fldChar w:fldCharType="end"/>
            </w:r>
          </w:hyperlink>
        </w:p>
        <w:p w14:paraId="0E1DBE9D"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35" w:history="1">
            <w:r w:rsidR="00053D54" w:rsidRPr="00053D54">
              <w:rPr>
                <w:rStyle w:val="ac"/>
                <w:rFonts w:ascii="Times New Roman" w:hAnsi="Times New Roman" w:cs="Times New Roman"/>
                <w:bCs/>
                <w:noProof/>
              </w:rPr>
              <w:t>2.7.6 Связь</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_Toc91061435 \h </w:instrText>
            </w:r>
            <w:r w:rsidR="0027509E" w:rsidRPr="00053D54">
              <w:rPr>
                <w:noProof/>
                <w:webHidden/>
              </w:rPr>
            </w:r>
            <w:r w:rsidR="0027509E" w:rsidRPr="00053D54">
              <w:rPr>
                <w:noProof/>
                <w:webHidden/>
              </w:rPr>
              <w:fldChar w:fldCharType="separate"/>
            </w:r>
            <w:r w:rsidR="00053D54" w:rsidRPr="00053D54">
              <w:rPr>
                <w:noProof/>
                <w:webHidden/>
              </w:rPr>
              <w:t>50</w:t>
            </w:r>
            <w:r w:rsidR="0027509E" w:rsidRPr="00053D54">
              <w:rPr>
                <w:noProof/>
                <w:webHidden/>
              </w:rPr>
              <w:fldChar w:fldCharType="end"/>
            </w:r>
          </w:hyperlink>
        </w:p>
        <w:p w14:paraId="26264289"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36" w:history="1">
            <w:r w:rsidR="00053D54" w:rsidRPr="00053D54">
              <w:rPr>
                <w:rStyle w:val="ac"/>
                <w:rFonts w:ascii="Times New Roman" w:hAnsi="Times New Roman" w:cs="Times New Roman"/>
                <w:bCs/>
                <w:noProof/>
              </w:rPr>
              <w:t>2.7.7 Санитарная очистка территории</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_Toc91061436 \h </w:instrText>
            </w:r>
            <w:r w:rsidR="0027509E" w:rsidRPr="00053D54">
              <w:rPr>
                <w:noProof/>
                <w:webHidden/>
              </w:rPr>
            </w:r>
            <w:r w:rsidR="0027509E" w:rsidRPr="00053D54">
              <w:rPr>
                <w:noProof/>
                <w:webHidden/>
              </w:rPr>
              <w:fldChar w:fldCharType="separate"/>
            </w:r>
            <w:r w:rsidR="00053D54" w:rsidRPr="00053D54">
              <w:rPr>
                <w:noProof/>
                <w:webHidden/>
              </w:rPr>
              <w:t>51</w:t>
            </w:r>
            <w:r w:rsidR="0027509E" w:rsidRPr="00053D54">
              <w:rPr>
                <w:noProof/>
                <w:webHidden/>
              </w:rPr>
              <w:fldChar w:fldCharType="end"/>
            </w:r>
          </w:hyperlink>
        </w:p>
        <w:p w14:paraId="24D34FC6"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37" w:history="1">
            <w:r w:rsidR="00053D54" w:rsidRPr="00053D54">
              <w:rPr>
                <w:rStyle w:val="ac"/>
                <w:rFonts w:ascii="Times New Roman" w:hAnsi="Times New Roman" w:cs="Times New Roman"/>
                <w:bCs/>
                <w:noProof/>
              </w:rPr>
              <w:t>2.8 Функциональное зонирование</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_Toc91061437 \h </w:instrText>
            </w:r>
            <w:r w:rsidR="0027509E" w:rsidRPr="00053D54">
              <w:rPr>
                <w:noProof/>
                <w:webHidden/>
              </w:rPr>
            </w:r>
            <w:r w:rsidR="0027509E" w:rsidRPr="00053D54">
              <w:rPr>
                <w:noProof/>
                <w:webHidden/>
              </w:rPr>
              <w:fldChar w:fldCharType="separate"/>
            </w:r>
            <w:r w:rsidR="00053D54" w:rsidRPr="00053D54">
              <w:rPr>
                <w:noProof/>
                <w:webHidden/>
              </w:rPr>
              <w:t>55</w:t>
            </w:r>
            <w:r w:rsidR="0027509E" w:rsidRPr="00053D54">
              <w:rPr>
                <w:noProof/>
                <w:webHidden/>
              </w:rPr>
              <w:fldChar w:fldCharType="end"/>
            </w:r>
          </w:hyperlink>
        </w:p>
        <w:p w14:paraId="59A815C7"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38" w:history="1">
            <w:r w:rsidR="00053D54" w:rsidRPr="00053D54">
              <w:rPr>
                <w:rStyle w:val="ac"/>
                <w:rFonts w:ascii="Times New Roman" w:hAnsi="Times New Roman" w:cs="Times New Roman"/>
                <w:bCs/>
                <w:noProof/>
              </w:rPr>
              <w:t>2.9 Оценка территории с точки зрения имеющихся ограничений – зон с особыми условиями использования территории</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_Toc91061438 \h </w:instrText>
            </w:r>
            <w:r w:rsidR="0027509E" w:rsidRPr="00053D54">
              <w:rPr>
                <w:noProof/>
                <w:webHidden/>
              </w:rPr>
            </w:r>
            <w:r w:rsidR="0027509E" w:rsidRPr="00053D54">
              <w:rPr>
                <w:noProof/>
                <w:webHidden/>
              </w:rPr>
              <w:fldChar w:fldCharType="separate"/>
            </w:r>
            <w:r w:rsidR="00053D54" w:rsidRPr="00053D54">
              <w:rPr>
                <w:noProof/>
                <w:webHidden/>
              </w:rPr>
              <w:t>61</w:t>
            </w:r>
            <w:r w:rsidR="0027509E" w:rsidRPr="00053D54">
              <w:rPr>
                <w:noProof/>
                <w:webHidden/>
              </w:rPr>
              <w:fldChar w:fldCharType="end"/>
            </w:r>
          </w:hyperlink>
        </w:p>
        <w:p w14:paraId="20584BA3"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39" w:history="1">
            <w:r w:rsidR="00053D54" w:rsidRPr="00053D54">
              <w:rPr>
                <w:rStyle w:val="ac"/>
                <w:rFonts w:ascii="Times New Roman" w:hAnsi="Times New Roman" w:cs="Times New Roman"/>
                <w:bCs/>
                <w:noProof/>
              </w:rPr>
              <w:t>2.9.1 О</w:t>
            </w:r>
            <w:r w:rsidR="00053D54" w:rsidRPr="00053D54">
              <w:rPr>
                <w:rStyle w:val="ac"/>
                <w:rFonts w:ascii="Times New Roman" w:hAnsi="Times New Roman" w:cs="Times New Roman"/>
                <w:bCs/>
                <w:noProof/>
                <w:shd w:val="clear" w:color="auto" w:fill="FFFFFF"/>
              </w:rPr>
              <w:t>хранные зоны</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_Toc91061439 \h </w:instrText>
            </w:r>
            <w:r w:rsidR="0027509E" w:rsidRPr="00053D54">
              <w:rPr>
                <w:noProof/>
                <w:webHidden/>
              </w:rPr>
            </w:r>
            <w:r w:rsidR="0027509E" w:rsidRPr="00053D54">
              <w:rPr>
                <w:noProof/>
                <w:webHidden/>
              </w:rPr>
              <w:fldChar w:fldCharType="separate"/>
            </w:r>
            <w:r w:rsidR="00053D54" w:rsidRPr="00053D54">
              <w:rPr>
                <w:noProof/>
                <w:webHidden/>
              </w:rPr>
              <w:t>62</w:t>
            </w:r>
            <w:r w:rsidR="0027509E" w:rsidRPr="00053D54">
              <w:rPr>
                <w:noProof/>
                <w:webHidden/>
              </w:rPr>
              <w:fldChar w:fldCharType="end"/>
            </w:r>
          </w:hyperlink>
        </w:p>
        <w:p w14:paraId="765A659B"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40" w:history="1">
            <w:r w:rsidR="00053D54" w:rsidRPr="00053D54">
              <w:rPr>
                <w:rStyle w:val="ac"/>
                <w:rFonts w:ascii="Times New Roman" w:hAnsi="Times New Roman" w:cs="Times New Roman"/>
                <w:bCs/>
                <w:noProof/>
                <w:shd w:val="clear" w:color="auto" w:fill="FFFFFF"/>
              </w:rPr>
              <w:t>2.9.2 Санитарно-защитные зоны</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_Toc91061440 \h </w:instrText>
            </w:r>
            <w:r w:rsidR="0027509E" w:rsidRPr="00053D54">
              <w:rPr>
                <w:noProof/>
                <w:webHidden/>
              </w:rPr>
            </w:r>
            <w:r w:rsidR="0027509E" w:rsidRPr="00053D54">
              <w:rPr>
                <w:noProof/>
                <w:webHidden/>
              </w:rPr>
              <w:fldChar w:fldCharType="separate"/>
            </w:r>
            <w:r w:rsidR="00053D54" w:rsidRPr="00053D54">
              <w:rPr>
                <w:noProof/>
                <w:webHidden/>
              </w:rPr>
              <w:t>62</w:t>
            </w:r>
            <w:r w:rsidR="0027509E" w:rsidRPr="00053D54">
              <w:rPr>
                <w:noProof/>
                <w:webHidden/>
              </w:rPr>
              <w:fldChar w:fldCharType="end"/>
            </w:r>
          </w:hyperlink>
        </w:p>
        <w:p w14:paraId="04F8F0C3"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41" w:history="1">
            <w:r w:rsidR="00053D54" w:rsidRPr="00053D54">
              <w:rPr>
                <w:rStyle w:val="ac"/>
                <w:rFonts w:ascii="Times New Roman" w:hAnsi="Times New Roman" w:cs="Times New Roman"/>
                <w:bCs/>
                <w:noProof/>
                <w:shd w:val="clear" w:color="auto" w:fill="FFFFFF"/>
              </w:rPr>
              <w:t>2.9.3 Зоны охраны объектов культурного наследия и их защитные зоны</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_Toc91061441 \h </w:instrText>
            </w:r>
            <w:r w:rsidR="0027509E" w:rsidRPr="00053D54">
              <w:rPr>
                <w:noProof/>
                <w:webHidden/>
              </w:rPr>
            </w:r>
            <w:r w:rsidR="0027509E" w:rsidRPr="00053D54">
              <w:rPr>
                <w:noProof/>
                <w:webHidden/>
              </w:rPr>
              <w:fldChar w:fldCharType="separate"/>
            </w:r>
            <w:r w:rsidR="00053D54" w:rsidRPr="00053D54">
              <w:rPr>
                <w:noProof/>
                <w:webHidden/>
              </w:rPr>
              <w:t>62</w:t>
            </w:r>
            <w:r w:rsidR="0027509E" w:rsidRPr="00053D54">
              <w:rPr>
                <w:noProof/>
                <w:webHidden/>
              </w:rPr>
              <w:fldChar w:fldCharType="end"/>
            </w:r>
          </w:hyperlink>
        </w:p>
        <w:p w14:paraId="5D390948" w14:textId="77777777" w:rsidR="00053D54" w:rsidRPr="00053D54" w:rsidRDefault="0057003C" w:rsidP="00053D54">
          <w:pPr>
            <w:pStyle w:val="31"/>
            <w:tabs>
              <w:tab w:val="right" w:leader="dot" w:pos="9345"/>
            </w:tabs>
            <w:spacing w:line="240" w:lineRule="auto"/>
            <w:rPr>
              <w:rFonts w:eastAsiaTheme="minorEastAsia"/>
              <w:noProof/>
              <w:lang w:eastAsia="ru-RU"/>
            </w:rPr>
          </w:pPr>
          <w:hyperlink w:anchor="_Toc91061442" w:history="1">
            <w:r w:rsidR="00053D54" w:rsidRPr="00053D54">
              <w:rPr>
                <w:rStyle w:val="ac"/>
                <w:rFonts w:ascii="Times New Roman" w:hAnsi="Times New Roman" w:cs="Times New Roman"/>
                <w:bCs/>
                <w:noProof/>
              </w:rPr>
              <w:t xml:space="preserve">2.9.4 </w:t>
            </w:r>
            <w:r w:rsidR="00053D54" w:rsidRPr="00053D54">
              <w:rPr>
                <w:rStyle w:val="ac"/>
                <w:rFonts w:ascii="Times New Roman" w:hAnsi="Times New Roman" w:cs="Times New Roman"/>
                <w:bCs/>
                <w:noProof/>
                <w:shd w:val="clear" w:color="auto" w:fill="FFFFFF"/>
              </w:rPr>
              <w:t>Водоохранные зоны</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_Toc91061442 \h </w:instrText>
            </w:r>
            <w:r w:rsidR="0027509E" w:rsidRPr="00053D54">
              <w:rPr>
                <w:noProof/>
                <w:webHidden/>
              </w:rPr>
            </w:r>
            <w:r w:rsidR="0027509E" w:rsidRPr="00053D54">
              <w:rPr>
                <w:noProof/>
                <w:webHidden/>
              </w:rPr>
              <w:fldChar w:fldCharType="separate"/>
            </w:r>
            <w:r w:rsidR="00053D54" w:rsidRPr="00053D54">
              <w:rPr>
                <w:noProof/>
                <w:webHidden/>
              </w:rPr>
              <w:t>63</w:t>
            </w:r>
            <w:r w:rsidR="0027509E" w:rsidRPr="00053D54">
              <w:rPr>
                <w:noProof/>
                <w:webHidden/>
              </w:rPr>
              <w:fldChar w:fldCharType="end"/>
            </w:r>
          </w:hyperlink>
        </w:p>
        <w:p w14:paraId="702601F2" w14:textId="77777777" w:rsidR="00053D54" w:rsidRPr="00053D54" w:rsidRDefault="0057003C" w:rsidP="00053D54">
          <w:pPr>
            <w:pStyle w:val="31"/>
            <w:tabs>
              <w:tab w:val="left" w:pos="1320"/>
              <w:tab w:val="right" w:leader="dot" w:pos="9345"/>
            </w:tabs>
            <w:spacing w:line="240" w:lineRule="auto"/>
            <w:rPr>
              <w:rFonts w:eastAsiaTheme="minorEastAsia"/>
              <w:noProof/>
              <w:lang w:eastAsia="ru-RU"/>
            </w:rPr>
          </w:pPr>
          <w:hyperlink w:anchor="_Toc91061443" w:history="1">
            <w:r w:rsidR="00053D54" w:rsidRPr="00053D54">
              <w:rPr>
                <w:rStyle w:val="ac"/>
                <w:rFonts w:ascii="Times New Roman" w:hAnsi="Times New Roman" w:cs="Times New Roman"/>
                <w:bCs/>
                <w:noProof/>
              </w:rPr>
              <w:t>2.9.5</w:t>
            </w:r>
            <w:r w:rsidR="00053D54" w:rsidRPr="00053D54">
              <w:rPr>
                <w:rFonts w:eastAsiaTheme="minorEastAsia"/>
                <w:noProof/>
                <w:lang w:eastAsia="ru-RU"/>
              </w:rPr>
              <w:tab/>
            </w:r>
            <w:r w:rsidR="00053D54" w:rsidRPr="00053D54">
              <w:rPr>
                <w:rStyle w:val="ac"/>
                <w:rFonts w:ascii="Times New Roman" w:hAnsi="Times New Roman" w:cs="Times New Roman"/>
                <w:bCs/>
                <w:noProof/>
                <w:shd w:val="clear" w:color="auto" w:fill="FFFFFF"/>
              </w:rPr>
              <w:t>Зоны затопления и подтопления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_Toc91061443 \h </w:instrText>
            </w:r>
            <w:r w:rsidR="0027509E" w:rsidRPr="00053D54">
              <w:rPr>
                <w:noProof/>
                <w:webHidden/>
              </w:rPr>
            </w:r>
            <w:r w:rsidR="0027509E" w:rsidRPr="00053D54">
              <w:rPr>
                <w:noProof/>
                <w:webHidden/>
              </w:rPr>
              <w:fldChar w:fldCharType="separate"/>
            </w:r>
            <w:r w:rsidR="00053D54" w:rsidRPr="00053D54">
              <w:rPr>
                <w:noProof/>
                <w:webHidden/>
              </w:rPr>
              <w:t>63</w:t>
            </w:r>
            <w:r w:rsidR="0027509E" w:rsidRPr="00053D54">
              <w:rPr>
                <w:noProof/>
                <w:webHidden/>
              </w:rPr>
              <w:fldChar w:fldCharType="end"/>
            </w:r>
          </w:hyperlink>
        </w:p>
        <w:p w14:paraId="7D25853D" w14:textId="77777777" w:rsidR="00053D54" w:rsidRPr="00053D54" w:rsidRDefault="0057003C" w:rsidP="00053D54">
          <w:pPr>
            <w:pStyle w:val="31"/>
            <w:tabs>
              <w:tab w:val="left" w:pos="1320"/>
              <w:tab w:val="right" w:leader="dot" w:pos="9345"/>
            </w:tabs>
            <w:spacing w:line="240" w:lineRule="auto"/>
            <w:rPr>
              <w:rFonts w:eastAsiaTheme="minorEastAsia"/>
              <w:noProof/>
              <w:lang w:eastAsia="ru-RU"/>
            </w:rPr>
          </w:pPr>
          <w:hyperlink w:anchor="_Toc91061444" w:history="1">
            <w:r w:rsidR="00053D54" w:rsidRPr="00053D54">
              <w:rPr>
                <w:rStyle w:val="ac"/>
                <w:rFonts w:ascii="Times New Roman" w:hAnsi="Times New Roman" w:cs="Times New Roman"/>
                <w:bCs/>
                <w:noProof/>
              </w:rPr>
              <w:t>2.9.6</w:t>
            </w:r>
            <w:r w:rsidR="00053D54" w:rsidRPr="00053D54">
              <w:rPr>
                <w:rFonts w:eastAsiaTheme="minorEastAsia"/>
                <w:noProof/>
                <w:lang w:eastAsia="ru-RU"/>
              </w:rPr>
              <w:tab/>
            </w:r>
            <w:r w:rsidR="00053D54" w:rsidRPr="00053D54">
              <w:rPr>
                <w:rStyle w:val="ac"/>
                <w:rFonts w:ascii="Times New Roman" w:hAnsi="Times New Roman" w:cs="Times New Roman"/>
                <w:bCs/>
                <w:noProof/>
                <w:shd w:val="clear" w:color="auto" w:fill="FFFFFF"/>
              </w:rPr>
              <w:t>Зоны санитарной охраны источников питьевого и хозяйственно-бытового водоснабжения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_Toc91061444 \h </w:instrText>
            </w:r>
            <w:r w:rsidR="0027509E" w:rsidRPr="00053D54">
              <w:rPr>
                <w:noProof/>
                <w:webHidden/>
              </w:rPr>
            </w:r>
            <w:r w:rsidR="0027509E" w:rsidRPr="00053D54">
              <w:rPr>
                <w:noProof/>
                <w:webHidden/>
              </w:rPr>
              <w:fldChar w:fldCharType="separate"/>
            </w:r>
            <w:r w:rsidR="00053D54" w:rsidRPr="00053D54">
              <w:rPr>
                <w:noProof/>
                <w:webHidden/>
              </w:rPr>
              <w:t>63</w:t>
            </w:r>
            <w:r w:rsidR="0027509E" w:rsidRPr="00053D54">
              <w:rPr>
                <w:noProof/>
                <w:webHidden/>
              </w:rPr>
              <w:fldChar w:fldCharType="end"/>
            </w:r>
          </w:hyperlink>
        </w:p>
        <w:p w14:paraId="23757DC2" w14:textId="77777777" w:rsidR="00053D54" w:rsidRPr="00053D54" w:rsidRDefault="0057003C" w:rsidP="00053D54">
          <w:pPr>
            <w:pStyle w:val="31"/>
            <w:tabs>
              <w:tab w:val="left" w:pos="1320"/>
              <w:tab w:val="right" w:leader="dot" w:pos="9345"/>
            </w:tabs>
            <w:spacing w:line="240" w:lineRule="auto"/>
            <w:rPr>
              <w:rFonts w:eastAsiaTheme="minorEastAsia"/>
              <w:noProof/>
              <w:lang w:eastAsia="ru-RU"/>
            </w:rPr>
          </w:pPr>
          <w:hyperlink w:anchor="_Toc91061445" w:history="1">
            <w:r w:rsidR="00053D54" w:rsidRPr="00053D54">
              <w:rPr>
                <w:rStyle w:val="ac"/>
                <w:rFonts w:ascii="Times New Roman" w:hAnsi="Times New Roman" w:cs="Times New Roman"/>
                <w:bCs/>
                <w:noProof/>
              </w:rPr>
              <w:t>2.9.7</w:t>
            </w:r>
            <w:r w:rsidR="00053D54" w:rsidRPr="00053D54">
              <w:rPr>
                <w:rFonts w:eastAsiaTheme="minorEastAsia"/>
                <w:noProof/>
                <w:lang w:eastAsia="ru-RU"/>
              </w:rPr>
              <w:tab/>
            </w:r>
            <w:r w:rsidR="00053D54" w:rsidRPr="00053D54">
              <w:rPr>
                <w:rStyle w:val="ac"/>
                <w:rFonts w:ascii="Times New Roman" w:hAnsi="Times New Roman" w:cs="Times New Roman"/>
                <w:bCs/>
                <w:noProof/>
                <w:shd w:val="clear" w:color="auto" w:fill="FFFFFF"/>
              </w:rPr>
              <w:t>Зоны охраняемых объектов</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_Toc91061445 \h </w:instrText>
            </w:r>
            <w:r w:rsidR="0027509E" w:rsidRPr="00053D54">
              <w:rPr>
                <w:noProof/>
                <w:webHidden/>
              </w:rPr>
            </w:r>
            <w:r w:rsidR="0027509E" w:rsidRPr="00053D54">
              <w:rPr>
                <w:noProof/>
                <w:webHidden/>
              </w:rPr>
              <w:fldChar w:fldCharType="separate"/>
            </w:r>
            <w:r w:rsidR="00053D54" w:rsidRPr="00053D54">
              <w:rPr>
                <w:noProof/>
                <w:webHidden/>
              </w:rPr>
              <w:t>64</w:t>
            </w:r>
            <w:r w:rsidR="0027509E" w:rsidRPr="00053D54">
              <w:rPr>
                <w:noProof/>
                <w:webHidden/>
              </w:rPr>
              <w:fldChar w:fldCharType="end"/>
            </w:r>
          </w:hyperlink>
        </w:p>
        <w:p w14:paraId="6D66340C" w14:textId="77777777" w:rsidR="00053D54" w:rsidRPr="00053D54" w:rsidRDefault="0057003C" w:rsidP="00053D54">
          <w:pPr>
            <w:pStyle w:val="31"/>
            <w:tabs>
              <w:tab w:val="left" w:pos="1320"/>
              <w:tab w:val="right" w:leader="dot" w:pos="9345"/>
            </w:tabs>
            <w:spacing w:line="240" w:lineRule="auto"/>
            <w:rPr>
              <w:rFonts w:eastAsiaTheme="minorEastAsia"/>
              <w:noProof/>
              <w:lang w:eastAsia="ru-RU"/>
            </w:rPr>
          </w:pPr>
          <w:hyperlink w:anchor="_Toc91061446" w:history="1">
            <w:r w:rsidR="00053D54" w:rsidRPr="00053D54">
              <w:rPr>
                <w:rStyle w:val="ac"/>
                <w:rFonts w:ascii="Times New Roman" w:hAnsi="Times New Roman" w:cs="Times New Roman"/>
                <w:bCs/>
                <w:noProof/>
              </w:rPr>
              <w:t>2.9.8</w:t>
            </w:r>
            <w:r w:rsidR="00053D54" w:rsidRPr="00053D54">
              <w:rPr>
                <w:rFonts w:eastAsiaTheme="minorEastAsia"/>
                <w:noProof/>
                <w:lang w:eastAsia="ru-RU"/>
              </w:rPr>
              <w:tab/>
            </w:r>
            <w:r w:rsidR="00053D54" w:rsidRPr="00053D54">
              <w:rPr>
                <w:rStyle w:val="ac"/>
                <w:rFonts w:ascii="Times New Roman" w:hAnsi="Times New Roman" w:cs="Times New Roman"/>
                <w:bCs/>
                <w:noProof/>
                <w:shd w:val="clear" w:color="auto" w:fill="FFFFFF"/>
              </w:rPr>
              <w:t>Приаэродромная территория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_Toc91061446 \h </w:instrText>
            </w:r>
            <w:r w:rsidR="0027509E" w:rsidRPr="00053D54">
              <w:rPr>
                <w:noProof/>
                <w:webHidden/>
              </w:rPr>
            </w:r>
            <w:r w:rsidR="0027509E" w:rsidRPr="00053D54">
              <w:rPr>
                <w:noProof/>
                <w:webHidden/>
              </w:rPr>
              <w:fldChar w:fldCharType="separate"/>
            </w:r>
            <w:r w:rsidR="00053D54" w:rsidRPr="00053D54">
              <w:rPr>
                <w:noProof/>
                <w:webHidden/>
              </w:rPr>
              <w:t>64</w:t>
            </w:r>
            <w:r w:rsidR="0027509E" w:rsidRPr="00053D54">
              <w:rPr>
                <w:noProof/>
                <w:webHidden/>
              </w:rPr>
              <w:fldChar w:fldCharType="end"/>
            </w:r>
          </w:hyperlink>
        </w:p>
        <w:p w14:paraId="04E78F86" w14:textId="77777777" w:rsidR="00053D54" w:rsidRPr="00053D54" w:rsidRDefault="0057003C" w:rsidP="00053D54">
          <w:pPr>
            <w:pStyle w:val="31"/>
            <w:tabs>
              <w:tab w:val="left" w:pos="1320"/>
              <w:tab w:val="right" w:leader="dot" w:pos="9345"/>
            </w:tabs>
            <w:spacing w:line="240" w:lineRule="auto"/>
            <w:rPr>
              <w:rFonts w:eastAsiaTheme="minorEastAsia"/>
              <w:noProof/>
              <w:lang w:eastAsia="ru-RU"/>
            </w:rPr>
          </w:pPr>
          <w:hyperlink w:anchor="_Toc91061447" w:history="1">
            <w:r w:rsidR="00053D54" w:rsidRPr="00053D54">
              <w:rPr>
                <w:rStyle w:val="ac"/>
                <w:rFonts w:ascii="Times New Roman" w:hAnsi="Times New Roman" w:cs="Times New Roman"/>
                <w:bCs/>
                <w:noProof/>
              </w:rPr>
              <w:t>2.9.9</w:t>
            </w:r>
            <w:r w:rsidR="00053D54" w:rsidRPr="00053D54">
              <w:rPr>
                <w:rFonts w:eastAsiaTheme="minorEastAsia"/>
                <w:noProof/>
                <w:lang w:eastAsia="ru-RU"/>
              </w:rPr>
              <w:tab/>
            </w:r>
            <w:r w:rsidR="00053D54" w:rsidRPr="00053D54">
              <w:rPr>
                <w:rStyle w:val="ac"/>
                <w:rFonts w:ascii="Times New Roman" w:hAnsi="Times New Roman" w:cs="Times New Roman"/>
                <w:bCs/>
                <w:noProof/>
                <w:shd w:val="clear" w:color="auto" w:fill="FFFFFF"/>
              </w:rPr>
              <w:t>Иные зоны</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_Toc91061447 \h </w:instrText>
            </w:r>
            <w:r w:rsidR="0027509E" w:rsidRPr="00053D54">
              <w:rPr>
                <w:noProof/>
                <w:webHidden/>
              </w:rPr>
            </w:r>
            <w:r w:rsidR="0027509E" w:rsidRPr="00053D54">
              <w:rPr>
                <w:noProof/>
                <w:webHidden/>
              </w:rPr>
              <w:fldChar w:fldCharType="separate"/>
            </w:r>
            <w:r w:rsidR="00053D54" w:rsidRPr="00053D54">
              <w:rPr>
                <w:noProof/>
                <w:webHidden/>
              </w:rPr>
              <w:t>65</w:t>
            </w:r>
            <w:r w:rsidR="0027509E" w:rsidRPr="00053D54">
              <w:rPr>
                <w:noProof/>
                <w:webHidden/>
              </w:rPr>
              <w:fldChar w:fldCharType="end"/>
            </w:r>
          </w:hyperlink>
        </w:p>
        <w:p w14:paraId="4279AF2B"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48" w:history="1">
            <w:r w:rsidR="00053D54" w:rsidRPr="00053D54">
              <w:rPr>
                <w:rStyle w:val="ac"/>
                <w:rFonts w:ascii="Times New Roman" w:hAnsi="Times New Roman" w:cs="Times New Roman"/>
                <w:bCs/>
                <w:noProof/>
              </w:rPr>
              <w:t>2.10. Баланс земель</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_Toc91061448 \h </w:instrText>
            </w:r>
            <w:r w:rsidR="0027509E" w:rsidRPr="00053D54">
              <w:rPr>
                <w:noProof/>
                <w:webHidden/>
              </w:rPr>
            </w:r>
            <w:r w:rsidR="0027509E" w:rsidRPr="00053D54">
              <w:rPr>
                <w:noProof/>
                <w:webHidden/>
              </w:rPr>
              <w:fldChar w:fldCharType="separate"/>
            </w:r>
            <w:r w:rsidR="00053D54" w:rsidRPr="00053D54">
              <w:rPr>
                <w:noProof/>
                <w:webHidden/>
              </w:rPr>
              <w:t>66</w:t>
            </w:r>
            <w:r w:rsidR="0027509E" w:rsidRPr="00053D54">
              <w:rPr>
                <w:noProof/>
                <w:webHidden/>
              </w:rPr>
              <w:fldChar w:fldCharType="end"/>
            </w:r>
          </w:hyperlink>
        </w:p>
        <w:p w14:paraId="5141D3E5" w14:textId="77777777" w:rsidR="00053D54" w:rsidRPr="00053D54" w:rsidRDefault="0057003C" w:rsidP="00053D54">
          <w:pPr>
            <w:pStyle w:val="13"/>
            <w:spacing w:line="240" w:lineRule="auto"/>
            <w:rPr>
              <w:rFonts w:eastAsiaTheme="minorEastAsia"/>
              <w:noProof/>
              <w:lang w:eastAsia="ru-RU"/>
            </w:rPr>
          </w:pPr>
          <w:hyperlink w:anchor="_Toc91061449" w:history="1">
            <w:r w:rsidR="00053D54" w:rsidRPr="00053D54">
              <w:rPr>
                <w:rStyle w:val="ac"/>
                <w:rFonts w:ascii="Times New Roman" w:hAnsi="Times New Roman" w:cs="Times New Roman"/>
                <w:bCs/>
                <w:caps/>
                <w:noProof/>
              </w:rPr>
              <w:t>Раздел 3. Оценка возможного влияния планируемых для размещения объектов местного значения поселения на комплексное развитие этих территорий</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_Toc91061449 \h </w:instrText>
            </w:r>
            <w:r w:rsidR="0027509E" w:rsidRPr="00053D54">
              <w:rPr>
                <w:noProof/>
                <w:webHidden/>
              </w:rPr>
            </w:r>
            <w:r w:rsidR="0027509E" w:rsidRPr="00053D54">
              <w:rPr>
                <w:noProof/>
                <w:webHidden/>
              </w:rPr>
              <w:fldChar w:fldCharType="separate"/>
            </w:r>
            <w:r w:rsidR="00053D54" w:rsidRPr="00053D54">
              <w:rPr>
                <w:noProof/>
                <w:webHidden/>
              </w:rPr>
              <w:t>68</w:t>
            </w:r>
            <w:r w:rsidR="0027509E" w:rsidRPr="00053D54">
              <w:rPr>
                <w:noProof/>
                <w:webHidden/>
              </w:rPr>
              <w:fldChar w:fldCharType="end"/>
            </w:r>
          </w:hyperlink>
        </w:p>
        <w:p w14:paraId="656AD8C6" w14:textId="77777777" w:rsidR="00053D54" w:rsidRPr="00053D54" w:rsidRDefault="0057003C" w:rsidP="00053D54">
          <w:pPr>
            <w:pStyle w:val="13"/>
            <w:spacing w:line="240" w:lineRule="auto"/>
            <w:rPr>
              <w:rFonts w:eastAsiaTheme="minorEastAsia"/>
              <w:noProof/>
              <w:lang w:eastAsia="ru-RU"/>
            </w:rPr>
          </w:pPr>
          <w:hyperlink w:anchor="_Toc91061450" w:history="1">
            <w:r w:rsidR="00053D54" w:rsidRPr="00053D54">
              <w:rPr>
                <w:rStyle w:val="ac"/>
                <w:rFonts w:ascii="Times New Roman" w:hAnsi="Times New Roman" w:cs="Times New Roman"/>
                <w:bCs/>
                <w:caps/>
                <w:noProof/>
              </w:rPr>
              <w:t>Раздел 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_Toc91061450 \h </w:instrText>
            </w:r>
            <w:r w:rsidR="0027509E" w:rsidRPr="00053D54">
              <w:rPr>
                <w:noProof/>
                <w:webHidden/>
              </w:rPr>
            </w:r>
            <w:r w:rsidR="0027509E" w:rsidRPr="00053D54">
              <w:rPr>
                <w:noProof/>
                <w:webHidden/>
              </w:rPr>
              <w:fldChar w:fldCharType="separate"/>
            </w:r>
            <w:r w:rsidR="00053D54" w:rsidRPr="00053D54">
              <w:rPr>
                <w:noProof/>
                <w:webHidden/>
              </w:rPr>
              <w:t>71</w:t>
            </w:r>
            <w:r w:rsidR="0027509E" w:rsidRPr="00053D54">
              <w:rPr>
                <w:noProof/>
                <w:webHidden/>
              </w:rPr>
              <w:fldChar w:fldCharType="end"/>
            </w:r>
          </w:hyperlink>
        </w:p>
        <w:p w14:paraId="4F0B02F0"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51" w:history="1">
            <w:r w:rsidR="00053D54" w:rsidRPr="00053D54">
              <w:rPr>
                <w:rStyle w:val="ac"/>
                <w:rFonts w:ascii="Times New Roman" w:hAnsi="Times New Roman" w:cs="Times New Roman"/>
                <w:bCs/>
                <w:noProof/>
              </w:rPr>
              <w:t>4.1 Объекты федерального значения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_Toc91061451 \h </w:instrText>
            </w:r>
            <w:r w:rsidR="0027509E" w:rsidRPr="00053D54">
              <w:rPr>
                <w:noProof/>
                <w:webHidden/>
              </w:rPr>
            </w:r>
            <w:r w:rsidR="0027509E" w:rsidRPr="00053D54">
              <w:rPr>
                <w:noProof/>
                <w:webHidden/>
              </w:rPr>
              <w:fldChar w:fldCharType="separate"/>
            </w:r>
            <w:r w:rsidR="00053D54" w:rsidRPr="00053D54">
              <w:rPr>
                <w:noProof/>
                <w:webHidden/>
              </w:rPr>
              <w:t>71</w:t>
            </w:r>
            <w:r w:rsidR="0027509E" w:rsidRPr="00053D54">
              <w:rPr>
                <w:noProof/>
                <w:webHidden/>
              </w:rPr>
              <w:fldChar w:fldCharType="end"/>
            </w:r>
          </w:hyperlink>
        </w:p>
        <w:p w14:paraId="747C9750"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52" w:history="1">
            <w:r w:rsidR="00053D54" w:rsidRPr="00053D54">
              <w:rPr>
                <w:rStyle w:val="ac"/>
                <w:rFonts w:ascii="Times New Roman" w:hAnsi="Times New Roman" w:cs="Times New Roman"/>
                <w:bCs/>
                <w:noProof/>
              </w:rPr>
              <w:t>4.2 Объекты регионального значения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_Toc91061452 \h </w:instrText>
            </w:r>
            <w:r w:rsidR="0027509E" w:rsidRPr="00053D54">
              <w:rPr>
                <w:noProof/>
                <w:webHidden/>
              </w:rPr>
            </w:r>
            <w:r w:rsidR="0027509E" w:rsidRPr="00053D54">
              <w:rPr>
                <w:noProof/>
                <w:webHidden/>
              </w:rPr>
              <w:fldChar w:fldCharType="separate"/>
            </w:r>
            <w:r w:rsidR="00053D54" w:rsidRPr="00053D54">
              <w:rPr>
                <w:noProof/>
                <w:webHidden/>
              </w:rPr>
              <w:t>71</w:t>
            </w:r>
            <w:r w:rsidR="0027509E" w:rsidRPr="00053D54">
              <w:rPr>
                <w:noProof/>
                <w:webHidden/>
              </w:rPr>
              <w:fldChar w:fldCharType="end"/>
            </w:r>
          </w:hyperlink>
        </w:p>
        <w:p w14:paraId="6AC5C801" w14:textId="77777777" w:rsidR="00053D54" w:rsidRPr="00053D54" w:rsidRDefault="0057003C" w:rsidP="00053D54">
          <w:pPr>
            <w:pStyle w:val="13"/>
            <w:spacing w:line="240" w:lineRule="auto"/>
            <w:rPr>
              <w:rFonts w:eastAsiaTheme="minorEastAsia"/>
              <w:noProof/>
              <w:lang w:eastAsia="ru-RU"/>
            </w:rPr>
          </w:pPr>
          <w:hyperlink w:anchor="_Toc91061453" w:history="1">
            <w:r w:rsidR="00053D54" w:rsidRPr="00053D54">
              <w:rPr>
                <w:rStyle w:val="ac"/>
                <w:rFonts w:ascii="Times New Roman" w:hAnsi="Times New Roman" w:cs="Times New Roman"/>
                <w:bCs/>
                <w:caps/>
                <w:noProof/>
              </w:rPr>
              <w:t>Раздел 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_Toc91061453 \h </w:instrText>
            </w:r>
            <w:r w:rsidR="0027509E" w:rsidRPr="00053D54">
              <w:rPr>
                <w:noProof/>
                <w:webHidden/>
              </w:rPr>
            </w:r>
            <w:r w:rsidR="0027509E" w:rsidRPr="00053D54">
              <w:rPr>
                <w:noProof/>
                <w:webHidden/>
              </w:rPr>
              <w:fldChar w:fldCharType="separate"/>
            </w:r>
            <w:r w:rsidR="00053D54" w:rsidRPr="00053D54">
              <w:rPr>
                <w:noProof/>
                <w:webHidden/>
              </w:rPr>
              <w:t>72</w:t>
            </w:r>
            <w:r w:rsidR="0027509E" w:rsidRPr="00053D54">
              <w:rPr>
                <w:noProof/>
                <w:webHidden/>
              </w:rPr>
              <w:fldChar w:fldCharType="end"/>
            </w:r>
          </w:hyperlink>
        </w:p>
        <w:p w14:paraId="4096B697" w14:textId="77777777" w:rsidR="00053D54" w:rsidRPr="00053D54" w:rsidRDefault="0057003C" w:rsidP="00053D54">
          <w:pPr>
            <w:pStyle w:val="13"/>
            <w:spacing w:line="240" w:lineRule="auto"/>
            <w:rPr>
              <w:rFonts w:eastAsiaTheme="minorEastAsia"/>
              <w:noProof/>
              <w:lang w:eastAsia="ru-RU"/>
            </w:rPr>
          </w:pPr>
          <w:hyperlink w:anchor="_Toc91061454" w:history="1">
            <w:r w:rsidR="00053D54" w:rsidRPr="00053D54">
              <w:rPr>
                <w:rStyle w:val="ac"/>
                <w:rFonts w:ascii="Times New Roman" w:hAnsi="Times New Roman" w:cs="Times New Roman"/>
                <w:bCs/>
                <w:caps/>
                <w:noProof/>
              </w:rPr>
              <w:t xml:space="preserve">Раздел 6. </w:t>
            </w:r>
            <w:r w:rsidR="00053D54" w:rsidRPr="00053D54">
              <w:rPr>
                <w:rStyle w:val="ac"/>
                <w:rFonts w:ascii="Times New Roman" w:hAnsi="Times New Roman" w:cs="Times New Roman"/>
                <w:bCs/>
                <w:caps/>
                <w:noProof/>
                <w:shd w:val="clear" w:color="auto" w:fill="FFFFFF"/>
              </w:rPr>
              <w:t>Перечень и характеристика основных факторов риска возникновения чрезвычайных ситуаций природного и техногенного характера</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_Toc91061454 \h </w:instrText>
            </w:r>
            <w:r w:rsidR="0027509E" w:rsidRPr="00053D54">
              <w:rPr>
                <w:noProof/>
                <w:webHidden/>
              </w:rPr>
            </w:r>
            <w:r w:rsidR="0027509E" w:rsidRPr="00053D54">
              <w:rPr>
                <w:noProof/>
                <w:webHidden/>
              </w:rPr>
              <w:fldChar w:fldCharType="separate"/>
            </w:r>
            <w:r w:rsidR="00053D54" w:rsidRPr="00053D54">
              <w:rPr>
                <w:noProof/>
                <w:webHidden/>
              </w:rPr>
              <w:t>74</w:t>
            </w:r>
            <w:r w:rsidR="0027509E" w:rsidRPr="00053D54">
              <w:rPr>
                <w:noProof/>
                <w:webHidden/>
              </w:rPr>
              <w:fldChar w:fldCharType="end"/>
            </w:r>
          </w:hyperlink>
        </w:p>
        <w:p w14:paraId="70E78BCE"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55" w:history="1">
            <w:r w:rsidR="00053D54" w:rsidRPr="00053D54">
              <w:rPr>
                <w:rStyle w:val="ac"/>
                <w:rFonts w:ascii="Times New Roman" w:hAnsi="Times New Roman" w:cs="Times New Roman"/>
                <w:bCs/>
                <w:noProof/>
              </w:rPr>
              <w:t>6.1 Чрезвычайные ситуации природного характера</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_Toc91061455 \h </w:instrText>
            </w:r>
            <w:r w:rsidR="0027509E" w:rsidRPr="00053D54">
              <w:rPr>
                <w:noProof/>
                <w:webHidden/>
              </w:rPr>
            </w:r>
            <w:r w:rsidR="0027509E" w:rsidRPr="00053D54">
              <w:rPr>
                <w:noProof/>
                <w:webHidden/>
              </w:rPr>
              <w:fldChar w:fldCharType="separate"/>
            </w:r>
            <w:r w:rsidR="00053D54" w:rsidRPr="00053D54">
              <w:rPr>
                <w:noProof/>
                <w:webHidden/>
              </w:rPr>
              <w:t>74</w:t>
            </w:r>
            <w:r w:rsidR="0027509E" w:rsidRPr="00053D54">
              <w:rPr>
                <w:noProof/>
                <w:webHidden/>
              </w:rPr>
              <w:fldChar w:fldCharType="end"/>
            </w:r>
          </w:hyperlink>
        </w:p>
        <w:p w14:paraId="7DEB4C94"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56" w:history="1">
            <w:r w:rsidR="00053D54" w:rsidRPr="00053D54">
              <w:rPr>
                <w:rStyle w:val="ac"/>
                <w:rFonts w:ascii="Times New Roman" w:hAnsi="Times New Roman" w:cs="Times New Roman"/>
                <w:bCs/>
                <w:noProof/>
              </w:rPr>
              <w:t>6.2 Чрезвычайные ситуации техногенного характера</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_Toc91061456 \h </w:instrText>
            </w:r>
            <w:r w:rsidR="0027509E" w:rsidRPr="00053D54">
              <w:rPr>
                <w:noProof/>
                <w:webHidden/>
              </w:rPr>
            </w:r>
            <w:r w:rsidR="0027509E" w:rsidRPr="00053D54">
              <w:rPr>
                <w:noProof/>
                <w:webHidden/>
              </w:rPr>
              <w:fldChar w:fldCharType="separate"/>
            </w:r>
            <w:r w:rsidR="00053D54" w:rsidRPr="00053D54">
              <w:rPr>
                <w:noProof/>
                <w:webHidden/>
              </w:rPr>
              <w:t>76</w:t>
            </w:r>
            <w:r w:rsidR="0027509E" w:rsidRPr="00053D54">
              <w:rPr>
                <w:noProof/>
                <w:webHidden/>
              </w:rPr>
              <w:fldChar w:fldCharType="end"/>
            </w:r>
          </w:hyperlink>
        </w:p>
        <w:p w14:paraId="46E5B596" w14:textId="77777777" w:rsidR="00053D54" w:rsidRPr="00053D54" w:rsidRDefault="0057003C" w:rsidP="00053D54">
          <w:pPr>
            <w:pStyle w:val="21"/>
            <w:tabs>
              <w:tab w:val="right" w:leader="dot" w:pos="9345"/>
            </w:tabs>
            <w:spacing w:line="240" w:lineRule="auto"/>
            <w:rPr>
              <w:rFonts w:eastAsiaTheme="minorEastAsia"/>
              <w:noProof/>
              <w:lang w:eastAsia="ru-RU"/>
            </w:rPr>
          </w:pPr>
          <w:hyperlink w:anchor="_Toc91061457" w:history="1">
            <w:r w:rsidR="00053D54" w:rsidRPr="00053D54">
              <w:rPr>
                <w:rStyle w:val="ac"/>
                <w:rFonts w:ascii="Times New Roman" w:hAnsi="Times New Roman" w:cs="Times New Roman"/>
                <w:bCs/>
                <w:noProof/>
              </w:rPr>
              <w:t>6.3 Чрезвычайные ситуации биолого-социального характера</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_Toc91061457 \h </w:instrText>
            </w:r>
            <w:r w:rsidR="0027509E" w:rsidRPr="00053D54">
              <w:rPr>
                <w:noProof/>
                <w:webHidden/>
              </w:rPr>
            </w:r>
            <w:r w:rsidR="0027509E" w:rsidRPr="00053D54">
              <w:rPr>
                <w:noProof/>
                <w:webHidden/>
              </w:rPr>
              <w:fldChar w:fldCharType="separate"/>
            </w:r>
            <w:r w:rsidR="00053D54" w:rsidRPr="00053D54">
              <w:rPr>
                <w:noProof/>
                <w:webHidden/>
              </w:rPr>
              <w:t>80</w:t>
            </w:r>
            <w:r w:rsidR="0027509E" w:rsidRPr="00053D54">
              <w:rPr>
                <w:noProof/>
                <w:webHidden/>
              </w:rPr>
              <w:fldChar w:fldCharType="end"/>
            </w:r>
          </w:hyperlink>
        </w:p>
        <w:p w14:paraId="75742404" w14:textId="77777777" w:rsidR="00053D54" w:rsidRPr="00053D54" w:rsidRDefault="0057003C" w:rsidP="00053D54">
          <w:pPr>
            <w:pStyle w:val="13"/>
            <w:spacing w:line="240" w:lineRule="auto"/>
            <w:rPr>
              <w:rFonts w:eastAsiaTheme="minorEastAsia"/>
              <w:noProof/>
              <w:lang w:eastAsia="ru-RU"/>
            </w:rPr>
          </w:pPr>
          <w:hyperlink w:anchor="_Toc91061458" w:history="1">
            <w:r w:rsidR="00053D54" w:rsidRPr="00053D54">
              <w:rPr>
                <w:rStyle w:val="ac"/>
                <w:rFonts w:ascii="Times New Roman" w:hAnsi="Times New Roman" w:cs="Times New Roman"/>
                <w:bCs/>
                <w:caps/>
                <w:noProof/>
              </w:rPr>
              <w:t xml:space="preserve">Раздел 7. </w:t>
            </w:r>
            <w:r w:rsidR="00053D54" w:rsidRPr="00053D54">
              <w:rPr>
                <w:rStyle w:val="ac"/>
                <w:rFonts w:ascii="Times New Roman" w:hAnsi="Times New Roman" w:cs="Times New Roman"/>
                <w:bCs/>
                <w:caps/>
                <w:noProof/>
                <w:shd w:val="clear" w:color="auto" w:fill="FFFFFF"/>
              </w:rPr>
              <w:t>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_Toc91061458 \h </w:instrText>
            </w:r>
            <w:r w:rsidR="0027509E" w:rsidRPr="00053D54">
              <w:rPr>
                <w:noProof/>
                <w:webHidden/>
              </w:rPr>
            </w:r>
            <w:r w:rsidR="0027509E" w:rsidRPr="00053D54">
              <w:rPr>
                <w:noProof/>
                <w:webHidden/>
              </w:rPr>
              <w:fldChar w:fldCharType="separate"/>
            </w:r>
            <w:r w:rsidR="00053D54" w:rsidRPr="00053D54">
              <w:rPr>
                <w:noProof/>
                <w:webHidden/>
              </w:rPr>
              <w:t>83</w:t>
            </w:r>
            <w:r w:rsidR="0027509E" w:rsidRPr="00053D54">
              <w:rPr>
                <w:noProof/>
                <w:webHidden/>
              </w:rPr>
              <w:fldChar w:fldCharType="end"/>
            </w:r>
          </w:hyperlink>
        </w:p>
        <w:p w14:paraId="03969635" w14:textId="77777777" w:rsidR="00053D54" w:rsidRPr="00053D54" w:rsidRDefault="0057003C" w:rsidP="00053D54">
          <w:pPr>
            <w:pStyle w:val="13"/>
            <w:spacing w:line="240" w:lineRule="auto"/>
            <w:rPr>
              <w:rFonts w:eastAsiaTheme="minorEastAsia"/>
              <w:noProof/>
              <w:lang w:eastAsia="ru-RU"/>
            </w:rPr>
          </w:pPr>
          <w:hyperlink w:anchor="_Toc91061459" w:history="1">
            <w:r w:rsidR="00053D54" w:rsidRPr="00053D54">
              <w:rPr>
                <w:rStyle w:val="ac"/>
                <w:rFonts w:ascii="Times New Roman" w:hAnsi="Times New Roman" w:cs="Times New Roman"/>
                <w:bCs/>
                <w:caps/>
                <w:noProof/>
              </w:rPr>
              <w:t xml:space="preserve">Раздел 8. </w:t>
            </w:r>
            <w:r w:rsidR="00053D54" w:rsidRPr="00053D54">
              <w:rPr>
                <w:rStyle w:val="ac"/>
                <w:rFonts w:ascii="Times New Roman" w:hAnsi="Times New Roman" w:cs="Times New Roman"/>
                <w:bCs/>
                <w:caps/>
                <w:noProof/>
                <w:shd w:val="clear" w:color="auto" w:fill="FFFFFF"/>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_Toc91061459 \h </w:instrText>
            </w:r>
            <w:r w:rsidR="0027509E" w:rsidRPr="00053D54">
              <w:rPr>
                <w:noProof/>
                <w:webHidden/>
              </w:rPr>
            </w:r>
            <w:r w:rsidR="0027509E" w:rsidRPr="00053D54">
              <w:rPr>
                <w:noProof/>
                <w:webHidden/>
              </w:rPr>
              <w:fldChar w:fldCharType="separate"/>
            </w:r>
            <w:r w:rsidR="00053D54" w:rsidRPr="00053D54">
              <w:rPr>
                <w:noProof/>
                <w:webHidden/>
              </w:rPr>
              <w:t>86</w:t>
            </w:r>
            <w:r w:rsidR="0027509E" w:rsidRPr="00053D54">
              <w:rPr>
                <w:noProof/>
                <w:webHidden/>
              </w:rPr>
              <w:fldChar w:fldCharType="end"/>
            </w:r>
          </w:hyperlink>
        </w:p>
        <w:p w14:paraId="430D2055" w14:textId="77777777" w:rsidR="00053D54" w:rsidRPr="00053D54" w:rsidRDefault="0057003C" w:rsidP="00053D54">
          <w:pPr>
            <w:pStyle w:val="13"/>
            <w:spacing w:line="240" w:lineRule="auto"/>
            <w:rPr>
              <w:rFonts w:eastAsiaTheme="minorEastAsia"/>
              <w:noProof/>
              <w:lang w:eastAsia="ru-RU"/>
            </w:rPr>
          </w:pPr>
          <w:hyperlink w:anchor="_Toc91061460" w:history="1">
            <w:r w:rsidR="00053D54" w:rsidRPr="00053D54">
              <w:rPr>
                <w:rStyle w:val="ac"/>
                <w:rFonts w:ascii="Times New Roman" w:hAnsi="Times New Roman" w:cs="Times New Roman"/>
                <w:bCs/>
                <w:caps/>
                <w:noProof/>
              </w:rPr>
              <w:t xml:space="preserve">Раздел 9. </w:t>
            </w:r>
            <w:r w:rsidR="00053D54" w:rsidRPr="00053D54">
              <w:rPr>
                <w:rStyle w:val="ac"/>
                <w:rFonts w:ascii="Times New Roman" w:hAnsi="Times New Roman" w:cs="Times New Roman"/>
                <w:bCs/>
                <w:caps/>
                <w:noProof/>
                <w:shd w:val="clear" w:color="auto" w:fill="FFFFFF"/>
              </w:rPr>
              <w:t>Технико-экономические показатели проекта</w:t>
            </w:r>
            <w:r w:rsidR="00053D54" w:rsidRPr="00053D54">
              <w:rPr>
                <w:noProof/>
                <w:webHidden/>
              </w:rPr>
              <w:tab/>
            </w:r>
            <w:r w:rsidR="0027509E" w:rsidRPr="00053D54">
              <w:rPr>
                <w:noProof/>
                <w:webHidden/>
              </w:rPr>
              <w:fldChar w:fldCharType="begin"/>
            </w:r>
            <w:r w:rsidR="00053D54" w:rsidRPr="00053D54">
              <w:rPr>
                <w:noProof/>
                <w:webHidden/>
              </w:rPr>
              <w:instrText xml:space="preserve"> PAGEREF _Toc91061460 \h </w:instrText>
            </w:r>
            <w:r w:rsidR="0027509E" w:rsidRPr="00053D54">
              <w:rPr>
                <w:noProof/>
                <w:webHidden/>
              </w:rPr>
            </w:r>
            <w:r w:rsidR="0027509E" w:rsidRPr="00053D54">
              <w:rPr>
                <w:noProof/>
                <w:webHidden/>
              </w:rPr>
              <w:fldChar w:fldCharType="separate"/>
            </w:r>
            <w:r w:rsidR="00053D54" w:rsidRPr="00053D54">
              <w:rPr>
                <w:noProof/>
                <w:webHidden/>
              </w:rPr>
              <w:t>88</w:t>
            </w:r>
            <w:r w:rsidR="0027509E" w:rsidRPr="00053D54">
              <w:rPr>
                <w:noProof/>
                <w:webHidden/>
              </w:rPr>
              <w:fldChar w:fldCharType="end"/>
            </w:r>
          </w:hyperlink>
        </w:p>
        <w:p w14:paraId="699E35BE" w14:textId="77777777" w:rsidR="00DD3FD6" w:rsidRPr="00053D54" w:rsidRDefault="0027509E" w:rsidP="00053D54">
          <w:pPr>
            <w:spacing w:line="240" w:lineRule="auto"/>
            <w:jc w:val="both"/>
            <w:rPr>
              <w:rFonts w:ascii="Times New Roman" w:hAnsi="Times New Roman" w:cs="Times New Roman"/>
              <w:sz w:val="24"/>
              <w:szCs w:val="24"/>
            </w:rPr>
          </w:pPr>
          <w:r w:rsidRPr="00053D54">
            <w:rPr>
              <w:rFonts w:ascii="Times New Roman" w:hAnsi="Times New Roman" w:cs="Times New Roman"/>
              <w:bCs/>
              <w:sz w:val="24"/>
              <w:szCs w:val="24"/>
            </w:rPr>
            <w:fldChar w:fldCharType="end"/>
          </w:r>
        </w:p>
      </w:sdtContent>
    </w:sdt>
    <w:p w14:paraId="7580A432" w14:textId="77777777" w:rsidR="003F76A4" w:rsidRDefault="003F76A4" w:rsidP="00763253">
      <w:pPr>
        <w:spacing w:after="0"/>
        <w:jc w:val="center"/>
        <w:rPr>
          <w:rFonts w:ascii="Times New Roman" w:hAnsi="Times New Roman" w:cs="Times New Roman"/>
          <w:caps/>
          <w:sz w:val="24"/>
          <w:szCs w:val="24"/>
        </w:rPr>
      </w:pPr>
    </w:p>
    <w:p w14:paraId="6327FAC3" w14:textId="77777777" w:rsidR="003F76A4" w:rsidRDefault="003F76A4" w:rsidP="00763253">
      <w:pPr>
        <w:spacing w:after="0"/>
        <w:jc w:val="center"/>
        <w:rPr>
          <w:rFonts w:ascii="Times New Roman" w:hAnsi="Times New Roman" w:cs="Times New Roman"/>
          <w:caps/>
          <w:sz w:val="24"/>
          <w:szCs w:val="24"/>
        </w:rPr>
        <w:sectPr w:rsidR="003F76A4" w:rsidSect="00554CE7">
          <w:headerReference w:type="first" r:id="rId13"/>
          <w:footerReference w:type="first" r:id="rId14"/>
          <w:pgSz w:w="11906" w:h="16838"/>
          <w:pgMar w:top="1134" w:right="850" w:bottom="1134" w:left="1701" w:header="708" w:footer="708" w:gutter="0"/>
          <w:cols w:space="708"/>
          <w:titlePg/>
          <w:docGrid w:linePitch="360"/>
        </w:sectPr>
      </w:pPr>
    </w:p>
    <w:p w14:paraId="0FCBFA90" w14:textId="77777777" w:rsidR="003F76A4" w:rsidRPr="001949B2" w:rsidRDefault="00DA7D34" w:rsidP="001949B2">
      <w:pPr>
        <w:pStyle w:val="10"/>
        <w:spacing w:before="0" w:line="276" w:lineRule="auto"/>
        <w:jc w:val="center"/>
        <w:rPr>
          <w:rFonts w:ascii="Times New Roman" w:hAnsi="Times New Roman" w:cs="Times New Roman"/>
          <w:b/>
          <w:bCs/>
          <w:caps/>
          <w:color w:val="000000" w:themeColor="text1"/>
          <w:sz w:val="24"/>
          <w:szCs w:val="24"/>
        </w:rPr>
      </w:pPr>
      <w:bookmarkStart w:id="0" w:name="_Toc91061420"/>
      <w:r w:rsidRPr="001949B2">
        <w:rPr>
          <w:rFonts w:ascii="Times New Roman" w:hAnsi="Times New Roman" w:cs="Times New Roman"/>
          <w:b/>
          <w:bCs/>
          <w:caps/>
          <w:color w:val="000000" w:themeColor="text1"/>
          <w:sz w:val="24"/>
          <w:szCs w:val="24"/>
        </w:rPr>
        <w:lastRenderedPageBreak/>
        <w:t>Общие положения</w:t>
      </w:r>
      <w:bookmarkEnd w:id="0"/>
    </w:p>
    <w:p w14:paraId="1F58131F" w14:textId="77777777" w:rsidR="00267FAB" w:rsidRPr="001949B2" w:rsidRDefault="00267FAB" w:rsidP="009B7AEE">
      <w:pPr>
        <w:spacing w:after="0" w:line="276" w:lineRule="auto"/>
        <w:rPr>
          <w:rFonts w:ascii="Times New Roman" w:hAnsi="Times New Roman" w:cs="Times New Roman"/>
          <w:sz w:val="24"/>
          <w:szCs w:val="24"/>
        </w:rPr>
      </w:pPr>
    </w:p>
    <w:p w14:paraId="10E25791" w14:textId="01A60290" w:rsidR="00267FAB" w:rsidRPr="001949B2" w:rsidRDefault="00267FAB" w:rsidP="001949B2">
      <w:pPr>
        <w:spacing w:after="0" w:line="276" w:lineRule="auto"/>
        <w:ind w:firstLine="567"/>
        <w:jc w:val="both"/>
        <w:rPr>
          <w:rFonts w:ascii="Times New Roman" w:hAnsi="Times New Roman" w:cs="Times New Roman"/>
          <w:sz w:val="24"/>
          <w:szCs w:val="24"/>
        </w:rPr>
      </w:pPr>
      <w:r w:rsidRPr="00541E45">
        <w:rPr>
          <w:rFonts w:ascii="Times New Roman" w:hAnsi="Times New Roman" w:cs="Times New Roman"/>
          <w:sz w:val="24"/>
          <w:szCs w:val="24"/>
        </w:rPr>
        <w:t xml:space="preserve">Проект внесения изменений в Генеральный план </w:t>
      </w:r>
      <w:r w:rsidR="00016F95" w:rsidRPr="00541E45">
        <w:rPr>
          <w:rFonts w:ascii="Times New Roman" w:eastAsia="Batang" w:hAnsi="Times New Roman" w:cs="Times New Roman"/>
          <w:color w:val="000000" w:themeColor="text1"/>
          <w:sz w:val="24"/>
          <w:szCs w:val="24"/>
        </w:rPr>
        <w:t>Сущевского сельского поселения</w:t>
      </w:r>
      <w:r w:rsidR="006470E4">
        <w:rPr>
          <w:rFonts w:ascii="Times New Roman" w:eastAsia="Batang" w:hAnsi="Times New Roman" w:cs="Times New Roman"/>
          <w:color w:val="000000" w:themeColor="text1"/>
          <w:sz w:val="24"/>
          <w:szCs w:val="24"/>
        </w:rPr>
        <w:t xml:space="preserve"> </w:t>
      </w:r>
      <w:r w:rsidRPr="00541E45">
        <w:rPr>
          <w:rFonts w:ascii="Times New Roman" w:hAnsi="Times New Roman" w:cs="Times New Roman"/>
          <w:sz w:val="24"/>
          <w:szCs w:val="24"/>
        </w:rPr>
        <w:t>(далее –</w:t>
      </w:r>
      <w:r w:rsidR="009C38C1" w:rsidRPr="00541E45">
        <w:rPr>
          <w:rFonts w:ascii="Times New Roman" w:hAnsi="Times New Roman" w:cs="Times New Roman"/>
          <w:sz w:val="24"/>
          <w:szCs w:val="24"/>
        </w:rPr>
        <w:t xml:space="preserve"> Сущевское</w:t>
      </w:r>
      <w:r w:rsidRPr="00541E45">
        <w:rPr>
          <w:rFonts w:ascii="Times New Roman" w:hAnsi="Times New Roman" w:cs="Times New Roman"/>
          <w:sz w:val="24"/>
          <w:szCs w:val="24"/>
        </w:rPr>
        <w:t xml:space="preserve"> СП</w:t>
      </w:r>
      <w:r w:rsidR="00F20A06">
        <w:rPr>
          <w:rFonts w:ascii="Times New Roman" w:hAnsi="Times New Roman" w:cs="Times New Roman"/>
          <w:sz w:val="24"/>
          <w:szCs w:val="24"/>
        </w:rPr>
        <w:t xml:space="preserve">, </w:t>
      </w:r>
      <w:r w:rsidR="009D4FC9">
        <w:rPr>
          <w:rFonts w:ascii="Times New Roman" w:hAnsi="Times New Roman" w:cs="Times New Roman"/>
          <w:sz w:val="24"/>
          <w:szCs w:val="24"/>
        </w:rPr>
        <w:t xml:space="preserve">сельское </w:t>
      </w:r>
      <w:r w:rsidR="00F20A06">
        <w:rPr>
          <w:rFonts w:ascii="Times New Roman" w:hAnsi="Times New Roman" w:cs="Times New Roman"/>
          <w:sz w:val="24"/>
          <w:szCs w:val="24"/>
        </w:rPr>
        <w:t>поселение</w:t>
      </w:r>
      <w:r w:rsidR="009D4FC9">
        <w:rPr>
          <w:rFonts w:ascii="Times New Roman" w:hAnsi="Times New Roman" w:cs="Times New Roman"/>
          <w:sz w:val="24"/>
          <w:szCs w:val="24"/>
        </w:rPr>
        <w:t>, поселение</w:t>
      </w:r>
      <w:r w:rsidRPr="00541E45">
        <w:rPr>
          <w:rFonts w:ascii="Times New Roman" w:hAnsi="Times New Roman" w:cs="Times New Roman"/>
          <w:sz w:val="24"/>
          <w:szCs w:val="24"/>
        </w:rPr>
        <w:t xml:space="preserve">) выполнен на основании муниципального контракта </w:t>
      </w:r>
      <w:r w:rsidR="00541E45" w:rsidRPr="00541E45">
        <w:rPr>
          <w:rFonts w:ascii="Times New Roman" w:hAnsi="Times New Roman"/>
          <w:sz w:val="24"/>
          <w:szCs w:val="24"/>
        </w:rPr>
        <w:t>№</w:t>
      </w:r>
      <w:r w:rsidR="00541E45" w:rsidRPr="00541E45">
        <w:rPr>
          <w:rFonts w:ascii="Times New Roman" w:hAnsi="Times New Roman"/>
          <w:bCs/>
          <w:sz w:val="24"/>
          <w:szCs w:val="24"/>
        </w:rPr>
        <w:t>202</w:t>
      </w:r>
      <w:r w:rsidR="00E34323">
        <w:rPr>
          <w:rFonts w:ascii="Times New Roman" w:hAnsi="Times New Roman"/>
          <w:bCs/>
          <w:sz w:val="24"/>
          <w:szCs w:val="24"/>
        </w:rPr>
        <w:t>3</w:t>
      </w:r>
      <w:r w:rsidR="00D7303F">
        <w:rPr>
          <w:rFonts w:ascii="Times New Roman" w:hAnsi="Times New Roman"/>
          <w:bCs/>
          <w:sz w:val="24"/>
          <w:szCs w:val="24"/>
        </w:rPr>
        <w:t>.</w:t>
      </w:r>
      <w:r w:rsidR="00E34323">
        <w:rPr>
          <w:rFonts w:ascii="Times New Roman" w:hAnsi="Times New Roman"/>
          <w:bCs/>
          <w:sz w:val="24"/>
          <w:szCs w:val="24"/>
        </w:rPr>
        <w:t>876601</w:t>
      </w:r>
      <w:r w:rsidR="00541E45" w:rsidRPr="00541E45">
        <w:rPr>
          <w:rFonts w:ascii="Times New Roman" w:hAnsi="Times New Roman"/>
          <w:sz w:val="24"/>
          <w:szCs w:val="24"/>
        </w:rPr>
        <w:t xml:space="preserve"> от </w:t>
      </w:r>
      <w:r w:rsidR="00E34323">
        <w:rPr>
          <w:rFonts w:ascii="Times New Roman" w:hAnsi="Times New Roman"/>
          <w:sz w:val="24"/>
          <w:szCs w:val="24"/>
        </w:rPr>
        <w:t>21</w:t>
      </w:r>
      <w:r w:rsidR="00541E45" w:rsidRPr="00541E45">
        <w:rPr>
          <w:rFonts w:ascii="Times New Roman" w:hAnsi="Times New Roman"/>
          <w:sz w:val="24"/>
          <w:szCs w:val="24"/>
        </w:rPr>
        <w:t>.07</w:t>
      </w:r>
      <w:r w:rsidR="00E0695E">
        <w:rPr>
          <w:rFonts w:ascii="Times New Roman" w:hAnsi="Times New Roman"/>
          <w:sz w:val="24"/>
          <w:szCs w:val="24"/>
        </w:rPr>
        <w:t>.</w:t>
      </w:r>
      <w:r w:rsidR="00541E45" w:rsidRPr="00541E45">
        <w:rPr>
          <w:rFonts w:ascii="Times New Roman" w:hAnsi="Times New Roman"/>
          <w:sz w:val="24"/>
          <w:szCs w:val="24"/>
        </w:rPr>
        <w:t>202</w:t>
      </w:r>
      <w:r w:rsidR="00E34323">
        <w:rPr>
          <w:rFonts w:ascii="Times New Roman" w:hAnsi="Times New Roman"/>
          <w:sz w:val="24"/>
          <w:szCs w:val="24"/>
        </w:rPr>
        <w:t>3</w:t>
      </w:r>
      <w:r w:rsidR="00541E45" w:rsidRPr="00541E45">
        <w:rPr>
          <w:rFonts w:ascii="Times New Roman" w:hAnsi="Times New Roman"/>
          <w:sz w:val="24"/>
          <w:szCs w:val="24"/>
        </w:rPr>
        <w:t xml:space="preserve"> г</w:t>
      </w:r>
      <w:r w:rsidRPr="00541E45">
        <w:rPr>
          <w:rFonts w:ascii="Times New Roman" w:hAnsi="Times New Roman" w:cs="Times New Roman"/>
          <w:sz w:val="24"/>
          <w:szCs w:val="24"/>
        </w:rPr>
        <w:t>. на выполнение работ по подготовке проекта внесение изменений в генеральный план</w:t>
      </w:r>
      <w:r w:rsidR="006470E4">
        <w:rPr>
          <w:rFonts w:ascii="Times New Roman" w:hAnsi="Times New Roman" w:cs="Times New Roman"/>
          <w:sz w:val="24"/>
          <w:szCs w:val="24"/>
        </w:rPr>
        <w:t xml:space="preserve"> </w:t>
      </w:r>
      <w:r w:rsidR="00164654">
        <w:rPr>
          <w:rFonts w:ascii="Times New Roman" w:hAnsi="Times New Roman" w:cs="Times New Roman"/>
          <w:sz w:val="24"/>
          <w:szCs w:val="24"/>
        </w:rPr>
        <w:t>Сущевского сельского поселения</w:t>
      </w:r>
      <w:r w:rsidR="006470E4">
        <w:rPr>
          <w:rFonts w:ascii="Times New Roman" w:hAnsi="Times New Roman" w:cs="Times New Roman"/>
          <w:sz w:val="24"/>
          <w:szCs w:val="24"/>
        </w:rPr>
        <w:t xml:space="preserve"> </w:t>
      </w:r>
      <w:r w:rsidR="00164654">
        <w:rPr>
          <w:rFonts w:ascii="Times New Roman" w:hAnsi="Times New Roman" w:cs="Times New Roman"/>
          <w:sz w:val="24"/>
          <w:szCs w:val="24"/>
        </w:rPr>
        <w:t>Костромского муниципального района Костромской области</w:t>
      </w:r>
      <w:r w:rsidRPr="00541E45">
        <w:rPr>
          <w:rFonts w:ascii="Times New Roman" w:hAnsi="Times New Roman" w:cs="Times New Roman"/>
          <w:sz w:val="24"/>
          <w:szCs w:val="24"/>
        </w:rPr>
        <w:t>, а также технического</w:t>
      </w:r>
      <w:r w:rsidRPr="001949B2">
        <w:rPr>
          <w:rFonts w:ascii="Times New Roman" w:hAnsi="Times New Roman" w:cs="Times New Roman"/>
          <w:sz w:val="24"/>
          <w:szCs w:val="24"/>
        </w:rPr>
        <w:t xml:space="preserve"> задания.</w:t>
      </w:r>
    </w:p>
    <w:p w14:paraId="56461E35" w14:textId="77777777" w:rsidR="00B17784" w:rsidRPr="00F65801" w:rsidRDefault="00B17784" w:rsidP="00B17784">
      <w:pPr>
        <w:spacing w:after="0" w:line="276" w:lineRule="auto"/>
        <w:ind w:firstLine="567"/>
        <w:jc w:val="both"/>
        <w:rPr>
          <w:rFonts w:ascii="Times New Roman" w:hAnsi="Times New Roman" w:cs="Times New Roman"/>
          <w:sz w:val="24"/>
          <w:szCs w:val="24"/>
        </w:rPr>
      </w:pPr>
      <w:r w:rsidRPr="00F65801">
        <w:rPr>
          <w:rFonts w:ascii="Times New Roman" w:hAnsi="Times New Roman" w:cs="Times New Roman"/>
          <w:sz w:val="24"/>
          <w:szCs w:val="24"/>
        </w:rPr>
        <w:t>Основанием для подготовки проекта Генерального плана являются следующие нормативно-правовые акты:</w:t>
      </w:r>
    </w:p>
    <w:p w14:paraId="5B01AA7F" w14:textId="77777777" w:rsidR="00B17784" w:rsidRPr="00F65801" w:rsidRDefault="00B17784" w:rsidP="00E327B6">
      <w:pPr>
        <w:pStyle w:val="a0"/>
        <w:spacing w:line="276" w:lineRule="auto"/>
        <w:ind w:left="0"/>
      </w:pPr>
      <w:r w:rsidRPr="00F65801">
        <w:t>Градостроительный кодекс Р</w:t>
      </w:r>
      <w:r w:rsidR="00502927">
        <w:t>оссийской Федерации</w:t>
      </w:r>
      <w:r w:rsidRPr="00F65801">
        <w:t>;</w:t>
      </w:r>
    </w:p>
    <w:p w14:paraId="69F6C2C5" w14:textId="77777777" w:rsidR="00B17784" w:rsidRDefault="00B17784" w:rsidP="00E327B6">
      <w:pPr>
        <w:pStyle w:val="a0"/>
        <w:spacing w:after="0" w:line="276" w:lineRule="auto"/>
        <w:ind w:left="0"/>
      </w:pPr>
      <w:r w:rsidRPr="00F65801">
        <w:t>Федеральный закон №131 от 6.10.2003 г. «Об общих принципах организации местного самоуправления в РФ»</w:t>
      </w:r>
      <w:r>
        <w:t>.</w:t>
      </w:r>
    </w:p>
    <w:p w14:paraId="3A9AEA57" w14:textId="2173D89D" w:rsidR="00267FAB" w:rsidRPr="001949B2" w:rsidRDefault="00267FAB" w:rsidP="001949B2">
      <w:pPr>
        <w:spacing w:after="0" w:line="276" w:lineRule="auto"/>
        <w:ind w:firstLine="567"/>
        <w:jc w:val="both"/>
        <w:rPr>
          <w:rFonts w:ascii="Times New Roman" w:hAnsi="Times New Roman" w:cs="Times New Roman"/>
          <w:sz w:val="24"/>
          <w:szCs w:val="24"/>
        </w:rPr>
      </w:pPr>
      <w:r w:rsidRPr="001949B2">
        <w:rPr>
          <w:rFonts w:ascii="Times New Roman" w:hAnsi="Times New Roman" w:cs="Times New Roman"/>
          <w:sz w:val="24"/>
          <w:szCs w:val="24"/>
        </w:rPr>
        <w:t xml:space="preserve">Проект </w:t>
      </w:r>
      <w:r w:rsidR="00815727">
        <w:rPr>
          <w:rFonts w:ascii="Times New Roman" w:hAnsi="Times New Roman" w:cs="Times New Roman"/>
          <w:sz w:val="24"/>
          <w:szCs w:val="24"/>
        </w:rPr>
        <w:t>Г</w:t>
      </w:r>
      <w:r w:rsidRPr="001949B2">
        <w:rPr>
          <w:rFonts w:ascii="Times New Roman" w:hAnsi="Times New Roman" w:cs="Times New Roman"/>
          <w:sz w:val="24"/>
          <w:szCs w:val="24"/>
        </w:rPr>
        <w:t xml:space="preserve">енерального плана </w:t>
      </w:r>
      <w:r w:rsidR="00815727">
        <w:rPr>
          <w:rFonts w:ascii="Times New Roman" w:hAnsi="Times New Roman" w:cs="Times New Roman"/>
          <w:sz w:val="24"/>
          <w:szCs w:val="24"/>
        </w:rPr>
        <w:t>Сущевского сельского поселения</w:t>
      </w:r>
      <w:r w:rsidR="006470E4">
        <w:rPr>
          <w:rFonts w:ascii="Times New Roman" w:hAnsi="Times New Roman" w:cs="Times New Roman"/>
          <w:sz w:val="24"/>
          <w:szCs w:val="24"/>
        </w:rPr>
        <w:t xml:space="preserve"> </w:t>
      </w:r>
      <w:r w:rsidR="00815727">
        <w:rPr>
          <w:rFonts w:ascii="Times New Roman" w:hAnsi="Times New Roman" w:cs="Times New Roman"/>
          <w:sz w:val="24"/>
          <w:szCs w:val="24"/>
        </w:rPr>
        <w:t>Костромского муниципального района</w:t>
      </w:r>
      <w:r w:rsidR="006470E4">
        <w:rPr>
          <w:rFonts w:ascii="Times New Roman" w:hAnsi="Times New Roman" w:cs="Times New Roman"/>
          <w:sz w:val="24"/>
          <w:szCs w:val="24"/>
        </w:rPr>
        <w:t xml:space="preserve"> </w:t>
      </w:r>
      <w:r w:rsidRPr="001949B2">
        <w:rPr>
          <w:rFonts w:ascii="Times New Roman" w:hAnsi="Times New Roman" w:cs="Times New Roman"/>
          <w:sz w:val="24"/>
          <w:szCs w:val="24"/>
        </w:rPr>
        <w:t xml:space="preserve">выполнен в местной системе координат </w:t>
      </w:r>
      <w:r w:rsidR="00762B21">
        <w:rPr>
          <w:rFonts w:ascii="Times New Roman" w:eastAsia="Batang" w:hAnsi="Times New Roman" w:cs="Times New Roman"/>
          <w:color w:val="000000" w:themeColor="text1"/>
          <w:sz w:val="24"/>
          <w:szCs w:val="24"/>
        </w:rPr>
        <w:t>Костромской области</w:t>
      </w:r>
      <w:r w:rsidRPr="001949B2">
        <w:rPr>
          <w:rFonts w:ascii="Times New Roman" w:hAnsi="Times New Roman" w:cs="Times New Roman"/>
          <w:sz w:val="24"/>
          <w:szCs w:val="24"/>
        </w:rPr>
        <w:t xml:space="preserve"> МСК-</w:t>
      </w:r>
      <w:r w:rsidR="00762B21">
        <w:rPr>
          <w:rFonts w:ascii="Times New Roman" w:hAnsi="Times New Roman" w:cs="Times New Roman"/>
          <w:sz w:val="24"/>
          <w:szCs w:val="24"/>
        </w:rPr>
        <w:t>44</w:t>
      </w:r>
      <w:r w:rsidRPr="001949B2">
        <w:rPr>
          <w:rFonts w:ascii="Times New Roman" w:hAnsi="Times New Roman" w:cs="Times New Roman"/>
          <w:sz w:val="24"/>
          <w:szCs w:val="24"/>
        </w:rPr>
        <w:t xml:space="preserve">, зона </w:t>
      </w:r>
      <w:r w:rsidR="00762B21">
        <w:rPr>
          <w:rFonts w:ascii="Times New Roman" w:hAnsi="Times New Roman" w:cs="Times New Roman"/>
          <w:sz w:val="24"/>
          <w:szCs w:val="24"/>
        </w:rPr>
        <w:t>1</w:t>
      </w:r>
      <w:r w:rsidRPr="001949B2">
        <w:rPr>
          <w:rFonts w:ascii="Times New Roman" w:hAnsi="Times New Roman" w:cs="Times New Roman"/>
          <w:sz w:val="24"/>
          <w:szCs w:val="24"/>
        </w:rPr>
        <w:t xml:space="preserve"> на основе ортофотопланов, а также цифровых спутниковых снимков общего доступа и кадастровых планов территорий муниципального образования с выгрузкой Росреестра от </w:t>
      </w:r>
      <w:r w:rsidR="009C5629">
        <w:rPr>
          <w:rFonts w:ascii="Times New Roman" w:hAnsi="Times New Roman" w:cs="Times New Roman"/>
          <w:sz w:val="24"/>
          <w:szCs w:val="24"/>
        </w:rPr>
        <w:t>июля</w:t>
      </w:r>
      <w:r w:rsidRPr="001949B2">
        <w:rPr>
          <w:rFonts w:ascii="Times New Roman" w:hAnsi="Times New Roman" w:cs="Times New Roman"/>
          <w:sz w:val="24"/>
          <w:szCs w:val="24"/>
        </w:rPr>
        <w:t xml:space="preserve"> 202</w:t>
      </w:r>
      <w:r w:rsidR="00E34323">
        <w:rPr>
          <w:rFonts w:ascii="Times New Roman" w:hAnsi="Times New Roman" w:cs="Times New Roman"/>
          <w:sz w:val="24"/>
          <w:szCs w:val="24"/>
        </w:rPr>
        <w:t>3</w:t>
      </w:r>
      <w:r w:rsidRPr="001949B2">
        <w:rPr>
          <w:rFonts w:ascii="Times New Roman" w:hAnsi="Times New Roman" w:cs="Times New Roman"/>
          <w:sz w:val="24"/>
          <w:szCs w:val="24"/>
        </w:rPr>
        <w:t xml:space="preserve"> года.</w:t>
      </w:r>
      <w:r w:rsidR="003B6DF3">
        <w:rPr>
          <w:rFonts w:ascii="Times New Roman" w:hAnsi="Times New Roman" w:cs="Times New Roman"/>
          <w:sz w:val="24"/>
          <w:szCs w:val="24"/>
        </w:rPr>
        <w:t xml:space="preserve"> Общая площадь территории СП по состоянию на 01.07.202</w:t>
      </w:r>
      <w:r w:rsidR="00E34323">
        <w:rPr>
          <w:rFonts w:ascii="Times New Roman" w:hAnsi="Times New Roman" w:cs="Times New Roman"/>
          <w:sz w:val="24"/>
          <w:szCs w:val="24"/>
        </w:rPr>
        <w:t>3</w:t>
      </w:r>
      <w:r w:rsidR="003B6DF3">
        <w:rPr>
          <w:rFonts w:ascii="Times New Roman" w:hAnsi="Times New Roman" w:cs="Times New Roman"/>
          <w:sz w:val="24"/>
          <w:szCs w:val="24"/>
        </w:rPr>
        <w:t xml:space="preserve"> г. составляет 26368 га.</w:t>
      </w:r>
    </w:p>
    <w:p w14:paraId="641CDF39" w14:textId="77777777" w:rsidR="00267FAB" w:rsidRPr="001949B2" w:rsidRDefault="00267FAB" w:rsidP="001949B2">
      <w:pPr>
        <w:spacing w:after="0" w:line="276" w:lineRule="auto"/>
        <w:ind w:firstLine="567"/>
        <w:jc w:val="both"/>
        <w:rPr>
          <w:rFonts w:ascii="Times New Roman" w:hAnsi="Times New Roman" w:cs="Times New Roman"/>
          <w:sz w:val="24"/>
          <w:szCs w:val="24"/>
        </w:rPr>
      </w:pPr>
      <w:r w:rsidRPr="001949B2">
        <w:rPr>
          <w:rFonts w:ascii="Times New Roman" w:hAnsi="Times New Roman" w:cs="Times New Roman"/>
          <w:sz w:val="24"/>
          <w:szCs w:val="24"/>
        </w:rPr>
        <w:t>Проект Генерального плана выполнен с применением компьютерных геоинформационных технологий в программе «MapInfo»; содержит соответствующие картографические слои и электронные таблицы.</w:t>
      </w:r>
    </w:p>
    <w:p w14:paraId="42AC82D2" w14:textId="77777777" w:rsidR="00267FAB" w:rsidRPr="001949B2" w:rsidRDefault="00267FAB" w:rsidP="001949B2">
      <w:pPr>
        <w:spacing w:after="0" w:line="276" w:lineRule="auto"/>
        <w:ind w:firstLine="567"/>
        <w:jc w:val="both"/>
        <w:rPr>
          <w:rFonts w:ascii="Times New Roman" w:hAnsi="Times New Roman" w:cs="Times New Roman"/>
          <w:sz w:val="24"/>
          <w:szCs w:val="24"/>
        </w:rPr>
      </w:pPr>
      <w:r w:rsidRPr="001949B2">
        <w:rPr>
          <w:rFonts w:ascii="Times New Roman" w:hAnsi="Times New Roman" w:cs="Times New Roman"/>
          <w:sz w:val="24"/>
          <w:szCs w:val="24"/>
        </w:rPr>
        <w:t>Цели работы по подготовке проекта внесения изменений в Генеральный план:</w:t>
      </w:r>
    </w:p>
    <w:p w14:paraId="6F238874" w14:textId="77777777" w:rsidR="009F6646" w:rsidRPr="009F6646" w:rsidRDefault="009F6646" w:rsidP="001949B2">
      <w:pPr>
        <w:pStyle w:val="a0"/>
        <w:spacing w:after="0" w:line="276" w:lineRule="auto"/>
        <w:ind w:left="0"/>
      </w:pPr>
      <w:r>
        <w:t>приведение в соответствие с современными нормами и системой координат, используемой для ведения Единого государственного реестра недвижимости (далее – ЕГРН);</w:t>
      </w:r>
    </w:p>
    <w:p w14:paraId="4136C5FF" w14:textId="77777777" w:rsidR="009F6646" w:rsidRPr="009F6646" w:rsidRDefault="009F6646" w:rsidP="001949B2">
      <w:pPr>
        <w:pStyle w:val="a0"/>
        <w:spacing w:after="0" w:line="276" w:lineRule="auto"/>
        <w:ind w:left="0"/>
      </w:pPr>
      <w:r>
        <w:t>актуализация условий для дальнейшего развития территории Сущевского сельского поселения;</w:t>
      </w:r>
    </w:p>
    <w:p w14:paraId="6D56AB37" w14:textId="77777777" w:rsidR="009F6646" w:rsidRPr="009F6646" w:rsidRDefault="009F6646" w:rsidP="001949B2">
      <w:pPr>
        <w:pStyle w:val="a0"/>
        <w:spacing w:after="0" w:line="276" w:lineRule="auto"/>
        <w:ind w:left="0"/>
      </w:pPr>
      <w:r>
        <w:t>формирование правового режима сохранения историко-культурного потенциала;</w:t>
      </w:r>
    </w:p>
    <w:p w14:paraId="30F3462E" w14:textId="77777777" w:rsidR="009F6646" w:rsidRPr="009F6646" w:rsidRDefault="009F6646" w:rsidP="001949B2">
      <w:pPr>
        <w:pStyle w:val="a0"/>
        <w:spacing w:after="0" w:line="276" w:lineRule="auto"/>
        <w:ind w:left="0"/>
      </w:pPr>
      <w:r>
        <w:t>обеспечение комплексного устойчивого развития территории путем решения вопросов территориального планирования;</w:t>
      </w:r>
    </w:p>
    <w:p w14:paraId="7FD82D72" w14:textId="77777777" w:rsidR="00267FAB" w:rsidRPr="001949B2" w:rsidRDefault="009F6646" w:rsidP="001949B2">
      <w:pPr>
        <w:pStyle w:val="a0"/>
        <w:spacing w:after="0" w:line="276" w:lineRule="auto"/>
        <w:ind w:left="0"/>
      </w:pPr>
      <w:r>
        <w:t>определение планируемого размещения объектов федерального, регионального и местного значения</w:t>
      </w:r>
      <w:r w:rsidR="00267FAB" w:rsidRPr="001949B2">
        <w:t>.</w:t>
      </w:r>
      <w:bookmarkStart w:id="1" w:name="_Toc9421844"/>
      <w:bookmarkStart w:id="2" w:name="_Toc52300948"/>
      <w:bookmarkStart w:id="3" w:name="_Toc70077249"/>
    </w:p>
    <w:p w14:paraId="23546D58" w14:textId="77777777" w:rsidR="00267FAB" w:rsidRPr="001949B2" w:rsidRDefault="00267FAB" w:rsidP="001949B2">
      <w:pPr>
        <w:pStyle w:val="a0"/>
        <w:numPr>
          <w:ilvl w:val="0"/>
          <w:numId w:val="0"/>
        </w:numPr>
        <w:spacing w:after="0" w:line="276" w:lineRule="auto"/>
        <w:ind w:left="567"/>
      </w:pPr>
      <w:r w:rsidRPr="001949B2">
        <w:t>Генеральным планом определены следующие сроки реализации:</w:t>
      </w:r>
    </w:p>
    <w:p w14:paraId="78F3976A" w14:textId="77777777" w:rsidR="00D936AF" w:rsidRDefault="00CF6D7D" w:rsidP="00D936AF">
      <w:pPr>
        <w:pStyle w:val="a0"/>
        <w:numPr>
          <w:ilvl w:val="0"/>
          <w:numId w:val="3"/>
        </w:numPr>
        <w:spacing w:after="0" w:line="276" w:lineRule="auto"/>
        <w:ind w:left="0" w:firstLine="567"/>
      </w:pPr>
      <w:r>
        <w:t>п</w:t>
      </w:r>
      <w:r w:rsidR="00267FAB" w:rsidRPr="001949B2">
        <w:t>ерв</w:t>
      </w:r>
      <w:r w:rsidR="00D936AF">
        <w:t>ая очередь</w:t>
      </w:r>
      <w:r w:rsidR="00267FAB" w:rsidRPr="001949B2">
        <w:t xml:space="preserve"> до 20</w:t>
      </w:r>
      <w:r w:rsidR="00D936AF">
        <w:t>26</w:t>
      </w:r>
      <w:r w:rsidR="00267FAB" w:rsidRPr="001949B2">
        <w:t xml:space="preserve"> г.</w:t>
      </w:r>
      <w:r w:rsidR="00DC3834">
        <w:t>,</w:t>
      </w:r>
    </w:p>
    <w:p w14:paraId="3404C488" w14:textId="77777777" w:rsidR="00267FAB" w:rsidRPr="00D936AF" w:rsidRDefault="00CF6D7D" w:rsidP="00D936AF">
      <w:pPr>
        <w:pStyle w:val="a0"/>
        <w:numPr>
          <w:ilvl w:val="0"/>
          <w:numId w:val="3"/>
        </w:numPr>
        <w:spacing w:after="0" w:line="276" w:lineRule="auto"/>
        <w:ind w:left="0" w:firstLine="567"/>
      </w:pPr>
      <w:r>
        <w:t>р</w:t>
      </w:r>
      <w:r w:rsidR="00267FAB" w:rsidRPr="00D936AF">
        <w:t xml:space="preserve">асчетный </w:t>
      </w:r>
      <w:r w:rsidR="00D936AF">
        <w:t xml:space="preserve">срок </w:t>
      </w:r>
      <w:r w:rsidR="00267FAB" w:rsidRPr="00D936AF">
        <w:t>до 20</w:t>
      </w:r>
      <w:r w:rsidR="00D936AF">
        <w:t>41</w:t>
      </w:r>
      <w:r w:rsidR="00267FAB" w:rsidRPr="00D936AF">
        <w:t xml:space="preserve"> г.</w:t>
      </w:r>
    </w:p>
    <w:p w14:paraId="35F4552C" w14:textId="77777777" w:rsidR="00267FAB" w:rsidRPr="001949B2" w:rsidRDefault="00267FAB" w:rsidP="001949B2">
      <w:pPr>
        <w:spacing w:after="0" w:line="276" w:lineRule="auto"/>
        <w:ind w:firstLine="567"/>
        <w:jc w:val="both"/>
        <w:rPr>
          <w:rFonts w:ascii="Times New Roman" w:hAnsi="Times New Roman" w:cs="Times New Roman"/>
          <w:sz w:val="24"/>
          <w:szCs w:val="24"/>
        </w:rPr>
      </w:pPr>
      <w:r w:rsidRPr="001949B2">
        <w:rPr>
          <w:rFonts w:ascii="Times New Roman" w:hAnsi="Times New Roman" w:cs="Times New Roman"/>
          <w:sz w:val="24"/>
          <w:szCs w:val="24"/>
        </w:rPr>
        <w:t>Срок действия документа – 2</w:t>
      </w:r>
      <w:r w:rsidR="00402C18">
        <w:rPr>
          <w:rFonts w:ascii="Times New Roman" w:hAnsi="Times New Roman" w:cs="Times New Roman"/>
          <w:sz w:val="24"/>
          <w:szCs w:val="24"/>
        </w:rPr>
        <w:t>0</w:t>
      </w:r>
      <w:r w:rsidRPr="001949B2">
        <w:rPr>
          <w:rFonts w:ascii="Times New Roman" w:hAnsi="Times New Roman" w:cs="Times New Roman"/>
          <w:sz w:val="24"/>
          <w:szCs w:val="24"/>
        </w:rPr>
        <w:t xml:space="preserve"> лет (в соответствии с ч. 11 ст. 9 Градостроительного кодекса Российской Федерации (далее – </w:t>
      </w:r>
      <w:proofErr w:type="spellStart"/>
      <w:r w:rsidRPr="001949B2">
        <w:rPr>
          <w:rFonts w:ascii="Times New Roman" w:hAnsi="Times New Roman" w:cs="Times New Roman"/>
          <w:sz w:val="24"/>
          <w:szCs w:val="24"/>
        </w:rPr>
        <w:t>ГрК</w:t>
      </w:r>
      <w:proofErr w:type="spellEnd"/>
      <w:r w:rsidRPr="001949B2">
        <w:rPr>
          <w:rFonts w:ascii="Times New Roman" w:hAnsi="Times New Roman" w:cs="Times New Roman"/>
          <w:sz w:val="24"/>
          <w:szCs w:val="24"/>
        </w:rPr>
        <w:t xml:space="preserve"> РФ) генеральные планы поселений утверждаются на срок не менее чем двадцать лет).</w:t>
      </w:r>
    </w:p>
    <w:p w14:paraId="79744290" w14:textId="77777777" w:rsidR="00267FAB" w:rsidRPr="00652DAD" w:rsidRDefault="00267FAB" w:rsidP="001949B2">
      <w:pPr>
        <w:pStyle w:val="a0"/>
        <w:numPr>
          <w:ilvl w:val="0"/>
          <w:numId w:val="0"/>
        </w:numPr>
        <w:spacing w:after="0" w:line="276" w:lineRule="auto"/>
        <w:ind w:firstLine="567"/>
        <w:jc w:val="center"/>
        <w:rPr>
          <w:b/>
        </w:rPr>
      </w:pPr>
      <w:r w:rsidRPr="001949B2">
        <w:rPr>
          <w:b/>
        </w:rPr>
        <w:t>Сведения о нормативно-правовых актах Российской Федерации и субъекта Российской Федерации</w:t>
      </w:r>
      <w:bookmarkEnd w:id="1"/>
      <w:bookmarkEnd w:id="2"/>
      <w:bookmarkEnd w:id="3"/>
      <w:r w:rsidR="00652DAD">
        <w:rPr>
          <w:b/>
        </w:rPr>
        <w:t>.</w:t>
      </w:r>
    </w:p>
    <w:p w14:paraId="7C2A7662" w14:textId="77777777" w:rsidR="00267FAB" w:rsidRPr="004420D5" w:rsidRDefault="00267FAB" w:rsidP="004420D5">
      <w:pPr>
        <w:spacing w:after="0" w:line="276" w:lineRule="auto"/>
        <w:ind w:firstLine="567"/>
        <w:jc w:val="both"/>
        <w:rPr>
          <w:rFonts w:ascii="Times New Roman" w:hAnsi="Times New Roman" w:cs="Times New Roman"/>
          <w:sz w:val="24"/>
          <w:szCs w:val="24"/>
        </w:rPr>
      </w:pPr>
      <w:r w:rsidRPr="004420D5">
        <w:rPr>
          <w:rFonts w:ascii="Times New Roman" w:hAnsi="Times New Roman" w:cs="Times New Roman"/>
          <w:sz w:val="24"/>
          <w:szCs w:val="24"/>
        </w:rPr>
        <w:t>Генеральный план выполнен в соответствии со следующими основными нормативно-правовыми документами:</w:t>
      </w:r>
    </w:p>
    <w:p w14:paraId="040C9959" w14:textId="77777777" w:rsidR="00267FAB" w:rsidRPr="004420D5" w:rsidRDefault="00267FAB" w:rsidP="004420D5">
      <w:pPr>
        <w:pStyle w:val="a0"/>
        <w:spacing w:after="0" w:line="276" w:lineRule="auto"/>
        <w:ind w:left="0"/>
      </w:pPr>
      <w:r w:rsidRPr="004420D5">
        <w:t>Градостроительный кодекс Российской Федерации;</w:t>
      </w:r>
    </w:p>
    <w:p w14:paraId="726395AA" w14:textId="77777777" w:rsidR="00267FAB" w:rsidRPr="004420D5" w:rsidRDefault="00267FAB" w:rsidP="004420D5">
      <w:pPr>
        <w:pStyle w:val="a0"/>
        <w:spacing w:after="0" w:line="276" w:lineRule="auto"/>
        <w:ind w:left="0"/>
      </w:pPr>
      <w:r w:rsidRPr="004420D5">
        <w:t>Земельный кодекс Российской Федерации;</w:t>
      </w:r>
    </w:p>
    <w:p w14:paraId="71718CA5" w14:textId="77777777" w:rsidR="00267FAB" w:rsidRPr="004420D5" w:rsidRDefault="00267FAB" w:rsidP="004420D5">
      <w:pPr>
        <w:pStyle w:val="a0"/>
        <w:spacing w:after="0" w:line="276" w:lineRule="auto"/>
        <w:ind w:left="0"/>
      </w:pPr>
      <w:r w:rsidRPr="004420D5">
        <w:lastRenderedPageBreak/>
        <w:t>Лесной кодекс Российской Федерации;</w:t>
      </w:r>
    </w:p>
    <w:p w14:paraId="2C2D99BE" w14:textId="77777777" w:rsidR="00C3177D" w:rsidRPr="004420D5" w:rsidRDefault="00C3177D" w:rsidP="004420D5">
      <w:pPr>
        <w:pStyle w:val="a0"/>
        <w:spacing w:after="0" w:line="276" w:lineRule="auto"/>
        <w:ind w:left="0"/>
      </w:pPr>
      <w:r w:rsidRPr="004420D5">
        <w:t>Водный кодекс Российской Федерации;</w:t>
      </w:r>
    </w:p>
    <w:p w14:paraId="6C6FD4FA" w14:textId="77777777" w:rsidR="00C3177D" w:rsidRPr="00111A19" w:rsidRDefault="00C3177D" w:rsidP="004420D5">
      <w:pPr>
        <w:pStyle w:val="a0"/>
        <w:spacing w:after="0" w:line="276" w:lineRule="auto"/>
        <w:ind w:left="0"/>
      </w:pPr>
      <w:r w:rsidRPr="004420D5">
        <w:t>Воздушный кодекс Российской Федерации;</w:t>
      </w:r>
    </w:p>
    <w:p w14:paraId="194A7B8D" w14:textId="77777777" w:rsidR="00111A19" w:rsidRPr="00E2180C" w:rsidRDefault="00111A19" w:rsidP="00111A19">
      <w:pPr>
        <w:pStyle w:val="a0"/>
        <w:ind w:left="0"/>
      </w:pPr>
      <w:r w:rsidRPr="00E2180C">
        <w:t>Федеральный закон от 25 июня 2002 года № 73-ФЗ «Об объектах культурного наследия (памятниках истории и культуры) народов Российской Федерации»;</w:t>
      </w:r>
    </w:p>
    <w:p w14:paraId="59728618" w14:textId="77777777" w:rsidR="00111A19" w:rsidRPr="00E2180C" w:rsidRDefault="00111A19" w:rsidP="00111A19">
      <w:pPr>
        <w:pStyle w:val="a0"/>
        <w:ind w:left="0"/>
      </w:pPr>
      <w:r w:rsidRPr="00E2180C">
        <w:t>Указ Президента Российской Федерации от 20 февраля 1995 года № 176 «Об утверждении Перечня объектов исторического и культурного наследия федерального (общероссийского) значения»;</w:t>
      </w:r>
    </w:p>
    <w:p w14:paraId="198F3790" w14:textId="77777777" w:rsidR="00111A19" w:rsidRPr="00E2180C" w:rsidRDefault="00111A19" w:rsidP="00111A19">
      <w:pPr>
        <w:pStyle w:val="a0"/>
        <w:ind w:left="0"/>
      </w:pPr>
      <w:r w:rsidRPr="00E2180C">
        <w:t>Постановление Правительства РФ от 12 сентября 2015 года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265357EB" w14:textId="77777777" w:rsidR="00111A19" w:rsidRPr="00E2180C" w:rsidRDefault="00111A19" w:rsidP="00111A19">
      <w:pPr>
        <w:pStyle w:val="a0"/>
        <w:ind w:left="0"/>
      </w:pPr>
      <w:r w:rsidRPr="00E2180C">
        <w:t>Приказ Минэкономразвития России от 1 сентября 2014 года № 540 «Об утверждении классификатора видов разрешенного использования земельных участков»;</w:t>
      </w:r>
    </w:p>
    <w:p w14:paraId="6660AC95" w14:textId="77777777" w:rsidR="00111A19" w:rsidRPr="00E2180C" w:rsidRDefault="00111A19" w:rsidP="00111A19">
      <w:pPr>
        <w:pStyle w:val="a0"/>
        <w:ind w:left="0"/>
      </w:pPr>
      <w:r w:rsidRPr="00E2180C">
        <w:t>Приказ Минэкономразвития России от 7 декабря 2016 года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25C9C4A5" w14:textId="77777777" w:rsidR="00111A19" w:rsidRPr="00E2180C" w:rsidRDefault="00111A19" w:rsidP="00111A19">
      <w:pPr>
        <w:pStyle w:val="a0"/>
        <w:ind w:left="0"/>
      </w:pPr>
      <w:r w:rsidRPr="00E2180C">
        <w:t>Концепция по развитию исторических поселений, поддержке и популяризации культурных и туристических возможностей, развитию экономики культурного наследия на период до 2030 года, утвержденная Минкультуры России;</w:t>
      </w:r>
    </w:p>
    <w:p w14:paraId="4889B2BA" w14:textId="77777777" w:rsidR="00111A19" w:rsidRPr="00E2180C" w:rsidRDefault="00111A19" w:rsidP="00111A19">
      <w:pPr>
        <w:pStyle w:val="a0"/>
        <w:ind w:left="0"/>
      </w:pPr>
      <w:r w:rsidRPr="00E2180C">
        <w:t>Приказ Минкультуры РФ № 418, Минрегиона РФ № 339 от 29 июля 2010 года «Об утверждении перечня исторических поселений»;</w:t>
      </w:r>
    </w:p>
    <w:p w14:paraId="659A59AB" w14:textId="77777777" w:rsidR="00111A19" w:rsidRPr="00E2180C" w:rsidRDefault="00111A19" w:rsidP="00111A19">
      <w:pPr>
        <w:pStyle w:val="a0"/>
        <w:ind w:left="0"/>
      </w:pPr>
      <w:r w:rsidRPr="00E2180C">
        <w:t>Постановление Главного государственного санитарного врача РФ от 25 сентября 2007 года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14:paraId="6D6ED5A0" w14:textId="77777777" w:rsidR="00111A19" w:rsidRPr="00E2180C" w:rsidRDefault="00111A19" w:rsidP="00111A19">
      <w:pPr>
        <w:pStyle w:val="a0"/>
        <w:ind w:left="0"/>
      </w:pPr>
      <w:r w:rsidRPr="00E2180C">
        <w:t>СП 42.13330.2016. Свод правил. Градостроительство. Планировка и застройка городских и сельских поселений. Актуализированная редакция СНиП 2.07.01-89*, утвержденный Приказом Минстроя России от 30.12.2016 N 1034/</w:t>
      </w:r>
      <w:proofErr w:type="spellStart"/>
      <w:r w:rsidRPr="00E2180C">
        <w:t>пр</w:t>
      </w:r>
      <w:proofErr w:type="spellEnd"/>
      <w:r w:rsidRPr="00E2180C">
        <w:t>;</w:t>
      </w:r>
    </w:p>
    <w:p w14:paraId="50065987" w14:textId="77777777" w:rsidR="00111A19" w:rsidRPr="00E2180C" w:rsidRDefault="00111A19" w:rsidP="00111A19">
      <w:pPr>
        <w:pStyle w:val="a0"/>
        <w:ind w:left="0"/>
      </w:pPr>
      <w:r w:rsidRPr="00E2180C">
        <w:t>Федеральная государственная информационная система территориального планирования;</w:t>
      </w:r>
    </w:p>
    <w:p w14:paraId="1EA57A5E" w14:textId="7722C6F7" w:rsidR="00111A19" w:rsidRPr="00E2180C" w:rsidRDefault="00111A19" w:rsidP="00111A19">
      <w:pPr>
        <w:pStyle w:val="a0"/>
        <w:ind w:left="0"/>
      </w:pPr>
      <w:r w:rsidRPr="00E2180C">
        <w:t xml:space="preserve">Закон Костромской области от 1 апреля 2004 года № 184-ЗКО «Об объектах культурного наследия (памятниках истории и культуры), расположенных на территории Костромской области»; </w:t>
      </w:r>
    </w:p>
    <w:p w14:paraId="4D543852" w14:textId="77777777" w:rsidR="00111A19" w:rsidRPr="00E2180C" w:rsidRDefault="00111A19" w:rsidP="00111A19">
      <w:pPr>
        <w:pStyle w:val="a0"/>
        <w:ind w:left="0"/>
      </w:pPr>
      <w:r w:rsidRPr="00E2180C">
        <w:t>Закон Костромской области от 28 мая 2007 года № 150-4-ЗКО «О документах территориального планирования муниципальных образований Костромской области»;</w:t>
      </w:r>
    </w:p>
    <w:p w14:paraId="33018944" w14:textId="77777777" w:rsidR="00111A19" w:rsidRPr="00E2180C" w:rsidRDefault="00111A19" w:rsidP="00111A19">
      <w:pPr>
        <w:pStyle w:val="a0"/>
        <w:ind w:left="0"/>
      </w:pPr>
      <w:r w:rsidRPr="00E2180C">
        <w:t>Постановление главы администрации Костромской области от 30 декабря 1993 года № 598 «Об объявлении находящихся на территории Костромской области объектов, имеющих историческую, культурную и научную ценность, памятниками истории и культуры»;</w:t>
      </w:r>
    </w:p>
    <w:p w14:paraId="5CFBC99F" w14:textId="77777777" w:rsidR="00111A19" w:rsidRPr="00E2180C" w:rsidRDefault="00111A19" w:rsidP="00111A19">
      <w:pPr>
        <w:pStyle w:val="a0"/>
        <w:ind w:left="0"/>
      </w:pPr>
      <w:r w:rsidRPr="00E2180C">
        <w:t>Постановление главы администрации Костромской области от 19 декабря 1997 года № 837 «Об утверждении зон охраны исторической части г. Костромы»;</w:t>
      </w:r>
    </w:p>
    <w:p w14:paraId="4272C363" w14:textId="77777777" w:rsidR="00111A19" w:rsidRPr="00E2180C" w:rsidRDefault="00111A19" w:rsidP="00111A19">
      <w:pPr>
        <w:pStyle w:val="a0"/>
        <w:ind w:left="0"/>
      </w:pPr>
      <w:r w:rsidRPr="00E2180C">
        <w:t>Постановление главы администрации Костромской области от 28 октября 1999 года № 470 «Об отнесении находящихся на территории Костромской области объектов, имеющих историко-культурную ценность, к категории памятников истории и культуры местного значения»;</w:t>
      </w:r>
    </w:p>
    <w:p w14:paraId="47BE72A6" w14:textId="77777777" w:rsidR="00111A19" w:rsidRPr="00E2180C" w:rsidRDefault="00111A19" w:rsidP="00111A19">
      <w:pPr>
        <w:pStyle w:val="a0"/>
        <w:ind w:left="0"/>
      </w:pPr>
      <w:r w:rsidRPr="00E2180C">
        <w:lastRenderedPageBreak/>
        <w:t>Постановление губернатора Костромской области от 3 февраля 2005 года № 38 «Об отнесении находящихся на территории Костромской области объектов, имеющих историко-культурную ценность, к категории памятников истории и культуры регионального значения»;</w:t>
      </w:r>
    </w:p>
    <w:p w14:paraId="7041214B" w14:textId="77777777" w:rsidR="00111A19" w:rsidRPr="00E2180C" w:rsidRDefault="00111A19" w:rsidP="00111A19">
      <w:pPr>
        <w:pStyle w:val="a0"/>
        <w:ind w:left="0"/>
      </w:pPr>
      <w:r w:rsidRPr="00E2180C">
        <w:t>Постановление администрации Костромской области от 9 апреля 2007 года № 66-а "Об отнесении находящихся на территории Костромской области объектов, представляющих историко-культурную ценность, к объектам культурного наследия регионального значения";</w:t>
      </w:r>
    </w:p>
    <w:p w14:paraId="0DA73608" w14:textId="77777777" w:rsidR="00111A19" w:rsidRPr="00E2180C" w:rsidRDefault="00111A19" w:rsidP="00111A19">
      <w:pPr>
        <w:pStyle w:val="a0"/>
        <w:ind w:left="0"/>
      </w:pPr>
      <w:r w:rsidRPr="00E2180C">
        <w:t>Региональные нормативы градостроительного проектирования Костромской области, утвержденные постановлением администрации Костромской области от 1 октября 2010 года № 344-а;</w:t>
      </w:r>
    </w:p>
    <w:p w14:paraId="62D08714" w14:textId="6F7D7F66" w:rsidR="00111A19" w:rsidRPr="00E2180C" w:rsidRDefault="00111A19" w:rsidP="00111A19">
      <w:pPr>
        <w:pStyle w:val="a0"/>
        <w:ind w:left="0"/>
      </w:pPr>
      <w:r w:rsidRPr="00E2180C">
        <w:t xml:space="preserve">Концепция сохранения историко-культурного наследия Костромской области, утвержденная распоряжением администрации Костромской области от 26 мая 2011 </w:t>
      </w:r>
      <w:proofErr w:type="gramStart"/>
      <w:r w:rsidRPr="00E2180C">
        <w:t>года  14</w:t>
      </w:r>
      <w:proofErr w:type="gramEnd"/>
      <w:r w:rsidRPr="00E2180C">
        <w:t>-ра;</w:t>
      </w:r>
    </w:p>
    <w:p w14:paraId="74DAF09D" w14:textId="77777777" w:rsidR="00111A19" w:rsidRPr="00E2180C" w:rsidRDefault="00111A19" w:rsidP="00111A19">
      <w:pPr>
        <w:pStyle w:val="a0"/>
        <w:ind w:left="0"/>
      </w:pPr>
      <w:r w:rsidRPr="00E2180C">
        <w:t>Территориальная схема в области обращения с отходами, в том числе с твердыми коммунальными отходами, Костромской области, утвержденная приказом департамента природных ресурсов и охраны окружающей среды Костромской области от 22 декабря 2016 года № 576;</w:t>
      </w:r>
    </w:p>
    <w:p w14:paraId="0E4DBBE3" w14:textId="77777777" w:rsidR="00111A19" w:rsidRPr="00E2180C" w:rsidRDefault="00111A19" w:rsidP="00111A19">
      <w:pPr>
        <w:pStyle w:val="a0"/>
        <w:ind w:left="0"/>
      </w:pPr>
      <w:r w:rsidRPr="00E2180C">
        <w:t>адресные инвестиционные программы, инвестиционные программы организаций коммунального комплекса, действующие на территории Костромского муниципального района;</w:t>
      </w:r>
    </w:p>
    <w:p w14:paraId="572DA8E3" w14:textId="77777777" w:rsidR="00111A19" w:rsidRPr="004420D5" w:rsidRDefault="00111A19" w:rsidP="00111A19">
      <w:pPr>
        <w:pStyle w:val="a0"/>
        <w:ind w:left="0"/>
      </w:pPr>
      <w:r w:rsidRPr="00E2180C">
        <w:t xml:space="preserve">Муниципальная программа «Эффективное управление муниципальным имуществом и земельными ресурсами Костромского муниципального района на 2020-2022 годы», утверждённая постановление администрации Костромского муниципального района от 24.09.2019 № 2194;  </w:t>
      </w:r>
    </w:p>
    <w:p w14:paraId="0DB4F9DD" w14:textId="77777777" w:rsidR="00077173" w:rsidRPr="004420D5" w:rsidRDefault="00562F2F" w:rsidP="00111A19">
      <w:pPr>
        <w:pStyle w:val="a0"/>
        <w:spacing w:after="0" w:line="276" w:lineRule="auto"/>
        <w:ind w:left="0"/>
      </w:pPr>
      <w:r w:rsidRPr="004420D5">
        <w:t>Местные нормативы градостроительного проектирования Сущевского сельского поселения Костромского района Костромской области, утвержденные Советом депутатов Сущевского сельского поселения от 19 октября 2016 года № 23;</w:t>
      </w:r>
    </w:p>
    <w:p w14:paraId="72E24E40" w14:textId="77777777" w:rsidR="00611327" w:rsidRPr="004420D5" w:rsidRDefault="00562F2F" w:rsidP="00111A19">
      <w:pPr>
        <w:pStyle w:val="a0"/>
        <w:spacing w:after="0" w:line="276" w:lineRule="auto"/>
        <w:ind w:left="0"/>
      </w:pPr>
      <w:r w:rsidRPr="004420D5">
        <w:t>Устав муниципального образования Сущевского сельского поселения.</w:t>
      </w:r>
    </w:p>
    <w:p w14:paraId="6EE0EB94" w14:textId="77777777" w:rsidR="00611327" w:rsidRDefault="00611327" w:rsidP="00111A19">
      <w:pPr>
        <w:spacing w:after="0" w:line="276" w:lineRule="auto"/>
        <w:rPr>
          <w:rFonts w:ascii="Times New Roman" w:eastAsia="Times New Roman" w:hAnsi="Times New Roman" w:cs="Times New Roman"/>
          <w:snapToGrid w:val="0"/>
          <w:sz w:val="24"/>
          <w:szCs w:val="24"/>
        </w:rPr>
      </w:pPr>
      <w:r>
        <w:br w:type="page"/>
      </w:r>
    </w:p>
    <w:p w14:paraId="45BA7032" w14:textId="77777777" w:rsidR="00562F2F" w:rsidRDefault="00D930DE" w:rsidP="00D94872">
      <w:pPr>
        <w:pStyle w:val="10"/>
        <w:spacing w:before="0" w:line="276" w:lineRule="auto"/>
        <w:ind w:firstLine="567"/>
        <w:jc w:val="both"/>
        <w:rPr>
          <w:rFonts w:ascii="Times New Roman" w:hAnsi="Times New Roman" w:cs="Times New Roman"/>
          <w:b/>
          <w:bCs/>
          <w:caps/>
          <w:color w:val="000000" w:themeColor="text1"/>
          <w:sz w:val="24"/>
          <w:szCs w:val="24"/>
        </w:rPr>
      </w:pPr>
      <w:bookmarkStart w:id="4" w:name="_Toc91061421"/>
      <w:r w:rsidRPr="00D930DE">
        <w:rPr>
          <w:rFonts w:ascii="Times New Roman" w:hAnsi="Times New Roman" w:cs="Times New Roman"/>
          <w:b/>
          <w:bCs/>
          <w:caps/>
          <w:color w:val="000000" w:themeColor="text1"/>
          <w:sz w:val="24"/>
          <w:szCs w:val="24"/>
        </w:rPr>
        <w:lastRenderedPageBreak/>
        <w:t>Раздел 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4"/>
    </w:p>
    <w:p w14:paraId="1C6F0981" w14:textId="77777777" w:rsidR="00A54C7D" w:rsidRDefault="00A54C7D" w:rsidP="00D94872">
      <w:pPr>
        <w:spacing w:after="0" w:line="276" w:lineRule="auto"/>
      </w:pPr>
    </w:p>
    <w:p w14:paraId="6ACC5D72" w14:textId="77777777" w:rsidR="00D60F56" w:rsidRDefault="00D60F56" w:rsidP="00D60F56">
      <w:pPr>
        <w:pStyle w:val="ae"/>
        <w:numPr>
          <w:ilvl w:val="0"/>
          <w:numId w:val="4"/>
        </w:numPr>
        <w:spacing w:after="0" w:line="276"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Схема территориального планирования Костромской области, утвержденная постановлением администрации от 10.10.2011 </w:t>
      </w:r>
      <w:r w:rsidR="00FF131D">
        <w:rPr>
          <w:rFonts w:ascii="Times New Roman" w:hAnsi="Times New Roman" w:cs="Times New Roman"/>
          <w:sz w:val="24"/>
          <w:szCs w:val="24"/>
        </w:rPr>
        <w:t>№372-а</w:t>
      </w:r>
      <w:r w:rsidR="001F5E70">
        <w:rPr>
          <w:rFonts w:ascii="Times New Roman" w:hAnsi="Times New Roman" w:cs="Times New Roman"/>
          <w:sz w:val="24"/>
          <w:szCs w:val="24"/>
        </w:rPr>
        <w:t>;</w:t>
      </w:r>
    </w:p>
    <w:p w14:paraId="3D29D879" w14:textId="77777777" w:rsidR="001F5E70" w:rsidRDefault="001F5E70" w:rsidP="00D60F56">
      <w:pPr>
        <w:pStyle w:val="ae"/>
        <w:numPr>
          <w:ilvl w:val="0"/>
          <w:numId w:val="4"/>
        </w:numPr>
        <w:spacing w:after="0" w:line="276"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Стратегия </w:t>
      </w:r>
      <w:r w:rsidR="00124D9D">
        <w:rPr>
          <w:rFonts w:ascii="Times New Roman" w:hAnsi="Times New Roman" w:cs="Times New Roman"/>
          <w:sz w:val="24"/>
          <w:szCs w:val="24"/>
        </w:rPr>
        <w:t>социально-экономического развития Костромской области на период до 2025 года (с изменениями на 7 августа 2017 года);</w:t>
      </w:r>
    </w:p>
    <w:p w14:paraId="09626FC1" w14:textId="77777777" w:rsidR="00433AED" w:rsidRDefault="00433AED" w:rsidP="00D60F56">
      <w:pPr>
        <w:pStyle w:val="ae"/>
        <w:numPr>
          <w:ilvl w:val="0"/>
          <w:numId w:val="4"/>
        </w:numPr>
        <w:spacing w:after="0" w:line="276" w:lineRule="auto"/>
        <w:ind w:left="0" w:firstLine="360"/>
        <w:jc w:val="both"/>
        <w:rPr>
          <w:rFonts w:ascii="Times New Roman" w:hAnsi="Times New Roman" w:cs="Times New Roman"/>
          <w:sz w:val="24"/>
          <w:szCs w:val="24"/>
        </w:rPr>
      </w:pPr>
      <w:r>
        <w:rPr>
          <w:rFonts w:ascii="Times New Roman" w:hAnsi="Times New Roman" w:cs="Times New Roman"/>
          <w:sz w:val="24"/>
          <w:szCs w:val="24"/>
        </w:rPr>
        <w:t>Государственная программа «Комплексное развитие сельских территорий»;</w:t>
      </w:r>
    </w:p>
    <w:p w14:paraId="2065F1C4" w14:textId="77777777" w:rsidR="00D94872" w:rsidRDefault="00F518B9" w:rsidP="00D60F56">
      <w:pPr>
        <w:pStyle w:val="ae"/>
        <w:numPr>
          <w:ilvl w:val="0"/>
          <w:numId w:val="4"/>
        </w:numPr>
        <w:spacing w:after="0" w:line="276" w:lineRule="auto"/>
        <w:ind w:left="0" w:firstLine="360"/>
        <w:jc w:val="both"/>
        <w:rPr>
          <w:rFonts w:ascii="Times New Roman" w:hAnsi="Times New Roman" w:cs="Times New Roman"/>
          <w:sz w:val="24"/>
          <w:szCs w:val="24"/>
        </w:rPr>
      </w:pPr>
      <w:r w:rsidRPr="00F518B9">
        <w:rPr>
          <w:rFonts w:ascii="Times New Roman" w:hAnsi="Times New Roman" w:cs="Times New Roman"/>
          <w:sz w:val="24"/>
          <w:szCs w:val="24"/>
        </w:rPr>
        <w:t>Схема территориального планирования муниципального образования Костромской муниципальный район Костромской области</w:t>
      </w:r>
      <w:r w:rsidR="00513423">
        <w:rPr>
          <w:rFonts w:ascii="Times New Roman" w:hAnsi="Times New Roman" w:cs="Times New Roman"/>
          <w:sz w:val="24"/>
          <w:szCs w:val="24"/>
        </w:rPr>
        <w:t>, утвержденная решением собрания депутатов от 22.04.2010 №39</w:t>
      </w:r>
      <w:r w:rsidR="00A86957">
        <w:rPr>
          <w:rFonts w:ascii="Times New Roman" w:hAnsi="Times New Roman" w:cs="Times New Roman"/>
          <w:sz w:val="24"/>
          <w:szCs w:val="24"/>
        </w:rPr>
        <w:t>;</w:t>
      </w:r>
    </w:p>
    <w:p w14:paraId="01F8BDF4" w14:textId="77777777" w:rsidR="00A86957" w:rsidRDefault="00BD3248" w:rsidP="00D60F56">
      <w:pPr>
        <w:pStyle w:val="ae"/>
        <w:numPr>
          <w:ilvl w:val="0"/>
          <w:numId w:val="4"/>
        </w:numPr>
        <w:spacing w:after="0" w:line="276" w:lineRule="auto"/>
        <w:ind w:left="0" w:firstLine="360"/>
        <w:jc w:val="both"/>
        <w:rPr>
          <w:rFonts w:ascii="Times New Roman" w:hAnsi="Times New Roman" w:cs="Times New Roman"/>
          <w:sz w:val="24"/>
          <w:szCs w:val="24"/>
        </w:rPr>
      </w:pPr>
      <w:r>
        <w:rPr>
          <w:rFonts w:ascii="Times New Roman" w:hAnsi="Times New Roman" w:cs="Times New Roman"/>
          <w:sz w:val="24"/>
          <w:szCs w:val="24"/>
        </w:rPr>
        <w:t>Стратегия социально-экономического развития Костромского муниципального района Костромской области на период до 2025 года, утвержденная решением Собрания депутатов Костромского муниципального района от 27.12.2018 №101;</w:t>
      </w:r>
    </w:p>
    <w:p w14:paraId="3E9BF3A3" w14:textId="77777777" w:rsidR="00BD3248" w:rsidRDefault="008D54C4" w:rsidP="00D60F56">
      <w:pPr>
        <w:pStyle w:val="ae"/>
        <w:numPr>
          <w:ilvl w:val="0"/>
          <w:numId w:val="4"/>
        </w:numPr>
        <w:spacing w:after="0" w:line="276" w:lineRule="auto"/>
        <w:ind w:left="0" w:firstLine="360"/>
        <w:jc w:val="both"/>
        <w:rPr>
          <w:rFonts w:ascii="Times New Roman" w:hAnsi="Times New Roman" w:cs="Times New Roman"/>
          <w:sz w:val="24"/>
          <w:szCs w:val="24"/>
        </w:rPr>
      </w:pPr>
      <w:r>
        <w:rPr>
          <w:rFonts w:ascii="Times New Roman" w:hAnsi="Times New Roman" w:cs="Times New Roman"/>
          <w:sz w:val="24"/>
          <w:szCs w:val="24"/>
        </w:rPr>
        <w:t>Муниципальная программа комплексного развития социальной инфраструктуры Сущевского сельского поселения</w:t>
      </w:r>
      <w:r w:rsidR="006C0800">
        <w:rPr>
          <w:rFonts w:ascii="Times New Roman" w:hAnsi="Times New Roman" w:cs="Times New Roman"/>
          <w:sz w:val="24"/>
          <w:szCs w:val="24"/>
        </w:rPr>
        <w:t xml:space="preserve"> Костромского муниципального района Костромской области на 2016 – 2030 годы, утвержденная постановлением администрации Сущевского сельского поселения от 30.06.2016 №116;</w:t>
      </w:r>
    </w:p>
    <w:p w14:paraId="7FDE7E51" w14:textId="77777777" w:rsidR="00717350" w:rsidRDefault="00C526EB" w:rsidP="00D60F56">
      <w:pPr>
        <w:pStyle w:val="ae"/>
        <w:numPr>
          <w:ilvl w:val="0"/>
          <w:numId w:val="4"/>
        </w:numPr>
        <w:spacing w:after="0" w:line="276"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Муниципальная программа комплексного развития коммунальной инфраструктуры Сущевского сельского поселения на период 2014 – </w:t>
      </w:r>
      <w:r w:rsidR="00584322">
        <w:rPr>
          <w:rFonts w:ascii="Times New Roman" w:hAnsi="Times New Roman" w:cs="Times New Roman"/>
          <w:sz w:val="24"/>
          <w:szCs w:val="24"/>
        </w:rPr>
        <w:t>2023 года</w:t>
      </w:r>
      <w:r w:rsidR="00717350">
        <w:rPr>
          <w:rFonts w:ascii="Times New Roman" w:hAnsi="Times New Roman" w:cs="Times New Roman"/>
          <w:sz w:val="24"/>
          <w:szCs w:val="24"/>
        </w:rPr>
        <w:t>, утвержденная постановлением администрации Сущевского сельского поселения от 5.11.2014 №49;</w:t>
      </w:r>
    </w:p>
    <w:p w14:paraId="15A0F2EC" w14:textId="77777777" w:rsidR="00F55A66" w:rsidRDefault="00D238D7" w:rsidP="00F55A66">
      <w:pPr>
        <w:pStyle w:val="ae"/>
        <w:numPr>
          <w:ilvl w:val="0"/>
          <w:numId w:val="4"/>
        </w:numPr>
        <w:spacing w:after="0" w:line="276" w:lineRule="auto"/>
        <w:ind w:left="0" w:firstLine="360"/>
        <w:jc w:val="both"/>
        <w:rPr>
          <w:rFonts w:ascii="Times New Roman" w:hAnsi="Times New Roman" w:cs="Times New Roman"/>
          <w:sz w:val="24"/>
          <w:szCs w:val="24"/>
        </w:rPr>
      </w:pPr>
      <w:r>
        <w:rPr>
          <w:rFonts w:ascii="Times New Roman" w:hAnsi="Times New Roman" w:cs="Times New Roman"/>
          <w:sz w:val="24"/>
          <w:szCs w:val="24"/>
        </w:rPr>
        <w:t>Муниципальная программа комплексного развития транспортной инфраструктуры Сущевского сельского поселения Костромского муниципального района на 2016-2030 годы, утвержденная постановлением администрации Сущевского сельского поселения от 30.06.2016 №115.</w:t>
      </w:r>
    </w:p>
    <w:p w14:paraId="5A940733" w14:textId="77777777" w:rsidR="00F55A66" w:rsidRDefault="00F55A66">
      <w:pPr>
        <w:rPr>
          <w:rFonts w:ascii="Times New Roman" w:hAnsi="Times New Roman" w:cs="Times New Roman"/>
          <w:sz w:val="24"/>
          <w:szCs w:val="24"/>
        </w:rPr>
      </w:pPr>
      <w:r>
        <w:rPr>
          <w:rFonts w:ascii="Times New Roman" w:hAnsi="Times New Roman" w:cs="Times New Roman"/>
          <w:sz w:val="24"/>
          <w:szCs w:val="24"/>
        </w:rPr>
        <w:br w:type="page"/>
      </w:r>
    </w:p>
    <w:p w14:paraId="7BE50398" w14:textId="77777777" w:rsidR="00D6142E" w:rsidRPr="00576291" w:rsidRDefault="003D7EA2" w:rsidP="002B5B2C">
      <w:pPr>
        <w:pStyle w:val="10"/>
        <w:spacing w:before="0" w:line="276" w:lineRule="auto"/>
        <w:ind w:firstLine="567"/>
        <w:jc w:val="both"/>
        <w:rPr>
          <w:rFonts w:ascii="Times New Roman" w:hAnsi="Times New Roman" w:cs="Times New Roman"/>
          <w:b/>
          <w:bCs/>
          <w:caps/>
          <w:color w:val="000000" w:themeColor="text1"/>
          <w:sz w:val="24"/>
          <w:szCs w:val="24"/>
        </w:rPr>
      </w:pPr>
      <w:bookmarkStart w:id="5" w:name="_Toc91061422"/>
      <w:r w:rsidRPr="00576291">
        <w:rPr>
          <w:rFonts w:ascii="Times New Roman" w:hAnsi="Times New Roman" w:cs="Times New Roman"/>
          <w:b/>
          <w:bCs/>
          <w:caps/>
          <w:color w:val="000000" w:themeColor="text1"/>
          <w:sz w:val="24"/>
          <w:szCs w:val="24"/>
        </w:rPr>
        <w:lastRenderedPageBreak/>
        <w:t>Раздел 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5"/>
    </w:p>
    <w:p w14:paraId="1BC7D6C8" w14:textId="77777777" w:rsidR="00112CBE" w:rsidRPr="00576291" w:rsidRDefault="00112CBE" w:rsidP="002B5B2C">
      <w:pPr>
        <w:spacing w:after="0" w:line="276" w:lineRule="auto"/>
        <w:jc w:val="both"/>
        <w:rPr>
          <w:rFonts w:ascii="Times New Roman" w:hAnsi="Times New Roman" w:cs="Times New Roman"/>
          <w:sz w:val="24"/>
          <w:szCs w:val="24"/>
        </w:rPr>
      </w:pPr>
    </w:p>
    <w:p w14:paraId="5C87742C" w14:textId="77E6E3C4" w:rsidR="007E24DE" w:rsidRPr="00576291" w:rsidRDefault="00D6142E" w:rsidP="002B5B2C">
      <w:pPr>
        <w:spacing w:after="0" w:line="276" w:lineRule="auto"/>
        <w:ind w:firstLine="567"/>
        <w:jc w:val="both"/>
        <w:rPr>
          <w:rFonts w:ascii="Times New Roman" w:hAnsi="Times New Roman" w:cs="Times New Roman"/>
          <w:sz w:val="24"/>
          <w:szCs w:val="24"/>
        </w:rPr>
      </w:pPr>
      <w:r w:rsidRPr="00576291">
        <w:rPr>
          <w:rFonts w:ascii="Times New Roman" w:hAnsi="Times New Roman" w:cs="Times New Roman"/>
          <w:sz w:val="24"/>
          <w:szCs w:val="24"/>
        </w:rPr>
        <w:t>Сущевское сельское п</w:t>
      </w:r>
      <w:r w:rsidR="002F3990" w:rsidRPr="00576291">
        <w:rPr>
          <w:rFonts w:ascii="Times New Roman" w:hAnsi="Times New Roman" w:cs="Times New Roman"/>
          <w:sz w:val="24"/>
          <w:szCs w:val="24"/>
        </w:rPr>
        <w:t>оселение находится на севере центральной части Костромского района</w:t>
      </w:r>
      <w:r w:rsidR="00796AF7" w:rsidRPr="00576291">
        <w:rPr>
          <w:rFonts w:ascii="Times New Roman" w:hAnsi="Times New Roman" w:cs="Times New Roman"/>
          <w:sz w:val="24"/>
          <w:szCs w:val="24"/>
        </w:rPr>
        <w:t xml:space="preserve"> и </w:t>
      </w:r>
      <w:r w:rsidR="002F3990" w:rsidRPr="00576291">
        <w:rPr>
          <w:rFonts w:ascii="Times New Roman" w:hAnsi="Times New Roman" w:cs="Times New Roman"/>
          <w:sz w:val="24"/>
          <w:szCs w:val="24"/>
        </w:rPr>
        <w:t xml:space="preserve">граничит: </w:t>
      </w:r>
      <w:r w:rsidR="00796AF7" w:rsidRPr="00576291">
        <w:rPr>
          <w:rFonts w:ascii="Times New Roman" w:hAnsi="Times New Roman" w:cs="Times New Roman"/>
          <w:sz w:val="24"/>
          <w:szCs w:val="24"/>
        </w:rPr>
        <w:t xml:space="preserve">на юге </w:t>
      </w:r>
      <w:r w:rsidR="002F3990" w:rsidRPr="00576291">
        <w:rPr>
          <w:rFonts w:ascii="Times New Roman" w:hAnsi="Times New Roman" w:cs="Times New Roman"/>
          <w:sz w:val="24"/>
          <w:szCs w:val="24"/>
        </w:rPr>
        <w:t xml:space="preserve">с </w:t>
      </w:r>
      <w:proofErr w:type="spellStart"/>
      <w:r w:rsidR="002F3990" w:rsidRPr="00576291">
        <w:rPr>
          <w:rFonts w:ascii="Times New Roman" w:hAnsi="Times New Roman" w:cs="Times New Roman"/>
          <w:sz w:val="24"/>
          <w:szCs w:val="24"/>
        </w:rPr>
        <w:t>Апраксинским</w:t>
      </w:r>
      <w:proofErr w:type="spellEnd"/>
      <w:r w:rsidR="00A75705">
        <w:rPr>
          <w:rFonts w:ascii="Times New Roman" w:hAnsi="Times New Roman" w:cs="Times New Roman"/>
          <w:sz w:val="24"/>
          <w:szCs w:val="24"/>
        </w:rPr>
        <w:t xml:space="preserve"> </w:t>
      </w:r>
      <w:r w:rsidR="00561C34">
        <w:rPr>
          <w:rFonts w:ascii="Times New Roman" w:hAnsi="Times New Roman" w:cs="Times New Roman"/>
          <w:sz w:val="24"/>
          <w:szCs w:val="24"/>
        </w:rPr>
        <w:t>сельским поселением</w:t>
      </w:r>
      <w:r w:rsidR="002F3990" w:rsidRPr="00576291">
        <w:rPr>
          <w:rFonts w:ascii="Times New Roman" w:hAnsi="Times New Roman" w:cs="Times New Roman"/>
          <w:sz w:val="24"/>
          <w:szCs w:val="24"/>
        </w:rPr>
        <w:t>,</w:t>
      </w:r>
      <w:r w:rsidR="00796AF7" w:rsidRPr="00576291">
        <w:rPr>
          <w:rFonts w:ascii="Times New Roman" w:hAnsi="Times New Roman" w:cs="Times New Roman"/>
          <w:sz w:val="24"/>
          <w:szCs w:val="24"/>
        </w:rPr>
        <w:t xml:space="preserve"> на </w:t>
      </w:r>
      <w:r w:rsidR="002F3990" w:rsidRPr="00576291">
        <w:rPr>
          <w:rFonts w:ascii="Times New Roman" w:hAnsi="Times New Roman" w:cs="Times New Roman"/>
          <w:sz w:val="24"/>
          <w:szCs w:val="24"/>
        </w:rPr>
        <w:t>северо-восто</w:t>
      </w:r>
      <w:r w:rsidR="00796AF7" w:rsidRPr="00576291">
        <w:rPr>
          <w:rFonts w:ascii="Times New Roman" w:hAnsi="Times New Roman" w:cs="Times New Roman"/>
          <w:sz w:val="24"/>
          <w:szCs w:val="24"/>
        </w:rPr>
        <w:t>ке</w:t>
      </w:r>
      <w:r w:rsidR="002F3990" w:rsidRPr="00576291">
        <w:rPr>
          <w:rFonts w:ascii="Times New Roman" w:hAnsi="Times New Roman" w:cs="Times New Roman"/>
          <w:sz w:val="24"/>
          <w:szCs w:val="24"/>
        </w:rPr>
        <w:t xml:space="preserve"> с </w:t>
      </w:r>
      <w:proofErr w:type="spellStart"/>
      <w:r w:rsidR="00117E70">
        <w:rPr>
          <w:rFonts w:ascii="Times New Roman" w:hAnsi="Times New Roman" w:cs="Times New Roman"/>
          <w:sz w:val="24"/>
          <w:szCs w:val="24"/>
        </w:rPr>
        <w:t>Шунгенским</w:t>
      </w:r>
      <w:proofErr w:type="spellEnd"/>
      <w:r w:rsidR="00A75705">
        <w:rPr>
          <w:rFonts w:ascii="Times New Roman" w:hAnsi="Times New Roman" w:cs="Times New Roman"/>
          <w:sz w:val="24"/>
          <w:szCs w:val="24"/>
        </w:rPr>
        <w:t xml:space="preserve"> </w:t>
      </w:r>
      <w:r w:rsidR="00561C34">
        <w:rPr>
          <w:rFonts w:ascii="Times New Roman" w:hAnsi="Times New Roman" w:cs="Times New Roman"/>
          <w:sz w:val="24"/>
          <w:szCs w:val="24"/>
        </w:rPr>
        <w:t>сельским поселением</w:t>
      </w:r>
      <w:r w:rsidR="002F3990" w:rsidRPr="00576291">
        <w:rPr>
          <w:rFonts w:ascii="Times New Roman" w:hAnsi="Times New Roman" w:cs="Times New Roman"/>
          <w:sz w:val="24"/>
          <w:szCs w:val="24"/>
        </w:rPr>
        <w:t xml:space="preserve">, </w:t>
      </w:r>
      <w:r w:rsidR="00796AF7" w:rsidRPr="00576291">
        <w:rPr>
          <w:rFonts w:ascii="Times New Roman" w:hAnsi="Times New Roman" w:cs="Times New Roman"/>
          <w:sz w:val="24"/>
          <w:szCs w:val="24"/>
        </w:rPr>
        <w:t>на</w:t>
      </w:r>
      <w:r w:rsidR="002F3990" w:rsidRPr="00576291">
        <w:rPr>
          <w:rFonts w:ascii="Times New Roman" w:hAnsi="Times New Roman" w:cs="Times New Roman"/>
          <w:sz w:val="24"/>
          <w:szCs w:val="24"/>
        </w:rPr>
        <w:t xml:space="preserve"> восток</w:t>
      </w:r>
      <w:r w:rsidR="00796AF7" w:rsidRPr="00576291">
        <w:rPr>
          <w:rFonts w:ascii="Times New Roman" w:hAnsi="Times New Roman" w:cs="Times New Roman"/>
          <w:sz w:val="24"/>
          <w:szCs w:val="24"/>
        </w:rPr>
        <w:t>е</w:t>
      </w:r>
      <w:r w:rsidR="002F3990" w:rsidRPr="00576291">
        <w:rPr>
          <w:rFonts w:ascii="Times New Roman" w:hAnsi="Times New Roman" w:cs="Times New Roman"/>
          <w:sz w:val="24"/>
          <w:szCs w:val="24"/>
        </w:rPr>
        <w:t xml:space="preserve"> с </w:t>
      </w:r>
      <w:proofErr w:type="spellStart"/>
      <w:r w:rsidR="002F3990" w:rsidRPr="00576291">
        <w:rPr>
          <w:rFonts w:ascii="Times New Roman" w:hAnsi="Times New Roman" w:cs="Times New Roman"/>
          <w:sz w:val="24"/>
          <w:szCs w:val="24"/>
        </w:rPr>
        <w:t>Кузнецовским</w:t>
      </w:r>
      <w:proofErr w:type="spellEnd"/>
      <w:r w:rsidR="002F3990" w:rsidRPr="00576291">
        <w:rPr>
          <w:rFonts w:ascii="Times New Roman" w:hAnsi="Times New Roman" w:cs="Times New Roman"/>
          <w:sz w:val="24"/>
          <w:szCs w:val="24"/>
        </w:rPr>
        <w:t xml:space="preserve"> </w:t>
      </w:r>
      <w:r w:rsidR="00870DE7">
        <w:rPr>
          <w:rFonts w:ascii="Times New Roman" w:hAnsi="Times New Roman" w:cs="Times New Roman"/>
          <w:sz w:val="24"/>
          <w:szCs w:val="24"/>
        </w:rPr>
        <w:t>сельским поселением</w:t>
      </w:r>
      <w:r w:rsidR="002F3990" w:rsidRPr="00576291">
        <w:rPr>
          <w:rFonts w:ascii="Times New Roman" w:hAnsi="Times New Roman" w:cs="Times New Roman"/>
          <w:sz w:val="24"/>
          <w:szCs w:val="24"/>
        </w:rPr>
        <w:t xml:space="preserve">, </w:t>
      </w:r>
      <w:r w:rsidR="00796AF7" w:rsidRPr="00576291">
        <w:rPr>
          <w:rFonts w:ascii="Times New Roman" w:hAnsi="Times New Roman" w:cs="Times New Roman"/>
          <w:sz w:val="24"/>
          <w:szCs w:val="24"/>
        </w:rPr>
        <w:t>на</w:t>
      </w:r>
      <w:r w:rsidR="002F3990" w:rsidRPr="00576291">
        <w:rPr>
          <w:rFonts w:ascii="Times New Roman" w:hAnsi="Times New Roman" w:cs="Times New Roman"/>
          <w:sz w:val="24"/>
          <w:szCs w:val="24"/>
        </w:rPr>
        <w:t xml:space="preserve"> юго-восток</w:t>
      </w:r>
      <w:r w:rsidR="00796AF7" w:rsidRPr="00576291">
        <w:rPr>
          <w:rFonts w:ascii="Times New Roman" w:hAnsi="Times New Roman" w:cs="Times New Roman"/>
          <w:sz w:val="24"/>
          <w:szCs w:val="24"/>
        </w:rPr>
        <w:t xml:space="preserve">е </w:t>
      </w:r>
      <w:r w:rsidR="002F3990" w:rsidRPr="00576291">
        <w:rPr>
          <w:rFonts w:ascii="Times New Roman" w:hAnsi="Times New Roman" w:cs="Times New Roman"/>
          <w:sz w:val="24"/>
          <w:szCs w:val="24"/>
        </w:rPr>
        <w:t xml:space="preserve">с </w:t>
      </w:r>
      <w:proofErr w:type="spellStart"/>
      <w:r w:rsidR="00870DE7">
        <w:rPr>
          <w:rFonts w:ascii="Times New Roman" w:hAnsi="Times New Roman" w:cs="Times New Roman"/>
          <w:sz w:val="24"/>
          <w:szCs w:val="24"/>
        </w:rPr>
        <w:t>Шунгенским</w:t>
      </w:r>
      <w:proofErr w:type="spellEnd"/>
      <w:r w:rsidR="00A75705">
        <w:rPr>
          <w:rFonts w:ascii="Times New Roman" w:hAnsi="Times New Roman" w:cs="Times New Roman"/>
          <w:sz w:val="24"/>
          <w:szCs w:val="24"/>
        </w:rPr>
        <w:t xml:space="preserve"> </w:t>
      </w:r>
      <w:r w:rsidR="00870DE7">
        <w:rPr>
          <w:rFonts w:ascii="Times New Roman" w:hAnsi="Times New Roman" w:cs="Times New Roman"/>
          <w:sz w:val="24"/>
          <w:szCs w:val="24"/>
        </w:rPr>
        <w:t>сельским поселением</w:t>
      </w:r>
      <w:r w:rsidR="002F3990" w:rsidRPr="00576291">
        <w:rPr>
          <w:rFonts w:ascii="Times New Roman" w:hAnsi="Times New Roman" w:cs="Times New Roman"/>
          <w:sz w:val="24"/>
          <w:szCs w:val="24"/>
        </w:rPr>
        <w:t xml:space="preserve">, </w:t>
      </w:r>
      <w:r w:rsidR="00796AF7" w:rsidRPr="00576291">
        <w:rPr>
          <w:rFonts w:ascii="Times New Roman" w:hAnsi="Times New Roman" w:cs="Times New Roman"/>
          <w:sz w:val="24"/>
          <w:szCs w:val="24"/>
        </w:rPr>
        <w:t>на</w:t>
      </w:r>
      <w:r w:rsidR="002F3990" w:rsidRPr="00576291">
        <w:rPr>
          <w:rFonts w:ascii="Times New Roman" w:hAnsi="Times New Roman" w:cs="Times New Roman"/>
          <w:sz w:val="24"/>
          <w:szCs w:val="24"/>
        </w:rPr>
        <w:t xml:space="preserve"> север</w:t>
      </w:r>
      <w:r w:rsidR="00796AF7" w:rsidRPr="00576291">
        <w:rPr>
          <w:rFonts w:ascii="Times New Roman" w:hAnsi="Times New Roman" w:cs="Times New Roman"/>
          <w:sz w:val="24"/>
          <w:szCs w:val="24"/>
        </w:rPr>
        <w:t xml:space="preserve">е </w:t>
      </w:r>
      <w:r w:rsidR="002F3990" w:rsidRPr="00576291">
        <w:rPr>
          <w:rFonts w:ascii="Times New Roman" w:hAnsi="Times New Roman" w:cs="Times New Roman"/>
          <w:sz w:val="24"/>
          <w:szCs w:val="24"/>
        </w:rPr>
        <w:t xml:space="preserve">с </w:t>
      </w:r>
      <w:proofErr w:type="spellStart"/>
      <w:r w:rsidR="002F3990" w:rsidRPr="00576291">
        <w:rPr>
          <w:rFonts w:ascii="Times New Roman" w:hAnsi="Times New Roman" w:cs="Times New Roman"/>
          <w:sz w:val="24"/>
          <w:szCs w:val="24"/>
        </w:rPr>
        <w:t>Сандогорским</w:t>
      </w:r>
      <w:proofErr w:type="spellEnd"/>
      <w:r w:rsidR="002F3990" w:rsidRPr="00576291">
        <w:rPr>
          <w:rFonts w:ascii="Times New Roman" w:hAnsi="Times New Roman" w:cs="Times New Roman"/>
          <w:sz w:val="24"/>
          <w:szCs w:val="24"/>
        </w:rPr>
        <w:t xml:space="preserve"> </w:t>
      </w:r>
      <w:r w:rsidR="00870DE7">
        <w:rPr>
          <w:rFonts w:ascii="Times New Roman" w:hAnsi="Times New Roman" w:cs="Times New Roman"/>
          <w:sz w:val="24"/>
          <w:szCs w:val="24"/>
        </w:rPr>
        <w:t>сельским поселением</w:t>
      </w:r>
      <w:r w:rsidR="002F3990" w:rsidRPr="00576291">
        <w:rPr>
          <w:rFonts w:ascii="Times New Roman" w:hAnsi="Times New Roman" w:cs="Times New Roman"/>
          <w:sz w:val="24"/>
          <w:szCs w:val="24"/>
        </w:rPr>
        <w:t xml:space="preserve">, </w:t>
      </w:r>
      <w:r w:rsidR="00796AF7" w:rsidRPr="00576291">
        <w:rPr>
          <w:rFonts w:ascii="Times New Roman" w:hAnsi="Times New Roman" w:cs="Times New Roman"/>
          <w:sz w:val="24"/>
          <w:szCs w:val="24"/>
        </w:rPr>
        <w:t>на</w:t>
      </w:r>
      <w:r w:rsidR="002F3990" w:rsidRPr="00576291">
        <w:rPr>
          <w:rFonts w:ascii="Times New Roman" w:hAnsi="Times New Roman" w:cs="Times New Roman"/>
          <w:sz w:val="24"/>
          <w:szCs w:val="24"/>
        </w:rPr>
        <w:t xml:space="preserve"> запад</w:t>
      </w:r>
      <w:r w:rsidR="00796AF7" w:rsidRPr="00576291">
        <w:rPr>
          <w:rFonts w:ascii="Times New Roman" w:hAnsi="Times New Roman" w:cs="Times New Roman"/>
          <w:sz w:val="24"/>
          <w:szCs w:val="24"/>
        </w:rPr>
        <w:t>е</w:t>
      </w:r>
      <w:r w:rsidR="002F3990" w:rsidRPr="00576291">
        <w:rPr>
          <w:rFonts w:ascii="Times New Roman" w:hAnsi="Times New Roman" w:cs="Times New Roman"/>
          <w:sz w:val="24"/>
          <w:szCs w:val="24"/>
        </w:rPr>
        <w:t xml:space="preserve"> находится Костромское водохранилище.</w:t>
      </w:r>
    </w:p>
    <w:p w14:paraId="53809AB1" w14:textId="77777777" w:rsidR="00494C60" w:rsidRPr="00576291" w:rsidRDefault="00494C60" w:rsidP="002B5B2C">
      <w:pPr>
        <w:spacing w:after="0" w:line="276" w:lineRule="auto"/>
        <w:ind w:firstLine="567"/>
        <w:jc w:val="both"/>
        <w:rPr>
          <w:rFonts w:ascii="Times New Roman" w:hAnsi="Times New Roman" w:cs="Times New Roman"/>
          <w:sz w:val="24"/>
          <w:szCs w:val="24"/>
        </w:rPr>
      </w:pPr>
      <w:r w:rsidRPr="00576291">
        <w:rPr>
          <w:rFonts w:ascii="Times New Roman" w:hAnsi="Times New Roman" w:cs="Times New Roman"/>
          <w:sz w:val="24"/>
          <w:szCs w:val="24"/>
        </w:rPr>
        <w:t>В состав сельского поселения согласно проставлению администрации Костромской области от 24 июня 2008 года № 184-а «Об утверждении реестра населенных пунктов Костромской области</w:t>
      </w:r>
      <w:r w:rsidR="00111A19" w:rsidRPr="00576291">
        <w:rPr>
          <w:rFonts w:ascii="Times New Roman" w:hAnsi="Times New Roman" w:cs="Times New Roman"/>
          <w:sz w:val="24"/>
          <w:szCs w:val="24"/>
        </w:rPr>
        <w:t>»,</w:t>
      </w:r>
      <w:r w:rsidRPr="00576291">
        <w:rPr>
          <w:rFonts w:ascii="Times New Roman" w:hAnsi="Times New Roman" w:cs="Times New Roman"/>
          <w:sz w:val="24"/>
          <w:szCs w:val="24"/>
        </w:rPr>
        <w:t xml:space="preserve"> (в редакции от 3 февраля 2020 года № 230а) входят 14 населенных пунктов</w:t>
      </w:r>
      <w:r w:rsidR="001A0992">
        <w:rPr>
          <w:rFonts w:ascii="Times New Roman" w:hAnsi="Times New Roman" w:cs="Times New Roman"/>
          <w:sz w:val="24"/>
          <w:szCs w:val="24"/>
        </w:rPr>
        <w:t xml:space="preserve"> (далее – н. п.)</w:t>
      </w:r>
      <w:r w:rsidRPr="00576291">
        <w:rPr>
          <w:rFonts w:ascii="Times New Roman" w:hAnsi="Times New Roman" w:cs="Times New Roman"/>
          <w:sz w:val="24"/>
          <w:szCs w:val="24"/>
        </w:rPr>
        <w:t>:</w:t>
      </w:r>
    </w:p>
    <w:p w14:paraId="07BB68EC"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w:t>
      </w:r>
      <w:proofErr w:type="spellStart"/>
      <w:r w:rsidRPr="00576291">
        <w:rPr>
          <w:rFonts w:ascii="Times New Roman" w:hAnsi="Times New Roman" w:cs="Times New Roman"/>
          <w:sz w:val="24"/>
          <w:szCs w:val="24"/>
        </w:rPr>
        <w:t>Абабурово</w:t>
      </w:r>
      <w:proofErr w:type="spellEnd"/>
      <w:r w:rsidRPr="00576291">
        <w:rPr>
          <w:rFonts w:ascii="Times New Roman" w:hAnsi="Times New Roman" w:cs="Times New Roman"/>
          <w:sz w:val="24"/>
          <w:szCs w:val="24"/>
        </w:rPr>
        <w:t>,</w:t>
      </w:r>
    </w:p>
    <w:p w14:paraId="3BB4D96F"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Акулово,</w:t>
      </w:r>
    </w:p>
    <w:p w14:paraId="24065DE7"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Барское,</w:t>
      </w:r>
    </w:p>
    <w:p w14:paraId="234D33F2"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Бельково,</w:t>
      </w:r>
    </w:p>
    <w:p w14:paraId="63CE9A43"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w:t>
      </w:r>
      <w:proofErr w:type="spellStart"/>
      <w:r w:rsidRPr="00576291">
        <w:rPr>
          <w:rFonts w:ascii="Times New Roman" w:hAnsi="Times New Roman" w:cs="Times New Roman"/>
          <w:sz w:val="24"/>
          <w:szCs w:val="24"/>
        </w:rPr>
        <w:t>Болтаново</w:t>
      </w:r>
      <w:proofErr w:type="spellEnd"/>
      <w:r w:rsidRPr="00576291">
        <w:rPr>
          <w:rFonts w:ascii="Times New Roman" w:hAnsi="Times New Roman" w:cs="Times New Roman"/>
          <w:sz w:val="24"/>
          <w:szCs w:val="24"/>
        </w:rPr>
        <w:t>,</w:t>
      </w:r>
    </w:p>
    <w:p w14:paraId="0800E3E5"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Горки,</w:t>
      </w:r>
    </w:p>
    <w:p w14:paraId="25337CB8"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Жданово,</w:t>
      </w:r>
    </w:p>
    <w:p w14:paraId="43445EFC"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Иванищево,</w:t>
      </w:r>
    </w:p>
    <w:p w14:paraId="30FCAF9B"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w:t>
      </w:r>
      <w:proofErr w:type="spellStart"/>
      <w:r w:rsidRPr="00576291">
        <w:rPr>
          <w:rFonts w:ascii="Times New Roman" w:hAnsi="Times New Roman" w:cs="Times New Roman"/>
          <w:sz w:val="24"/>
          <w:szCs w:val="24"/>
        </w:rPr>
        <w:t>Крутик</w:t>
      </w:r>
      <w:proofErr w:type="spellEnd"/>
      <w:r w:rsidRPr="00576291">
        <w:rPr>
          <w:rFonts w:ascii="Times New Roman" w:hAnsi="Times New Roman" w:cs="Times New Roman"/>
          <w:sz w:val="24"/>
          <w:szCs w:val="24"/>
        </w:rPr>
        <w:t>,</w:t>
      </w:r>
    </w:p>
    <w:p w14:paraId="68E9A0C7"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Невежино,</w:t>
      </w:r>
    </w:p>
    <w:p w14:paraId="65C9D978"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деревня Пестрюнино,</w:t>
      </w:r>
    </w:p>
    <w:p w14:paraId="0BA8AF02"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поселок Прибрежный,</w:t>
      </w:r>
    </w:p>
    <w:p w14:paraId="614E8E1B"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село Сущево,</w:t>
      </w:r>
    </w:p>
    <w:p w14:paraId="1DAE8C5C" w14:textId="77777777" w:rsidR="00494C60" w:rsidRPr="00576291" w:rsidRDefault="00494C60" w:rsidP="002B5B2C">
      <w:pPr>
        <w:pStyle w:val="ae"/>
        <w:numPr>
          <w:ilvl w:val="0"/>
          <w:numId w:val="5"/>
        </w:numPr>
        <w:spacing w:after="0" w:line="276" w:lineRule="auto"/>
        <w:ind w:left="0" w:firstLine="567"/>
        <w:jc w:val="both"/>
        <w:rPr>
          <w:rFonts w:ascii="Times New Roman" w:hAnsi="Times New Roman" w:cs="Times New Roman"/>
          <w:sz w:val="24"/>
          <w:szCs w:val="24"/>
        </w:rPr>
      </w:pPr>
      <w:r w:rsidRPr="00576291">
        <w:rPr>
          <w:rFonts w:ascii="Times New Roman" w:hAnsi="Times New Roman" w:cs="Times New Roman"/>
          <w:sz w:val="24"/>
          <w:szCs w:val="24"/>
        </w:rPr>
        <w:t xml:space="preserve"> поселок Шувалово.</w:t>
      </w:r>
    </w:p>
    <w:p w14:paraId="4C4B6423" w14:textId="77777777" w:rsidR="00494C60" w:rsidRPr="00576291" w:rsidRDefault="00494C60" w:rsidP="002B5B2C">
      <w:pPr>
        <w:spacing w:after="0" w:line="276" w:lineRule="auto"/>
        <w:ind w:left="567"/>
        <w:jc w:val="both"/>
        <w:rPr>
          <w:rFonts w:ascii="Times New Roman" w:hAnsi="Times New Roman" w:cs="Times New Roman"/>
          <w:sz w:val="24"/>
          <w:szCs w:val="24"/>
        </w:rPr>
      </w:pPr>
      <w:r w:rsidRPr="00576291">
        <w:rPr>
          <w:rFonts w:ascii="Times New Roman" w:hAnsi="Times New Roman" w:cs="Times New Roman"/>
          <w:sz w:val="24"/>
          <w:szCs w:val="24"/>
        </w:rPr>
        <w:t>Административный центр – село Сущево.</w:t>
      </w:r>
    </w:p>
    <w:p w14:paraId="034D6DD5" w14:textId="77777777" w:rsidR="00977995" w:rsidRPr="00576291" w:rsidRDefault="00977995" w:rsidP="002B5B2C">
      <w:pPr>
        <w:spacing w:after="0" w:line="276" w:lineRule="auto"/>
        <w:jc w:val="both"/>
        <w:rPr>
          <w:rFonts w:ascii="Times New Roman" w:hAnsi="Times New Roman" w:cs="Times New Roman"/>
          <w:sz w:val="24"/>
          <w:szCs w:val="24"/>
        </w:rPr>
      </w:pPr>
    </w:p>
    <w:p w14:paraId="4C7B330F" w14:textId="77777777" w:rsidR="00FF14CE" w:rsidRPr="00576291" w:rsidRDefault="00FF14CE" w:rsidP="002B5B2C">
      <w:pPr>
        <w:pStyle w:val="2"/>
        <w:spacing w:before="0" w:line="276" w:lineRule="auto"/>
        <w:ind w:firstLine="567"/>
        <w:jc w:val="both"/>
        <w:rPr>
          <w:rFonts w:ascii="Times New Roman" w:hAnsi="Times New Roman" w:cs="Times New Roman"/>
          <w:b/>
          <w:bCs/>
          <w:color w:val="000000" w:themeColor="text1"/>
          <w:sz w:val="24"/>
          <w:szCs w:val="24"/>
        </w:rPr>
      </w:pPr>
      <w:bookmarkStart w:id="6" w:name="_Toc91061423"/>
      <w:r w:rsidRPr="00576291">
        <w:rPr>
          <w:rFonts w:ascii="Times New Roman" w:hAnsi="Times New Roman" w:cs="Times New Roman"/>
          <w:b/>
          <w:bCs/>
          <w:color w:val="000000" w:themeColor="text1"/>
          <w:sz w:val="24"/>
          <w:szCs w:val="24"/>
        </w:rPr>
        <w:t>2.1 Природно-ресурсный потенциал территории</w:t>
      </w:r>
      <w:bookmarkEnd w:id="6"/>
    </w:p>
    <w:p w14:paraId="2D62A683" w14:textId="390D2CF5" w:rsidR="00D36FA9" w:rsidRPr="00576291" w:rsidRDefault="00856642" w:rsidP="002B5B2C">
      <w:pPr>
        <w:spacing w:after="0" w:line="276" w:lineRule="auto"/>
        <w:ind w:firstLine="567"/>
        <w:jc w:val="both"/>
        <w:rPr>
          <w:rFonts w:ascii="Times New Roman" w:hAnsi="Times New Roman" w:cs="Times New Roman"/>
          <w:color w:val="000000" w:themeColor="text1"/>
          <w:sz w:val="24"/>
          <w:szCs w:val="24"/>
          <w:shd w:val="clear" w:color="auto" w:fill="FFFFFF"/>
        </w:rPr>
      </w:pPr>
      <w:r w:rsidRPr="00576291">
        <w:rPr>
          <w:rFonts w:ascii="Times New Roman" w:hAnsi="Times New Roman" w:cs="Times New Roman"/>
          <w:b/>
          <w:bCs/>
          <w:color w:val="000000" w:themeColor="text1"/>
          <w:sz w:val="24"/>
          <w:szCs w:val="24"/>
        </w:rPr>
        <w:t>Климат.</w:t>
      </w:r>
      <w:r w:rsidR="00A75705">
        <w:rPr>
          <w:rFonts w:ascii="Times New Roman" w:hAnsi="Times New Roman" w:cs="Times New Roman"/>
          <w:b/>
          <w:bCs/>
          <w:color w:val="000000" w:themeColor="text1"/>
          <w:sz w:val="24"/>
          <w:szCs w:val="24"/>
        </w:rPr>
        <w:t xml:space="preserve"> </w:t>
      </w:r>
      <w:r w:rsidR="00101A01" w:rsidRPr="00576291">
        <w:rPr>
          <w:rFonts w:ascii="Times New Roman" w:hAnsi="Times New Roman" w:cs="Times New Roman"/>
          <w:color w:val="000000" w:themeColor="text1"/>
          <w:sz w:val="24"/>
          <w:szCs w:val="24"/>
          <w:shd w:val="clear" w:color="auto" w:fill="FFFFFF"/>
        </w:rPr>
        <w:t>У</w:t>
      </w:r>
      <w:r w:rsidR="00381517" w:rsidRPr="00576291">
        <w:rPr>
          <w:rFonts w:ascii="Times New Roman" w:hAnsi="Times New Roman" w:cs="Times New Roman"/>
          <w:color w:val="000000" w:themeColor="text1"/>
          <w:sz w:val="24"/>
          <w:szCs w:val="24"/>
          <w:shd w:val="clear" w:color="auto" w:fill="FFFFFF"/>
        </w:rPr>
        <w:t>меренно континентальный</w:t>
      </w:r>
      <w:r w:rsidR="000579EC" w:rsidRPr="00576291">
        <w:rPr>
          <w:rFonts w:ascii="Times New Roman" w:hAnsi="Times New Roman" w:cs="Times New Roman"/>
          <w:color w:val="000000" w:themeColor="text1"/>
          <w:sz w:val="24"/>
          <w:szCs w:val="24"/>
          <w:shd w:val="clear" w:color="auto" w:fill="FFFFFF"/>
        </w:rPr>
        <w:t xml:space="preserve"> кли</w:t>
      </w:r>
      <w:r w:rsidR="009C115C" w:rsidRPr="00576291">
        <w:rPr>
          <w:rFonts w:ascii="Times New Roman" w:hAnsi="Times New Roman" w:cs="Times New Roman"/>
          <w:color w:val="000000" w:themeColor="text1"/>
          <w:sz w:val="24"/>
          <w:szCs w:val="24"/>
          <w:shd w:val="clear" w:color="auto" w:fill="FFFFFF"/>
        </w:rPr>
        <w:t>мат</w:t>
      </w:r>
      <w:r w:rsidR="00381517" w:rsidRPr="00576291">
        <w:rPr>
          <w:rFonts w:ascii="Times New Roman" w:hAnsi="Times New Roman" w:cs="Times New Roman"/>
          <w:color w:val="000000" w:themeColor="text1"/>
          <w:sz w:val="24"/>
          <w:szCs w:val="24"/>
          <w:shd w:val="clear" w:color="auto" w:fill="FFFFFF"/>
        </w:rPr>
        <w:t xml:space="preserve"> с холодной, продолжительной, снежной зимой и сравнительно коротким</w:t>
      </w:r>
      <w:r w:rsidR="009C115C" w:rsidRPr="00576291">
        <w:rPr>
          <w:rFonts w:ascii="Times New Roman" w:hAnsi="Times New Roman" w:cs="Times New Roman"/>
          <w:color w:val="000000" w:themeColor="text1"/>
          <w:sz w:val="24"/>
          <w:szCs w:val="24"/>
          <w:shd w:val="clear" w:color="auto" w:fill="FFFFFF"/>
        </w:rPr>
        <w:t>,</w:t>
      </w:r>
      <w:r w:rsidR="00A75705">
        <w:rPr>
          <w:rFonts w:ascii="Times New Roman" w:hAnsi="Times New Roman" w:cs="Times New Roman"/>
          <w:color w:val="000000" w:themeColor="text1"/>
          <w:sz w:val="24"/>
          <w:szCs w:val="24"/>
          <w:shd w:val="clear" w:color="auto" w:fill="FFFFFF"/>
        </w:rPr>
        <w:t xml:space="preserve"> </w:t>
      </w:r>
      <w:r w:rsidR="00381517" w:rsidRPr="00576291">
        <w:rPr>
          <w:rFonts w:ascii="Times New Roman" w:hAnsi="Times New Roman" w:cs="Times New Roman"/>
          <w:color w:val="000000" w:themeColor="text1"/>
          <w:sz w:val="24"/>
          <w:szCs w:val="24"/>
          <w:shd w:val="clear" w:color="auto" w:fill="FFFFFF"/>
        </w:rPr>
        <w:t xml:space="preserve">теплым летом. Северная половина района резко отличается по своим климатическим и хозяйственным характеристикам: начало проведения сельскохозяйственных работ весной задерживается на 10 - 12 дней, более </w:t>
      </w:r>
      <w:r w:rsidR="00381517" w:rsidRPr="00576291">
        <w:rPr>
          <w:rFonts w:ascii="Times New Roman" w:hAnsi="Times New Roman" w:cs="Times New Roman"/>
          <w:color w:val="000000" w:themeColor="text1"/>
          <w:sz w:val="24"/>
          <w:szCs w:val="24"/>
          <w:shd w:val="clear" w:color="auto" w:fill="FFFFFF"/>
        </w:rPr>
        <w:lastRenderedPageBreak/>
        <w:t>снежная и морозная зима, более холодное и дождливое лето, ранние заморозки (как правило, 28 августа на Успение Пресвятой Богородицы) и более ранний приход зимы.</w:t>
      </w:r>
    </w:p>
    <w:p w14:paraId="3C9AB4D3" w14:textId="77777777" w:rsidR="00BA5C19" w:rsidRPr="00576291" w:rsidRDefault="00BA5C19" w:rsidP="002B5B2C">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76291">
        <w:rPr>
          <w:rFonts w:ascii="Times New Roman" w:hAnsi="Times New Roman" w:cs="Times New Roman"/>
          <w:color w:val="000000"/>
          <w:sz w:val="24"/>
          <w:szCs w:val="24"/>
        </w:rPr>
        <w:t xml:space="preserve">Согласно схематической карте климатического районирования для строительства </w:t>
      </w:r>
      <w:r w:rsidRPr="00576291">
        <w:rPr>
          <w:rFonts w:ascii="Times New Roman" w:hAnsi="Times New Roman" w:cs="Times New Roman"/>
          <w:color w:val="000000" w:themeColor="text1"/>
          <w:sz w:val="24"/>
          <w:szCs w:val="24"/>
        </w:rPr>
        <w:t xml:space="preserve">(СНиП 23-01-99* Строительная климатология) </w:t>
      </w:r>
      <w:r w:rsidR="001F2130" w:rsidRPr="00576291">
        <w:rPr>
          <w:rFonts w:ascii="Times New Roman" w:hAnsi="Times New Roman" w:cs="Times New Roman"/>
          <w:color w:val="000000"/>
          <w:sz w:val="24"/>
          <w:szCs w:val="24"/>
        </w:rPr>
        <w:t>т</w:t>
      </w:r>
      <w:r w:rsidRPr="00576291">
        <w:rPr>
          <w:rFonts w:ascii="Times New Roman" w:hAnsi="Times New Roman" w:cs="Times New Roman"/>
          <w:color w:val="000000"/>
          <w:sz w:val="24"/>
          <w:szCs w:val="24"/>
        </w:rPr>
        <w:t>ерритория</w:t>
      </w:r>
      <w:r w:rsidR="001F2130" w:rsidRPr="00576291">
        <w:rPr>
          <w:rFonts w:ascii="Times New Roman" w:hAnsi="Times New Roman" w:cs="Times New Roman"/>
          <w:color w:val="000000"/>
          <w:sz w:val="24"/>
          <w:szCs w:val="24"/>
        </w:rPr>
        <w:t xml:space="preserve"> поселения</w:t>
      </w:r>
      <w:r w:rsidRPr="00576291">
        <w:rPr>
          <w:rFonts w:ascii="Times New Roman" w:hAnsi="Times New Roman" w:cs="Times New Roman"/>
          <w:color w:val="000000"/>
          <w:sz w:val="24"/>
          <w:szCs w:val="24"/>
        </w:rPr>
        <w:t xml:space="preserve"> относится к климатическому району </w:t>
      </w:r>
      <w:r w:rsidRPr="00576291">
        <w:rPr>
          <w:rFonts w:ascii="Times New Roman" w:hAnsi="Times New Roman" w:cs="Times New Roman"/>
          <w:color w:val="000000"/>
          <w:sz w:val="24"/>
          <w:szCs w:val="24"/>
          <w:lang w:val="en-US"/>
        </w:rPr>
        <w:t>II</w:t>
      </w:r>
      <w:r w:rsidRPr="00576291">
        <w:rPr>
          <w:rFonts w:ascii="Times New Roman" w:hAnsi="Times New Roman" w:cs="Times New Roman"/>
          <w:color w:val="000000"/>
          <w:sz w:val="24"/>
          <w:szCs w:val="24"/>
        </w:rPr>
        <w:t>В, что обуславливает необходимость теплозащиты при значительной продолжительности отопительного периода.</w:t>
      </w:r>
    </w:p>
    <w:p w14:paraId="1617D633" w14:textId="49827CA8" w:rsidR="009C115C" w:rsidRPr="00576291" w:rsidRDefault="00856642" w:rsidP="002B5B2C">
      <w:pPr>
        <w:spacing w:after="0" w:line="276" w:lineRule="auto"/>
        <w:ind w:firstLine="567"/>
        <w:jc w:val="both"/>
        <w:rPr>
          <w:rFonts w:ascii="Times New Roman" w:hAnsi="Times New Roman" w:cs="Times New Roman"/>
          <w:sz w:val="24"/>
          <w:szCs w:val="24"/>
        </w:rPr>
      </w:pPr>
      <w:r w:rsidRPr="00576291">
        <w:rPr>
          <w:rFonts w:ascii="Times New Roman" w:hAnsi="Times New Roman" w:cs="Times New Roman"/>
          <w:b/>
          <w:bCs/>
          <w:color w:val="000000" w:themeColor="text1"/>
          <w:sz w:val="24"/>
          <w:szCs w:val="24"/>
        </w:rPr>
        <w:t>Температурный режим</w:t>
      </w:r>
      <w:r w:rsidRPr="00576291">
        <w:rPr>
          <w:rFonts w:ascii="Times New Roman" w:hAnsi="Times New Roman" w:cs="Times New Roman"/>
          <w:color w:val="000000" w:themeColor="text1"/>
          <w:sz w:val="24"/>
          <w:szCs w:val="24"/>
        </w:rPr>
        <w:t>.</w:t>
      </w:r>
      <w:r w:rsidR="00A75705">
        <w:rPr>
          <w:rFonts w:ascii="Times New Roman" w:hAnsi="Times New Roman" w:cs="Times New Roman"/>
          <w:color w:val="000000" w:themeColor="text1"/>
          <w:sz w:val="24"/>
          <w:szCs w:val="24"/>
        </w:rPr>
        <w:t xml:space="preserve"> </w:t>
      </w:r>
      <w:r w:rsidR="009C115C" w:rsidRPr="00576291">
        <w:rPr>
          <w:rFonts w:ascii="Times New Roman" w:hAnsi="Times New Roman" w:cs="Times New Roman"/>
          <w:sz w:val="24"/>
          <w:szCs w:val="24"/>
        </w:rPr>
        <w:t xml:space="preserve">Сумма активных температур (выше </w:t>
      </w:r>
      <w:r w:rsidR="001E1CBD" w:rsidRPr="00576291">
        <w:rPr>
          <w:rFonts w:ascii="Times New Roman" w:hAnsi="Times New Roman" w:cs="Times New Roman"/>
          <w:sz w:val="24"/>
          <w:szCs w:val="24"/>
        </w:rPr>
        <w:t>+</w:t>
      </w:r>
      <w:r w:rsidR="009C115C" w:rsidRPr="00576291">
        <w:rPr>
          <w:rFonts w:ascii="Times New Roman" w:hAnsi="Times New Roman" w:cs="Times New Roman"/>
          <w:sz w:val="24"/>
          <w:szCs w:val="24"/>
        </w:rPr>
        <w:t>10</w:t>
      </w:r>
      <w:r w:rsidR="001E1CBD" w:rsidRPr="00576291">
        <w:rPr>
          <w:rFonts w:ascii="Times New Roman" w:hAnsi="Times New Roman" w:cs="Times New Roman"/>
          <w:color w:val="000000" w:themeColor="text1"/>
          <w:sz w:val="24"/>
          <w:szCs w:val="24"/>
        </w:rPr>
        <w:sym w:font="Symbol" w:char="F0B0"/>
      </w:r>
      <w:r w:rsidR="001E1CBD" w:rsidRPr="00576291">
        <w:rPr>
          <w:rFonts w:ascii="Times New Roman" w:hAnsi="Times New Roman" w:cs="Times New Roman"/>
          <w:color w:val="000000" w:themeColor="text1"/>
          <w:sz w:val="24"/>
          <w:szCs w:val="24"/>
        </w:rPr>
        <w:t>С</w:t>
      </w:r>
      <w:r w:rsidR="009C115C" w:rsidRPr="00576291">
        <w:rPr>
          <w:rFonts w:ascii="Times New Roman" w:hAnsi="Times New Roman" w:cs="Times New Roman"/>
          <w:sz w:val="24"/>
          <w:szCs w:val="24"/>
        </w:rPr>
        <w:t>)</w:t>
      </w:r>
      <w:r w:rsidR="001E1CBD" w:rsidRPr="00576291">
        <w:rPr>
          <w:rFonts w:ascii="Times New Roman" w:hAnsi="Times New Roman" w:cs="Times New Roman"/>
          <w:sz w:val="24"/>
          <w:szCs w:val="24"/>
        </w:rPr>
        <w:t xml:space="preserve"> равна+</w:t>
      </w:r>
      <w:r w:rsidR="009C115C" w:rsidRPr="00576291">
        <w:rPr>
          <w:rFonts w:ascii="Times New Roman" w:hAnsi="Times New Roman" w:cs="Times New Roman"/>
          <w:sz w:val="24"/>
          <w:szCs w:val="24"/>
        </w:rPr>
        <w:t>19000</w:t>
      </w:r>
      <w:r w:rsidR="001E1CBD" w:rsidRPr="00576291">
        <w:rPr>
          <w:rFonts w:ascii="Times New Roman" w:hAnsi="Times New Roman" w:cs="Times New Roman"/>
          <w:color w:val="000000" w:themeColor="text1"/>
          <w:sz w:val="24"/>
          <w:szCs w:val="24"/>
        </w:rPr>
        <w:sym w:font="Symbol" w:char="F0B0"/>
      </w:r>
      <w:r w:rsidR="001E1CBD" w:rsidRPr="00576291">
        <w:rPr>
          <w:rFonts w:ascii="Times New Roman" w:hAnsi="Times New Roman" w:cs="Times New Roman"/>
          <w:color w:val="000000" w:themeColor="text1"/>
          <w:sz w:val="24"/>
          <w:szCs w:val="24"/>
        </w:rPr>
        <w:t>С</w:t>
      </w:r>
      <w:r w:rsidR="009C115C" w:rsidRPr="00576291">
        <w:rPr>
          <w:rFonts w:ascii="Times New Roman" w:hAnsi="Times New Roman" w:cs="Times New Roman"/>
          <w:sz w:val="24"/>
          <w:szCs w:val="24"/>
        </w:rPr>
        <w:t xml:space="preserve"> и относится к южному агроклиматическому району Костромской области.</w:t>
      </w:r>
    </w:p>
    <w:p w14:paraId="2B812A4F" w14:textId="2DF52814" w:rsidR="00F82B43" w:rsidRPr="00576291" w:rsidRDefault="00856F22" w:rsidP="00685809">
      <w:pPr>
        <w:spacing w:after="0" w:line="276" w:lineRule="auto"/>
        <w:ind w:firstLine="567"/>
        <w:jc w:val="both"/>
        <w:rPr>
          <w:rFonts w:ascii="Times New Roman" w:hAnsi="Times New Roman" w:cs="Times New Roman"/>
          <w:color w:val="000000" w:themeColor="text1"/>
          <w:sz w:val="24"/>
          <w:szCs w:val="24"/>
          <w:shd w:val="clear" w:color="auto" w:fill="FFFFFF"/>
        </w:rPr>
      </w:pPr>
      <w:r w:rsidRPr="00576291">
        <w:rPr>
          <w:rFonts w:ascii="Times New Roman" w:eastAsia="Times New Roman" w:hAnsi="Times New Roman" w:cs="Times New Roman"/>
          <w:color w:val="000000"/>
          <w:sz w:val="24"/>
          <w:szCs w:val="24"/>
          <w:lang w:eastAsia="ru-RU"/>
        </w:rPr>
        <w:t>Статистические д</w:t>
      </w:r>
      <w:r w:rsidR="00F82B43" w:rsidRPr="00576291">
        <w:rPr>
          <w:rFonts w:ascii="Times New Roman" w:eastAsia="Times New Roman" w:hAnsi="Times New Roman" w:cs="Times New Roman"/>
          <w:color w:val="000000"/>
          <w:sz w:val="24"/>
          <w:szCs w:val="24"/>
          <w:lang w:eastAsia="ru-RU"/>
        </w:rPr>
        <w:t>анные</w:t>
      </w:r>
      <w:r w:rsidR="00301A43" w:rsidRPr="00576291">
        <w:rPr>
          <w:rFonts w:ascii="Times New Roman" w:eastAsia="Times New Roman" w:hAnsi="Times New Roman" w:cs="Times New Roman"/>
          <w:color w:val="000000"/>
          <w:sz w:val="24"/>
          <w:szCs w:val="24"/>
          <w:lang w:eastAsia="ru-RU"/>
        </w:rPr>
        <w:t xml:space="preserve"> ме</w:t>
      </w:r>
      <w:r w:rsidR="00094292" w:rsidRPr="00576291">
        <w:rPr>
          <w:rFonts w:ascii="Times New Roman" w:eastAsia="Times New Roman" w:hAnsi="Times New Roman" w:cs="Times New Roman"/>
          <w:color w:val="000000"/>
          <w:sz w:val="24"/>
          <w:szCs w:val="24"/>
          <w:lang w:eastAsia="ru-RU"/>
        </w:rPr>
        <w:t>т</w:t>
      </w:r>
      <w:r w:rsidR="00301A43" w:rsidRPr="00576291">
        <w:rPr>
          <w:rFonts w:ascii="Times New Roman" w:eastAsia="Times New Roman" w:hAnsi="Times New Roman" w:cs="Times New Roman"/>
          <w:color w:val="000000"/>
          <w:sz w:val="24"/>
          <w:szCs w:val="24"/>
          <w:lang w:eastAsia="ru-RU"/>
        </w:rPr>
        <w:t>еорологических моделей программы «</w:t>
      </w:r>
      <w:proofErr w:type="spellStart"/>
      <w:r w:rsidR="00301A43" w:rsidRPr="00576291">
        <w:rPr>
          <w:rFonts w:ascii="Times New Roman" w:hAnsi="Times New Roman" w:cs="Times New Roman"/>
          <w:color w:val="000000" w:themeColor="text1"/>
          <w:sz w:val="24"/>
          <w:szCs w:val="24"/>
        </w:rPr>
        <w:t>meteoblue</w:t>
      </w:r>
      <w:proofErr w:type="spellEnd"/>
      <w:r w:rsidR="00301A43" w:rsidRPr="00576291">
        <w:rPr>
          <w:rFonts w:ascii="Times New Roman" w:hAnsi="Times New Roman" w:cs="Times New Roman"/>
          <w:color w:val="000000" w:themeColor="text1"/>
          <w:sz w:val="24"/>
          <w:szCs w:val="24"/>
        </w:rPr>
        <w:t>»</w:t>
      </w:r>
      <w:r w:rsidR="00C82BBA" w:rsidRPr="00576291">
        <w:rPr>
          <w:rFonts w:ascii="Times New Roman" w:hAnsi="Times New Roman" w:cs="Times New Roman"/>
          <w:color w:val="000000" w:themeColor="text1"/>
          <w:sz w:val="24"/>
          <w:szCs w:val="24"/>
        </w:rPr>
        <w:t xml:space="preserve"> за последние 30 лет</w:t>
      </w:r>
      <w:r w:rsidR="00301A43" w:rsidRPr="00576291">
        <w:rPr>
          <w:rFonts w:ascii="Times New Roman" w:eastAsia="Times New Roman" w:hAnsi="Times New Roman" w:cs="Times New Roman"/>
          <w:color w:val="000000"/>
          <w:sz w:val="24"/>
          <w:szCs w:val="24"/>
          <w:lang w:eastAsia="ru-RU"/>
        </w:rPr>
        <w:t>, вы</w:t>
      </w:r>
      <w:r w:rsidR="00A802A4" w:rsidRPr="00576291">
        <w:rPr>
          <w:rFonts w:ascii="Times New Roman" w:eastAsia="Times New Roman" w:hAnsi="Times New Roman" w:cs="Times New Roman"/>
          <w:color w:val="000000"/>
          <w:sz w:val="24"/>
          <w:szCs w:val="24"/>
          <w:lang w:eastAsia="ru-RU"/>
        </w:rPr>
        <w:t>численные</w:t>
      </w:r>
      <w:r w:rsidR="00301A43" w:rsidRPr="00576291">
        <w:rPr>
          <w:rFonts w:ascii="Times New Roman" w:eastAsia="Times New Roman" w:hAnsi="Times New Roman" w:cs="Times New Roman"/>
          <w:color w:val="000000"/>
          <w:sz w:val="24"/>
          <w:szCs w:val="24"/>
          <w:lang w:eastAsia="ru-RU"/>
        </w:rPr>
        <w:t xml:space="preserve"> на основе открытой информации метеорологических служб, </w:t>
      </w:r>
      <w:r w:rsidR="00F82B43" w:rsidRPr="00576291">
        <w:rPr>
          <w:rFonts w:ascii="Times New Roman" w:eastAsia="Times New Roman" w:hAnsi="Times New Roman" w:cs="Times New Roman"/>
          <w:color w:val="000000"/>
          <w:sz w:val="24"/>
          <w:szCs w:val="24"/>
          <w:lang w:eastAsia="ru-RU"/>
        </w:rPr>
        <w:t>о</w:t>
      </w:r>
      <w:r w:rsidR="00A75705">
        <w:rPr>
          <w:rFonts w:ascii="Times New Roman" w:eastAsia="Times New Roman" w:hAnsi="Times New Roman" w:cs="Times New Roman"/>
          <w:color w:val="000000"/>
          <w:sz w:val="24"/>
          <w:szCs w:val="24"/>
          <w:lang w:eastAsia="ru-RU"/>
        </w:rPr>
        <w:t xml:space="preserve"> </w:t>
      </w:r>
      <w:r w:rsidR="00F82B43" w:rsidRPr="00576291">
        <w:rPr>
          <w:rFonts w:ascii="Times New Roman" w:eastAsia="Times New Roman" w:hAnsi="Times New Roman" w:cs="Times New Roman"/>
          <w:color w:val="000000"/>
          <w:sz w:val="24"/>
          <w:szCs w:val="24"/>
          <w:lang w:eastAsia="ru-RU"/>
        </w:rPr>
        <w:t xml:space="preserve">среднемесячной температуре воздуха в </w:t>
      </w:r>
      <w:r w:rsidR="00301A43" w:rsidRPr="00576291">
        <w:rPr>
          <w:rFonts w:ascii="Times New Roman" w:eastAsia="Times New Roman" w:hAnsi="Times New Roman" w:cs="Times New Roman"/>
          <w:color w:val="000000"/>
          <w:sz w:val="24"/>
          <w:szCs w:val="24"/>
          <w:lang w:eastAsia="ru-RU"/>
        </w:rPr>
        <w:t>с</w:t>
      </w:r>
      <w:r w:rsidR="00F82B43" w:rsidRPr="00576291">
        <w:rPr>
          <w:rFonts w:ascii="Times New Roman" w:eastAsia="Times New Roman" w:hAnsi="Times New Roman" w:cs="Times New Roman"/>
          <w:color w:val="000000"/>
          <w:sz w:val="24"/>
          <w:szCs w:val="24"/>
          <w:lang w:eastAsia="ru-RU"/>
        </w:rPr>
        <w:t>. С</w:t>
      </w:r>
      <w:r w:rsidR="00301A43" w:rsidRPr="00576291">
        <w:rPr>
          <w:rFonts w:ascii="Times New Roman" w:eastAsia="Times New Roman" w:hAnsi="Times New Roman" w:cs="Times New Roman"/>
          <w:color w:val="000000"/>
          <w:sz w:val="24"/>
          <w:szCs w:val="24"/>
          <w:lang w:eastAsia="ru-RU"/>
        </w:rPr>
        <w:t>ущево</w:t>
      </w:r>
      <w:r w:rsidR="00F82B43" w:rsidRPr="00576291">
        <w:rPr>
          <w:rFonts w:ascii="Times New Roman" w:eastAsia="Times New Roman" w:hAnsi="Times New Roman" w:cs="Times New Roman"/>
          <w:color w:val="000000"/>
          <w:sz w:val="24"/>
          <w:szCs w:val="24"/>
          <w:lang w:eastAsia="ru-RU"/>
        </w:rPr>
        <w:t xml:space="preserve"> приведены в Таблице </w:t>
      </w:r>
      <w:r w:rsidR="0027509E" w:rsidRPr="00576291">
        <w:rPr>
          <w:rFonts w:ascii="Times New Roman" w:eastAsia="Times New Roman" w:hAnsi="Times New Roman" w:cs="Times New Roman"/>
          <w:i/>
          <w:iCs/>
          <w:color w:val="000000"/>
          <w:sz w:val="24"/>
          <w:szCs w:val="24"/>
          <w:lang w:eastAsia="ru-RU"/>
        </w:rPr>
        <w:fldChar w:fldCharType="begin"/>
      </w:r>
      <w:r w:rsidR="00F82B43" w:rsidRPr="00576291">
        <w:rPr>
          <w:rFonts w:ascii="Times New Roman" w:eastAsia="Times New Roman" w:hAnsi="Times New Roman" w:cs="Times New Roman"/>
          <w:color w:val="000000"/>
          <w:sz w:val="24"/>
          <w:szCs w:val="24"/>
          <w:lang w:eastAsia="ru-RU"/>
        </w:rPr>
        <w:instrText xml:space="preserve"> SEQ Рисунок \* ARABIC </w:instrText>
      </w:r>
      <w:r w:rsidR="0027509E" w:rsidRPr="00576291">
        <w:rPr>
          <w:rFonts w:ascii="Times New Roman" w:eastAsia="Times New Roman" w:hAnsi="Times New Roman" w:cs="Times New Roman"/>
          <w:i/>
          <w:iCs/>
          <w:color w:val="000000"/>
          <w:sz w:val="24"/>
          <w:szCs w:val="24"/>
          <w:lang w:eastAsia="ru-RU"/>
        </w:rPr>
        <w:fldChar w:fldCharType="separate"/>
      </w:r>
      <w:r w:rsidR="00F82B43" w:rsidRPr="00576291">
        <w:rPr>
          <w:rFonts w:ascii="Times New Roman" w:eastAsia="Times New Roman" w:hAnsi="Times New Roman" w:cs="Times New Roman"/>
          <w:noProof/>
          <w:color w:val="000000"/>
          <w:sz w:val="24"/>
          <w:szCs w:val="24"/>
          <w:lang w:eastAsia="ru-RU"/>
        </w:rPr>
        <w:t>1</w:t>
      </w:r>
      <w:r w:rsidR="0027509E" w:rsidRPr="00576291">
        <w:rPr>
          <w:rFonts w:ascii="Times New Roman" w:eastAsia="Times New Roman" w:hAnsi="Times New Roman" w:cs="Times New Roman"/>
          <w:i/>
          <w:iCs/>
          <w:color w:val="000000"/>
          <w:sz w:val="24"/>
          <w:szCs w:val="24"/>
          <w:lang w:eastAsia="ru-RU"/>
        </w:rPr>
        <w:fldChar w:fldCharType="end"/>
      </w:r>
      <w:r w:rsidR="00C9697C" w:rsidRPr="00576291">
        <w:rPr>
          <w:rFonts w:ascii="Times New Roman" w:eastAsia="Times New Roman" w:hAnsi="Times New Roman" w:cs="Times New Roman"/>
          <w:color w:val="000000"/>
          <w:sz w:val="24"/>
          <w:szCs w:val="24"/>
          <w:lang w:eastAsia="ru-RU"/>
        </w:rPr>
        <w:t>.</w:t>
      </w:r>
    </w:p>
    <w:p w14:paraId="1540F2FE" w14:textId="77777777" w:rsidR="00301A43" w:rsidRPr="00301A43" w:rsidRDefault="00301A43" w:rsidP="00301A43">
      <w:pPr>
        <w:spacing w:after="0" w:line="276" w:lineRule="auto"/>
        <w:jc w:val="both"/>
        <w:rPr>
          <w:rFonts w:ascii="Times New Roman" w:hAnsi="Times New Roman" w:cs="Times New Roman"/>
          <w:sz w:val="24"/>
          <w:szCs w:val="24"/>
          <w:lang w:eastAsia="ru-RU"/>
        </w:rPr>
      </w:pPr>
    </w:p>
    <w:p w14:paraId="77B6A907" w14:textId="77777777" w:rsidR="00301A43" w:rsidRPr="00301A43" w:rsidRDefault="00301A43" w:rsidP="00AF515E">
      <w:pPr>
        <w:pStyle w:val="a"/>
        <w:spacing w:line="240" w:lineRule="auto"/>
      </w:pPr>
      <w:r w:rsidRPr="00301A43">
        <w:t xml:space="preserve">– Среднемесячная и годовая температура воздуха в </w:t>
      </w:r>
      <w:r w:rsidR="00254441">
        <w:t>с</w:t>
      </w:r>
      <w:r w:rsidRPr="00301A43">
        <w:t>. С</w:t>
      </w:r>
      <w:r w:rsidR="0052602E">
        <w:t>ущево</w:t>
      </w:r>
    </w:p>
    <w:tbl>
      <w:tblPr>
        <w:tblStyle w:val="af0"/>
        <w:tblW w:w="9351" w:type="dxa"/>
        <w:tblLayout w:type="fixed"/>
        <w:tblLook w:val="04A0" w:firstRow="1" w:lastRow="0" w:firstColumn="1" w:lastColumn="0" w:noHBand="0" w:noVBand="1"/>
      </w:tblPr>
      <w:tblGrid>
        <w:gridCol w:w="487"/>
        <w:gridCol w:w="1635"/>
        <w:gridCol w:w="567"/>
        <w:gridCol w:w="567"/>
        <w:gridCol w:w="425"/>
        <w:gridCol w:w="567"/>
        <w:gridCol w:w="567"/>
        <w:gridCol w:w="567"/>
        <w:gridCol w:w="567"/>
        <w:gridCol w:w="567"/>
        <w:gridCol w:w="567"/>
        <w:gridCol w:w="567"/>
        <w:gridCol w:w="567"/>
        <w:gridCol w:w="551"/>
        <w:gridCol w:w="583"/>
      </w:tblGrid>
      <w:tr w:rsidR="00031624" w:rsidRPr="00301A43" w14:paraId="63BB6897" w14:textId="77777777" w:rsidTr="0067529E">
        <w:trPr>
          <w:tblHeader/>
        </w:trPr>
        <w:tc>
          <w:tcPr>
            <w:tcW w:w="487" w:type="dxa"/>
            <w:vMerge w:val="restart"/>
            <w:vAlign w:val="center"/>
          </w:tcPr>
          <w:p w14:paraId="357F5892" w14:textId="77777777" w:rsidR="00965983" w:rsidRPr="00301A43" w:rsidRDefault="00423FC4" w:rsidP="00AF515E">
            <w:pPr>
              <w:jc w:val="center"/>
              <w:rPr>
                <w:rFonts w:ascii="Times New Roman" w:hAnsi="Times New Roman" w:cs="Times New Roman"/>
                <w:sz w:val="20"/>
                <w:szCs w:val="20"/>
              </w:rPr>
            </w:pPr>
            <w:r>
              <w:rPr>
                <w:rFonts w:ascii="Times New Roman" w:hAnsi="Times New Roman" w:cs="Times New Roman"/>
                <w:sz w:val="20"/>
                <w:szCs w:val="20"/>
              </w:rPr>
              <w:t>№ п</w:t>
            </w:r>
            <w:r>
              <w:rPr>
                <w:rFonts w:ascii="Times New Roman" w:hAnsi="Times New Roman" w:cs="Times New Roman"/>
                <w:sz w:val="20"/>
                <w:szCs w:val="20"/>
                <w:lang w:val="en-US"/>
              </w:rPr>
              <w:t>/</w:t>
            </w:r>
            <w:r>
              <w:rPr>
                <w:rFonts w:ascii="Times New Roman" w:hAnsi="Times New Roman" w:cs="Times New Roman"/>
                <w:sz w:val="20"/>
                <w:szCs w:val="20"/>
              </w:rPr>
              <w:t>п</w:t>
            </w:r>
          </w:p>
        </w:tc>
        <w:tc>
          <w:tcPr>
            <w:tcW w:w="1635" w:type="dxa"/>
            <w:vMerge w:val="restart"/>
            <w:vAlign w:val="center"/>
          </w:tcPr>
          <w:p w14:paraId="7175A996" w14:textId="77777777" w:rsidR="00965983" w:rsidRPr="00301A43" w:rsidRDefault="00423FC4" w:rsidP="00AF515E">
            <w:pPr>
              <w:jc w:val="center"/>
              <w:rPr>
                <w:rFonts w:ascii="Times New Roman" w:hAnsi="Times New Roman" w:cs="Times New Roman"/>
                <w:sz w:val="20"/>
                <w:szCs w:val="20"/>
              </w:rPr>
            </w:pPr>
            <w:r>
              <w:rPr>
                <w:rFonts w:ascii="Times New Roman" w:hAnsi="Times New Roman" w:cs="Times New Roman"/>
                <w:sz w:val="20"/>
                <w:szCs w:val="20"/>
              </w:rPr>
              <w:t>Показатель</w:t>
            </w:r>
          </w:p>
        </w:tc>
        <w:tc>
          <w:tcPr>
            <w:tcW w:w="6646" w:type="dxa"/>
            <w:gridSpan w:val="12"/>
            <w:vAlign w:val="center"/>
          </w:tcPr>
          <w:p w14:paraId="49F7C372" w14:textId="77777777" w:rsidR="00965983" w:rsidRPr="00301A43" w:rsidRDefault="00965983" w:rsidP="00AF515E">
            <w:pPr>
              <w:jc w:val="center"/>
              <w:rPr>
                <w:rFonts w:ascii="Times New Roman" w:hAnsi="Times New Roman" w:cs="Times New Roman"/>
                <w:sz w:val="20"/>
                <w:szCs w:val="20"/>
              </w:rPr>
            </w:pPr>
            <w:r w:rsidRPr="00301A43">
              <w:rPr>
                <w:rFonts w:ascii="Times New Roman" w:hAnsi="Times New Roman" w:cs="Times New Roman"/>
                <w:sz w:val="20"/>
                <w:szCs w:val="20"/>
              </w:rPr>
              <w:t>Месяц</w:t>
            </w:r>
          </w:p>
        </w:tc>
        <w:tc>
          <w:tcPr>
            <w:tcW w:w="583" w:type="dxa"/>
            <w:vMerge w:val="restart"/>
            <w:vAlign w:val="center"/>
          </w:tcPr>
          <w:p w14:paraId="4111D23E" w14:textId="77777777" w:rsidR="00965983" w:rsidRPr="00301A43" w:rsidRDefault="00965983" w:rsidP="00AF515E">
            <w:pPr>
              <w:jc w:val="center"/>
              <w:rPr>
                <w:rFonts w:ascii="Times New Roman" w:hAnsi="Times New Roman" w:cs="Times New Roman"/>
                <w:sz w:val="20"/>
                <w:szCs w:val="20"/>
              </w:rPr>
            </w:pPr>
            <w:r w:rsidRPr="00301A43">
              <w:rPr>
                <w:rFonts w:ascii="Times New Roman" w:hAnsi="Times New Roman" w:cs="Times New Roman"/>
                <w:sz w:val="20"/>
                <w:szCs w:val="20"/>
              </w:rPr>
              <w:t>Год</w:t>
            </w:r>
          </w:p>
        </w:tc>
      </w:tr>
      <w:tr w:rsidR="00773301" w:rsidRPr="00301A43" w14:paraId="0F89C6A4" w14:textId="77777777" w:rsidTr="00773301">
        <w:trPr>
          <w:tblHeader/>
        </w:trPr>
        <w:tc>
          <w:tcPr>
            <w:tcW w:w="487" w:type="dxa"/>
            <w:vMerge/>
            <w:vAlign w:val="center"/>
          </w:tcPr>
          <w:p w14:paraId="27A8616B" w14:textId="77777777" w:rsidR="00965983" w:rsidRPr="00C82BBA" w:rsidRDefault="00965983" w:rsidP="00AF515E">
            <w:pPr>
              <w:jc w:val="center"/>
              <w:rPr>
                <w:rFonts w:ascii="Times New Roman" w:hAnsi="Times New Roman" w:cs="Times New Roman"/>
                <w:sz w:val="20"/>
                <w:szCs w:val="20"/>
              </w:rPr>
            </w:pPr>
          </w:p>
        </w:tc>
        <w:tc>
          <w:tcPr>
            <w:tcW w:w="1635" w:type="dxa"/>
            <w:vMerge/>
            <w:vAlign w:val="center"/>
          </w:tcPr>
          <w:p w14:paraId="01AE0351" w14:textId="77777777" w:rsidR="00965983" w:rsidRPr="00301A43" w:rsidRDefault="00965983" w:rsidP="00AF515E">
            <w:pPr>
              <w:jc w:val="center"/>
              <w:rPr>
                <w:rFonts w:ascii="Times New Roman" w:hAnsi="Times New Roman" w:cs="Times New Roman"/>
                <w:sz w:val="20"/>
                <w:szCs w:val="20"/>
                <w:lang w:val="en-US"/>
              </w:rPr>
            </w:pPr>
          </w:p>
        </w:tc>
        <w:tc>
          <w:tcPr>
            <w:tcW w:w="567" w:type="dxa"/>
            <w:vAlign w:val="center"/>
          </w:tcPr>
          <w:p w14:paraId="0BC1EBCF"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w:t>
            </w:r>
          </w:p>
        </w:tc>
        <w:tc>
          <w:tcPr>
            <w:tcW w:w="567" w:type="dxa"/>
            <w:vAlign w:val="center"/>
          </w:tcPr>
          <w:p w14:paraId="29800C37"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II</w:t>
            </w:r>
          </w:p>
        </w:tc>
        <w:tc>
          <w:tcPr>
            <w:tcW w:w="425" w:type="dxa"/>
            <w:vAlign w:val="center"/>
          </w:tcPr>
          <w:p w14:paraId="3061644D"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III</w:t>
            </w:r>
          </w:p>
        </w:tc>
        <w:tc>
          <w:tcPr>
            <w:tcW w:w="567" w:type="dxa"/>
            <w:vAlign w:val="center"/>
          </w:tcPr>
          <w:p w14:paraId="2351AFC2"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IV</w:t>
            </w:r>
          </w:p>
        </w:tc>
        <w:tc>
          <w:tcPr>
            <w:tcW w:w="567" w:type="dxa"/>
            <w:vAlign w:val="center"/>
          </w:tcPr>
          <w:p w14:paraId="0FD07624"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w:t>
            </w:r>
          </w:p>
        </w:tc>
        <w:tc>
          <w:tcPr>
            <w:tcW w:w="567" w:type="dxa"/>
            <w:vAlign w:val="center"/>
          </w:tcPr>
          <w:p w14:paraId="4B50F7F1"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w:t>
            </w:r>
          </w:p>
        </w:tc>
        <w:tc>
          <w:tcPr>
            <w:tcW w:w="567" w:type="dxa"/>
            <w:vAlign w:val="center"/>
          </w:tcPr>
          <w:p w14:paraId="7C44A4DD"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VII</w:t>
            </w:r>
          </w:p>
        </w:tc>
        <w:tc>
          <w:tcPr>
            <w:tcW w:w="567" w:type="dxa"/>
            <w:vAlign w:val="center"/>
          </w:tcPr>
          <w:p w14:paraId="70759F61"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VIII</w:t>
            </w:r>
          </w:p>
        </w:tc>
        <w:tc>
          <w:tcPr>
            <w:tcW w:w="567" w:type="dxa"/>
            <w:vAlign w:val="center"/>
          </w:tcPr>
          <w:p w14:paraId="6B70380F"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IX</w:t>
            </w:r>
          </w:p>
        </w:tc>
        <w:tc>
          <w:tcPr>
            <w:tcW w:w="567" w:type="dxa"/>
            <w:vAlign w:val="center"/>
          </w:tcPr>
          <w:p w14:paraId="4B237FF9"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w:t>
            </w:r>
          </w:p>
        </w:tc>
        <w:tc>
          <w:tcPr>
            <w:tcW w:w="567" w:type="dxa"/>
            <w:vAlign w:val="center"/>
          </w:tcPr>
          <w:p w14:paraId="2BF15C49"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XI</w:t>
            </w:r>
          </w:p>
        </w:tc>
        <w:tc>
          <w:tcPr>
            <w:tcW w:w="551" w:type="dxa"/>
            <w:vAlign w:val="center"/>
          </w:tcPr>
          <w:p w14:paraId="656E146A" w14:textId="77777777" w:rsidR="00965983" w:rsidRPr="00301A43" w:rsidRDefault="00965983"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XII</w:t>
            </w:r>
          </w:p>
        </w:tc>
        <w:tc>
          <w:tcPr>
            <w:tcW w:w="583" w:type="dxa"/>
            <w:vMerge/>
            <w:vAlign w:val="center"/>
          </w:tcPr>
          <w:p w14:paraId="4B1213AE" w14:textId="77777777" w:rsidR="00965983" w:rsidRPr="00301A43" w:rsidRDefault="00965983" w:rsidP="00AF515E">
            <w:pPr>
              <w:jc w:val="center"/>
              <w:rPr>
                <w:rFonts w:ascii="Times New Roman" w:hAnsi="Times New Roman" w:cs="Times New Roman"/>
                <w:sz w:val="20"/>
                <w:szCs w:val="20"/>
              </w:rPr>
            </w:pPr>
          </w:p>
        </w:tc>
      </w:tr>
      <w:tr w:rsidR="00773301" w:rsidRPr="00301A43" w14:paraId="3D97AF82" w14:textId="77777777" w:rsidTr="00773301">
        <w:trPr>
          <w:tblHeader/>
        </w:trPr>
        <w:tc>
          <w:tcPr>
            <w:tcW w:w="487" w:type="dxa"/>
            <w:vAlign w:val="center"/>
          </w:tcPr>
          <w:p w14:paraId="33963F8B"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w:t>
            </w:r>
          </w:p>
        </w:tc>
        <w:tc>
          <w:tcPr>
            <w:tcW w:w="1635" w:type="dxa"/>
            <w:vAlign w:val="center"/>
          </w:tcPr>
          <w:p w14:paraId="261099A7"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2</w:t>
            </w:r>
          </w:p>
        </w:tc>
        <w:tc>
          <w:tcPr>
            <w:tcW w:w="567" w:type="dxa"/>
            <w:vAlign w:val="center"/>
          </w:tcPr>
          <w:p w14:paraId="65E3738F"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3</w:t>
            </w:r>
          </w:p>
        </w:tc>
        <w:tc>
          <w:tcPr>
            <w:tcW w:w="567" w:type="dxa"/>
            <w:vAlign w:val="center"/>
          </w:tcPr>
          <w:p w14:paraId="61D51142"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4</w:t>
            </w:r>
          </w:p>
        </w:tc>
        <w:tc>
          <w:tcPr>
            <w:tcW w:w="425" w:type="dxa"/>
            <w:vAlign w:val="center"/>
          </w:tcPr>
          <w:p w14:paraId="460408C9"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5</w:t>
            </w:r>
          </w:p>
        </w:tc>
        <w:tc>
          <w:tcPr>
            <w:tcW w:w="567" w:type="dxa"/>
            <w:vAlign w:val="center"/>
          </w:tcPr>
          <w:p w14:paraId="23D1F1DF"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6</w:t>
            </w:r>
          </w:p>
        </w:tc>
        <w:tc>
          <w:tcPr>
            <w:tcW w:w="567" w:type="dxa"/>
            <w:vAlign w:val="center"/>
          </w:tcPr>
          <w:p w14:paraId="4838AC3D"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7</w:t>
            </w:r>
          </w:p>
        </w:tc>
        <w:tc>
          <w:tcPr>
            <w:tcW w:w="567" w:type="dxa"/>
            <w:vAlign w:val="center"/>
          </w:tcPr>
          <w:p w14:paraId="41346ACA"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8</w:t>
            </w:r>
          </w:p>
        </w:tc>
        <w:tc>
          <w:tcPr>
            <w:tcW w:w="567" w:type="dxa"/>
            <w:vAlign w:val="center"/>
          </w:tcPr>
          <w:p w14:paraId="12F19DEE"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9</w:t>
            </w:r>
          </w:p>
        </w:tc>
        <w:tc>
          <w:tcPr>
            <w:tcW w:w="567" w:type="dxa"/>
            <w:vAlign w:val="center"/>
          </w:tcPr>
          <w:p w14:paraId="5A445F11"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10</w:t>
            </w:r>
          </w:p>
        </w:tc>
        <w:tc>
          <w:tcPr>
            <w:tcW w:w="567" w:type="dxa"/>
            <w:vAlign w:val="center"/>
          </w:tcPr>
          <w:p w14:paraId="0C000471"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11</w:t>
            </w:r>
          </w:p>
        </w:tc>
        <w:tc>
          <w:tcPr>
            <w:tcW w:w="567" w:type="dxa"/>
            <w:vAlign w:val="center"/>
          </w:tcPr>
          <w:p w14:paraId="77B720CA"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12</w:t>
            </w:r>
          </w:p>
        </w:tc>
        <w:tc>
          <w:tcPr>
            <w:tcW w:w="567" w:type="dxa"/>
            <w:vAlign w:val="center"/>
          </w:tcPr>
          <w:p w14:paraId="4771D8FF"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13</w:t>
            </w:r>
          </w:p>
        </w:tc>
        <w:tc>
          <w:tcPr>
            <w:tcW w:w="551" w:type="dxa"/>
            <w:vAlign w:val="center"/>
          </w:tcPr>
          <w:p w14:paraId="759E92F6"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14</w:t>
            </w:r>
          </w:p>
        </w:tc>
        <w:tc>
          <w:tcPr>
            <w:tcW w:w="583" w:type="dxa"/>
            <w:vAlign w:val="center"/>
          </w:tcPr>
          <w:p w14:paraId="5F78EFE3" w14:textId="77777777" w:rsidR="00C82BBA" w:rsidRPr="0067353A" w:rsidRDefault="0067353A"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15</w:t>
            </w:r>
          </w:p>
        </w:tc>
      </w:tr>
      <w:tr w:rsidR="00773301" w:rsidRPr="00301A43" w14:paraId="31AB0AE6" w14:textId="77777777" w:rsidTr="00773301">
        <w:tc>
          <w:tcPr>
            <w:tcW w:w="487" w:type="dxa"/>
            <w:vAlign w:val="center"/>
          </w:tcPr>
          <w:p w14:paraId="7F34D21C" w14:textId="77777777" w:rsidR="00C82BBA" w:rsidRDefault="00C82BBA" w:rsidP="00AF515E">
            <w:pPr>
              <w:jc w:val="center"/>
              <w:rPr>
                <w:rFonts w:ascii="Times New Roman" w:hAnsi="Times New Roman" w:cs="Times New Roman"/>
                <w:sz w:val="20"/>
                <w:szCs w:val="20"/>
              </w:rPr>
            </w:pPr>
            <w:r>
              <w:rPr>
                <w:rFonts w:ascii="Times New Roman" w:hAnsi="Times New Roman" w:cs="Times New Roman"/>
                <w:sz w:val="20"/>
                <w:szCs w:val="20"/>
              </w:rPr>
              <w:t>1</w:t>
            </w:r>
          </w:p>
        </w:tc>
        <w:tc>
          <w:tcPr>
            <w:tcW w:w="1635" w:type="dxa"/>
            <w:vAlign w:val="center"/>
          </w:tcPr>
          <w:p w14:paraId="286D6BBE" w14:textId="77777777" w:rsidR="00C82BBA" w:rsidRPr="00965983" w:rsidRDefault="00031624" w:rsidP="00AF515E">
            <w:pPr>
              <w:jc w:val="center"/>
              <w:rPr>
                <w:rFonts w:ascii="Times New Roman" w:hAnsi="Times New Roman" w:cs="Times New Roman"/>
                <w:sz w:val="20"/>
                <w:szCs w:val="20"/>
                <w:lang w:val="en-US"/>
              </w:rPr>
            </w:pPr>
            <w:r>
              <w:rPr>
                <w:rFonts w:ascii="Times New Roman" w:hAnsi="Times New Roman" w:cs="Times New Roman"/>
                <w:sz w:val="20"/>
                <w:szCs w:val="20"/>
              </w:rPr>
              <w:t>Среднемесячная м</w:t>
            </w:r>
            <w:r w:rsidR="00C82BBA">
              <w:rPr>
                <w:rFonts w:ascii="Times New Roman" w:hAnsi="Times New Roman" w:cs="Times New Roman"/>
                <w:sz w:val="20"/>
                <w:szCs w:val="20"/>
              </w:rPr>
              <w:t>аксимальная</w:t>
            </w:r>
            <w:r w:rsidR="00965983">
              <w:rPr>
                <w:rFonts w:ascii="Times New Roman" w:hAnsi="Times New Roman" w:cs="Times New Roman"/>
                <w:sz w:val="20"/>
                <w:szCs w:val="20"/>
              </w:rPr>
              <w:t xml:space="preserve"> температура</w:t>
            </w:r>
            <w:r w:rsidR="00423FC4">
              <w:rPr>
                <w:rFonts w:ascii="Times New Roman" w:hAnsi="Times New Roman" w:cs="Times New Roman"/>
                <w:sz w:val="20"/>
                <w:szCs w:val="20"/>
              </w:rPr>
              <w:t xml:space="preserve">, </w:t>
            </w:r>
            <w:r w:rsidR="00423FC4" w:rsidRPr="00301A43">
              <w:rPr>
                <w:rFonts w:ascii="Times New Roman" w:hAnsi="Times New Roman" w:cs="Times New Roman"/>
                <w:color w:val="000000" w:themeColor="text1"/>
                <w:sz w:val="20"/>
                <w:szCs w:val="20"/>
              </w:rPr>
              <w:sym w:font="Symbol" w:char="F0B0"/>
            </w:r>
            <w:r w:rsidR="00423FC4" w:rsidRPr="00301A43">
              <w:rPr>
                <w:rFonts w:ascii="Times New Roman" w:hAnsi="Times New Roman" w:cs="Times New Roman"/>
                <w:color w:val="000000" w:themeColor="text1"/>
                <w:sz w:val="20"/>
                <w:szCs w:val="20"/>
              </w:rPr>
              <w:t>С</w:t>
            </w:r>
          </w:p>
        </w:tc>
        <w:tc>
          <w:tcPr>
            <w:tcW w:w="567" w:type="dxa"/>
            <w:vAlign w:val="center"/>
          </w:tcPr>
          <w:p w14:paraId="08CB1D56" w14:textId="77777777" w:rsidR="00C82BBA" w:rsidRPr="00301A43" w:rsidRDefault="00C82BBA" w:rsidP="00AF515E">
            <w:pPr>
              <w:jc w:val="center"/>
              <w:rPr>
                <w:rFonts w:ascii="Times New Roman" w:hAnsi="Times New Roman" w:cs="Times New Roman"/>
                <w:sz w:val="20"/>
                <w:szCs w:val="20"/>
              </w:rPr>
            </w:pPr>
            <w:r w:rsidRPr="00301A43">
              <w:rPr>
                <w:rFonts w:ascii="Times New Roman" w:hAnsi="Times New Roman" w:cs="Times New Roman"/>
                <w:sz w:val="20"/>
                <w:szCs w:val="20"/>
              </w:rPr>
              <w:t>-</w:t>
            </w:r>
            <w:r>
              <w:rPr>
                <w:rFonts w:ascii="Times New Roman" w:hAnsi="Times New Roman" w:cs="Times New Roman"/>
                <w:sz w:val="20"/>
                <w:szCs w:val="20"/>
              </w:rPr>
              <w:t>5</w:t>
            </w:r>
          </w:p>
        </w:tc>
        <w:tc>
          <w:tcPr>
            <w:tcW w:w="567" w:type="dxa"/>
            <w:vAlign w:val="center"/>
          </w:tcPr>
          <w:p w14:paraId="73312064" w14:textId="77777777" w:rsidR="00C82BBA" w:rsidRPr="00301A43" w:rsidRDefault="00C82BBA" w:rsidP="00AF515E">
            <w:pPr>
              <w:jc w:val="center"/>
              <w:rPr>
                <w:rFonts w:ascii="Times New Roman" w:hAnsi="Times New Roman" w:cs="Times New Roman"/>
                <w:sz w:val="20"/>
                <w:szCs w:val="20"/>
              </w:rPr>
            </w:pPr>
            <w:r w:rsidRPr="00301A43">
              <w:rPr>
                <w:rFonts w:ascii="Times New Roman" w:hAnsi="Times New Roman" w:cs="Times New Roman"/>
                <w:sz w:val="20"/>
                <w:szCs w:val="20"/>
              </w:rPr>
              <w:t>-</w:t>
            </w:r>
            <w:r>
              <w:rPr>
                <w:rFonts w:ascii="Times New Roman" w:hAnsi="Times New Roman" w:cs="Times New Roman"/>
                <w:sz w:val="20"/>
                <w:szCs w:val="20"/>
              </w:rPr>
              <w:t>4</w:t>
            </w:r>
          </w:p>
        </w:tc>
        <w:tc>
          <w:tcPr>
            <w:tcW w:w="425" w:type="dxa"/>
            <w:vAlign w:val="center"/>
          </w:tcPr>
          <w:p w14:paraId="3EB4865A" w14:textId="77777777" w:rsidR="00C82BBA" w:rsidRPr="00301A43" w:rsidRDefault="00856F22"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67" w:type="dxa"/>
            <w:vAlign w:val="center"/>
          </w:tcPr>
          <w:p w14:paraId="2E93056F" w14:textId="77777777" w:rsidR="00C82BBA" w:rsidRPr="00301A43" w:rsidRDefault="008F13D0"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Pr>
                <w:rFonts w:ascii="Times New Roman" w:hAnsi="Times New Roman" w:cs="Times New Roman"/>
                <w:sz w:val="20"/>
                <w:szCs w:val="20"/>
              </w:rPr>
              <w:t>9</w:t>
            </w:r>
          </w:p>
        </w:tc>
        <w:tc>
          <w:tcPr>
            <w:tcW w:w="567" w:type="dxa"/>
            <w:vAlign w:val="center"/>
          </w:tcPr>
          <w:p w14:paraId="59444BE3" w14:textId="77777777" w:rsidR="00C82BBA" w:rsidRPr="00255823" w:rsidRDefault="008F13D0"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255823">
              <w:rPr>
                <w:rFonts w:ascii="Times New Roman" w:hAnsi="Times New Roman" w:cs="Times New Roman"/>
                <w:sz w:val="20"/>
                <w:szCs w:val="20"/>
              </w:rPr>
              <w:t>17</w:t>
            </w:r>
          </w:p>
        </w:tc>
        <w:tc>
          <w:tcPr>
            <w:tcW w:w="567" w:type="dxa"/>
            <w:vAlign w:val="center"/>
          </w:tcPr>
          <w:p w14:paraId="2C203821" w14:textId="77777777" w:rsidR="00C82BBA" w:rsidRPr="00255823" w:rsidRDefault="008F13D0"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255823">
              <w:rPr>
                <w:rFonts w:ascii="Times New Roman" w:hAnsi="Times New Roman" w:cs="Times New Roman"/>
                <w:sz w:val="20"/>
                <w:szCs w:val="20"/>
              </w:rPr>
              <w:t>21</w:t>
            </w:r>
          </w:p>
        </w:tc>
        <w:tc>
          <w:tcPr>
            <w:tcW w:w="567" w:type="dxa"/>
            <w:vAlign w:val="center"/>
          </w:tcPr>
          <w:p w14:paraId="6B161CB5" w14:textId="77777777" w:rsidR="00C82BBA" w:rsidRPr="00255823" w:rsidRDefault="008F13D0"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255823">
              <w:rPr>
                <w:rFonts w:ascii="Times New Roman" w:hAnsi="Times New Roman" w:cs="Times New Roman"/>
                <w:sz w:val="20"/>
                <w:szCs w:val="20"/>
              </w:rPr>
              <w:t>23</w:t>
            </w:r>
          </w:p>
        </w:tc>
        <w:tc>
          <w:tcPr>
            <w:tcW w:w="567" w:type="dxa"/>
            <w:vAlign w:val="center"/>
          </w:tcPr>
          <w:p w14:paraId="4A5839F9" w14:textId="77777777" w:rsidR="00C82BBA" w:rsidRPr="00255823" w:rsidRDefault="008F13D0"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255823">
              <w:rPr>
                <w:rFonts w:ascii="Times New Roman" w:hAnsi="Times New Roman" w:cs="Times New Roman"/>
                <w:sz w:val="20"/>
                <w:szCs w:val="20"/>
              </w:rPr>
              <w:t>21</w:t>
            </w:r>
          </w:p>
        </w:tc>
        <w:tc>
          <w:tcPr>
            <w:tcW w:w="567" w:type="dxa"/>
            <w:vAlign w:val="center"/>
          </w:tcPr>
          <w:p w14:paraId="35B4E6CA" w14:textId="77777777" w:rsidR="00C82BBA" w:rsidRPr="00255823" w:rsidRDefault="008F13D0"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255823">
              <w:rPr>
                <w:rFonts w:ascii="Times New Roman" w:hAnsi="Times New Roman" w:cs="Times New Roman"/>
                <w:sz w:val="20"/>
                <w:szCs w:val="20"/>
              </w:rPr>
              <w:t>15</w:t>
            </w:r>
          </w:p>
        </w:tc>
        <w:tc>
          <w:tcPr>
            <w:tcW w:w="567" w:type="dxa"/>
            <w:vAlign w:val="center"/>
          </w:tcPr>
          <w:p w14:paraId="7806AB58" w14:textId="77777777" w:rsidR="00C82BBA" w:rsidRPr="00301A43" w:rsidRDefault="008F13D0"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Pr>
                <w:rFonts w:ascii="Times New Roman" w:hAnsi="Times New Roman" w:cs="Times New Roman"/>
                <w:sz w:val="20"/>
                <w:szCs w:val="20"/>
              </w:rPr>
              <w:t>8</w:t>
            </w:r>
          </w:p>
        </w:tc>
        <w:tc>
          <w:tcPr>
            <w:tcW w:w="567" w:type="dxa"/>
            <w:vAlign w:val="center"/>
          </w:tcPr>
          <w:p w14:paraId="32E8589D" w14:textId="77777777" w:rsidR="00C82BBA" w:rsidRPr="00301A43" w:rsidRDefault="00856F22"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51" w:type="dxa"/>
            <w:vAlign w:val="center"/>
          </w:tcPr>
          <w:p w14:paraId="169C4C70" w14:textId="77777777" w:rsidR="00C82BBA" w:rsidRPr="00301A43" w:rsidRDefault="001748B9" w:rsidP="00AF515E">
            <w:pPr>
              <w:jc w:val="center"/>
              <w:rPr>
                <w:rFonts w:ascii="Times New Roman" w:hAnsi="Times New Roman" w:cs="Times New Roman"/>
                <w:sz w:val="20"/>
                <w:szCs w:val="20"/>
              </w:rPr>
            </w:pPr>
            <w:r>
              <w:rPr>
                <w:rFonts w:ascii="Times New Roman" w:hAnsi="Times New Roman" w:cs="Times New Roman"/>
                <w:sz w:val="20"/>
                <w:szCs w:val="20"/>
              </w:rPr>
              <w:t>-4</w:t>
            </w:r>
          </w:p>
        </w:tc>
        <w:tc>
          <w:tcPr>
            <w:tcW w:w="583" w:type="dxa"/>
            <w:vAlign w:val="center"/>
          </w:tcPr>
          <w:p w14:paraId="052D3085" w14:textId="77777777" w:rsidR="00C82BBA" w:rsidRPr="00301A43" w:rsidRDefault="008F13D0" w:rsidP="00AF515E">
            <w:pPr>
              <w:jc w:val="center"/>
              <w:rPr>
                <w:rFonts w:ascii="Times New Roman" w:hAnsi="Times New Roman" w:cs="Times New Roman"/>
                <w:sz w:val="20"/>
                <w:szCs w:val="20"/>
              </w:rPr>
            </w:pPr>
            <w:r>
              <w:rPr>
                <w:rFonts w:ascii="Times New Roman" w:hAnsi="Times New Roman" w:cs="Times New Roman"/>
                <w:sz w:val="20"/>
                <w:szCs w:val="20"/>
              </w:rPr>
              <w:t>+8,4</w:t>
            </w:r>
          </w:p>
        </w:tc>
      </w:tr>
      <w:tr w:rsidR="00773301" w:rsidRPr="00301A43" w14:paraId="349C7EC9" w14:textId="77777777" w:rsidTr="00773301">
        <w:tc>
          <w:tcPr>
            <w:tcW w:w="487" w:type="dxa"/>
            <w:vAlign w:val="center"/>
          </w:tcPr>
          <w:p w14:paraId="09CDF652" w14:textId="77777777" w:rsidR="00C82BBA" w:rsidRDefault="00C82BBA" w:rsidP="00AF515E">
            <w:pPr>
              <w:jc w:val="center"/>
              <w:rPr>
                <w:rFonts w:ascii="Times New Roman" w:hAnsi="Times New Roman" w:cs="Times New Roman"/>
                <w:sz w:val="20"/>
                <w:szCs w:val="20"/>
              </w:rPr>
            </w:pPr>
            <w:r>
              <w:rPr>
                <w:rFonts w:ascii="Times New Roman" w:hAnsi="Times New Roman" w:cs="Times New Roman"/>
                <w:sz w:val="20"/>
                <w:szCs w:val="20"/>
              </w:rPr>
              <w:t>2</w:t>
            </w:r>
          </w:p>
        </w:tc>
        <w:tc>
          <w:tcPr>
            <w:tcW w:w="1635" w:type="dxa"/>
            <w:vAlign w:val="center"/>
          </w:tcPr>
          <w:p w14:paraId="3D6F5652" w14:textId="77777777" w:rsidR="00C82BBA" w:rsidRPr="00965983" w:rsidRDefault="00031624" w:rsidP="00AF515E">
            <w:pPr>
              <w:jc w:val="center"/>
              <w:rPr>
                <w:rFonts w:ascii="Times New Roman" w:hAnsi="Times New Roman" w:cs="Times New Roman"/>
                <w:sz w:val="20"/>
                <w:szCs w:val="20"/>
              </w:rPr>
            </w:pPr>
            <w:r>
              <w:rPr>
                <w:rFonts w:ascii="Times New Roman" w:hAnsi="Times New Roman" w:cs="Times New Roman"/>
                <w:sz w:val="20"/>
                <w:szCs w:val="20"/>
              </w:rPr>
              <w:t>Среднемесячная м</w:t>
            </w:r>
            <w:r w:rsidR="00C82BBA">
              <w:rPr>
                <w:rFonts w:ascii="Times New Roman" w:hAnsi="Times New Roman" w:cs="Times New Roman"/>
                <w:sz w:val="20"/>
                <w:szCs w:val="20"/>
              </w:rPr>
              <w:t>инимальная</w:t>
            </w:r>
            <w:r w:rsidR="00965983">
              <w:rPr>
                <w:rFonts w:ascii="Times New Roman" w:hAnsi="Times New Roman" w:cs="Times New Roman"/>
                <w:sz w:val="20"/>
                <w:szCs w:val="20"/>
              </w:rPr>
              <w:t xml:space="preserve"> температура</w:t>
            </w:r>
            <w:r w:rsidR="00423FC4">
              <w:rPr>
                <w:rFonts w:ascii="Times New Roman" w:hAnsi="Times New Roman" w:cs="Times New Roman"/>
                <w:sz w:val="20"/>
                <w:szCs w:val="20"/>
              </w:rPr>
              <w:t xml:space="preserve">, </w:t>
            </w:r>
            <w:r w:rsidR="00423FC4" w:rsidRPr="00301A43">
              <w:rPr>
                <w:rFonts w:ascii="Times New Roman" w:hAnsi="Times New Roman" w:cs="Times New Roman"/>
                <w:color w:val="000000" w:themeColor="text1"/>
                <w:sz w:val="20"/>
                <w:szCs w:val="20"/>
              </w:rPr>
              <w:sym w:font="Symbol" w:char="F0B0"/>
            </w:r>
            <w:r w:rsidR="00423FC4" w:rsidRPr="00301A43">
              <w:rPr>
                <w:rFonts w:ascii="Times New Roman" w:hAnsi="Times New Roman" w:cs="Times New Roman"/>
                <w:color w:val="000000" w:themeColor="text1"/>
                <w:sz w:val="20"/>
                <w:szCs w:val="20"/>
              </w:rPr>
              <w:t>С</w:t>
            </w:r>
          </w:p>
        </w:tc>
        <w:tc>
          <w:tcPr>
            <w:tcW w:w="567" w:type="dxa"/>
            <w:vAlign w:val="center"/>
          </w:tcPr>
          <w:p w14:paraId="734F59E8" w14:textId="77777777" w:rsidR="00C82BBA" w:rsidRPr="00301A43" w:rsidRDefault="00C82BBA" w:rsidP="00AF515E">
            <w:pPr>
              <w:jc w:val="center"/>
              <w:rPr>
                <w:rFonts w:ascii="Times New Roman" w:hAnsi="Times New Roman" w:cs="Times New Roman"/>
                <w:sz w:val="20"/>
                <w:szCs w:val="20"/>
              </w:rPr>
            </w:pPr>
            <w:r>
              <w:rPr>
                <w:rFonts w:ascii="Times New Roman" w:hAnsi="Times New Roman" w:cs="Times New Roman"/>
                <w:sz w:val="20"/>
                <w:szCs w:val="20"/>
              </w:rPr>
              <w:t>-13</w:t>
            </w:r>
          </w:p>
        </w:tc>
        <w:tc>
          <w:tcPr>
            <w:tcW w:w="567" w:type="dxa"/>
            <w:vAlign w:val="center"/>
          </w:tcPr>
          <w:p w14:paraId="46391C7B" w14:textId="77777777" w:rsidR="00C82BBA" w:rsidRPr="00301A43" w:rsidRDefault="00C82BBA" w:rsidP="00AF515E">
            <w:pPr>
              <w:jc w:val="center"/>
              <w:rPr>
                <w:rFonts w:ascii="Times New Roman" w:hAnsi="Times New Roman" w:cs="Times New Roman"/>
                <w:sz w:val="20"/>
                <w:szCs w:val="20"/>
              </w:rPr>
            </w:pPr>
            <w:r>
              <w:rPr>
                <w:rFonts w:ascii="Times New Roman" w:hAnsi="Times New Roman" w:cs="Times New Roman"/>
                <w:sz w:val="20"/>
                <w:szCs w:val="20"/>
              </w:rPr>
              <w:t>-12</w:t>
            </w:r>
          </w:p>
        </w:tc>
        <w:tc>
          <w:tcPr>
            <w:tcW w:w="425" w:type="dxa"/>
            <w:vAlign w:val="center"/>
          </w:tcPr>
          <w:p w14:paraId="180676A0" w14:textId="77777777" w:rsidR="00C82BBA" w:rsidRPr="00301A43" w:rsidRDefault="00856F22" w:rsidP="00AF515E">
            <w:pPr>
              <w:jc w:val="center"/>
              <w:rPr>
                <w:rFonts w:ascii="Times New Roman" w:hAnsi="Times New Roman" w:cs="Times New Roman"/>
                <w:sz w:val="20"/>
                <w:szCs w:val="20"/>
              </w:rPr>
            </w:pPr>
            <w:r>
              <w:rPr>
                <w:rFonts w:ascii="Times New Roman" w:hAnsi="Times New Roman" w:cs="Times New Roman"/>
                <w:sz w:val="20"/>
                <w:szCs w:val="20"/>
              </w:rPr>
              <w:t>-7</w:t>
            </w:r>
          </w:p>
        </w:tc>
        <w:tc>
          <w:tcPr>
            <w:tcW w:w="567" w:type="dxa"/>
            <w:vAlign w:val="center"/>
          </w:tcPr>
          <w:p w14:paraId="4B0186BB" w14:textId="77777777" w:rsidR="00C82BBA" w:rsidRPr="00301A43" w:rsidRDefault="004E19DA"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Pr>
                <w:rFonts w:ascii="Times New Roman" w:hAnsi="Times New Roman" w:cs="Times New Roman"/>
                <w:sz w:val="20"/>
                <w:szCs w:val="20"/>
              </w:rPr>
              <w:t>0</w:t>
            </w:r>
          </w:p>
        </w:tc>
        <w:tc>
          <w:tcPr>
            <w:tcW w:w="567" w:type="dxa"/>
            <w:vAlign w:val="center"/>
          </w:tcPr>
          <w:p w14:paraId="149A8D07" w14:textId="77777777" w:rsidR="00C82BBA" w:rsidRPr="00E12713" w:rsidRDefault="004E19DA"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E12713">
              <w:rPr>
                <w:rFonts w:ascii="Times New Roman" w:hAnsi="Times New Roman" w:cs="Times New Roman"/>
                <w:sz w:val="20"/>
                <w:szCs w:val="20"/>
              </w:rPr>
              <w:t>6</w:t>
            </w:r>
          </w:p>
        </w:tc>
        <w:tc>
          <w:tcPr>
            <w:tcW w:w="567" w:type="dxa"/>
            <w:vAlign w:val="center"/>
          </w:tcPr>
          <w:p w14:paraId="0820F7E6" w14:textId="77777777" w:rsidR="00C82BBA" w:rsidRPr="00E12713" w:rsidRDefault="004E19DA"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E12713">
              <w:rPr>
                <w:rFonts w:ascii="Times New Roman" w:hAnsi="Times New Roman" w:cs="Times New Roman"/>
                <w:sz w:val="20"/>
                <w:szCs w:val="20"/>
              </w:rPr>
              <w:t>10</w:t>
            </w:r>
          </w:p>
        </w:tc>
        <w:tc>
          <w:tcPr>
            <w:tcW w:w="567" w:type="dxa"/>
            <w:vAlign w:val="center"/>
          </w:tcPr>
          <w:p w14:paraId="73D2E86D" w14:textId="77777777" w:rsidR="00C82BBA" w:rsidRPr="00E12713" w:rsidRDefault="004E19DA"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E12713">
              <w:rPr>
                <w:rFonts w:ascii="Times New Roman" w:hAnsi="Times New Roman" w:cs="Times New Roman"/>
                <w:sz w:val="20"/>
                <w:szCs w:val="20"/>
              </w:rPr>
              <w:t>13</w:t>
            </w:r>
          </w:p>
        </w:tc>
        <w:tc>
          <w:tcPr>
            <w:tcW w:w="567" w:type="dxa"/>
            <w:vAlign w:val="center"/>
          </w:tcPr>
          <w:p w14:paraId="7D2B8E70" w14:textId="77777777" w:rsidR="00C82BBA" w:rsidRPr="00E12713" w:rsidRDefault="004E19DA"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sidRPr="00E12713">
              <w:rPr>
                <w:rFonts w:ascii="Times New Roman" w:hAnsi="Times New Roman" w:cs="Times New Roman"/>
                <w:sz w:val="20"/>
                <w:szCs w:val="20"/>
              </w:rPr>
              <w:t>11</w:t>
            </w:r>
          </w:p>
        </w:tc>
        <w:tc>
          <w:tcPr>
            <w:tcW w:w="567" w:type="dxa"/>
            <w:vAlign w:val="center"/>
          </w:tcPr>
          <w:p w14:paraId="0B044DCF" w14:textId="77777777" w:rsidR="00C82BBA" w:rsidRPr="00301A43" w:rsidRDefault="004E19DA"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Pr>
                <w:rFonts w:ascii="Times New Roman" w:hAnsi="Times New Roman" w:cs="Times New Roman"/>
                <w:sz w:val="20"/>
                <w:szCs w:val="20"/>
              </w:rPr>
              <w:t>6</w:t>
            </w:r>
          </w:p>
        </w:tc>
        <w:tc>
          <w:tcPr>
            <w:tcW w:w="567" w:type="dxa"/>
            <w:vAlign w:val="center"/>
          </w:tcPr>
          <w:p w14:paraId="3F29C010" w14:textId="77777777" w:rsidR="00C82BBA" w:rsidRPr="00301A43" w:rsidRDefault="004E19DA" w:rsidP="00AF515E">
            <w:pPr>
              <w:jc w:val="center"/>
              <w:rPr>
                <w:rFonts w:ascii="Times New Roman" w:hAnsi="Times New Roman" w:cs="Times New Roman"/>
                <w:sz w:val="20"/>
                <w:szCs w:val="20"/>
              </w:rPr>
            </w:pPr>
            <w:r>
              <w:rPr>
                <w:rFonts w:ascii="Times New Roman" w:hAnsi="Times New Roman" w:cs="Times New Roman"/>
                <w:sz w:val="20"/>
                <w:szCs w:val="20"/>
              </w:rPr>
              <w:t>+</w:t>
            </w:r>
            <w:r w:rsidR="00856F22">
              <w:rPr>
                <w:rFonts w:ascii="Times New Roman" w:hAnsi="Times New Roman" w:cs="Times New Roman"/>
                <w:sz w:val="20"/>
                <w:szCs w:val="20"/>
              </w:rPr>
              <w:t>2</w:t>
            </w:r>
          </w:p>
        </w:tc>
        <w:tc>
          <w:tcPr>
            <w:tcW w:w="567" w:type="dxa"/>
            <w:vAlign w:val="center"/>
          </w:tcPr>
          <w:p w14:paraId="3FB9F2B0" w14:textId="77777777" w:rsidR="00C82BBA" w:rsidRPr="00301A43" w:rsidRDefault="00856F22" w:rsidP="00AF515E">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14:paraId="5BA031B6" w14:textId="77777777" w:rsidR="00C82BBA" w:rsidRPr="00301A43" w:rsidRDefault="001748B9" w:rsidP="00AF515E">
            <w:pPr>
              <w:jc w:val="center"/>
              <w:rPr>
                <w:rFonts w:ascii="Times New Roman" w:hAnsi="Times New Roman" w:cs="Times New Roman"/>
                <w:sz w:val="20"/>
                <w:szCs w:val="20"/>
              </w:rPr>
            </w:pPr>
            <w:r>
              <w:rPr>
                <w:rFonts w:ascii="Times New Roman" w:hAnsi="Times New Roman" w:cs="Times New Roman"/>
                <w:sz w:val="20"/>
                <w:szCs w:val="20"/>
              </w:rPr>
              <w:t>-10</w:t>
            </w:r>
          </w:p>
        </w:tc>
        <w:tc>
          <w:tcPr>
            <w:tcW w:w="583" w:type="dxa"/>
            <w:vAlign w:val="center"/>
          </w:tcPr>
          <w:p w14:paraId="2BA002E9" w14:textId="77777777" w:rsidR="00C82BBA" w:rsidRPr="00301A43" w:rsidRDefault="004E19DA" w:rsidP="00AF515E">
            <w:pPr>
              <w:jc w:val="center"/>
              <w:rPr>
                <w:rFonts w:ascii="Times New Roman" w:hAnsi="Times New Roman" w:cs="Times New Roman"/>
                <w:sz w:val="20"/>
                <w:szCs w:val="20"/>
              </w:rPr>
            </w:pPr>
            <w:r>
              <w:rPr>
                <w:rFonts w:ascii="Times New Roman" w:hAnsi="Times New Roman" w:cs="Times New Roman"/>
                <w:sz w:val="20"/>
                <w:szCs w:val="20"/>
              </w:rPr>
              <w:t>0</w:t>
            </w:r>
          </w:p>
        </w:tc>
      </w:tr>
      <w:tr w:rsidR="00773301" w:rsidRPr="00301A43" w14:paraId="650DBAE1" w14:textId="77777777" w:rsidTr="00773301">
        <w:tc>
          <w:tcPr>
            <w:tcW w:w="487" w:type="dxa"/>
            <w:vAlign w:val="center"/>
          </w:tcPr>
          <w:p w14:paraId="72B8AC33"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3</w:t>
            </w:r>
          </w:p>
        </w:tc>
        <w:tc>
          <w:tcPr>
            <w:tcW w:w="1635" w:type="dxa"/>
            <w:vAlign w:val="center"/>
          </w:tcPr>
          <w:p w14:paraId="31B30FCC"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Морозные дни</w:t>
            </w:r>
          </w:p>
        </w:tc>
        <w:tc>
          <w:tcPr>
            <w:tcW w:w="567" w:type="dxa"/>
            <w:vAlign w:val="center"/>
          </w:tcPr>
          <w:p w14:paraId="3D71D4E9"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3</w:t>
            </w:r>
            <w:r w:rsidR="00D825E6">
              <w:rPr>
                <w:rFonts w:ascii="Times New Roman" w:hAnsi="Times New Roman" w:cs="Times New Roman"/>
                <w:sz w:val="20"/>
                <w:szCs w:val="20"/>
              </w:rPr>
              <w:t>1</w:t>
            </w:r>
          </w:p>
        </w:tc>
        <w:tc>
          <w:tcPr>
            <w:tcW w:w="567" w:type="dxa"/>
            <w:vAlign w:val="center"/>
          </w:tcPr>
          <w:p w14:paraId="5301B347"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2</w:t>
            </w:r>
            <w:r w:rsidR="00D825E6">
              <w:rPr>
                <w:rFonts w:ascii="Times New Roman" w:hAnsi="Times New Roman" w:cs="Times New Roman"/>
                <w:sz w:val="20"/>
                <w:szCs w:val="20"/>
              </w:rPr>
              <w:t>8</w:t>
            </w:r>
          </w:p>
        </w:tc>
        <w:tc>
          <w:tcPr>
            <w:tcW w:w="425" w:type="dxa"/>
            <w:vAlign w:val="center"/>
          </w:tcPr>
          <w:p w14:paraId="03479352"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29</w:t>
            </w:r>
          </w:p>
        </w:tc>
        <w:tc>
          <w:tcPr>
            <w:tcW w:w="567" w:type="dxa"/>
            <w:vAlign w:val="center"/>
          </w:tcPr>
          <w:p w14:paraId="6BEB732C"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14</w:t>
            </w:r>
          </w:p>
        </w:tc>
        <w:tc>
          <w:tcPr>
            <w:tcW w:w="567" w:type="dxa"/>
            <w:vAlign w:val="center"/>
          </w:tcPr>
          <w:p w14:paraId="42AE5CA4"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14:paraId="3624E183"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67" w:type="dxa"/>
            <w:vAlign w:val="center"/>
          </w:tcPr>
          <w:p w14:paraId="3FEC2193"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67" w:type="dxa"/>
            <w:vAlign w:val="center"/>
          </w:tcPr>
          <w:p w14:paraId="60D0ED13"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67" w:type="dxa"/>
            <w:vAlign w:val="center"/>
          </w:tcPr>
          <w:p w14:paraId="4A23E897"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14:paraId="5E9EB7E7"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1</w:t>
            </w:r>
            <w:r w:rsidR="00D825E6">
              <w:rPr>
                <w:rFonts w:ascii="Times New Roman" w:hAnsi="Times New Roman" w:cs="Times New Roman"/>
                <w:sz w:val="20"/>
                <w:szCs w:val="20"/>
              </w:rPr>
              <w:t>2</w:t>
            </w:r>
          </w:p>
        </w:tc>
        <w:tc>
          <w:tcPr>
            <w:tcW w:w="567" w:type="dxa"/>
            <w:vAlign w:val="center"/>
          </w:tcPr>
          <w:p w14:paraId="0A020AF6" w14:textId="77777777" w:rsidR="00E14B1D" w:rsidRDefault="00E14B1D" w:rsidP="00AF515E">
            <w:pPr>
              <w:jc w:val="center"/>
              <w:rPr>
                <w:rFonts w:ascii="Times New Roman" w:hAnsi="Times New Roman" w:cs="Times New Roman"/>
                <w:sz w:val="20"/>
                <w:szCs w:val="20"/>
              </w:rPr>
            </w:pPr>
            <w:r>
              <w:rPr>
                <w:rFonts w:ascii="Times New Roman" w:hAnsi="Times New Roman" w:cs="Times New Roman"/>
                <w:sz w:val="20"/>
                <w:szCs w:val="20"/>
              </w:rPr>
              <w:t>2</w:t>
            </w:r>
            <w:r w:rsidR="00D825E6">
              <w:rPr>
                <w:rFonts w:ascii="Times New Roman" w:hAnsi="Times New Roman" w:cs="Times New Roman"/>
                <w:sz w:val="20"/>
                <w:szCs w:val="20"/>
              </w:rPr>
              <w:t>4</w:t>
            </w:r>
          </w:p>
        </w:tc>
        <w:tc>
          <w:tcPr>
            <w:tcW w:w="551" w:type="dxa"/>
            <w:vAlign w:val="center"/>
          </w:tcPr>
          <w:p w14:paraId="0B6B4461" w14:textId="77777777" w:rsidR="00E14B1D" w:rsidRDefault="00A312F8" w:rsidP="00AF515E">
            <w:pPr>
              <w:jc w:val="center"/>
              <w:rPr>
                <w:rFonts w:ascii="Times New Roman" w:hAnsi="Times New Roman" w:cs="Times New Roman"/>
                <w:sz w:val="20"/>
                <w:szCs w:val="20"/>
              </w:rPr>
            </w:pPr>
            <w:r>
              <w:rPr>
                <w:rFonts w:ascii="Times New Roman" w:hAnsi="Times New Roman" w:cs="Times New Roman"/>
                <w:sz w:val="20"/>
                <w:szCs w:val="20"/>
              </w:rPr>
              <w:t>30</w:t>
            </w:r>
          </w:p>
        </w:tc>
        <w:tc>
          <w:tcPr>
            <w:tcW w:w="583" w:type="dxa"/>
            <w:vAlign w:val="center"/>
          </w:tcPr>
          <w:p w14:paraId="2D2AFBE1" w14:textId="77777777" w:rsidR="00E14B1D" w:rsidRDefault="008E521A" w:rsidP="00AF515E">
            <w:pPr>
              <w:jc w:val="center"/>
              <w:rPr>
                <w:rFonts w:ascii="Times New Roman" w:hAnsi="Times New Roman" w:cs="Times New Roman"/>
                <w:sz w:val="20"/>
                <w:szCs w:val="20"/>
              </w:rPr>
            </w:pPr>
            <w:r>
              <w:rPr>
                <w:rFonts w:ascii="Times New Roman" w:hAnsi="Times New Roman" w:cs="Times New Roman"/>
                <w:sz w:val="20"/>
                <w:szCs w:val="20"/>
              </w:rPr>
              <w:t>174</w:t>
            </w:r>
          </w:p>
        </w:tc>
      </w:tr>
    </w:tbl>
    <w:p w14:paraId="5AC74944" w14:textId="77777777" w:rsidR="00301A43" w:rsidRDefault="00301A43" w:rsidP="002006AF">
      <w:pPr>
        <w:spacing w:after="0" w:line="276" w:lineRule="auto"/>
        <w:ind w:firstLine="567"/>
        <w:jc w:val="both"/>
        <w:rPr>
          <w:rFonts w:ascii="Times New Roman" w:hAnsi="Times New Roman" w:cs="Times New Roman"/>
          <w:color w:val="000000" w:themeColor="text1"/>
          <w:sz w:val="24"/>
          <w:szCs w:val="24"/>
        </w:rPr>
      </w:pPr>
    </w:p>
    <w:p w14:paraId="2A529563" w14:textId="77777777" w:rsidR="001A1B14" w:rsidRPr="002C086E" w:rsidRDefault="001A1B14" w:rsidP="001A1B14">
      <w:pPr>
        <w:spacing w:after="0" w:line="276" w:lineRule="auto"/>
        <w:ind w:firstLine="567"/>
        <w:jc w:val="both"/>
        <w:rPr>
          <w:rFonts w:ascii="Times New Roman" w:hAnsi="Times New Roman" w:cs="Times New Roman"/>
          <w:sz w:val="24"/>
          <w:szCs w:val="24"/>
        </w:rPr>
      </w:pPr>
      <w:r w:rsidRPr="00EC46A4">
        <w:rPr>
          <w:rFonts w:ascii="Times New Roman" w:hAnsi="Times New Roman" w:cs="Times New Roman"/>
          <w:sz w:val="24"/>
          <w:szCs w:val="24"/>
        </w:rPr>
        <w:t xml:space="preserve">Вегетационный период </w:t>
      </w:r>
      <w:r w:rsidR="00EB2F0D">
        <w:rPr>
          <w:rFonts w:ascii="Times New Roman" w:hAnsi="Times New Roman" w:cs="Times New Roman"/>
          <w:sz w:val="24"/>
          <w:szCs w:val="24"/>
        </w:rPr>
        <w:t>продолжает</w:t>
      </w:r>
      <w:r w:rsidRPr="00EC46A4">
        <w:rPr>
          <w:rFonts w:ascii="Times New Roman" w:hAnsi="Times New Roman" w:cs="Times New Roman"/>
          <w:sz w:val="24"/>
          <w:szCs w:val="24"/>
        </w:rPr>
        <w:t xml:space="preserve"> 110-140 дней. Суммы температур вегетационного периода</w:t>
      </w:r>
      <w:r w:rsidR="00EB2F0D">
        <w:rPr>
          <w:rFonts w:ascii="Times New Roman" w:hAnsi="Times New Roman" w:cs="Times New Roman"/>
          <w:sz w:val="24"/>
          <w:szCs w:val="24"/>
        </w:rPr>
        <w:t xml:space="preserve"> составляют</w:t>
      </w:r>
      <w:r w:rsidRPr="00EC46A4">
        <w:rPr>
          <w:rFonts w:ascii="Times New Roman" w:hAnsi="Times New Roman" w:cs="Times New Roman"/>
          <w:sz w:val="24"/>
          <w:szCs w:val="24"/>
        </w:rPr>
        <w:t xml:space="preserve"> от 1600°С до 1900°С</w:t>
      </w:r>
      <w:r>
        <w:rPr>
          <w:rFonts w:ascii="Times New Roman" w:hAnsi="Times New Roman" w:cs="Times New Roman"/>
          <w:sz w:val="24"/>
          <w:szCs w:val="24"/>
        </w:rPr>
        <w:t>.</w:t>
      </w:r>
    </w:p>
    <w:p w14:paraId="3D39CF15" w14:textId="31671006" w:rsidR="00ED2FAB" w:rsidRPr="00EC4D1A" w:rsidRDefault="00856642" w:rsidP="00ED2FAB">
      <w:pPr>
        <w:spacing w:after="0" w:line="276" w:lineRule="auto"/>
        <w:ind w:firstLine="567"/>
        <w:jc w:val="both"/>
        <w:rPr>
          <w:rFonts w:ascii="Times New Roman" w:hAnsi="Times New Roman" w:cs="Times New Roman"/>
          <w:color w:val="000000" w:themeColor="text1"/>
          <w:sz w:val="24"/>
          <w:szCs w:val="24"/>
          <w:shd w:val="clear" w:color="auto" w:fill="FFFFFF"/>
        </w:rPr>
      </w:pPr>
      <w:r w:rsidRPr="002006AF">
        <w:rPr>
          <w:rFonts w:ascii="Times New Roman" w:hAnsi="Times New Roman" w:cs="Times New Roman"/>
          <w:b/>
          <w:bCs/>
          <w:color w:val="000000" w:themeColor="text1"/>
          <w:sz w:val="24"/>
          <w:szCs w:val="24"/>
        </w:rPr>
        <w:t>Режим увлажнения.</w:t>
      </w:r>
      <w:r w:rsidR="00A75705">
        <w:rPr>
          <w:rFonts w:ascii="Times New Roman" w:hAnsi="Times New Roman" w:cs="Times New Roman"/>
          <w:b/>
          <w:bCs/>
          <w:color w:val="000000" w:themeColor="text1"/>
          <w:sz w:val="24"/>
          <w:szCs w:val="24"/>
        </w:rPr>
        <w:t xml:space="preserve"> </w:t>
      </w:r>
      <w:r w:rsidR="00ED2FAB">
        <w:rPr>
          <w:rFonts w:ascii="Times New Roman" w:hAnsi="Times New Roman" w:cs="Times New Roman"/>
          <w:color w:val="000000" w:themeColor="text1"/>
          <w:sz w:val="24"/>
          <w:szCs w:val="24"/>
        </w:rPr>
        <w:t xml:space="preserve">В течение года </w:t>
      </w:r>
      <w:r w:rsidR="00B154F7">
        <w:rPr>
          <w:rFonts w:ascii="Times New Roman" w:hAnsi="Times New Roman" w:cs="Times New Roman"/>
          <w:color w:val="000000" w:themeColor="text1"/>
          <w:sz w:val="24"/>
          <w:szCs w:val="24"/>
        </w:rPr>
        <w:t>дожди</w:t>
      </w:r>
      <w:r w:rsidR="00ED2FAB">
        <w:rPr>
          <w:rFonts w:ascii="Times New Roman" w:hAnsi="Times New Roman" w:cs="Times New Roman"/>
          <w:color w:val="000000" w:themeColor="text1"/>
          <w:sz w:val="24"/>
          <w:szCs w:val="24"/>
        </w:rPr>
        <w:t xml:space="preserve"> выпадают достаточно равномерно</w:t>
      </w:r>
      <w:r w:rsidR="005F3004">
        <w:rPr>
          <w:rFonts w:ascii="Times New Roman" w:hAnsi="Times New Roman" w:cs="Times New Roman"/>
          <w:color w:val="000000" w:themeColor="text1"/>
          <w:sz w:val="24"/>
          <w:szCs w:val="24"/>
        </w:rPr>
        <w:t xml:space="preserve">, однако прослеживается, что </w:t>
      </w:r>
      <w:r w:rsidR="00355150">
        <w:rPr>
          <w:rFonts w:ascii="Times New Roman" w:hAnsi="Times New Roman" w:cs="Times New Roman"/>
          <w:color w:val="000000" w:themeColor="text1"/>
          <w:sz w:val="24"/>
          <w:szCs w:val="24"/>
        </w:rPr>
        <w:t>в летние месяцы осадков</w:t>
      </w:r>
      <w:r w:rsidR="005F3004">
        <w:rPr>
          <w:rFonts w:ascii="Times New Roman" w:hAnsi="Times New Roman" w:cs="Times New Roman"/>
          <w:color w:val="000000" w:themeColor="text1"/>
          <w:sz w:val="24"/>
          <w:szCs w:val="24"/>
        </w:rPr>
        <w:t xml:space="preserve"> выпадает максимальное количество, </w:t>
      </w:r>
      <w:r w:rsidR="00ED2FAB" w:rsidRPr="002006AF">
        <w:rPr>
          <w:rFonts w:ascii="Times New Roman" w:hAnsi="Times New Roman" w:cs="Times New Roman"/>
          <w:color w:val="000000" w:themeColor="text1"/>
          <w:sz w:val="24"/>
          <w:szCs w:val="24"/>
          <w:shd w:val="clear" w:color="auto" w:fill="FFFFFF"/>
        </w:rPr>
        <w:t>в весенние</w:t>
      </w:r>
      <w:r w:rsidR="00355150">
        <w:rPr>
          <w:rFonts w:ascii="Times New Roman" w:hAnsi="Times New Roman" w:cs="Times New Roman"/>
          <w:color w:val="000000" w:themeColor="text1"/>
          <w:sz w:val="24"/>
          <w:szCs w:val="24"/>
          <w:shd w:val="clear" w:color="auto" w:fill="FFFFFF"/>
        </w:rPr>
        <w:t xml:space="preserve"> – мини</w:t>
      </w:r>
      <w:r w:rsidR="005F3004">
        <w:rPr>
          <w:rFonts w:ascii="Times New Roman" w:hAnsi="Times New Roman" w:cs="Times New Roman"/>
          <w:color w:val="000000" w:themeColor="text1"/>
          <w:sz w:val="24"/>
          <w:szCs w:val="24"/>
          <w:shd w:val="clear" w:color="auto" w:fill="FFFFFF"/>
        </w:rPr>
        <w:t>мальное</w:t>
      </w:r>
      <w:r w:rsidR="008E3182">
        <w:rPr>
          <w:rFonts w:ascii="Times New Roman" w:hAnsi="Times New Roman" w:cs="Times New Roman"/>
          <w:color w:val="000000" w:themeColor="text1"/>
          <w:sz w:val="24"/>
          <w:szCs w:val="24"/>
          <w:shd w:val="clear" w:color="auto" w:fill="FFFFFF"/>
        </w:rPr>
        <w:t>.</w:t>
      </w:r>
    </w:p>
    <w:p w14:paraId="6DCA237B" w14:textId="59DE7B56" w:rsidR="007620B9" w:rsidRPr="001A1B14" w:rsidRDefault="00ED2FAB" w:rsidP="001A1B14">
      <w:pPr>
        <w:spacing w:after="0" w:line="276" w:lineRule="auto"/>
        <w:ind w:firstLine="567"/>
        <w:jc w:val="both"/>
        <w:rPr>
          <w:rFonts w:ascii="Times New Roman" w:hAnsi="Times New Roman" w:cs="Times New Roman"/>
          <w:sz w:val="24"/>
          <w:szCs w:val="24"/>
        </w:rPr>
      </w:pPr>
      <w:r w:rsidRPr="002006AF">
        <w:rPr>
          <w:rFonts w:ascii="Times New Roman" w:hAnsi="Times New Roman" w:cs="Times New Roman"/>
          <w:color w:val="000000" w:themeColor="text1"/>
          <w:sz w:val="24"/>
          <w:szCs w:val="24"/>
          <w:shd w:val="clear" w:color="auto" w:fill="FFFFFF"/>
        </w:rPr>
        <w:t>Среднегодовое количество осадков 550 мм.</w:t>
      </w:r>
      <w:r w:rsidR="00A75705">
        <w:rPr>
          <w:rFonts w:ascii="Times New Roman" w:hAnsi="Times New Roman" w:cs="Times New Roman"/>
          <w:color w:val="000000" w:themeColor="text1"/>
          <w:sz w:val="24"/>
          <w:szCs w:val="24"/>
          <w:shd w:val="clear" w:color="auto" w:fill="FFFFFF"/>
        </w:rPr>
        <w:t xml:space="preserve"> </w:t>
      </w:r>
      <w:r w:rsidR="007620B9">
        <w:rPr>
          <w:rFonts w:ascii="Times New Roman" w:eastAsia="Times New Roman" w:hAnsi="Times New Roman" w:cs="Times New Roman"/>
          <w:color w:val="000000"/>
          <w:sz w:val="24"/>
          <w:szCs w:val="24"/>
          <w:lang w:eastAsia="ru-RU"/>
        </w:rPr>
        <w:t>Статистические д</w:t>
      </w:r>
      <w:r w:rsidR="007620B9" w:rsidRPr="00301A43">
        <w:rPr>
          <w:rFonts w:ascii="Times New Roman" w:eastAsia="Times New Roman" w:hAnsi="Times New Roman" w:cs="Times New Roman"/>
          <w:color w:val="000000"/>
          <w:sz w:val="24"/>
          <w:szCs w:val="24"/>
          <w:lang w:eastAsia="ru-RU"/>
        </w:rPr>
        <w:t>анные</w:t>
      </w:r>
      <w:r w:rsidR="007620B9">
        <w:rPr>
          <w:rFonts w:ascii="Times New Roman" w:eastAsia="Times New Roman" w:hAnsi="Times New Roman" w:cs="Times New Roman"/>
          <w:color w:val="000000"/>
          <w:sz w:val="24"/>
          <w:szCs w:val="24"/>
          <w:lang w:eastAsia="ru-RU"/>
        </w:rPr>
        <w:t xml:space="preserve"> ме</w:t>
      </w:r>
      <w:r w:rsidR="00A90FA4">
        <w:rPr>
          <w:rFonts w:ascii="Times New Roman" w:eastAsia="Times New Roman" w:hAnsi="Times New Roman" w:cs="Times New Roman"/>
          <w:color w:val="000000"/>
          <w:sz w:val="24"/>
          <w:szCs w:val="24"/>
          <w:lang w:eastAsia="ru-RU"/>
        </w:rPr>
        <w:t>т</w:t>
      </w:r>
      <w:r w:rsidR="007620B9">
        <w:rPr>
          <w:rFonts w:ascii="Times New Roman" w:eastAsia="Times New Roman" w:hAnsi="Times New Roman" w:cs="Times New Roman"/>
          <w:color w:val="000000"/>
          <w:sz w:val="24"/>
          <w:szCs w:val="24"/>
          <w:lang w:eastAsia="ru-RU"/>
        </w:rPr>
        <w:t>еорологических моделей программы «</w:t>
      </w:r>
      <w:proofErr w:type="spellStart"/>
      <w:r w:rsidR="007620B9" w:rsidRPr="00301A43">
        <w:rPr>
          <w:rFonts w:ascii="Times New Roman" w:hAnsi="Times New Roman" w:cs="Times New Roman"/>
          <w:color w:val="000000" w:themeColor="text1"/>
          <w:sz w:val="24"/>
          <w:szCs w:val="24"/>
        </w:rPr>
        <w:t>meteoblue</w:t>
      </w:r>
      <w:proofErr w:type="spellEnd"/>
      <w:r w:rsidR="007620B9">
        <w:rPr>
          <w:rFonts w:ascii="Times New Roman" w:hAnsi="Times New Roman" w:cs="Times New Roman"/>
          <w:color w:val="000000" w:themeColor="text1"/>
          <w:sz w:val="24"/>
          <w:szCs w:val="24"/>
        </w:rPr>
        <w:t>» за последние 30 лет</w:t>
      </w:r>
      <w:r w:rsidR="007620B9">
        <w:rPr>
          <w:rFonts w:ascii="Times New Roman" w:eastAsia="Times New Roman" w:hAnsi="Times New Roman" w:cs="Times New Roman"/>
          <w:color w:val="000000"/>
          <w:sz w:val="24"/>
          <w:szCs w:val="24"/>
          <w:lang w:eastAsia="ru-RU"/>
        </w:rPr>
        <w:t>, вы</w:t>
      </w:r>
      <w:r w:rsidR="00A802A4">
        <w:rPr>
          <w:rFonts w:ascii="Times New Roman" w:eastAsia="Times New Roman" w:hAnsi="Times New Roman" w:cs="Times New Roman"/>
          <w:color w:val="000000"/>
          <w:sz w:val="24"/>
          <w:szCs w:val="24"/>
          <w:lang w:eastAsia="ru-RU"/>
        </w:rPr>
        <w:t>численные</w:t>
      </w:r>
      <w:r w:rsidR="007620B9">
        <w:rPr>
          <w:rFonts w:ascii="Times New Roman" w:eastAsia="Times New Roman" w:hAnsi="Times New Roman" w:cs="Times New Roman"/>
          <w:color w:val="000000"/>
          <w:sz w:val="24"/>
          <w:szCs w:val="24"/>
          <w:lang w:eastAsia="ru-RU"/>
        </w:rPr>
        <w:t xml:space="preserve"> на основе открытой информации метеорологических служб</w:t>
      </w:r>
      <w:r w:rsidR="00C4068E">
        <w:rPr>
          <w:rFonts w:ascii="Times New Roman" w:eastAsia="Times New Roman" w:hAnsi="Times New Roman" w:cs="Times New Roman"/>
          <w:color w:val="000000"/>
          <w:sz w:val="24"/>
          <w:szCs w:val="24"/>
          <w:lang w:eastAsia="ru-RU"/>
        </w:rPr>
        <w:t>,</w:t>
      </w:r>
      <w:r w:rsidR="00A75705">
        <w:rPr>
          <w:rFonts w:ascii="Times New Roman" w:eastAsia="Times New Roman" w:hAnsi="Times New Roman" w:cs="Times New Roman"/>
          <w:color w:val="000000"/>
          <w:sz w:val="24"/>
          <w:szCs w:val="24"/>
          <w:lang w:eastAsia="ru-RU"/>
        </w:rPr>
        <w:t xml:space="preserve"> </w:t>
      </w:r>
      <w:proofErr w:type="spellStart"/>
      <w:r w:rsidR="007620B9" w:rsidRPr="00301A43">
        <w:rPr>
          <w:rFonts w:ascii="Times New Roman" w:eastAsia="Times New Roman" w:hAnsi="Times New Roman" w:cs="Times New Roman"/>
          <w:color w:val="000000"/>
          <w:sz w:val="24"/>
          <w:szCs w:val="24"/>
          <w:lang w:eastAsia="ru-RU"/>
        </w:rPr>
        <w:t>о</w:t>
      </w:r>
      <w:r w:rsidR="006B7EF9">
        <w:rPr>
          <w:rFonts w:ascii="Times New Roman" w:eastAsia="Times New Roman" w:hAnsi="Times New Roman" w:cs="Times New Roman"/>
          <w:color w:val="000000"/>
          <w:sz w:val="24"/>
          <w:szCs w:val="24"/>
          <w:lang w:eastAsia="ru-RU"/>
        </w:rPr>
        <w:t>количестве</w:t>
      </w:r>
      <w:proofErr w:type="spellEnd"/>
      <w:r w:rsidR="006B7EF9">
        <w:rPr>
          <w:rFonts w:ascii="Times New Roman" w:eastAsia="Times New Roman" w:hAnsi="Times New Roman" w:cs="Times New Roman"/>
          <w:color w:val="000000"/>
          <w:sz w:val="24"/>
          <w:szCs w:val="24"/>
          <w:lang w:eastAsia="ru-RU"/>
        </w:rPr>
        <w:t xml:space="preserve"> осадков</w:t>
      </w:r>
      <w:r w:rsidR="007620B9" w:rsidRPr="00301A43">
        <w:rPr>
          <w:rFonts w:ascii="Times New Roman" w:eastAsia="Times New Roman" w:hAnsi="Times New Roman" w:cs="Times New Roman"/>
          <w:color w:val="000000"/>
          <w:sz w:val="24"/>
          <w:szCs w:val="24"/>
          <w:lang w:eastAsia="ru-RU"/>
        </w:rPr>
        <w:t xml:space="preserve"> в </w:t>
      </w:r>
      <w:r w:rsidR="007620B9">
        <w:rPr>
          <w:rFonts w:ascii="Times New Roman" w:eastAsia="Times New Roman" w:hAnsi="Times New Roman" w:cs="Times New Roman"/>
          <w:color w:val="000000"/>
          <w:sz w:val="24"/>
          <w:szCs w:val="24"/>
          <w:lang w:eastAsia="ru-RU"/>
        </w:rPr>
        <w:t>с</w:t>
      </w:r>
      <w:r w:rsidR="007620B9" w:rsidRPr="00301A43">
        <w:rPr>
          <w:rFonts w:ascii="Times New Roman" w:eastAsia="Times New Roman" w:hAnsi="Times New Roman" w:cs="Times New Roman"/>
          <w:color w:val="000000"/>
          <w:sz w:val="24"/>
          <w:szCs w:val="24"/>
          <w:lang w:eastAsia="ru-RU"/>
        </w:rPr>
        <w:t>. С</w:t>
      </w:r>
      <w:r w:rsidR="007620B9">
        <w:rPr>
          <w:rFonts w:ascii="Times New Roman" w:eastAsia="Times New Roman" w:hAnsi="Times New Roman" w:cs="Times New Roman"/>
          <w:color w:val="000000"/>
          <w:sz w:val="24"/>
          <w:szCs w:val="24"/>
          <w:lang w:eastAsia="ru-RU"/>
        </w:rPr>
        <w:t>ущево</w:t>
      </w:r>
      <w:r w:rsidR="007620B9" w:rsidRPr="00301A43">
        <w:rPr>
          <w:rFonts w:ascii="Times New Roman" w:eastAsia="Times New Roman" w:hAnsi="Times New Roman" w:cs="Times New Roman"/>
          <w:color w:val="000000"/>
          <w:sz w:val="24"/>
          <w:szCs w:val="24"/>
          <w:lang w:eastAsia="ru-RU"/>
        </w:rPr>
        <w:t xml:space="preserve"> приведены в Таблице </w:t>
      </w:r>
      <w:r w:rsidR="0027509E" w:rsidRPr="00301A43">
        <w:rPr>
          <w:rFonts w:ascii="Times New Roman" w:eastAsia="Times New Roman" w:hAnsi="Times New Roman" w:cs="Times New Roman"/>
          <w:i/>
          <w:iCs/>
          <w:color w:val="000000"/>
          <w:sz w:val="24"/>
          <w:szCs w:val="24"/>
          <w:lang w:eastAsia="ru-RU"/>
        </w:rPr>
        <w:fldChar w:fldCharType="begin"/>
      </w:r>
      <w:r w:rsidR="007620B9" w:rsidRPr="00301A43">
        <w:rPr>
          <w:rFonts w:ascii="Times New Roman" w:eastAsia="Times New Roman" w:hAnsi="Times New Roman" w:cs="Times New Roman"/>
          <w:color w:val="000000"/>
          <w:sz w:val="24"/>
          <w:szCs w:val="24"/>
          <w:lang w:eastAsia="ru-RU"/>
        </w:rPr>
        <w:instrText xml:space="preserve"> SEQ Рисунок \* ARABIC </w:instrText>
      </w:r>
      <w:r w:rsidR="0027509E" w:rsidRPr="00301A43">
        <w:rPr>
          <w:rFonts w:ascii="Times New Roman" w:eastAsia="Times New Roman" w:hAnsi="Times New Roman" w:cs="Times New Roman"/>
          <w:i/>
          <w:iCs/>
          <w:color w:val="000000"/>
          <w:sz w:val="24"/>
          <w:szCs w:val="24"/>
          <w:lang w:eastAsia="ru-RU"/>
        </w:rPr>
        <w:fldChar w:fldCharType="separate"/>
      </w:r>
      <w:r w:rsidR="007620B9">
        <w:rPr>
          <w:rFonts w:ascii="Times New Roman" w:eastAsia="Times New Roman" w:hAnsi="Times New Roman" w:cs="Times New Roman"/>
          <w:noProof/>
          <w:color w:val="000000"/>
          <w:sz w:val="24"/>
          <w:szCs w:val="24"/>
          <w:lang w:eastAsia="ru-RU"/>
        </w:rPr>
        <w:t>2</w:t>
      </w:r>
      <w:r w:rsidR="0027509E" w:rsidRPr="00301A43">
        <w:rPr>
          <w:rFonts w:ascii="Times New Roman" w:eastAsia="Times New Roman" w:hAnsi="Times New Roman" w:cs="Times New Roman"/>
          <w:i/>
          <w:iCs/>
          <w:color w:val="000000"/>
          <w:sz w:val="24"/>
          <w:szCs w:val="24"/>
          <w:lang w:eastAsia="ru-RU"/>
        </w:rPr>
        <w:fldChar w:fldCharType="end"/>
      </w:r>
      <w:r w:rsidR="007620B9">
        <w:rPr>
          <w:rFonts w:ascii="Times New Roman" w:eastAsia="Times New Roman" w:hAnsi="Times New Roman" w:cs="Times New Roman"/>
          <w:color w:val="000000"/>
          <w:sz w:val="24"/>
          <w:szCs w:val="24"/>
          <w:lang w:eastAsia="ru-RU"/>
        </w:rPr>
        <w:t>.</w:t>
      </w:r>
    </w:p>
    <w:p w14:paraId="7EC01121" w14:textId="77777777" w:rsidR="001650EF" w:rsidRPr="00301A43" w:rsidRDefault="001650EF" w:rsidP="001650EF">
      <w:pPr>
        <w:spacing w:after="0" w:line="276" w:lineRule="auto"/>
        <w:jc w:val="both"/>
        <w:rPr>
          <w:rFonts w:ascii="Times New Roman" w:hAnsi="Times New Roman" w:cs="Times New Roman"/>
          <w:sz w:val="24"/>
          <w:szCs w:val="24"/>
          <w:lang w:eastAsia="ru-RU"/>
        </w:rPr>
      </w:pPr>
    </w:p>
    <w:p w14:paraId="295E0B1D" w14:textId="77777777" w:rsidR="001650EF" w:rsidRPr="00301A43" w:rsidRDefault="001650EF" w:rsidP="00AF515E">
      <w:pPr>
        <w:pStyle w:val="a"/>
        <w:spacing w:line="240" w:lineRule="auto"/>
      </w:pPr>
      <w:r w:rsidRPr="00301A43">
        <w:t xml:space="preserve">– </w:t>
      </w:r>
      <w:r w:rsidR="005068B9">
        <w:t>Количество осадков</w:t>
      </w:r>
      <w:r w:rsidRPr="00301A43">
        <w:t xml:space="preserve"> в </w:t>
      </w:r>
      <w:r>
        <w:t>с</w:t>
      </w:r>
      <w:r w:rsidRPr="00301A43">
        <w:t>. С</w:t>
      </w:r>
      <w:r>
        <w:t>ущево</w:t>
      </w:r>
    </w:p>
    <w:tbl>
      <w:tblPr>
        <w:tblStyle w:val="af0"/>
        <w:tblW w:w="9493" w:type="dxa"/>
        <w:tblLayout w:type="fixed"/>
        <w:tblLook w:val="04A0" w:firstRow="1" w:lastRow="0" w:firstColumn="1" w:lastColumn="0" w:noHBand="0" w:noVBand="1"/>
      </w:tblPr>
      <w:tblGrid>
        <w:gridCol w:w="486"/>
        <w:gridCol w:w="218"/>
        <w:gridCol w:w="1276"/>
        <w:gridCol w:w="567"/>
        <w:gridCol w:w="567"/>
        <w:gridCol w:w="567"/>
        <w:gridCol w:w="567"/>
        <w:gridCol w:w="567"/>
        <w:gridCol w:w="567"/>
        <w:gridCol w:w="567"/>
        <w:gridCol w:w="567"/>
        <w:gridCol w:w="567"/>
        <w:gridCol w:w="567"/>
        <w:gridCol w:w="567"/>
        <w:gridCol w:w="567"/>
        <w:gridCol w:w="709"/>
      </w:tblGrid>
      <w:tr w:rsidR="004F57CC" w:rsidRPr="00301A43" w14:paraId="6E435603" w14:textId="77777777" w:rsidTr="003A090B">
        <w:trPr>
          <w:tblHeader/>
        </w:trPr>
        <w:tc>
          <w:tcPr>
            <w:tcW w:w="486" w:type="dxa"/>
            <w:vMerge w:val="restart"/>
            <w:vAlign w:val="center"/>
          </w:tcPr>
          <w:p w14:paraId="17DD0F36" w14:textId="77777777" w:rsidR="004F57CC" w:rsidRDefault="004F57CC" w:rsidP="00AF515E">
            <w:pPr>
              <w:jc w:val="center"/>
              <w:rPr>
                <w:rFonts w:ascii="Times New Roman" w:hAnsi="Times New Roman" w:cs="Times New Roman"/>
                <w:sz w:val="20"/>
                <w:szCs w:val="20"/>
              </w:rPr>
            </w:pPr>
            <w:r>
              <w:rPr>
                <w:rFonts w:ascii="Times New Roman" w:hAnsi="Times New Roman" w:cs="Times New Roman"/>
                <w:sz w:val="20"/>
                <w:szCs w:val="20"/>
              </w:rPr>
              <w:t>№ п</w:t>
            </w:r>
            <w:r>
              <w:rPr>
                <w:rFonts w:ascii="Times New Roman" w:hAnsi="Times New Roman" w:cs="Times New Roman"/>
                <w:sz w:val="20"/>
                <w:szCs w:val="20"/>
                <w:lang w:val="en-US"/>
              </w:rPr>
              <w:t>/</w:t>
            </w:r>
            <w:r>
              <w:rPr>
                <w:rFonts w:ascii="Times New Roman" w:hAnsi="Times New Roman" w:cs="Times New Roman"/>
                <w:sz w:val="20"/>
                <w:szCs w:val="20"/>
              </w:rPr>
              <w:t>п</w:t>
            </w:r>
          </w:p>
        </w:tc>
        <w:tc>
          <w:tcPr>
            <w:tcW w:w="1494" w:type="dxa"/>
            <w:gridSpan w:val="2"/>
            <w:vMerge w:val="restart"/>
            <w:vAlign w:val="center"/>
          </w:tcPr>
          <w:p w14:paraId="169D3C86" w14:textId="77777777" w:rsidR="004F57CC" w:rsidRDefault="004F57CC" w:rsidP="00AF515E">
            <w:pPr>
              <w:jc w:val="center"/>
              <w:rPr>
                <w:rFonts w:ascii="Times New Roman" w:hAnsi="Times New Roman" w:cs="Times New Roman"/>
                <w:sz w:val="20"/>
                <w:szCs w:val="20"/>
              </w:rPr>
            </w:pPr>
            <w:r>
              <w:rPr>
                <w:rFonts w:ascii="Times New Roman" w:hAnsi="Times New Roman" w:cs="Times New Roman"/>
                <w:sz w:val="20"/>
                <w:szCs w:val="20"/>
              </w:rPr>
              <w:t>Количество осадков, мм</w:t>
            </w:r>
          </w:p>
        </w:tc>
        <w:tc>
          <w:tcPr>
            <w:tcW w:w="7513" w:type="dxa"/>
            <w:gridSpan w:val="13"/>
            <w:vAlign w:val="center"/>
          </w:tcPr>
          <w:p w14:paraId="2927931C" w14:textId="77777777" w:rsidR="004F57CC" w:rsidRPr="00301A43" w:rsidRDefault="004F57CC" w:rsidP="00AF515E">
            <w:pPr>
              <w:jc w:val="center"/>
              <w:rPr>
                <w:rFonts w:ascii="Times New Roman" w:hAnsi="Times New Roman" w:cs="Times New Roman"/>
                <w:sz w:val="20"/>
                <w:szCs w:val="20"/>
              </w:rPr>
            </w:pPr>
            <w:r>
              <w:rPr>
                <w:rFonts w:ascii="Times New Roman" w:hAnsi="Times New Roman" w:cs="Times New Roman"/>
                <w:sz w:val="20"/>
                <w:szCs w:val="20"/>
              </w:rPr>
              <w:t>Количество дней с выпадением осадков</w:t>
            </w:r>
          </w:p>
        </w:tc>
      </w:tr>
      <w:tr w:rsidR="004F57CC" w:rsidRPr="00301A43" w14:paraId="7A02CE30" w14:textId="77777777" w:rsidTr="003A090B">
        <w:trPr>
          <w:tblHeader/>
        </w:trPr>
        <w:tc>
          <w:tcPr>
            <w:tcW w:w="486" w:type="dxa"/>
            <w:vMerge/>
            <w:vAlign w:val="center"/>
          </w:tcPr>
          <w:p w14:paraId="28479DD0" w14:textId="77777777" w:rsidR="004F57CC" w:rsidRPr="00301A43" w:rsidRDefault="004F57CC" w:rsidP="00AF515E">
            <w:pPr>
              <w:jc w:val="center"/>
              <w:rPr>
                <w:rFonts w:ascii="Times New Roman" w:hAnsi="Times New Roman" w:cs="Times New Roman"/>
                <w:sz w:val="20"/>
                <w:szCs w:val="20"/>
              </w:rPr>
            </w:pPr>
          </w:p>
        </w:tc>
        <w:tc>
          <w:tcPr>
            <w:tcW w:w="1494" w:type="dxa"/>
            <w:gridSpan w:val="2"/>
            <w:vMerge/>
            <w:vAlign w:val="center"/>
          </w:tcPr>
          <w:p w14:paraId="5E7DFD9E" w14:textId="77777777" w:rsidR="004F57CC" w:rsidRPr="00301A43" w:rsidRDefault="004F57CC" w:rsidP="00AF515E">
            <w:pPr>
              <w:jc w:val="center"/>
              <w:rPr>
                <w:rFonts w:ascii="Times New Roman" w:hAnsi="Times New Roman" w:cs="Times New Roman"/>
                <w:sz w:val="20"/>
                <w:szCs w:val="20"/>
              </w:rPr>
            </w:pPr>
          </w:p>
        </w:tc>
        <w:tc>
          <w:tcPr>
            <w:tcW w:w="6804" w:type="dxa"/>
            <w:gridSpan w:val="12"/>
            <w:vAlign w:val="center"/>
          </w:tcPr>
          <w:p w14:paraId="22777410" w14:textId="77777777" w:rsidR="004F57CC" w:rsidRPr="00301A43" w:rsidRDefault="004F57CC" w:rsidP="00AF515E">
            <w:pPr>
              <w:jc w:val="center"/>
              <w:rPr>
                <w:rFonts w:ascii="Times New Roman" w:hAnsi="Times New Roman" w:cs="Times New Roman"/>
                <w:sz w:val="20"/>
                <w:szCs w:val="20"/>
              </w:rPr>
            </w:pPr>
            <w:r w:rsidRPr="00301A43">
              <w:rPr>
                <w:rFonts w:ascii="Times New Roman" w:hAnsi="Times New Roman" w:cs="Times New Roman"/>
                <w:sz w:val="20"/>
                <w:szCs w:val="20"/>
              </w:rPr>
              <w:t>Месяц</w:t>
            </w:r>
          </w:p>
        </w:tc>
        <w:tc>
          <w:tcPr>
            <w:tcW w:w="709" w:type="dxa"/>
            <w:vMerge w:val="restart"/>
            <w:vAlign w:val="center"/>
          </w:tcPr>
          <w:p w14:paraId="5BAC3F3C" w14:textId="77777777" w:rsidR="004F57CC" w:rsidRPr="00301A43" w:rsidRDefault="004F57CC" w:rsidP="00AF515E">
            <w:pPr>
              <w:jc w:val="center"/>
              <w:rPr>
                <w:rFonts w:ascii="Times New Roman" w:hAnsi="Times New Roman" w:cs="Times New Roman"/>
                <w:sz w:val="20"/>
                <w:szCs w:val="20"/>
              </w:rPr>
            </w:pPr>
            <w:r w:rsidRPr="00301A43">
              <w:rPr>
                <w:rFonts w:ascii="Times New Roman" w:hAnsi="Times New Roman" w:cs="Times New Roman"/>
                <w:sz w:val="20"/>
                <w:szCs w:val="20"/>
              </w:rPr>
              <w:t>Год</w:t>
            </w:r>
          </w:p>
        </w:tc>
      </w:tr>
      <w:tr w:rsidR="003A090B" w:rsidRPr="00301A43" w14:paraId="5FE8B329" w14:textId="77777777" w:rsidTr="003A090B">
        <w:trPr>
          <w:tblHeader/>
        </w:trPr>
        <w:tc>
          <w:tcPr>
            <w:tcW w:w="486" w:type="dxa"/>
            <w:vMerge/>
            <w:vAlign w:val="center"/>
          </w:tcPr>
          <w:p w14:paraId="58AD0F22" w14:textId="77777777" w:rsidR="004F57CC" w:rsidRPr="00C82BBA" w:rsidRDefault="004F57CC" w:rsidP="00AF515E">
            <w:pPr>
              <w:jc w:val="center"/>
              <w:rPr>
                <w:rFonts w:ascii="Times New Roman" w:hAnsi="Times New Roman" w:cs="Times New Roman"/>
                <w:sz w:val="20"/>
                <w:szCs w:val="20"/>
              </w:rPr>
            </w:pPr>
          </w:p>
        </w:tc>
        <w:tc>
          <w:tcPr>
            <w:tcW w:w="1494" w:type="dxa"/>
            <w:gridSpan w:val="2"/>
            <w:vMerge/>
            <w:vAlign w:val="center"/>
          </w:tcPr>
          <w:p w14:paraId="022A6365" w14:textId="77777777" w:rsidR="004F57CC" w:rsidRPr="00301A43" w:rsidRDefault="004F57CC" w:rsidP="00AF515E">
            <w:pPr>
              <w:jc w:val="center"/>
              <w:rPr>
                <w:rFonts w:ascii="Times New Roman" w:hAnsi="Times New Roman" w:cs="Times New Roman"/>
                <w:sz w:val="20"/>
                <w:szCs w:val="20"/>
                <w:lang w:val="en-US"/>
              </w:rPr>
            </w:pPr>
          </w:p>
        </w:tc>
        <w:tc>
          <w:tcPr>
            <w:tcW w:w="567" w:type="dxa"/>
            <w:vAlign w:val="center"/>
          </w:tcPr>
          <w:p w14:paraId="2F33DD94"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w:t>
            </w:r>
          </w:p>
        </w:tc>
        <w:tc>
          <w:tcPr>
            <w:tcW w:w="567" w:type="dxa"/>
            <w:vAlign w:val="center"/>
          </w:tcPr>
          <w:p w14:paraId="73C83FF8"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II</w:t>
            </w:r>
          </w:p>
        </w:tc>
        <w:tc>
          <w:tcPr>
            <w:tcW w:w="567" w:type="dxa"/>
            <w:vAlign w:val="center"/>
          </w:tcPr>
          <w:p w14:paraId="644B0FB1"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III</w:t>
            </w:r>
          </w:p>
        </w:tc>
        <w:tc>
          <w:tcPr>
            <w:tcW w:w="567" w:type="dxa"/>
            <w:vAlign w:val="center"/>
          </w:tcPr>
          <w:p w14:paraId="2EA5EA38"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IV</w:t>
            </w:r>
          </w:p>
        </w:tc>
        <w:tc>
          <w:tcPr>
            <w:tcW w:w="567" w:type="dxa"/>
            <w:vAlign w:val="center"/>
          </w:tcPr>
          <w:p w14:paraId="2E1735EB"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w:t>
            </w:r>
          </w:p>
        </w:tc>
        <w:tc>
          <w:tcPr>
            <w:tcW w:w="567" w:type="dxa"/>
            <w:vAlign w:val="center"/>
          </w:tcPr>
          <w:p w14:paraId="4B7C4E77"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w:t>
            </w:r>
          </w:p>
        </w:tc>
        <w:tc>
          <w:tcPr>
            <w:tcW w:w="567" w:type="dxa"/>
            <w:vAlign w:val="center"/>
          </w:tcPr>
          <w:p w14:paraId="7ADAF9C1"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VII</w:t>
            </w:r>
          </w:p>
        </w:tc>
        <w:tc>
          <w:tcPr>
            <w:tcW w:w="567" w:type="dxa"/>
            <w:vAlign w:val="center"/>
          </w:tcPr>
          <w:p w14:paraId="3DAC48BD"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VIII</w:t>
            </w:r>
          </w:p>
        </w:tc>
        <w:tc>
          <w:tcPr>
            <w:tcW w:w="567" w:type="dxa"/>
            <w:vAlign w:val="center"/>
          </w:tcPr>
          <w:p w14:paraId="156F5C98"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IX</w:t>
            </w:r>
          </w:p>
        </w:tc>
        <w:tc>
          <w:tcPr>
            <w:tcW w:w="567" w:type="dxa"/>
            <w:vAlign w:val="center"/>
          </w:tcPr>
          <w:p w14:paraId="6C3FF634"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w:t>
            </w:r>
          </w:p>
        </w:tc>
        <w:tc>
          <w:tcPr>
            <w:tcW w:w="567" w:type="dxa"/>
            <w:vAlign w:val="center"/>
          </w:tcPr>
          <w:p w14:paraId="6CD51190"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XI</w:t>
            </w:r>
          </w:p>
        </w:tc>
        <w:tc>
          <w:tcPr>
            <w:tcW w:w="567" w:type="dxa"/>
            <w:vAlign w:val="center"/>
          </w:tcPr>
          <w:p w14:paraId="450FB813" w14:textId="77777777" w:rsidR="004F57CC" w:rsidRPr="00301A43" w:rsidRDefault="004F57CC"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XII</w:t>
            </w:r>
          </w:p>
        </w:tc>
        <w:tc>
          <w:tcPr>
            <w:tcW w:w="709" w:type="dxa"/>
            <w:vMerge/>
            <w:vAlign w:val="center"/>
          </w:tcPr>
          <w:p w14:paraId="07158700" w14:textId="77777777" w:rsidR="004F57CC" w:rsidRPr="00301A43" w:rsidRDefault="004F57CC" w:rsidP="00AF515E">
            <w:pPr>
              <w:jc w:val="center"/>
              <w:rPr>
                <w:rFonts w:ascii="Times New Roman" w:hAnsi="Times New Roman" w:cs="Times New Roman"/>
                <w:sz w:val="20"/>
                <w:szCs w:val="20"/>
              </w:rPr>
            </w:pPr>
          </w:p>
        </w:tc>
      </w:tr>
      <w:tr w:rsidR="003A090B" w:rsidRPr="00301A43" w14:paraId="48C9FDA2" w14:textId="77777777" w:rsidTr="003A090B">
        <w:trPr>
          <w:tblHeader/>
        </w:trPr>
        <w:tc>
          <w:tcPr>
            <w:tcW w:w="486" w:type="dxa"/>
            <w:vAlign w:val="center"/>
          </w:tcPr>
          <w:p w14:paraId="7D2E1384"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w:t>
            </w:r>
          </w:p>
        </w:tc>
        <w:tc>
          <w:tcPr>
            <w:tcW w:w="1494" w:type="dxa"/>
            <w:gridSpan w:val="2"/>
            <w:vAlign w:val="center"/>
          </w:tcPr>
          <w:p w14:paraId="6BAFB72C"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2</w:t>
            </w:r>
          </w:p>
        </w:tc>
        <w:tc>
          <w:tcPr>
            <w:tcW w:w="567" w:type="dxa"/>
            <w:vAlign w:val="center"/>
          </w:tcPr>
          <w:p w14:paraId="4F12F584"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3</w:t>
            </w:r>
          </w:p>
        </w:tc>
        <w:tc>
          <w:tcPr>
            <w:tcW w:w="567" w:type="dxa"/>
            <w:vAlign w:val="center"/>
          </w:tcPr>
          <w:p w14:paraId="25619D66"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4</w:t>
            </w:r>
          </w:p>
        </w:tc>
        <w:tc>
          <w:tcPr>
            <w:tcW w:w="567" w:type="dxa"/>
            <w:vAlign w:val="center"/>
          </w:tcPr>
          <w:p w14:paraId="2CE020BB"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5</w:t>
            </w:r>
          </w:p>
        </w:tc>
        <w:tc>
          <w:tcPr>
            <w:tcW w:w="567" w:type="dxa"/>
            <w:vAlign w:val="center"/>
          </w:tcPr>
          <w:p w14:paraId="2D547522"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6</w:t>
            </w:r>
          </w:p>
        </w:tc>
        <w:tc>
          <w:tcPr>
            <w:tcW w:w="567" w:type="dxa"/>
            <w:vAlign w:val="center"/>
          </w:tcPr>
          <w:p w14:paraId="1C1E72F8"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7</w:t>
            </w:r>
          </w:p>
        </w:tc>
        <w:tc>
          <w:tcPr>
            <w:tcW w:w="567" w:type="dxa"/>
            <w:vAlign w:val="center"/>
          </w:tcPr>
          <w:p w14:paraId="572D50DC"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8</w:t>
            </w:r>
          </w:p>
        </w:tc>
        <w:tc>
          <w:tcPr>
            <w:tcW w:w="567" w:type="dxa"/>
            <w:vAlign w:val="center"/>
          </w:tcPr>
          <w:p w14:paraId="0083EDAE"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9</w:t>
            </w:r>
          </w:p>
        </w:tc>
        <w:tc>
          <w:tcPr>
            <w:tcW w:w="567" w:type="dxa"/>
            <w:vAlign w:val="center"/>
          </w:tcPr>
          <w:p w14:paraId="6041D2F2"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10</w:t>
            </w:r>
          </w:p>
        </w:tc>
        <w:tc>
          <w:tcPr>
            <w:tcW w:w="567" w:type="dxa"/>
            <w:vAlign w:val="center"/>
          </w:tcPr>
          <w:p w14:paraId="58468A98"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11</w:t>
            </w:r>
          </w:p>
        </w:tc>
        <w:tc>
          <w:tcPr>
            <w:tcW w:w="567" w:type="dxa"/>
            <w:vAlign w:val="center"/>
          </w:tcPr>
          <w:p w14:paraId="253FD81D"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12</w:t>
            </w:r>
          </w:p>
        </w:tc>
        <w:tc>
          <w:tcPr>
            <w:tcW w:w="567" w:type="dxa"/>
            <w:vAlign w:val="center"/>
          </w:tcPr>
          <w:p w14:paraId="1D52A3C8"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13</w:t>
            </w:r>
          </w:p>
        </w:tc>
        <w:tc>
          <w:tcPr>
            <w:tcW w:w="567" w:type="dxa"/>
            <w:vAlign w:val="center"/>
          </w:tcPr>
          <w:p w14:paraId="066201EE"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14</w:t>
            </w:r>
          </w:p>
        </w:tc>
        <w:tc>
          <w:tcPr>
            <w:tcW w:w="709" w:type="dxa"/>
            <w:vAlign w:val="center"/>
          </w:tcPr>
          <w:p w14:paraId="78F0CBDE" w14:textId="77777777" w:rsidR="001650EF" w:rsidRPr="0067353A" w:rsidRDefault="001650EF"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15</w:t>
            </w:r>
          </w:p>
        </w:tc>
      </w:tr>
      <w:tr w:rsidR="00E54F44" w:rsidRPr="00301A43" w14:paraId="69C9BFF7" w14:textId="77777777" w:rsidTr="003A090B">
        <w:tc>
          <w:tcPr>
            <w:tcW w:w="486" w:type="dxa"/>
            <w:vAlign w:val="center"/>
          </w:tcPr>
          <w:p w14:paraId="0813FE9B" w14:textId="77777777" w:rsidR="001650EF" w:rsidRDefault="001650EF" w:rsidP="00AF515E">
            <w:pPr>
              <w:jc w:val="center"/>
              <w:rPr>
                <w:rFonts w:ascii="Times New Roman" w:hAnsi="Times New Roman" w:cs="Times New Roman"/>
                <w:sz w:val="20"/>
                <w:szCs w:val="20"/>
              </w:rPr>
            </w:pPr>
            <w:r>
              <w:rPr>
                <w:rFonts w:ascii="Times New Roman" w:hAnsi="Times New Roman" w:cs="Times New Roman"/>
                <w:sz w:val="20"/>
                <w:szCs w:val="20"/>
              </w:rPr>
              <w:t>1</w:t>
            </w:r>
          </w:p>
        </w:tc>
        <w:tc>
          <w:tcPr>
            <w:tcW w:w="1494" w:type="dxa"/>
            <w:gridSpan w:val="2"/>
            <w:vAlign w:val="center"/>
          </w:tcPr>
          <w:p w14:paraId="021B301E" w14:textId="77777777" w:rsidR="001650EF" w:rsidRPr="00301A43" w:rsidRDefault="00BA01B6" w:rsidP="00AF515E">
            <w:pPr>
              <w:jc w:val="center"/>
              <w:rPr>
                <w:rFonts w:ascii="Times New Roman" w:hAnsi="Times New Roman" w:cs="Times New Roman"/>
                <w:sz w:val="20"/>
                <w:szCs w:val="20"/>
              </w:rPr>
            </w:pPr>
            <w:r>
              <w:rPr>
                <w:rFonts w:ascii="Times New Roman" w:hAnsi="Times New Roman" w:cs="Times New Roman"/>
                <w:sz w:val="20"/>
                <w:szCs w:val="20"/>
              </w:rPr>
              <w:t>20 – 50</w:t>
            </w:r>
          </w:p>
        </w:tc>
        <w:tc>
          <w:tcPr>
            <w:tcW w:w="567" w:type="dxa"/>
            <w:vAlign w:val="center"/>
          </w:tcPr>
          <w:p w14:paraId="68119E07" w14:textId="77777777" w:rsidR="001650EF" w:rsidRPr="00301A43" w:rsidRDefault="005A4BE6"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67" w:type="dxa"/>
            <w:vAlign w:val="center"/>
          </w:tcPr>
          <w:p w14:paraId="06E8560E" w14:textId="77777777" w:rsidR="001650EF" w:rsidRPr="00301A43" w:rsidRDefault="000C1276"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67" w:type="dxa"/>
            <w:vAlign w:val="center"/>
          </w:tcPr>
          <w:p w14:paraId="1A3A0399" w14:textId="77777777" w:rsidR="001650EF" w:rsidRPr="00301A43" w:rsidRDefault="00913396"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67" w:type="dxa"/>
            <w:vAlign w:val="center"/>
          </w:tcPr>
          <w:p w14:paraId="3EA8B403" w14:textId="77777777" w:rsidR="001650EF" w:rsidRPr="00301A43" w:rsidRDefault="00A802A4" w:rsidP="00AF515E">
            <w:pPr>
              <w:jc w:val="center"/>
              <w:rPr>
                <w:rFonts w:ascii="Times New Roman" w:hAnsi="Times New Roman" w:cs="Times New Roman"/>
                <w:sz w:val="20"/>
                <w:szCs w:val="20"/>
              </w:rPr>
            </w:pPr>
            <w:r>
              <w:rPr>
                <w:rFonts w:ascii="Times New Roman" w:hAnsi="Times New Roman" w:cs="Times New Roman"/>
                <w:sz w:val="20"/>
                <w:szCs w:val="20"/>
              </w:rPr>
              <w:t>0,1</w:t>
            </w:r>
          </w:p>
        </w:tc>
        <w:tc>
          <w:tcPr>
            <w:tcW w:w="567" w:type="dxa"/>
            <w:vAlign w:val="center"/>
          </w:tcPr>
          <w:p w14:paraId="690EB01A" w14:textId="77777777" w:rsidR="001650EF" w:rsidRPr="00255823" w:rsidRDefault="00305AD7" w:rsidP="00AF515E">
            <w:pPr>
              <w:jc w:val="center"/>
              <w:rPr>
                <w:rFonts w:ascii="Times New Roman" w:hAnsi="Times New Roman" w:cs="Times New Roman"/>
                <w:sz w:val="20"/>
                <w:szCs w:val="20"/>
              </w:rPr>
            </w:pPr>
            <w:r>
              <w:rPr>
                <w:rFonts w:ascii="Times New Roman" w:hAnsi="Times New Roman" w:cs="Times New Roman"/>
                <w:sz w:val="20"/>
                <w:szCs w:val="20"/>
              </w:rPr>
              <w:t>0,1</w:t>
            </w:r>
          </w:p>
        </w:tc>
        <w:tc>
          <w:tcPr>
            <w:tcW w:w="567" w:type="dxa"/>
            <w:vAlign w:val="center"/>
          </w:tcPr>
          <w:p w14:paraId="7386CD8D" w14:textId="77777777" w:rsidR="001650EF" w:rsidRPr="00255823" w:rsidRDefault="004103CC" w:rsidP="00AF515E">
            <w:pPr>
              <w:jc w:val="center"/>
              <w:rPr>
                <w:rFonts w:ascii="Times New Roman" w:hAnsi="Times New Roman" w:cs="Times New Roman"/>
                <w:sz w:val="20"/>
                <w:szCs w:val="20"/>
              </w:rPr>
            </w:pPr>
            <w:r>
              <w:rPr>
                <w:rFonts w:ascii="Times New Roman" w:hAnsi="Times New Roman" w:cs="Times New Roman"/>
                <w:sz w:val="20"/>
                <w:szCs w:val="20"/>
              </w:rPr>
              <w:t>0,4</w:t>
            </w:r>
          </w:p>
        </w:tc>
        <w:tc>
          <w:tcPr>
            <w:tcW w:w="567" w:type="dxa"/>
            <w:vAlign w:val="center"/>
          </w:tcPr>
          <w:p w14:paraId="1588A0F2" w14:textId="77777777" w:rsidR="001650EF" w:rsidRPr="00255823" w:rsidRDefault="004103CC" w:rsidP="00AF515E">
            <w:pPr>
              <w:jc w:val="center"/>
              <w:rPr>
                <w:rFonts w:ascii="Times New Roman" w:hAnsi="Times New Roman" w:cs="Times New Roman"/>
                <w:sz w:val="20"/>
                <w:szCs w:val="20"/>
              </w:rPr>
            </w:pPr>
            <w:r>
              <w:rPr>
                <w:rFonts w:ascii="Times New Roman" w:hAnsi="Times New Roman" w:cs="Times New Roman"/>
                <w:sz w:val="20"/>
                <w:szCs w:val="20"/>
              </w:rPr>
              <w:t>0,2</w:t>
            </w:r>
          </w:p>
        </w:tc>
        <w:tc>
          <w:tcPr>
            <w:tcW w:w="567" w:type="dxa"/>
            <w:vAlign w:val="center"/>
          </w:tcPr>
          <w:p w14:paraId="35932E2B" w14:textId="77777777" w:rsidR="001650EF" w:rsidRPr="00255823" w:rsidRDefault="004103CC" w:rsidP="00AF515E">
            <w:pPr>
              <w:jc w:val="center"/>
              <w:rPr>
                <w:rFonts w:ascii="Times New Roman" w:hAnsi="Times New Roman" w:cs="Times New Roman"/>
                <w:sz w:val="20"/>
                <w:szCs w:val="20"/>
              </w:rPr>
            </w:pPr>
            <w:r>
              <w:rPr>
                <w:rFonts w:ascii="Times New Roman" w:hAnsi="Times New Roman" w:cs="Times New Roman"/>
                <w:sz w:val="20"/>
                <w:szCs w:val="20"/>
              </w:rPr>
              <w:t>0,4</w:t>
            </w:r>
          </w:p>
        </w:tc>
        <w:tc>
          <w:tcPr>
            <w:tcW w:w="567" w:type="dxa"/>
            <w:vAlign w:val="center"/>
          </w:tcPr>
          <w:p w14:paraId="6A5F01AF" w14:textId="77777777" w:rsidR="001650EF" w:rsidRPr="00255823" w:rsidRDefault="00996A34" w:rsidP="00AF515E">
            <w:pPr>
              <w:jc w:val="center"/>
              <w:rPr>
                <w:rFonts w:ascii="Times New Roman" w:hAnsi="Times New Roman" w:cs="Times New Roman"/>
                <w:sz w:val="20"/>
                <w:szCs w:val="20"/>
              </w:rPr>
            </w:pPr>
            <w:r>
              <w:rPr>
                <w:rFonts w:ascii="Times New Roman" w:hAnsi="Times New Roman" w:cs="Times New Roman"/>
                <w:sz w:val="20"/>
                <w:szCs w:val="20"/>
              </w:rPr>
              <w:t>0,2</w:t>
            </w:r>
          </w:p>
        </w:tc>
        <w:tc>
          <w:tcPr>
            <w:tcW w:w="567" w:type="dxa"/>
            <w:vAlign w:val="center"/>
          </w:tcPr>
          <w:p w14:paraId="59D07D26" w14:textId="77777777" w:rsidR="001650EF" w:rsidRPr="00301A43" w:rsidRDefault="004103CC" w:rsidP="00AF515E">
            <w:pPr>
              <w:jc w:val="center"/>
              <w:rPr>
                <w:rFonts w:ascii="Times New Roman" w:hAnsi="Times New Roman" w:cs="Times New Roman"/>
                <w:sz w:val="20"/>
                <w:szCs w:val="20"/>
              </w:rPr>
            </w:pPr>
            <w:r>
              <w:rPr>
                <w:rFonts w:ascii="Times New Roman" w:hAnsi="Times New Roman" w:cs="Times New Roman"/>
                <w:sz w:val="20"/>
                <w:szCs w:val="20"/>
              </w:rPr>
              <w:t>0,1</w:t>
            </w:r>
          </w:p>
        </w:tc>
        <w:tc>
          <w:tcPr>
            <w:tcW w:w="567" w:type="dxa"/>
            <w:vAlign w:val="center"/>
          </w:tcPr>
          <w:p w14:paraId="2E5E0E32" w14:textId="77777777" w:rsidR="001650EF"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0,1</w:t>
            </w:r>
          </w:p>
        </w:tc>
        <w:tc>
          <w:tcPr>
            <w:tcW w:w="567" w:type="dxa"/>
            <w:vAlign w:val="center"/>
          </w:tcPr>
          <w:p w14:paraId="69536383" w14:textId="77777777" w:rsidR="001650EF"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3F1D8024" w14:textId="77777777" w:rsidR="001650EF" w:rsidRPr="00301A43" w:rsidRDefault="00E54F44" w:rsidP="00AF515E">
            <w:pPr>
              <w:jc w:val="center"/>
              <w:rPr>
                <w:rFonts w:ascii="Times New Roman" w:hAnsi="Times New Roman" w:cs="Times New Roman"/>
                <w:sz w:val="20"/>
                <w:szCs w:val="20"/>
              </w:rPr>
            </w:pPr>
            <w:r>
              <w:rPr>
                <w:rFonts w:ascii="Times New Roman" w:hAnsi="Times New Roman" w:cs="Times New Roman"/>
                <w:sz w:val="20"/>
                <w:szCs w:val="20"/>
              </w:rPr>
              <w:t>1,6</w:t>
            </w:r>
          </w:p>
        </w:tc>
      </w:tr>
      <w:tr w:rsidR="00E54F44" w:rsidRPr="00301A43" w14:paraId="473CB6BE" w14:textId="77777777" w:rsidTr="003A090B">
        <w:tc>
          <w:tcPr>
            <w:tcW w:w="486" w:type="dxa"/>
            <w:vAlign w:val="center"/>
          </w:tcPr>
          <w:p w14:paraId="7BD64D3B" w14:textId="77777777" w:rsidR="001650EF" w:rsidRDefault="001650EF" w:rsidP="00AF515E">
            <w:pPr>
              <w:jc w:val="center"/>
              <w:rPr>
                <w:rFonts w:ascii="Times New Roman" w:hAnsi="Times New Roman" w:cs="Times New Roman"/>
                <w:sz w:val="20"/>
                <w:szCs w:val="20"/>
              </w:rPr>
            </w:pPr>
            <w:r>
              <w:rPr>
                <w:rFonts w:ascii="Times New Roman" w:hAnsi="Times New Roman" w:cs="Times New Roman"/>
                <w:sz w:val="20"/>
                <w:szCs w:val="20"/>
              </w:rPr>
              <w:t>2</w:t>
            </w:r>
          </w:p>
        </w:tc>
        <w:tc>
          <w:tcPr>
            <w:tcW w:w="1494" w:type="dxa"/>
            <w:gridSpan w:val="2"/>
            <w:vAlign w:val="center"/>
          </w:tcPr>
          <w:p w14:paraId="675DBCDA" w14:textId="77777777" w:rsidR="001650EF" w:rsidRDefault="00BA01B6" w:rsidP="00AF515E">
            <w:pPr>
              <w:jc w:val="center"/>
              <w:rPr>
                <w:rFonts w:ascii="Times New Roman" w:hAnsi="Times New Roman" w:cs="Times New Roman"/>
                <w:sz w:val="20"/>
                <w:szCs w:val="20"/>
              </w:rPr>
            </w:pPr>
            <w:r>
              <w:rPr>
                <w:rFonts w:ascii="Times New Roman" w:hAnsi="Times New Roman" w:cs="Times New Roman"/>
                <w:sz w:val="20"/>
                <w:szCs w:val="20"/>
              </w:rPr>
              <w:t>10 – 20</w:t>
            </w:r>
          </w:p>
        </w:tc>
        <w:tc>
          <w:tcPr>
            <w:tcW w:w="567" w:type="dxa"/>
            <w:vAlign w:val="center"/>
          </w:tcPr>
          <w:p w14:paraId="1222F11B" w14:textId="77777777" w:rsidR="001650EF" w:rsidRPr="00301A43" w:rsidRDefault="005A4BE6" w:rsidP="00AF515E">
            <w:pPr>
              <w:jc w:val="center"/>
              <w:rPr>
                <w:rFonts w:ascii="Times New Roman" w:hAnsi="Times New Roman" w:cs="Times New Roman"/>
                <w:sz w:val="20"/>
                <w:szCs w:val="20"/>
              </w:rPr>
            </w:pPr>
            <w:r>
              <w:rPr>
                <w:rFonts w:ascii="Times New Roman" w:hAnsi="Times New Roman" w:cs="Times New Roman"/>
                <w:sz w:val="20"/>
                <w:szCs w:val="20"/>
              </w:rPr>
              <w:t>0,1</w:t>
            </w:r>
          </w:p>
        </w:tc>
        <w:tc>
          <w:tcPr>
            <w:tcW w:w="567" w:type="dxa"/>
            <w:vAlign w:val="center"/>
          </w:tcPr>
          <w:p w14:paraId="61886097" w14:textId="77777777" w:rsidR="001650EF" w:rsidRPr="00301A43" w:rsidRDefault="000C1276" w:rsidP="00AF515E">
            <w:pPr>
              <w:jc w:val="center"/>
              <w:rPr>
                <w:rFonts w:ascii="Times New Roman" w:hAnsi="Times New Roman" w:cs="Times New Roman"/>
                <w:sz w:val="20"/>
                <w:szCs w:val="20"/>
              </w:rPr>
            </w:pPr>
            <w:r>
              <w:rPr>
                <w:rFonts w:ascii="Times New Roman" w:hAnsi="Times New Roman" w:cs="Times New Roman"/>
                <w:sz w:val="20"/>
                <w:szCs w:val="20"/>
              </w:rPr>
              <w:t>0,3</w:t>
            </w:r>
          </w:p>
        </w:tc>
        <w:tc>
          <w:tcPr>
            <w:tcW w:w="567" w:type="dxa"/>
            <w:vAlign w:val="center"/>
          </w:tcPr>
          <w:p w14:paraId="47EE5B25" w14:textId="77777777" w:rsidR="001650EF" w:rsidRPr="00301A43" w:rsidRDefault="00913396" w:rsidP="00AF515E">
            <w:pPr>
              <w:jc w:val="center"/>
              <w:rPr>
                <w:rFonts w:ascii="Times New Roman" w:hAnsi="Times New Roman" w:cs="Times New Roman"/>
                <w:sz w:val="20"/>
                <w:szCs w:val="20"/>
              </w:rPr>
            </w:pPr>
            <w:r>
              <w:rPr>
                <w:rFonts w:ascii="Times New Roman" w:hAnsi="Times New Roman" w:cs="Times New Roman"/>
                <w:sz w:val="20"/>
                <w:szCs w:val="20"/>
              </w:rPr>
              <w:t>0,4</w:t>
            </w:r>
          </w:p>
        </w:tc>
        <w:tc>
          <w:tcPr>
            <w:tcW w:w="567" w:type="dxa"/>
            <w:vAlign w:val="center"/>
          </w:tcPr>
          <w:p w14:paraId="1E2B6F90" w14:textId="77777777" w:rsidR="001650EF" w:rsidRPr="00301A43" w:rsidRDefault="00A802A4" w:rsidP="00AF515E">
            <w:pPr>
              <w:jc w:val="center"/>
              <w:rPr>
                <w:rFonts w:ascii="Times New Roman" w:hAnsi="Times New Roman" w:cs="Times New Roman"/>
                <w:sz w:val="20"/>
                <w:szCs w:val="20"/>
              </w:rPr>
            </w:pPr>
            <w:r>
              <w:rPr>
                <w:rFonts w:ascii="Times New Roman" w:hAnsi="Times New Roman" w:cs="Times New Roman"/>
                <w:sz w:val="20"/>
                <w:szCs w:val="20"/>
              </w:rPr>
              <w:t>0,4</w:t>
            </w:r>
          </w:p>
        </w:tc>
        <w:tc>
          <w:tcPr>
            <w:tcW w:w="567" w:type="dxa"/>
            <w:vAlign w:val="center"/>
          </w:tcPr>
          <w:p w14:paraId="0363A7FB" w14:textId="77777777" w:rsidR="001650EF" w:rsidRPr="00E12713" w:rsidRDefault="00305AD7" w:rsidP="00AF515E">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14:paraId="212FF24C" w14:textId="77777777" w:rsidR="001650EF"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1,3</w:t>
            </w:r>
          </w:p>
        </w:tc>
        <w:tc>
          <w:tcPr>
            <w:tcW w:w="567" w:type="dxa"/>
            <w:vAlign w:val="center"/>
          </w:tcPr>
          <w:p w14:paraId="476F043B" w14:textId="77777777" w:rsidR="001650EF"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14:paraId="0902353C" w14:textId="77777777" w:rsidR="001650EF"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0,8</w:t>
            </w:r>
          </w:p>
        </w:tc>
        <w:tc>
          <w:tcPr>
            <w:tcW w:w="567" w:type="dxa"/>
            <w:vAlign w:val="center"/>
          </w:tcPr>
          <w:p w14:paraId="34C1048E" w14:textId="77777777" w:rsidR="001650EF" w:rsidRPr="00301A43" w:rsidRDefault="00996A34" w:rsidP="00AF515E">
            <w:pPr>
              <w:jc w:val="center"/>
              <w:rPr>
                <w:rFonts w:ascii="Times New Roman" w:hAnsi="Times New Roman" w:cs="Times New Roman"/>
                <w:sz w:val="20"/>
                <w:szCs w:val="20"/>
              </w:rPr>
            </w:pPr>
            <w:r>
              <w:rPr>
                <w:rFonts w:ascii="Times New Roman" w:hAnsi="Times New Roman" w:cs="Times New Roman"/>
                <w:sz w:val="20"/>
                <w:szCs w:val="20"/>
              </w:rPr>
              <w:t>0,9</w:t>
            </w:r>
          </w:p>
        </w:tc>
        <w:tc>
          <w:tcPr>
            <w:tcW w:w="567" w:type="dxa"/>
            <w:vAlign w:val="center"/>
          </w:tcPr>
          <w:p w14:paraId="6BD8998B" w14:textId="77777777" w:rsidR="001650EF" w:rsidRPr="00301A43" w:rsidRDefault="004103CC" w:rsidP="00AF515E">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14:paraId="6F876127" w14:textId="77777777" w:rsidR="001650EF"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0,6</w:t>
            </w:r>
          </w:p>
        </w:tc>
        <w:tc>
          <w:tcPr>
            <w:tcW w:w="567" w:type="dxa"/>
            <w:vAlign w:val="center"/>
          </w:tcPr>
          <w:p w14:paraId="37A71885" w14:textId="77777777" w:rsidR="001650EF"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0,3</w:t>
            </w:r>
          </w:p>
        </w:tc>
        <w:tc>
          <w:tcPr>
            <w:tcW w:w="709" w:type="dxa"/>
            <w:vAlign w:val="center"/>
          </w:tcPr>
          <w:p w14:paraId="206469D4" w14:textId="77777777" w:rsidR="001650EF" w:rsidRPr="00301A43" w:rsidRDefault="00E54F44" w:rsidP="00AF515E">
            <w:pPr>
              <w:jc w:val="center"/>
              <w:rPr>
                <w:rFonts w:ascii="Times New Roman" w:hAnsi="Times New Roman" w:cs="Times New Roman"/>
                <w:sz w:val="20"/>
                <w:szCs w:val="20"/>
              </w:rPr>
            </w:pPr>
            <w:r>
              <w:rPr>
                <w:rFonts w:ascii="Times New Roman" w:hAnsi="Times New Roman" w:cs="Times New Roman"/>
                <w:sz w:val="20"/>
                <w:szCs w:val="20"/>
              </w:rPr>
              <w:t>8,1</w:t>
            </w:r>
          </w:p>
        </w:tc>
      </w:tr>
      <w:tr w:rsidR="003A090B" w:rsidRPr="00301A43" w14:paraId="25FFCF7A" w14:textId="77777777" w:rsidTr="003A090B">
        <w:tc>
          <w:tcPr>
            <w:tcW w:w="486" w:type="dxa"/>
            <w:vAlign w:val="center"/>
          </w:tcPr>
          <w:p w14:paraId="7F3B70DC" w14:textId="77777777" w:rsidR="0066287E" w:rsidRDefault="0066287E" w:rsidP="00AF515E">
            <w:pPr>
              <w:jc w:val="center"/>
              <w:rPr>
                <w:rFonts w:ascii="Times New Roman" w:hAnsi="Times New Roman" w:cs="Times New Roman"/>
                <w:sz w:val="20"/>
                <w:szCs w:val="20"/>
              </w:rPr>
            </w:pPr>
            <w:r>
              <w:rPr>
                <w:rFonts w:ascii="Times New Roman" w:hAnsi="Times New Roman" w:cs="Times New Roman"/>
                <w:sz w:val="20"/>
                <w:szCs w:val="20"/>
              </w:rPr>
              <w:t>3</w:t>
            </w:r>
          </w:p>
        </w:tc>
        <w:tc>
          <w:tcPr>
            <w:tcW w:w="1494" w:type="dxa"/>
            <w:gridSpan w:val="2"/>
            <w:vAlign w:val="center"/>
          </w:tcPr>
          <w:p w14:paraId="26659FF5" w14:textId="77777777" w:rsidR="0066287E" w:rsidRDefault="00BA01B6" w:rsidP="00AF515E">
            <w:pPr>
              <w:jc w:val="center"/>
              <w:rPr>
                <w:rFonts w:ascii="Times New Roman" w:hAnsi="Times New Roman" w:cs="Times New Roman"/>
                <w:sz w:val="20"/>
                <w:szCs w:val="20"/>
              </w:rPr>
            </w:pPr>
            <w:r>
              <w:rPr>
                <w:rFonts w:ascii="Times New Roman" w:hAnsi="Times New Roman" w:cs="Times New Roman"/>
                <w:sz w:val="20"/>
                <w:szCs w:val="20"/>
              </w:rPr>
              <w:t>5 – 10</w:t>
            </w:r>
          </w:p>
        </w:tc>
        <w:tc>
          <w:tcPr>
            <w:tcW w:w="567" w:type="dxa"/>
            <w:vAlign w:val="center"/>
          </w:tcPr>
          <w:p w14:paraId="23B6538C" w14:textId="77777777" w:rsidR="0066287E" w:rsidRPr="00301A43" w:rsidRDefault="005A4BE6" w:rsidP="00AF515E">
            <w:pPr>
              <w:jc w:val="center"/>
              <w:rPr>
                <w:rFonts w:ascii="Times New Roman" w:hAnsi="Times New Roman" w:cs="Times New Roman"/>
                <w:sz w:val="20"/>
                <w:szCs w:val="20"/>
              </w:rPr>
            </w:pPr>
            <w:r>
              <w:rPr>
                <w:rFonts w:ascii="Times New Roman" w:hAnsi="Times New Roman" w:cs="Times New Roman"/>
                <w:sz w:val="20"/>
                <w:szCs w:val="20"/>
              </w:rPr>
              <w:t>1,9</w:t>
            </w:r>
          </w:p>
        </w:tc>
        <w:tc>
          <w:tcPr>
            <w:tcW w:w="567" w:type="dxa"/>
            <w:vAlign w:val="center"/>
          </w:tcPr>
          <w:p w14:paraId="24AFD7A9" w14:textId="77777777" w:rsidR="0066287E" w:rsidRPr="00301A43" w:rsidRDefault="000C1276" w:rsidP="00AF515E">
            <w:pPr>
              <w:jc w:val="center"/>
              <w:rPr>
                <w:rFonts w:ascii="Times New Roman" w:hAnsi="Times New Roman" w:cs="Times New Roman"/>
                <w:sz w:val="20"/>
                <w:szCs w:val="20"/>
              </w:rPr>
            </w:pPr>
            <w:r>
              <w:rPr>
                <w:rFonts w:ascii="Times New Roman" w:hAnsi="Times New Roman" w:cs="Times New Roman"/>
                <w:sz w:val="20"/>
                <w:szCs w:val="20"/>
              </w:rPr>
              <w:t>1,5</w:t>
            </w:r>
          </w:p>
        </w:tc>
        <w:tc>
          <w:tcPr>
            <w:tcW w:w="567" w:type="dxa"/>
            <w:vAlign w:val="center"/>
          </w:tcPr>
          <w:p w14:paraId="08F131E9" w14:textId="77777777" w:rsidR="0066287E" w:rsidRPr="00301A43" w:rsidRDefault="00913396" w:rsidP="00AF515E">
            <w:pPr>
              <w:jc w:val="center"/>
              <w:rPr>
                <w:rFonts w:ascii="Times New Roman" w:hAnsi="Times New Roman" w:cs="Times New Roman"/>
                <w:sz w:val="20"/>
                <w:szCs w:val="20"/>
              </w:rPr>
            </w:pPr>
            <w:r>
              <w:rPr>
                <w:rFonts w:ascii="Times New Roman" w:hAnsi="Times New Roman" w:cs="Times New Roman"/>
                <w:sz w:val="20"/>
                <w:szCs w:val="20"/>
              </w:rPr>
              <w:t>1,8</w:t>
            </w:r>
          </w:p>
        </w:tc>
        <w:tc>
          <w:tcPr>
            <w:tcW w:w="567" w:type="dxa"/>
            <w:vAlign w:val="center"/>
          </w:tcPr>
          <w:p w14:paraId="28145E02" w14:textId="77777777" w:rsidR="0066287E" w:rsidRPr="00301A43" w:rsidRDefault="00A802A4" w:rsidP="00AF515E">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14:paraId="30674C91" w14:textId="77777777" w:rsidR="0066287E" w:rsidRPr="00E12713" w:rsidRDefault="00305AD7" w:rsidP="00AF515E">
            <w:pPr>
              <w:jc w:val="center"/>
              <w:rPr>
                <w:rFonts w:ascii="Times New Roman" w:hAnsi="Times New Roman" w:cs="Times New Roman"/>
                <w:sz w:val="20"/>
                <w:szCs w:val="20"/>
              </w:rPr>
            </w:pPr>
            <w:r>
              <w:rPr>
                <w:rFonts w:ascii="Times New Roman" w:hAnsi="Times New Roman" w:cs="Times New Roman"/>
                <w:sz w:val="20"/>
                <w:szCs w:val="20"/>
              </w:rPr>
              <w:t>2,2</w:t>
            </w:r>
          </w:p>
        </w:tc>
        <w:tc>
          <w:tcPr>
            <w:tcW w:w="567" w:type="dxa"/>
            <w:vAlign w:val="center"/>
          </w:tcPr>
          <w:p w14:paraId="05F1285A" w14:textId="77777777" w:rsidR="0066287E"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2,6</w:t>
            </w:r>
          </w:p>
        </w:tc>
        <w:tc>
          <w:tcPr>
            <w:tcW w:w="567" w:type="dxa"/>
            <w:vAlign w:val="center"/>
          </w:tcPr>
          <w:p w14:paraId="0FA5B7BA" w14:textId="77777777" w:rsidR="0066287E"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2,5</w:t>
            </w:r>
          </w:p>
        </w:tc>
        <w:tc>
          <w:tcPr>
            <w:tcW w:w="567" w:type="dxa"/>
            <w:vAlign w:val="center"/>
          </w:tcPr>
          <w:p w14:paraId="6386026E" w14:textId="77777777" w:rsidR="0066287E"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2,4</w:t>
            </w:r>
          </w:p>
        </w:tc>
        <w:tc>
          <w:tcPr>
            <w:tcW w:w="567" w:type="dxa"/>
            <w:vAlign w:val="center"/>
          </w:tcPr>
          <w:p w14:paraId="27182814" w14:textId="77777777" w:rsidR="0066287E" w:rsidRPr="00301A43" w:rsidRDefault="00996A34" w:rsidP="00AF515E">
            <w:pPr>
              <w:jc w:val="center"/>
              <w:rPr>
                <w:rFonts w:ascii="Times New Roman" w:hAnsi="Times New Roman" w:cs="Times New Roman"/>
                <w:sz w:val="20"/>
                <w:szCs w:val="20"/>
              </w:rPr>
            </w:pPr>
            <w:r>
              <w:rPr>
                <w:rFonts w:ascii="Times New Roman" w:hAnsi="Times New Roman" w:cs="Times New Roman"/>
                <w:sz w:val="20"/>
                <w:szCs w:val="20"/>
              </w:rPr>
              <w:t>2,5</w:t>
            </w:r>
          </w:p>
        </w:tc>
        <w:tc>
          <w:tcPr>
            <w:tcW w:w="567" w:type="dxa"/>
            <w:vAlign w:val="center"/>
          </w:tcPr>
          <w:p w14:paraId="64C6533E" w14:textId="77777777" w:rsidR="0066287E" w:rsidRPr="00301A43" w:rsidRDefault="004103CC" w:rsidP="00AF515E">
            <w:pPr>
              <w:jc w:val="center"/>
              <w:rPr>
                <w:rFonts w:ascii="Times New Roman" w:hAnsi="Times New Roman" w:cs="Times New Roman"/>
                <w:sz w:val="20"/>
                <w:szCs w:val="20"/>
              </w:rPr>
            </w:pPr>
            <w:r>
              <w:rPr>
                <w:rFonts w:ascii="Times New Roman" w:hAnsi="Times New Roman" w:cs="Times New Roman"/>
                <w:sz w:val="20"/>
                <w:szCs w:val="20"/>
              </w:rPr>
              <w:t>2,6</w:t>
            </w:r>
          </w:p>
        </w:tc>
        <w:tc>
          <w:tcPr>
            <w:tcW w:w="567" w:type="dxa"/>
            <w:vAlign w:val="center"/>
          </w:tcPr>
          <w:p w14:paraId="27745268" w14:textId="77777777" w:rsidR="0066287E"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2,1</w:t>
            </w:r>
          </w:p>
        </w:tc>
        <w:tc>
          <w:tcPr>
            <w:tcW w:w="567" w:type="dxa"/>
            <w:vAlign w:val="center"/>
          </w:tcPr>
          <w:p w14:paraId="348A344D" w14:textId="77777777" w:rsidR="0066287E"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2,1</w:t>
            </w:r>
          </w:p>
        </w:tc>
        <w:tc>
          <w:tcPr>
            <w:tcW w:w="709" w:type="dxa"/>
            <w:vAlign w:val="center"/>
          </w:tcPr>
          <w:p w14:paraId="3505439E" w14:textId="77777777" w:rsidR="0066287E" w:rsidRPr="00301A43" w:rsidRDefault="00E54F44" w:rsidP="00AF515E">
            <w:pPr>
              <w:jc w:val="center"/>
              <w:rPr>
                <w:rFonts w:ascii="Times New Roman" w:hAnsi="Times New Roman" w:cs="Times New Roman"/>
                <w:sz w:val="20"/>
                <w:szCs w:val="20"/>
              </w:rPr>
            </w:pPr>
            <w:r>
              <w:rPr>
                <w:rFonts w:ascii="Times New Roman" w:hAnsi="Times New Roman" w:cs="Times New Roman"/>
                <w:sz w:val="20"/>
                <w:szCs w:val="20"/>
              </w:rPr>
              <w:t>26,2</w:t>
            </w:r>
          </w:p>
        </w:tc>
      </w:tr>
      <w:tr w:rsidR="003A090B" w:rsidRPr="00301A43" w14:paraId="78FE16C6" w14:textId="77777777" w:rsidTr="003A090B">
        <w:tc>
          <w:tcPr>
            <w:tcW w:w="486" w:type="dxa"/>
            <w:vAlign w:val="center"/>
          </w:tcPr>
          <w:p w14:paraId="61C7554F" w14:textId="77777777" w:rsidR="0066287E" w:rsidRDefault="0066287E" w:rsidP="00AF515E">
            <w:pPr>
              <w:jc w:val="center"/>
              <w:rPr>
                <w:rFonts w:ascii="Times New Roman" w:hAnsi="Times New Roman" w:cs="Times New Roman"/>
                <w:sz w:val="20"/>
                <w:szCs w:val="20"/>
              </w:rPr>
            </w:pPr>
            <w:r>
              <w:rPr>
                <w:rFonts w:ascii="Times New Roman" w:hAnsi="Times New Roman" w:cs="Times New Roman"/>
                <w:sz w:val="20"/>
                <w:szCs w:val="20"/>
              </w:rPr>
              <w:t>4</w:t>
            </w:r>
          </w:p>
        </w:tc>
        <w:tc>
          <w:tcPr>
            <w:tcW w:w="1494" w:type="dxa"/>
            <w:gridSpan w:val="2"/>
            <w:vAlign w:val="center"/>
          </w:tcPr>
          <w:p w14:paraId="3720974F" w14:textId="77777777" w:rsidR="0066287E" w:rsidRDefault="00BA01B6" w:rsidP="00AF515E">
            <w:pPr>
              <w:jc w:val="center"/>
              <w:rPr>
                <w:rFonts w:ascii="Times New Roman" w:hAnsi="Times New Roman" w:cs="Times New Roman"/>
                <w:sz w:val="20"/>
                <w:szCs w:val="20"/>
              </w:rPr>
            </w:pPr>
            <w:r>
              <w:rPr>
                <w:rFonts w:ascii="Times New Roman" w:hAnsi="Times New Roman" w:cs="Times New Roman"/>
                <w:sz w:val="20"/>
                <w:szCs w:val="20"/>
              </w:rPr>
              <w:t>2 – 5</w:t>
            </w:r>
          </w:p>
        </w:tc>
        <w:tc>
          <w:tcPr>
            <w:tcW w:w="567" w:type="dxa"/>
            <w:vAlign w:val="center"/>
          </w:tcPr>
          <w:p w14:paraId="785982D8" w14:textId="77777777" w:rsidR="0066287E" w:rsidRPr="00301A43" w:rsidRDefault="005A4BE6" w:rsidP="00AF515E">
            <w:pPr>
              <w:jc w:val="center"/>
              <w:rPr>
                <w:rFonts w:ascii="Times New Roman" w:hAnsi="Times New Roman" w:cs="Times New Roman"/>
                <w:sz w:val="20"/>
                <w:szCs w:val="20"/>
              </w:rPr>
            </w:pPr>
            <w:r>
              <w:rPr>
                <w:rFonts w:ascii="Times New Roman" w:hAnsi="Times New Roman" w:cs="Times New Roman"/>
                <w:sz w:val="20"/>
                <w:szCs w:val="20"/>
              </w:rPr>
              <w:t>4,3</w:t>
            </w:r>
          </w:p>
        </w:tc>
        <w:tc>
          <w:tcPr>
            <w:tcW w:w="567" w:type="dxa"/>
            <w:vAlign w:val="center"/>
          </w:tcPr>
          <w:p w14:paraId="1CFD8DCF" w14:textId="77777777" w:rsidR="0066287E" w:rsidRPr="00301A43" w:rsidRDefault="000C1276" w:rsidP="00AF515E">
            <w:pPr>
              <w:jc w:val="center"/>
              <w:rPr>
                <w:rFonts w:ascii="Times New Roman" w:hAnsi="Times New Roman" w:cs="Times New Roman"/>
                <w:sz w:val="20"/>
                <w:szCs w:val="20"/>
              </w:rPr>
            </w:pPr>
            <w:r>
              <w:rPr>
                <w:rFonts w:ascii="Times New Roman" w:hAnsi="Times New Roman" w:cs="Times New Roman"/>
                <w:sz w:val="20"/>
                <w:szCs w:val="20"/>
              </w:rPr>
              <w:t>3,5</w:t>
            </w:r>
          </w:p>
        </w:tc>
        <w:tc>
          <w:tcPr>
            <w:tcW w:w="567" w:type="dxa"/>
            <w:vAlign w:val="center"/>
          </w:tcPr>
          <w:p w14:paraId="4636030F" w14:textId="77777777" w:rsidR="0066287E" w:rsidRPr="00301A43" w:rsidRDefault="00913396" w:rsidP="00AF515E">
            <w:pPr>
              <w:jc w:val="center"/>
              <w:rPr>
                <w:rFonts w:ascii="Times New Roman" w:hAnsi="Times New Roman" w:cs="Times New Roman"/>
                <w:sz w:val="20"/>
                <w:szCs w:val="20"/>
              </w:rPr>
            </w:pPr>
            <w:r>
              <w:rPr>
                <w:rFonts w:ascii="Times New Roman" w:hAnsi="Times New Roman" w:cs="Times New Roman"/>
                <w:sz w:val="20"/>
                <w:szCs w:val="20"/>
              </w:rPr>
              <w:t>3,3</w:t>
            </w:r>
          </w:p>
        </w:tc>
        <w:tc>
          <w:tcPr>
            <w:tcW w:w="567" w:type="dxa"/>
            <w:vAlign w:val="center"/>
          </w:tcPr>
          <w:p w14:paraId="21202D85" w14:textId="77777777" w:rsidR="0066287E" w:rsidRPr="00301A43" w:rsidRDefault="00A802A4" w:rsidP="00AF515E">
            <w:pPr>
              <w:jc w:val="center"/>
              <w:rPr>
                <w:rFonts w:ascii="Times New Roman" w:hAnsi="Times New Roman" w:cs="Times New Roman"/>
                <w:sz w:val="20"/>
                <w:szCs w:val="20"/>
              </w:rPr>
            </w:pPr>
            <w:r>
              <w:rPr>
                <w:rFonts w:ascii="Times New Roman" w:hAnsi="Times New Roman" w:cs="Times New Roman"/>
                <w:sz w:val="20"/>
                <w:szCs w:val="20"/>
              </w:rPr>
              <w:t>3,8</w:t>
            </w:r>
          </w:p>
        </w:tc>
        <w:tc>
          <w:tcPr>
            <w:tcW w:w="567" w:type="dxa"/>
            <w:vAlign w:val="center"/>
          </w:tcPr>
          <w:p w14:paraId="6A7EFD56" w14:textId="77777777" w:rsidR="0066287E" w:rsidRPr="00E12713" w:rsidRDefault="00305AD7" w:rsidP="00AF515E">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14:paraId="24C9CB06" w14:textId="77777777" w:rsidR="0066287E"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vAlign w:val="center"/>
          </w:tcPr>
          <w:p w14:paraId="6C7E658A" w14:textId="77777777" w:rsidR="0066287E"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3,8</w:t>
            </w:r>
          </w:p>
        </w:tc>
        <w:tc>
          <w:tcPr>
            <w:tcW w:w="567" w:type="dxa"/>
            <w:vAlign w:val="center"/>
          </w:tcPr>
          <w:p w14:paraId="480A6075" w14:textId="77777777" w:rsidR="0066287E"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3,4</w:t>
            </w:r>
          </w:p>
        </w:tc>
        <w:tc>
          <w:tcPr>
            <w:tcW w:w="567" w:type="dxa"/>
            <w:vAlign w:val="center"/>
          </w:tcPr>
          <w:p w14:paraId="51235620" w14:textId="77777777" w:rsidR="0066287E" w:rsidRPr="00301A43" w:rsidRDefault="00996A34" w:rsidP="00AF515E">
            <w:pPr>
              <w:jc w:val="center"/>
              <w:rPr>
                <w:rFonts w:ascii="Times New Roman" w:hAnsi="Times New Roman" w:cs="Times New Roman"/>
                <w:sz w:val="20"/>
                <w:szCs w:val="20"/>
              </w:rPr>
            </w:pPr>
            <w:r>
              <w:rPr>
                <w:rFonts w:ascii="Times New Roman" w:hAnsi="Times New Roman" w:cs="Times New Roman"/>
                <w:sz w:val="20"/>
                <w:szCs w:val="20"/>
              </w:rPr>
              <w:t>4,1</w:t>
            </w:r>
          </w:p>
        </w:tc>
        <w:tc>
          <w:tcPr>
            <w:tcW w:w="567" w:type="dxa"/>
            <w:vAlign w:val="center"/>
          </w:tcPr>
          <w:p w14:paraId="53ABD97F" w14:textId="77777777" w:rsidR="0066287E" w:rsidRPr="00301A43" w:rsidRDefault="004103CC" w:rsidP="00AF515E">
            <w:pPr>
              <w:jc w:val="center"/>
              <w:rPr>
                <w:rFonts w:ascii="Times New Roman" w:hAnsi="Times New Roman" w:cs="Times New Roman"/>
                <w:sz w:val="20"/>
                <w:szCs w:val="20"/>
              </w:rPr>
            </w:pPr>
            <w:r>
              <w:rPr>
                <w:rFonts w:ascii="Times New Roman" w:hAnsi="Times New Roman" w:cs="Times New Roman"/>
                <w:sz w:val="20"/>
                <w:szCs w:val="20"/>
              </w:rPr>
              <w:t>4,2</w:t>
            </w:r>
          </w:p>
        </w:tc>
        <w:tc>
          <w:tcPr>
            <w:tcW w:w="567" w:type="dxa"/>
            <w:vAlign w:val="center"/>
          </w:tcPr>
          <w:p w14:paraId="02C3CF1B" w14:textId="77777777" w:rsidR="0066287E"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3,7</w:t>
            </w:r>
          </w:p>
        </w:tc>
        <w:tc>
          <w:tcPr>
            <w:tcW w:w="567" w:type="dxa"/>
            <w:vAlign w:val="center"/>
          </w:tcPr>
          <w:p w14:paraId="2CECFCDA" w14:textId="77777777" w:rsidR="0066287E"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4,5</w:t>
            </w:r>
          </w:p>
        </w:tc>
        <w:tc>
          <w:tcPr>
            <w:tcW w:w="709" w:type="dxa"/>
            <w:vAlign w:val="center"/>
          </w:tcPr>
          <w:p w14:paraId="1AACF9F6" w14:textId="77777777" w:rsidR="0066287E" w:rsidRPr="00301A43" w:rsidRDefault="00E54F44" w:rsidP="00AF515E">
            <w:pPr>
              <w:jc w:val="center"/>
              <w:rPr>
                <w:rFonts w:ascii="Times New Roman" w:hAnsi="Times New Roman" w:cs="Times New Roman"/>
                <w:sz w:val="20"/>
                <w:szCs w:val="20"/>
              </w:rPr>
            </w:pPr>
            <w:r>
              <w:rPr>
                <w:rFonts w:ascii="Times New Roman" w:hAnsi="Times New Roman" w:cs="Times New Roman"/>
                <w:sz w:val="20"/>
                <w:szCs w:val="20"/>
              </w:rPr>
              <w:t>47,1</w:t>
            </w:r>
          </w:p>
        </w:tc>
      </w:tr>
      <w:tr w:rsidR="003A090B" w:rsidRPr="00301A43" w14:paraId="31728D0C" w14:textId="77777777" w:rsidTr="003A090B">
        <w:tc>
          <w:tcPr>
            <w:tcW w:w="486" w:type="dxa"/>
            <w:vAlign w:val="center"/>
          </w:tcPr>
          <w:p w14:paraId="46BCA3EA" w14:textId="77777777" w:rsidR="00BA01B6" w:rsidRDefault="00636C58" w:rsidP="00AF515E">
            <w:pPr>
              <w:jc w:val="center"/>
              <w:rPr>
                <w:rFonts w:ascii="Times New Roman" w:hAnsi="Times New Roman" w:cs="Times New Roman"/>
                <w:sz w:val="20"/>
                <w:szCs w:val="20"/>
              </w:rPr>
            </w:pPr>
            <w:r>
              <w:rPr>
                <w:rFonts w:ascii="Times New Roman" w:hAnsi="Times New Roman" w:cs="Times New Roman"/>
                <w:sz w:val="20"/>
                <w:szCs w:val="20"/>
              </w:rPr>
              <w:t>5</w:t>
            </w:r>
          </w:p>
        </w:tc>
        <w:tc>
          <w:tcPr>
            <w:tcW w:w="1494" w:type="dxa"/>
            <w:gridSpan w:val="2"/>
            <w:vAlign w:val="center"/>
          </w:tcPr>
          <w:p w14:paraId="4DE916C2" w14:textId="77777777" w:rsidR="00BA01B6" w:rsidRPr="00BA01B6" w:rsidRDefault="00BA01B6" w:rsidP="00AF515E">
            <w:pPr>
              <w:jc w:val="center"/>
              <w:rPr>
                <w:rFonts w:ascii="Times New Roman" w:hAnsi="Times New Roman" w:cs="Times New Roman"/>
                <w:sz w:val="20"/>
                <w:szCs w:val="20"/>
              </w:rPr>
            </w:pPr>
            <w:r>
              <w:rPr>
                <w:rFonts w:ascii="Times New Roman" w:hAnsi="Times New Roman" w:cs="Times New Roman"/>
                <w:sz w:val="20"/>
                <w:szCs w:val="20"/>
                <w:lang w:val="en-US"/>
              </w:rPr>
              <w:t>&lt;</w:t>
            </w:r>
            <w:r>
              <w:rPr>
                <w:rFonts w:ascii="Times New Roman" w:hAnsi="Times New Roman" w:cs="Times New Roman"/>
                <w:sz w:val="20"/>
                <w:szCs w:val="20"/>
              </w:rPr>
              <w:t xml:space="preserve"> 2</w:t>
            </w:r>
          </w:p>
        </w:tc>
        <w:tc>
          <w:tcPr>
            <w:tcW w:w="567" w:type="dxa"/>
            <w:vAlign w:val="center"/>
          </w:tcPr>
          <w:p w14:paraId="021AE6A6" w14:textId="77777777" w:rsidR="00BA01B6" w:rsidRPr="00301A43" w:rsidRDefault="005A4BE6" w:rsidP="00AF515E">
            <w:pPr>
              <w:jc w:val="center"/>
              <w:rPr>
                <w:rFonts w:ascii="Times New Roman" w:hAnsi="Times New Roman" w:cs="Times New Roman"/>
                <w:sz w:val="20"/>
                <w:szCs w:val="20"/>
              </w:rPr>
            </w:pPr>
            <w:r>
              <w:rPr>
                <w:rFonts w:ascii="Times New Roman" w:hAnsi="Times New Roman" w:cs="Times New Roman"/>
                <w:sz w:val="20"/>
                <w:szCs w:val="20"/>
              </w:rPr>
              <w:t>8,3</w:t>
            </w:r>
          </w:p>
        </w:tc>
        <w:tc>
          <w:tcPr>
            <w:tcW w:w="567" w:type="dxa"/>
            <w:vAlign w:val="center"/>
          </w:tcPr>
          <w:p w14:paraId="5D0F1D6F" w14:textId="77777777" w:rsidR="00BA01B6" w:rsidRPr="00301A43" w:rsidRDefault="000C1276" w:rsidP="00AF515E">
            <w:pPr>
              <w:jc w:val="center"/>
              <w:rPr>
                <w:rFonts w:ascii="Times New Roman" w:hAnsi="Times New Roman" w:cs="Times New Roman"/>
                <w:sz w:val="20"/>
                <w:szCs w:val="20"/>
              </w:rPr>
            </w:pPr>
            <w:r>
              <w:rPr>
                <w:rFonts w:ascii="Times New Roman" w:hAnsi="Times New Roman" w:cs="Times New Roman"/>
                <w:sz w:val="20"/>
                <w:szCs w:val="20"/>
              </w:rPr>
              <w:t>7,8</w:t>
            </w:r>
          </w:p>
        </w:tc>
        <w:tc>
          <w:tcPr>
            <w:tcW w:w="567" w:type="dxa"/>
            <w:vAlign w:val="center"/>
          </w:tcPr>
          <w:p w14:paraId="27E90ED5" w14:textId="77777777" w:rsidR="00BA01B6" w:rsidRPr="00301A43" w:rsidRDefault="00913396" w:rsidP="00AF515E">
            <w:pPr>
              <w:jc w:val="center"/>
              <w:rPr>
                <w:rFonts w:ascii="Times New Roman" w:hAnsi="Times New Roman" w:cs="Times New Roman"/>
                <w:sz w:val="20"/>
                <w:szCs w:val="20"/>
              </w:rPr>
            </w:pPr>
            <w:r>
              <w:rPr>
                <w:rFonts w:ascii="Times New Roman" w:hAnsi="Times New Roman" w:cs="Times New Roman"/>
                <w:sz w:val="20"/>
                <w:szCs w:val="20"/>
              </w:rPr>
              <w:t>8</w:t>
            </w:r>
          </w:p>
        </w:tc>
        <w:tc>
          <w:tcPr>
            <w:tcW w:w="567" w:type="dxa"/>
            <w:vAlign w:val="center"/>
          </w:tcPr>
          <w:p w14:paraId="32EAD440" w14:textId="77777777" w:rsidR="00BA01B6" w:rsidRPr="00301A43" w:rsidRDefault="00A802A4" w:rsidP="00AF515E">
            <w:pPr>
              <w:jc w:val="center"/>
              <w:rPr>
                <w:rFonts w:ascii="Times New Roman" w:hAnsi="Times New Roman" w:cs="Times New Roman"/>
                <w:sz w:val="20"/>
                <w:szCs w:val="20"/>
              </w:rPr>
            </w:pPr>
            <w:r>
              <w:rPr>
                <w:rFonts w:ascii="Times New Roman" w:hAnsi="Times New Roman" w:cs="Times New Roman"/>
                <w:sz w:val="20"/>
                <w:szCs w:val="20"/>
              </w:rPr>
              <w:t>6,4</w:t>
            </w:r>
          </w:p>
        </w:tc>
        <w:tc>
          <w:tcPr>
            <w:tcW w:w="567" w:type="dxa"/>
            <w:vAlign w:val="center"/>
          </w:tcPr>
          <w:p w14:paraId="75DD710A" w14:textId="77777777" w:rsidR="00BA01B6" w:rsidRPr="00E12713" w:rsidRDefault="00305AD7" w:rsidP="00AF515E">
            <w:pPr>
              <w:jc w:val="center"/>
              <w:rPr>
                <w:rFonts w:ascii="Times New Roman" w:hAnsi="Times New Roman" w:cs="Times New Roman"/>
                <w:sz w:val="20"/>
                <w:szCs w:val="20"/>
              </w:rPr>
            </w:pPr>
            <w:r>
              <w:rPr>
                <w:rFonts w:ascii="Times New Roman" w:hAnsi="Times New Roman" w:cs="Times New Roman"/>
                <w:sz w:val="20"/>
                <w:szCs w:val="20"/>
              </w:rPr>
              <w:t>6,7</w:t>
            </w:r>
          </w:p>
        </w:tc>
        <w:tc>
          <w:tcPr>
            <w:tcW w:w="567" w:type="dxa"/>
            <w:vAlign w:val="center"/>
          </w:tcPr>
          <w:p w14:paraId="4B468C03" w14:textId="77777777" w:rsidR="00BA01B6"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7</w:t>
            </w:r>
          </w:p>
        </w:tc>
        <w:tc>
          <w:tcPr>
            <w:tcW w:w="567" w:type="dxa"/>
            <w:vAlign w:val="center"/>
          </w:tcPr>
          <w:p w14:paraId="6C7620D6" w14:textId="77777777" w:rsidR="00BA01B6"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7,5</w:t>
            </w:r>
          </w:p>
        </w:tc>
        <w:tc>
          <w:tcPr>
            <w:tcW w:w="567" w:type="dxa"/>
            <w:vAlign w:val="center"/>
          </w:tcPr>
          <w:p w14:paraId="0AD6921B" w14:textId="77777777" w:rsidR="00BA01B6" w:rsidRPr="00E12713" w:rsidRDefault="004103CC" w:rsidP="00AF515E">
            <w:pPr>
              <w:jc w:val="center"/>
              <w:rPr>
                <w:rFonts w:ascii="Times New Roman" w:hAnsi="Times New Roman" w:cs="Times New Roman"/>
                <w:sz w:val="20"/>
                <w:szCs w:val="20"/>
              </w:rPr>
            </w:pPr>
            <w:r>
              <w:rPr>
                <w:rFonts w:ascii="Times New Roman" w:hAnsi="Times New Roman" w:cs="Times New Roman"/>
                <w:sz w:val="20"/>
                <w:szCs w:val="20"/>
              </w:rPr>
              <w:t>6,8</w:t>
            </w:r>
          </w:p>
        </w:tc>
        <w:tc>
          <w:tcPr>
            <w:tcW w:w="567" w:type="dxa"/>
            <w:vAlign w:val="center"/>
          </w:tcPr>
          <w:p w14:paraId="64AFB9B3" w14:textId="77777777" w:rsidR="00BA01B6" w:rsidRPr="00301A43" w:rsidRDefault="00996A34" w:rsidP="00AF515E">
            <w:pPr>
              <w:jc w:val="center"/>
              <w:rPr>
                <w:rFonts w:ascii="Times New Roman" w:hAnsi="Times New Roman" w:cs="Times New Roman"/>
                <w:sz w:val="20"/>
                <w:szCs w:val="20"/>
              </w:rPr>
            </w:pPr>
            <w:r>
              <w:rPr>
                <w:rFonts w:ascii="Times New Roman" w:hAnsi="Times New Roman" w:cs="Times New Roman"/>
                <w:sz w:val="20"/>
                <w:szCs w:val="20"/>
              </w:rPr>
              <w:t>5,3</w:t>
            </w:r>
          </w:p>
        </w:tc>
        <w:tc>
          <w:tcPr>
            <w:tcW w:w="567" w:type="dxa"/>
            <w:vAlign w:val="center"/>
          </w:tcPr>
          <w:p w14:paraId="4473E217" w14:textId="77777777" w:rsidR="00BA01B6" w:rsidRPr="00301A43" w:rsidRDefault="004103CC" w:rsidP="00AF515E">
            <w:pPr>
              <w:jc w:val="center"/>
              <w:rPr>
                <w:rFonts w:ascii="Times New Roman" w:hAnsi="Times New Roman" w:cs="Times New Roman"/>
                <w:sz w:val="20"/>
                <w:szCs w:val="20"/>
              </w:rPr>
            </w:pPr>
            <w:r>
              <w:rPr>
                <w:rFonts w:ascii="Times New Roman" w:hAnsi="Times New Roman" w:cs="Times New Roman"/>
                <w:sz w:val="20"/>
                <w:szCs w:val="20"/>
              </w:rPr>
              <w:t>6,4</w:t>
            </w:r>
          </w:p>
        </w:tc>
        <w:tc>
          <w:tcPr>
            <w:tcW w:w="567" w:type="dxa"/>
            <w:vAlign w:val="center"/>
          </w:tcPr>
          <w:p w14:paraId="2CB572EF" w14:textId="77777777" w:rsidR="00BA01B6"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7,5</w:t>
            </w:r>
          </w:p>
        </w:tc>
        <w:tc>
          <w:tcPr>
            <w:tcW w:w="567" w:type="dxa"/>
            <w:vAlign w:val="center"/>
          </w:tcPr>
          <w:p w14:paraId="480707DA" w14:textId="77777777" w:rsidR="00BA01B6" w:rsidRPr="00301A43" w:rsidRDefault="00C65D0F" w:rsidP="00AF515E">
            <w:pPr>
              <w:jc w:val="center"/>
              <w:rPr>
                <w:rFonts w:ascii="Times New Roman" w:hAnsi="Times New Roman" w:cs="Times New Roman"/>
                <w:sz w:val="20"/>
                <w:szCs w:val="20"/>
              </w:rPr>
            </w:pPr>
            <w:r>
              <w:rPr>
                <w:rFonts w:ascii="Times New Roman" w:hAnsi="Times New Roman" w:cs="Times New Roman"/>
                <w:sz w:val="20"/>
                <w:szCs w:val="20"/>
              </w:rPr>
              <w:t>8,4</w:t>
            </w:r>
          </w:p>
        </w:tc>
        <w:tc>
          <w:tcPr>
            <w:tcW w:w="709" w:type="dxa"/>
            <w:vAlign w:val="center"/>
          </w:tcPr>
          <w:p w14:paraId="50C5058B" w14:textId="77777777" w:rsidR="00BA01B6" w:rsidRPr="00301A43" w:rsidRDefault="00E54F44" w:rsidP="00AF515E">
            <w:pPr>
              <w:jc w:val="center"/>
              <w:rPr>
                <w:rFonts w:ascii="Times New Roman" w:hAnsi="Times New Roman" w:cs="Times New Roman"/>
                <w:sz w:val="20"/>
                <w:szCs w:val="20"/>
              </w:rPr>
            </w:pPr>
            <w:r>
              <w:rPr>
                <w:rFonts w:ascii="Times New Roman" w:hAnsi="Times New Roman" w:cs="Times New Roman"/>
                <w:sz w:val="20"/>
                <w:szCs w:val="20"/>
              </w:rPr>
              <w:t>86,1</w:t>
            </w:r>
          </w:p>
        </w:tc>
      </w:tr>
      <w:tr w:rsidR="009E2A11" w:rsidRPr="00301A43" w14:paraId="0848A91B" w14:textId="77777777" w:rsidTr="002D5B79">
        <w:trPr>
          <w:trHeight w:val="477"/>
        </w:trPr>
        <w:tc>
          <w:tcPr>
            <w:tcW w:w="704" w:type="dxa"/>
            <w:gridSpan w:val="2"/>
            <w:vMerge w:val="restart"/>
            <w:textDirection w:val="btLr"/>
            <w:vAlign w:val="center"/>
          </w:tcPr>
          <w:p w14:paraId="1299E040" w14:textId="77777777" w:rsidR="009E2A11" w:rsidRPr="00BA01B6" w:rsidRDefault="009E2A11" w:rsidP="00AF515E">
            <w:pPr>
              <w:ind w:left="113" w:right="113"/>
              <w:jc w:val="center"/>
              <w:rPr>
                <w:rFonts w:ascii="Times New Roman" w:hAnsi="Times New Roman" w:cs="Times New Roman"/>
                <w:sz w:val="20"/>
                <w:szCs w:val="20"/>
              </w:rPr>
            </w:pPr>
            <w:r>
              <w:rPr>
                <w:rFonts w:ascii="Times New Roman" w:hAnsi="Times New Roman" w:cs="Times New Roman"/>
                <w:sz w:val="20"/>
                <w:szCs w:val="20"/>
              </w:rPr>
              <w:t>Всего дней</w:t>
            </w:r>
          </w:p>
        </w:tc>
        <w:tc>
          <w:tcPr>
            <w:tcW w:w="1276" w:type="dxa"/>
            <w:vAlign w:val="center"/>
          </w:tcPr>
          <w:p w14:paraId="343CB764" w14:textId="77777777" w:rsidR="009E2A11" w:rsidRPr="00BA01B6" w:rsidRDefault="009E2A11" w:rsidP="00AF515E">
            <w:pPr>
              <w:jc w:val="center"/>
              <w:rPr>
                <w:rFonts w:ascii="Times New Roman" w:hAnsi="Times New Roman" w:cs="Times New Roman"/>
                <w:sz w:val="20"/>
                <w:szCs w:val="20"/>
              </w:rPr>
            </w:pPr>
            <w:r>
              <w:rPr>
                <w:rFonts w:ascii="Times New Roman" w:hAnsi="Times New Roman" w:cs="Times New Roman"/>
                <w:sz w:val="20"/>
                <w:szCs w:val="20"/>
              </w:rPr>
              <w:t>Без осадков</w:t>
            </w:r>
          </w:p>
        </w:tc>
        <w:tc>
          <w:tcPr>
            <w:tcW w:w="567" w:type="dxa"/>
            <w:vAlign w:val="center"/>
          </w:tcPr>
          <w:p w14:paraId="18543D64"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16,4</w:t>
            </w:r>
          </w:p>
        </w:tc>
        <w:tc>
          <w:tcPr>
            <w:tcW w:w="567" w:type="dxa"/>
            <w:vAlign w:val="center"/>
          </w:tcPr>
          <w:p w14:paraId="72C3D26F"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14,9</w:t>
            </w:r>
          </w:p>
        </w:tc>
        <w:tc>
          <w:tcPr>
            <w:tcW w:w="567" w:type="dxa"/>
            <w:vAlign w:val="center"/>
          </w:tcPr>
          <w:p w14:paraId="5D6CD380"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17,5</w:t>
            </w:r>
          </w:p>
        </w:tc>
        <w:tc>
          <w:tcPr>
            <w:tcW w:w="567" w:type="dxa"/>
            <w:vAlign w:val="center"/>
          </w:tcPr>
          <w:p w14:paraId="32FAB3FC"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17,3</w:t>
            </w:r>
          </w:p>
        </w:tc>
        <w:tc>
          <w:tcPr>
            <w:tcW w:w="567" w:type="dxa"/>
            <w:vAlign w:val="center"/>
          </w:tcPr>
          <w:p w14:paraId="56D7A642" w14:textId="77777777" w:rsidR="009E2A11" w:rsidRPr="00E1271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16,9</w:t>
            </w:r>
          </w:p>
        </w:tc>
        <w:tc>
          <w:tcPr>
            <w:tcW w:w="567" w:type="dxa"/>
            <w:vAlign w:val="center"/>
          </w:tcPr>
          <w:p w14:paraId="2A121868" w14:textId="77777777" w:rsidR="009E2A11" w:rsidRPr="00E1271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14,2</w:t>
            </w:r>
          </w:p>
        </w:tc>
        <w:tc>
          <w:tcPr>
            <w:tcW w:w="567" w:type="dxa"/>
            <w:vAlign w:val="center"/>
          </w:tcPr>
          <w:p w14:paraId="133F0CE0" w14:textId="77777777" w:rsidR="009E2A11" w:rsidRPr="00E1271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15,9</w:t>
            </w:r>
          </w:p>
        </w:tc>
        <w:tc>
          <w:tcPr>
            <w:tcW w:w="567" w:type="dxa"/>
            <w:vAlign w:val="center"/>
          </w:tcPr>
          <w:p w14:paraId="74DD9E9A" w14:textId="77777777" w:rsidR="009E2A11" w:rsidRPr="00E1271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17,2</w:t>
            </w:r>
          </w:p>
        </w:tc>
        <w:tc>
          <w:tcPr>
            <w:tcW w:w="567" w:type="dxa"/>
            <w:vAlign w:val="center"/>
          </w:tcPr>
          <w:p w14:paraId="751A60BE"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16,9</w:t>
            </w:r>
          </w:p>
        </w:tc>
        <w:tc>
          <w:tcPr>
            <w:tcW w:w="567" w:type="dxa"/>
            <w:vAlign w:val="center"/>
          </w:tcPr>
          <w:p w14:paraId="0FFE6152"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16,7</w:t>
            </w:r>
          </w:p>
        </w:tc>
        <w:tc>
          <w:tcPr>
            <w:tcW w:w="567" w:type="dxa"/>
            <w:vAlign w:val="center"/>
          </w:tcPr>
          <w:p w14:paraId="2CE849DA"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15,9</w:t>
            </w:r>
          </w:p>
        </w:tc>
        <w:tc>
          <w:tcPr>
            <w:tcW w:w="567" w:type="dxa"/>
            <w:vAlign w:val="center"/>
          </w:tcPr>
          <w:p w14:paraId="6665F979"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15,7</w:t>
            </w:r>
          </w:p>
        </w:tc>
        <w:tc>
          <w:tcPr>
            <w:tcW w:w="709" w:type="dxa"/>
            <w:vAlign w:val="center"/>
          </w:tcPr>
          <w:p w14:paraId="71208985" w14:textId="77777777" w:rsidR="009E2A11" w:rsidRPr="00301A43" w:rsidRDefault="009E2A11" w:rsidP="00AF515E">
            <w:pPr>
              <w:jc w:val="center"/>
              <w:rPr>
                <w:rFonts w:ascii="Times New Roman" w:hAnsi="Times New Roman" w:cs="Times New Roman"/>
                <w:sz w:val="20"/>
                <w:szCs w:val="20"/>
              </w:rPr>
            </w:pPr>
            <w:r>
              <w:rPr>
                <w:rFonts w:ascii="Times New Roman" w:hAnsi="Times New Roman" w:cs="Times New Roman"/>
                <w:sz w:val="20"/>
                <w:szCs w:val="20"/>
              </w:rPr>
              <w:t>197,5</w:t>
            </w:r>
          </w:p>
        </w:tc>
      </w:tr>
      <w:tr w:rsidR="009E2A11" w:rsidRPr="00301A43" w14:paraId="129FB638" w14:textId="77777777" w:rsidTr="002D5B79">
        <w:trPr>
          <w:trHeight w:val="428"/>
        </w:trPr>
        <w:tc>
          <w:tcPr>
            <w:tcW w:w="704" w:type="dxa"/>
            <w:gridSpan w:val="2"/>
            <w:vMerge/>
            <w:vAlign w:val="center"/>
          </w:tcPr>
          <w:p w14:paraId="668C38F6" w14:textId="77777777" w:rsidR="009E2A11" w:rsidRDefault="009E2A11" w:rsidP="00AF515E">
            <w:pPr>
              <w:jc w:val="both"/>
              <w:rPr>
                <w:rFonts w:ascii="Times New Roman" w:hAnsi="Times New Roman" w:cs="Times New Roman"/>
                <w:sz w:val="20"/>
                <w:szCs w:val="20"/>
              </w:rPr>
            </w:pPr>
          </w:p>
        </w:tc>
        <w:tc>
          <w:tcPr>
            <w:tcW w:w="1276" w:type="dxa"/>
            <w:vAlign w:val="center"/>
          </w:tcPr>
          <w:p w14:paraId="2C723280" w14:textId="77777777" w:rsidR="009E2A11" w:rsidRDefault="009E2A11" w:rsidP="00AF515E">
            <w:pPr>
              <w:jc w:val="center"/>
              <w:rPr>
                <w:rFonts w:ascii="Times New Roman" w:hAnsi="Times New Roman" w:cs="Times New Roman"/>
                <w:sz w:val="20"/>
                <w:szCs w:val="20"/>
              </w:rPr>
            </w:pPr>
            <w:r>
              <w:rPr>
                <w:rFonts w:ascii="Times New Roman" w:hAnsi="Times New Roman" w:cs="Times New Roman"/>
                <w:sz w:val="20"/>
                <w:szCs w:val="20"/>
              </w:rPr>
              <w:t>С осадками</w:t>
            </w:r>
          </w:p>
        </w:tc>
        <w:tc>
          <w:tcPr>
            <w:tcW w:w="567" w:type="dxa"/>
            <w:vAlign w:val="center"/>
          </w:tcPr>
          <w:p w14:paraId="34081904" w14:textId="77777777" w:rsidR="009E2A11" w:rsidRDefault="009E2A11" w:rsidP="00AF515E">
            <w:pPr>
              <w:jc w:val="center"/>
              <w:rPr>
                <w:rFonts w:ascii="Times New Roman" w:hAnsi="Times New Roman" w:cs="Times New Roman"/>
                <w:sz w:val="20"/>
                <w:szCs w:val="20"/>
              </w:rPr>
            </w:pPr>
            <w:r>
              <w:rPr>
                <w:rFonts w:ascii="Times New Roman" w:hAnsi="Times New Roman" w:cs="Times New Roman"/>
                <w:sz w:val="20"/>
                <w:szCs w:val="20"/>
              </w:rPr>
              <w:t>14,6</w:t>
            </w:r>
          </w:p>
        </w:tc>
        <w:tc>
          <w:tcPr>
            <w:tcW w:w="567" w:type="dxa"/>
            <w:vAlign w:val="center"/>
          </w:tcPr>
          <w:p w14:paraId="35B470FE" w14:textId="77777777" w:rsidR="009E2A11" w:rsidRDefault="005628D2" w:rsidP="00AF515E">
            <w:pPr>
              <w:jc w:val="center"/>
              <w:rPr>
                <w:rFonts w:ascii="Times New Roman" w:hAnsi="Times New Roman" w:cs="Times New Roman"/>
                <w:sz w:val="20"/>
                <w:szCs w:val="20"/>
              </w:rPr>
            </w:pPr>
            <w:r>
              <w:rPr>
                <w:rFonts w:ascii="Times New Roman" w:hAnsi="Times New Roman" w:cs="Times New Roman"/>
                <w:sz w:val="20"/>
                <w:szCs w:val="20"/>
              </w:rPr>
              <w:t>13,1</w:t>
            </w:r>
          </w:p>
        </w:tc>
        <w:tc>
          <w:tcPr>
            <w:tcW w:w="567" w:type="dxa"/>
            <w:vAlign w:val="center"/>
          </w:tcPr>
          <w:p w14:paraId="665F7F23" w14:textId="77777777" w:rsidR="009E2A11" w:rsidRDefault="005628D2" w:rsidP="00AF515E">
            <w:pPr>
              <w:jc w:val="center"/>
              <w:rPr>
                <w:rFonts w:ascii="Times New Roman" w:hAnsi="Times New Roman" w:cs="Times New Roman"/>
                <w:sz w:val="20"/>
                <w:szCs w:val="20"/>
              </w:rPr>
            </w:pPr>
            <w:r>
              <w:rPr>
                <w:rFonts w:ascii="Times New Roman" w:hAnsi="Times New Roman" w:cs="Times New Roman"/>
                <w:sz w:val="20"/>
                <w:szCs w:val="20"/>
              </w:rPr>
              <w:t>13,5</w:t>
            </w:r>
          </w:p>
        </w:tc>
        <w:tc>
          <w:tcPr>
            <w:tcW w:w="567" w:type="dxa"/>
            <w:vAlign w:val="center"/>
          </w:tcPr>
          <w:p w14:paraId="789D4AC3" w14:textId="77777777" w:rsidR="009E2A11" w:rsidRDefault="005628D2" w:rsidP="00AF515E">
            <w:pPr>
              <w:jc w:val="center"/>
              <w:rPr>
                <w:rFonts w:ascii="Times New Roman" w:hAnsi="Times New Roman" w:cs="Times New Roman"/>
                <w:sz w:val="20"/>
                <w:szCs w:val="20"/>
              </w:rPr>
            </w:pPr>
            <w:r>
              <w:rPr>
                <w:rFonts w:ascii="Times New Roman" w:hAnsi="Times New Roman" w:cs="Times New Roman"/>
                <w:sz w:val="20"/>
                <w:szCs w:val="20"/>
              </w:rPr>
              <w:t>12,7</w:t>
            </w:r>
          </w:p>
        </w:tc>
        <w:tc>
          <w:tcPr>
            <w:tcW w:w="567" w:type="dxa"/>
            <w:vAlign w:val="center"/>
          </w:tcPr>
          <w:p w14:paraId="454A0E01" w14:textId="77777777" w:rsidR="009E2A11" w:rsidRDefault="005628D2" w:rsidP="00AF515E">
            <w:pPr>
              <w:jc w:val="center"/>
              <w:rPr>
                <w:rFonts w:ascii="Times New Roman" w:hAnsi="Times New Roman" w:cs="Times New Roman"/>
                <w:sz w:val="20"/>
                <w:szCs w:val="20"/>
              </w:rPr>
            </w:pPr>
            <w:r>
              <w:rPr>
                <w:rFonts w:ascii="Times New Roman" w:hAnsi="Times New Roman" w:cs="Times New Roman"/>
                <w:sz w:val="20"/>
                <w:szCs w:val="20"/>
              </w:rPr>
              <w:t>14</w:t>
            </w:r>
          </w:p>
        </w:tc>
        <w:tc>
          <w:tcPr>
            <w:tcW w:w="567" w:type="dxa"/>
            <w:vAlign w:val="center"/>
          </w:tcPr>
          <w:p w14:paraId="45081D3F" w14:textId="77777777" w:rsidR="009E2A11" w:rsidRDefault="00655E09" w:rsidP="00AF515E">
            <w:pPr>
              <w:jc w:val="center"/>
              <w:rPr>
                <w:rFonts w:ascii="Times New Roman" w:hAnsi="Times New Roman" w:cs="Times New Roman"/>
                <w:sz w:val="20"/>
                <w:szCs w:val="20"/>
              </w:rPr>
            </w:pPr>
            <w:r>
              <w:rPr>
                <w:rFonts w:ascii="Times New Roman" w:hAnsi="Times New Roman" w:cs="Times New Roman"/>
                <w:sz w:val="20"/>
                <w:szCs w:val="20"/>
              </w:rPr>
              <w:t>15,8</w:t>
            </w:r>
          </w:p>
        </w:tc>
        <w:tc>
          <w:tcPr>
            <w:tcW w:w="567" w:type="dxa"/>
            <w:vAlign w:val="center"/>
          </w:tcPr>
          <w:p w14:paraId="6356CE67" w14:textId="77777777" w:rsidR="009E2A11" w:rsidRDefault="00655E09" w:rsidP="00AF515E">
            <w:pPr>
              <w:jc w:val="center"/>
              <w:rPr>
                <w:rFonts w:ascii="Times New Roman" w:hAnsi="Times New Roman" w:cs="Times New Roman"/>
                <w:sz w:val="20"/>
                <w:szCs w:val="20"/>
              </w:rPr>
            </w:pPr>
            <w:r>
              <w:rPr>
                <w:rFonts w:ascii="Times New Roman" w:hAnsi="Times New Roman" w:cs="Times New Roman"/>
                <w:sz w:val="20"/>
                <w:szCs w:val="20"/>
              </w:rPr>
              <w:t>15</w:t>
            </w:r>
          </w:p>
        </w:tc>
        <w:tc>
          <w:tcPr>
            <w:tcW w:w="567" w:type="dxa"/>
            <w:vAlign w:val="center"/>
          </w:tcPr>
          <w:p w14:paraId="1439416D" w14:textId="77777777" w:rsidR="009E2A11" w:rsidRDefault="00655E09" w:rsidP="00AF515E">
            <w:pPr>
              <w:jc w:val="center"/>
              <w:rPr>
                <w:rFonts w:ascii="Times New Roman" w:hAnsi="Times New Roman" w:cs="Times New Roman"/>
                <w:sz w:val="20"/>
                <w:szCs w:val="20"/>
              </w:rPr>
            </w:pPr>
            <w:r>
              <w:rPr>
                <w:rFonts w:ascii="Times New Roman" w:hAnsi="Times New Roman" w:cs="Times New Roman"/>
                <w:sz w:val="20"/>
                <w:szCs w:val="20"/>
              </w:rPr>
              <w:t>13,8</w:t>
            </w:r>
          </w:p>
        </w:tc>
        <w:tc>
          <w:tcPr>
            <w:tcW w:w="567" w:type="dxa"/>
            <w:vAlign w:val="center"/>
          </w:tcPr>
          <w:p w14:paraId="738FBDAC" w14:textId="77777777" w:rsidR="009E2A11" w:rsidRDefault="00655E09" w:rsidP="00AF515E">
            <w:pPr>
              <w:jc w:val="center"/>
              <w:rPr>
                <w:rFonts w:ascii="Times New Roman" w:hAnsi="Times New Roman" w:cs="Times New Roman"/>
                <w:sz w:val="20"/>
                <w:szCs w:val="20"/>
              </w:rPr>
            </w:pPr>
            <w:r>
              <w:rPr>
                <w:rFonts w:ascii="Times New Roman" w:hAnsi="Times New Roman" w:cs="Times New Roman"/>
                <w:sz w:val="20"/>
                <w:szCs w:val="20"/>
              </w:rPr>
              <w:t>13</w:t>
            </w:r>
          </w:p>
        </w:tc>
        <w:tc>
          <w:tcPr>
            <w:tcW w:w="567" w:type="dxa"/>
            <w:vAlign w:val="center"/>
          </w:tcPr>
          <w:p w14:paraId="6C6C6FD6" w14:textId="77777777" w:rsidR="009E2A11" w:rsidRDefault="00655E09" w:rsidP="00AF515E">
            <w:pPr>
              <w:jc w:val="center"/>
              <w:rPr>
                <w:rFonts w:ascii="Times New Roman" w:hAnsi="Times New Roman" w:cs="Times New Roman"/>
                <w:sz w:val="20"/>
                <w:szCs w:val="20"/>
              </w:rPr>
            </w:pPr>
            <w:r>
              <w:rPr>
                <w:rFonts w:ascii="Times New Roman" w:hAnsi="Times New Roman" w:cs="Times New Roman"/>
                <w:sz w:val="20"/>
                <w:szCs w:val="20"/>
              </w:rPr>
              <w:t>14,3</w:t>
            </w:r>
          </w:p>
        </w:tc>
        <w:tc>
          <w:tcPr>
            <w:tcW w:w="567" w:type="dxa"/>
            <w:vAlign w:val="center"/>
          </w:tcPr>
          <w:p w14:paraId="170B446E" w14:textId="77777777" w:rsidR="009E2A11" w:rsidRDefault="00655E09" w:rsidP="00AF515E">
            <w:pPr>
              <w:jc w:val="center"/>
              <w:rPr>
                <w:rFonts w:ascii="Times New Roman" w:hAnsi="Times New Roman" w:cs="Times New Roman"/>
                <w:sz w:val="20"/>
                <w:szCs w:val="20"/>
              </w:rPr>
            </w:pPr>
            <w:r>
              <w:rPr>
                <w:rFonts w:ascii="Times New Roman" w:hAnsi="Times New Roman" w:cs="Times New Roman"/>
                <w:sz w:val="20"/>
                <w:szCs w:val="20"/>
              </w:rPr>
              <w:t>14</w:t>
            </w:r>
          </w:p>
        </w:tc>
        <w:tc>
          <w:tcPr>
            <w:tcW w:w="567" w:type="dxa"/>
            <w:vAlign w:val="center"/>
          </w:tcPr>
          <w:p w14:paraId="264CE1CA" w14:textId="77777777" w:rsidR="009E2A11" w:rsidRDefault="00655E09" w:rsidP="00AF515E">
            <w:pPr>
              <w:jc w:val="center"/>
              <w:rPr>
                <w:rFonts w:ascii="Times New Roman" w:hAnsi="Times New Roman" w:cs="Times New Roman"/>
                <w:sz w:val="20"/>
                <w:szCs w:val="20"/>
              </w:rPr>
            </w:pPr>
            <w:r>
              <w:rPr>
                <w:rFonts w:ascii="Times New Roman" w:hAnsi="Times New Roman" w:cs="Times New Roman"/>
                <w:sz w:val="20"/>
                <w:szCs w:val="20"/>
              </w:rPr>
              <w:t>15,3</w:t>
            </w:r>
          </w:p>
        </w:tc>
        <w:tc>
          <w:tcPr>
            <w:tcW w:w="709" w:type="dxa"/>
            <w:vAlign w:val="center"/>
          </w:tcPr>
          <w:p w14:paraId="6E7ED434" w14:textId="77777777" w:rsidR="009E2A11" w:rsidRDefault="00655E09" w:rsidP="00AF515E">
            <w:pPr>
              <w:jc w:val="center"/>
              <w:rPr>
                <w:rFonts w:ascii="Times New Roman" w:hAnsi="Times New Roman" w:cs="Times New Roman"/>
                <w:sz w:val="20"/>
                <w:szCs w:val="20"/>
              </w:rPr>
            </w:pPr>
            <w:r>
              <w:rPr>
                <w:rFonts w:ascii="Times New Roman" w:hAnsi="Times New Roman" w:cs="Times New Roman"/>
                <w:sz w:val="20"/>
                <w:szCs w:val="20"/>
              </w:rPr>
              <w:t>169,1</w:t>
            </w:r>
          </w:p>
        </w:tc>
      </w:tr>
    </w:tbl>
    <w:p w14:paraId="141E4868" w14:textId="77777777" w:rsidR="007620B9" w:rsidRDefault="007620B9" w:rsidP="00614723">
      <w:pPr>
        <w:spacing w:after="0" w:line="276" w:lineRule="auto"/>
        <w:jc w:val="both"/>
        <w:rPr>
          <w:rFonts w:ascii="Times New Roman" w:hAnsi="Times New Roman" w:cs="Times New Roman"/>
          <w:color w:val="000000" w:themeColor="text1"/>
          <w:sz w:val="24"/>
          <w:szCs w:val="24"/>
        </w:rPr>
      </w:pPr>
    </w:p>
    <w:p w14:paraId="68CC6AE3" w14:textId="472E852F" w:rsidR="008601FE" w:rsidRDefault="00856642" w:rsidP="000B2E92">
      <w:pPr>
        <w:spacing w:after="0" w:line="276" w:lineRule="auto"/>
        <w:ind w:firstLine="567"/>
        <w:jc w:val="both"/>
        <w:rPr>
          <w:rFonts w:ascii="Times New Roman" w:hAnsi="Times New Roman" w:cs="Times New Roman"/>
          <w:color w:val="000000" w:themeColor="text1"/>
          <w:sz w:val="24"/>
          <w:szCs w:val="24"/>
          <w:shd w:val="clear" w:color="auto" w:fill="FFFFFF"/>
        </w:rPr>
      </w:pPr>
      <w:r w:rsidRPr="002006AF">
        <w:rPr>
          <w:rFonts w:ascii="Times New Roman" w:hAnsi="Times New Roman" w:cs="Times New Roman"/>
          <w:b/>
          <w:bCs/>
          <w:color w:val="000000" w:themeColor="text1"/>
          <w:sz w:val="24"/>
          <w:szCs w:val="24"/>
        </w:rPr>
        <w:lastRenderedPageBreak/>
        <w:t>Снежный покров</w:t>
      </w:r>
      <w:r w:rsidRPr="002006AF">
        <w:rPr>
          <w:rFonts w:ascii="Times New Roman" w:hAnsi="Times New Roman" w:cs="Times New Roman"/>
          <w:color w:val="000000" w:themeColor="text1"/>
          <w:sz w:val="24"/>
          <w:szCs w:val="24"/>
        </w:rPr>
        <w:t>.</w:t>
      </w:r>
      <w:r w:rsidR="00A75705">
        <w:rPr>
          <w:rFonts w:ascii="Times New Roman" w:hAnsi="Times New Roman" w:cs="Times New Roman"/>
          <w:color w:val="000000" w:themeColor="text1"/>
          <w:sz w:val="24"/>
          <w:szCs w:val="24"/>
        </w:rPr>
        <w:t xml:space="preserve"> </w:t>
      </w:r>
      <w:r w:rsidR="00D36FA9">
        <w:rPr>
          <w:rFonts w:ascii="Times New Roman" w:hAnsi="Times New Roman" w:cs="Times New Roman"/>
          <w:color w:val="000000" w:themeColor="text1"/>
          <w:sz w:val="24"/>
          <w:szCs w:val="24"/>
        </w:rPr>
        <w:t xml:space="preserve">Устойчивый </w:t>
      </w:r>
      <w:r w:rsidR="00D36FA9">
        <w:rPr>
          <w:rFonts w:ascii="Times New Roman" w:hAnsi="Times New Roman" w:cs="Times New Roman"/>
          <w:color w:val="000000" w:themeColor="text1"/>
          <w:sz w:val="24"/>
          <w:szCs w:val="24"/>
          <w:shd w:val="clear" w:color="auto" w:fill="FFFFFF"/>
        </w:rPr>
        <w:t>с</w:t>
      </w:r>
      <w:r w:rsidR="00DF660C" w:rsidRPr="002006AF">
        <w:rPr>
          <w:rFonts w:ascii="Times New Roman" w:hAnsi="Times New Roman" w:cs="Times New Roman"/>
          <w:color w:val="000000" w:themeColor="text1"/>
          <w:sz w:val="24"/>
          <w:szCs w:val="24"/>
          <w:shd w:val="clear" w:color="auto" w:fill="FFFFFF"/>
        </w:rPr>
        <w:t>нежный покров</w:t>
      </w:r>
      <w:r w:rsidR="00A80D94">
        <w:rPr>
          <w:rFonts w:ascii="Times New Roman" w:hAnsi="Times New Roman" w:cs="Times New Roman"/>
          <w:color w:val="000000" w:themeColor="text1"/>
          <w:sz w:val="24"/>
          <w:szCs w:val="24"/>
          <w:shd w:val="clear" w:color="auto" w:fill="FFFFFF"/>
        </w:rPr>
        <w:t xml:space="preserve"> в </w:t>
      </w:r>
      <w:proofErr w:type="spellStart"/>
      <w:r w:rsidR="00A80D94">
        <w:rPr>
          <w:rFonts w:ascii="Times New Roman" w:hAnsi="Times New Roman" w:cs="Times New Roman"/>
          <w:color w:val="000000" w:themeColor="text1"/>
          <w:sz w:val="24"/>
          <w:szCs w:val="24"/>
          <w:shd w:val="clear" w:color="auto" w:fill="FFFFFF"/>
        </w:rPr>
        <w:t>Сущеском</w:t>
      </w:r>
      <w:proofErr w:type="spellEnd"/>
      <w:r w:rsidR="00A80D94">
        <w:rPr>
          <w:rFonts w:ascii="Times New Roman" w:hAnsi="Times New Roman" w:cs="Times New Roman"/>
          <w:color w:val="000000" w:themeColor="text1"/>
          <w:sz w:val="24"/>
          <w:szCs w:val="24"/>
          <w:shd w:val="clear" w:color="auto" w:fill="FFFFFF"/>
        </w:rPr>
        <w:t xml:space="preserve"> сельском поселении </w:t>
      </w:r>
      <w:r w:rsidR="00DF660C" w:rsidRPr="002006AF">
        <w:rPr>
          <w:rFonts w:ascii="Times New Roman" w:hAnsi="Times New Roman" w:cs="Times New Roman"/>
          <w:color w:val="000000" w:themeColor="text1"/>
          <w:sz w:val="24"/>
          <w:szCs w:val="24"/>
          <w:shd w:val="clear" w:color="auto" w:fill="FFFFFF"/>
        </w:rPr>
        <w:t>устанавливается в конце ноября</w:t>
      </w:r>
      <w:r w:rsidR="000B2E92">
        <w:rPr>
          <w:rFonts w:ascii="Times New Roman" w:hAnsi="Times New Roman" w:cs="Times New Roman"/>
          <w:color w:val="000000" w:themeColor="text1"/>
          <w:sz w:val="24"/>
          <w:szCs w:val="24"/>
          <w:shd w:val="clear" w:color="auto" w:fill="FFFFFF"/>
        </w:rPr>
        <w:t xml:space="preserve"> и</w:t>
      </w:r>
      <w:r w:rsidR="00DF660C" w:rsidRPr="002006AF">
        <w:rPr>
          <w:rFonts w:ascii="Times New Roman" w:hAnsi="Times New Roman" w:cs="Times New Roman"/>
          <w:color w:val="000000" w:themeColor="text1"/>
          <w:sz w:val="24"/>
          <w:szCs w:val="24"/>
          <w:shd w:val="clear" w:color="auto" w:fill="FFFFFF"/>
        </w:rPr>
        <w:t xml:space="preserve"> исчезает в конце апреля</w:t>
      </w:r>
      <w:r w:rsidR="000B2E92">
        <w:rPr>
          <w:rFonts w:ascii="Times New Roman" w:hAnsi="Times New Roman" w:cs="Times New Roman"/>
          <w:color w:val="000000" w:themeColor="text1"/>
          <w:sz w:val="24"/>
          <w:szCs w:val="24"/>
          <w:shd w:val="clear" w:color="auto" w:fill="FFFFFF"/>
        </w:rPr>
        <w:t xml:space="preserve">, держится </w:t>
      </w:r>
      <w:r w:rsidR="00EC4D1A" w:rsidRPr="00EC4D1A">
        <w:rPr>
          <w:rFonts w:ascii="Times New Roman" w:hAnsi="Times New Roman" w:cs="Times New Roman"/>
          <w:color w:val="212529"/>
          <w:sz w:val="24"/>
          <w:szCs w:val="24"/>
        </w:rPr>
        <w:t>в среднем 150–155 дней,</w:t>
      </w:r>
      <w:r w:rsidR="000B2E92">
        <w:rPr>
          <w:rFonts w:ascii="Times New Roman" w:hAnsi="Times New Roman" w:cs="Times New Roman"/>
          <w:color w:val="212529"/>
          <w:sz w:val="24"/>
          <w:szCs w:val="24"/>
        </w:rPr>
        <w:t xml:space="preserve"> а</w:t>
      </w:r>
      <w:r w:rsidR="00EC4D1A" w:rsidRPr="00EC4D1A">
        <w:rPr>
          <w:rFonts w:ascii="Times New Roman" w:hAnsi="Times New Roman" w:cs="Times New Roman"/>
          <w:color w:val="212529"/>
          <w:sz w:val="24"/>
          <w:szCs w:val="24"/>
        </w:rPr>
        <w:t xml:space="preserve"> его максимальная толщина достигает в феврале</w:t>
      </w:r>
      <w:r w:rsidR="00DF0548">
        <w:rPr>
          <w:rFonts w:ascii="Times New Roman" w:hAnsi="Times New Roman" w:cs="Times New Roman"/>
          <w:color w:val="212529"/>
          <w:sz w:val="24"/>
          <w:szCs w:val="24"/>
        </w:rPr>
        <w:t>-</w:t>
      </w:r>
      <w:r w:rsidR="00EC4D1A" w:rsidRPr="00EC4D1A">
        <w:rPr>
          <w:rFonts w:ascii="Times New Roman" w:hAnsi="Times New Roman" w:cs="Times New Roman"/>
          <w:color w:val="212529"/>
          <w:sz w:val="24"/>
          <w:szCs w:val="24"/>
        </w:rPr>
        <w:t>марте 55</w:t>
      </w:r>
      <w:r w:rsidR="00DF0548">
        <w:rPr>
          <w:rFonts w:ascii="Times New Roman" w:hAnsi="Times New Roman" w:cs="Times New Roman"/>
          <w:color w:val="212529"/>
          <w:sz w:val="24"/>
          <w:szCs w:val="24"/>
        </w:rPr>
        <w:t>-</w:t>
      </w:r>
      <w:r w:rsidR="00EC4D1A" w:rsidRPr="00EC4D1A">
        <w:rPr>
          <w:rFonts w:ascii="Times New Roman" w:hAnsi="Times New Roman" w:cs="Times New Roman"/>
          <w:color w:val="212529"/>
          <w:sz w:val="24"/>
          <w:szCs w:val="24"/>
        </w:rPr>
        <w:t>80 см. </w:t>
      </w:r>
    </w:p>
    <w:p w14:paraId="052D6DA5" w14:textId="5EB827FA" w:rsidR="00CF676B" w:rsidRPr="00685809" w:rsidRDefault="00CF676B" w:rsidP="008601FE">
      <w:pPr>
        <w:spacing w:after="0" w:line="276" w:lineRule="auto"/>
        <w:ind w:firstLine="567"/>
        <w:jc w:val="both"/>
        <w:rPr>
          <w:rFonts w:ascii="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sz w:val="24"/>
          <w:szCs w:val="24"/>
          <w:lang w:eastAsia="ru-RU"/>
        </w:rPr>
        <w:t>Статистические д</w:t>
      </w:r>
      <w:r w:rsidRPr="00301A43">
        <w:rPr>
          <w:rFonts w:ascii="Times New Roman" w:eastAsia="Times New Roman" w:hAnsi="Times New Roman" w:cs="Times New Roman"/>
          <w:color w:val="000000"/>
          <w:sz w:val="24"/>
          <w:szCs w:val="24"/>
          <w:lang w:eastAsia="ru-RU"/>
        </w:rPr>
        <w:t>анные</w:t>
      </w:r>
      <w:r>
        <w:rPr>
          <w:rFonts w:ascii="Times New Roman" w:eastAsia="Times New Roman" w:hAnsi="Times New Roman" w:cs="Times New Roman"/>
          <w:color w:val="000000"/>
          <w:sz w:val="24"/>
          <w:szCs w:val="24"/>
          <w:lang w:eastAsia="ru-RU"/>
        </w:rPr>
        <w:t xml:space="preserve"> ме</w:t>
      </w:r>
      <w:r w:rsidR="00A90FA4">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eastAsia="ru-RU"/>
        </w:rPr>
        <w:t>еорологических моделей программы «</w:t>
      </w:r>
      <w:proofErr w:type="spellStart"/>
      <w:r w:rsidRPr="00301A43">
        <w:rPr>
          <w:rFonts w:ascii="Times New Roman" w:hAnsi="Times New Roman" w:cs="Times New Roman"/>
          <w:color w:val="000000" w:themeColor="text1"/>
          <w:sz w:val="24"/>
          <w:szCs w:val="24"/>
        </w:rPr>
        <w:t>meteoblue</w:t>
      </w:r>
      <w:proofErr w:type="spellEnd"/>
      <w:r>
        <w:rPr>
          <w:rFonts w:ascii="Times New Roman" w:hAnsi="Times New Roman" w:cs="Times New Roman"/>
          <w:color w:val="000000" w:themeColor="text1"/>
          <w:sz w:val="24"/>
          <w:szCs w:val="24"/>
        </w:rPr>
        <w:t>» за последние 30 лет</w:t>
      </w:r>
      <w:r>
        <w:rPr>
          <w:rFonts w:ascii="Times New Roman" w:eastAsia="Times New Roman" w:hAnsi="Times New Roman" w:cs="Times New Roman"/>
          <w:color w:val="000000"/>
          <w:sz w:val="24"/>
          <w:szCs w:val="24"/>
          <w:lang w:eastAsia="ru-RU"/>
        </w:rPr>
        <w:t xml:space="preserve">, вычисленные на основе открытой информации метеорологических служб, </w:t>
      </w:r>
      <w:r w:rsidRPr="00301A43">
        <w:rPr>
          <w:rFonts w:ascii="Times New Roman" w:eastAsia="Times New Roman" w:hAnsi="Times New Roman" w:cs="Times New Roman"/>
          <w:color w:val="000000"/>
          <w:sz w:val="24"/>
          <w:szCs w:val="24"/>
          <w:lang w:eastAsia="ru-RU"/>
        </w:rPr>
        <w:t>о</w:t>
      </w:r>
      <w:r w:rsidR="00A75705">
        <w:rPr>
          <w:rFonts w:ascii="Times New Roman" w:eastAsia="Times New Roman" w:hAnsi="Times New Roman" w:cs="Times New Roman"/>
          <w:color w:val="000000"/>
          <w:sz w:val="24"/>
          <w:szCs w:val="24"/>
          <w:lang w:eastAsia="ru-RU"/>
        </w:rPr>
        <w:t xml:space="preserve"> </w:t>
      </w:r>
      <w:r w:rsidR="002F11C6">
        <w:rPr>
          <w:rFonts w:ascii="Times New Roman" w:eastAsia="Times New Roman" w:hAnsi="Times New Roman" w:cs="Times New Roman"/>
          <w:color w:val="000000"/>
          <w:sz w:val="24"/>
          <w:szCs w:val="24"/>
          <w:lang w:eastAsia="ru-RU"/>
        </w:rPr>
        <w:t>количестве дней снегопада</w:t>
      </w:r>
      <w:r w:rsidRPr="00301A43">
        <w:rPr>
          <w:rFonts w:ascii="Times New Roman" w:eastAsia="Times New Roman" w:hAnsi="Times New Roman" w:cs="Times New Roman"/>
          <w:color w:val="000000"/>
          <w:sz w:val="24"/>
          <w:szCs w:val="24"/>
          <w:lang w:eastAsia="ru-RU"/>
        </w:rPr>
        <w:t xml:space="preserve"> в </w:t>
      </w:r>
      <w:r>
        <w:rPr>
          <w:rFonts w:ascii="Times New Roman" w:eastAsia="Times New Roman" w:hAnsi="Times New Roman" w:cs="Times New Roman"/>
          <w:color w:val="000000"/>
          <w:sz w:val="24"/>
          <w:szCs w:val="24"/>
          <w:lang w:eastAsia="ru-RU"/>
        </w:rPr>
        <w:t>с</w:t>
      </w:r>
      <w:r w:rsidRPr="00301A43">
        <w:rPr>
          <w:rFonts w:ascii="Times New Roman" w:eastAsia="Times New Roman" w:hAnsi="Times New Roman" w:cs="Times New Roman"/>
          <w:color w:val="000000"/>
          <w:sz w:val="24"/>
          <w:szCs w:val="24"/>
          <w:lang w:eastAsia="ru-RU"/>
        </w:rPr>
        <w:t>. С</w:t>
      </w:r>
      <w:r>
        <w:rPr>
          <w:rFonts w:ascii="Times New Roman" w:eastAsia="Times New Roman" w:hAnsi="Times New Roman" w:cs="Times New Roman"/>
          <w:color w:val="000000"/>
          <w:sz w:val="24"/>
          <w:szCs w:val="24"/>
          <w:lang w:eastAsia="ru-RU"/>
        </w:rPr>
        <w:t>ущево</w:t>
      </w:r>
      <w:r w:rsidRPr="00301A43">
        <w:rPr>
          <w:rFonts w:ascii="Times New Roman" w:eastAsia="Times New Roman" w:hAnsi="Times New Roman" w:cs="Times New Roman"/>
          <w:color w:val="000000"/>
          <w:sz w:val="24"/>
          <w:szCs w:val="24"/>
          <w:lang w:eastAsia="ru-RU"/>
        </w:rPr>
        <w:t xml:space="preserve"> приведены в Таблице </w:t>
      </w:r>
      <w:r w:rsidR="0027509E" w:rsidRPr="00301A43">
        <w:rPr>
          <w:rFonts w:ascii="Times New Roman" w:eastAsia="Times New Roman" w:hAnsi="Times New Roman" w:cs="Times New Roman"/>
          <w:i/>
          <w:iCs/>
          <w:color w:val="000000"/>
          <w:sz w:val="24"/>
          <w:szCs w:val="24"/>
          <w:lang w:eastAsia="ru-RU"/>
        </w:rPr>
        <w:fldChar w:fldCharType="begin"/>
      </w:r>
      <w:r w:rsidRPr="00301A43">
        <w:rPr>
          <w:rFonts w:ascii="Times New Roman" w:eastAsia="Times New Roman" w:hAnsi="Times New Roman" w:cs="Times New Roman"/>
          <w:color w:val="000000"/>
          <w:sz w:val="24"/>
          <w:szCs w:val="24"/>
          <w:lang w:eastAsia="ru-RU"/>
        </w:rPr>
        <w:instrText xml:space="preserve"> SEQ Рисунок \* ARABIC </w:instrText>
      </w:r>
      <w:r w:rsidR="0027509E" w:rsidRPr="00301A43">
        <w:rPr>
          <w:rFonts w:ascii="Times New Roman" w:eastAsia="Times New Roman" w:hAnsi="Times New Roman" w:cs="Times New Roman"/>
          <w:i/>
          <w:iCs/>
          <w:color w:val="000000"/>
          <w:sz w:val="24"/>
          <w:szCs w:val="24"/>
          <w:lang w:eastAsia="ru-RU"/>
        </w:rPr>
        <w:fldChar w:fldCharType="separate"/>
      </w:r>
      <w:r w:rsidR="00FA5DA0">
        <w:rPr>
          <w:rFonts w:ascii="Times New Roman" w:eastAsia="Times New Roman" w:hAnsi="Times New Roman" w:cs="Times New Roman"/>
          <w:noProof/>
          <w:color w:val="000000"/>
          <w:sz w:val="24"/>
          <w:szCs w:val="24"/>
          <w:lang w:eastAsia="ru-RU"/>
        </w:rPr>
        <w:t>3</w:t>
      </w:r>
      <w:r w:rsidR="0027509E" w:rsidRPr="00301A43">
        <w:rPr>
          <w:rFonts w:ascii="Times New Roman" w:eastAsia="Times New Roman" w:hAnsi="Times New Roman" w:cs="Times New Roman"/>
          <w:i/>
          <w:iCs/>
          <w:color w:val="000000"/>
          <w:sz w:val="24"/>
          <w:szCs w:val="24"/>
          <w:lang w:eastAsia="ru-RU"/>
        </w:rPr>
        <w:fldChar w:fldCharType="end"/>
      </w:r>
      <w:r>
        <w:rPr>
          <w:rFonts w:ascii="Times New Roman" w:eastAsia="Times New Roman" w:hAnsi="Times New Roman" w:cs="Times New Roman"/>
          <w:color w:val="000000"/>
          <w:sz w:val="24"/>
          <w:szCs w:val="24"/>
          <w:lang w:eastAsia="ru-RU"/>
        </w:rPr>
        <w:t>.</w:t>
      </w:r>
    </w:p>
    <w:p w14:paraId="3AD40AFD" w14:textId="77777777" w:rsidR="00CF676B" w:rsidRPr="00301A43" w:rsidRDefault="00CF676B" w:rsidP="00AF515E">
      <w:pPr>
        <w:pStyle w:val="a"/>
        <w:spacing w:line="240" w:lineRule="auto"/>
      </w:pPr>
      <w:r w:rsidRPr="00301A43">
        <w:t xml:space="preserve">– </w:t>
      </w:r>
      <w:r w:rsidR="00C54244">
        <w:t xml:space="preserve">Дни снегопада </w:t>
      </w:r>
      <w:r w:rsidRPr="00301A43">
        <w:t xml:space="preserve">в </w:t>
      </w:r>
      <w:r>
        <w:t>с</w:t>
      </w:r>
      <w:r w:rsidRPr="00301A43">
        <w:t>. С</w:t>
      </w:r>
      <w:r>
        <w:t>ущево</w:t>
      </w:r>
    </w:p>
    <w:tbl>
      <w:tblPr>
        <w:tblStyle w:val="af0"/>
        <w:tblW w:w="9351" w:type="dxa"/>
        <w:tblLook w:val="04A0" w:firstRow="1" w:lastRow="0" w:firstColumn="1" w:lastColumn="0" w:noHBand="0" w:noVBand="1"/>
      </w:tblPr>
      <w:tblGrid>
        <w:gridCol w:w="486"/>
        <w:gridCol w:w="1585"/>
        <w:gridCol w:w="566"/>
        <w:gridCol w:w="566"/>
        <w:gridCol w:w="466"/>
        <w:gridCol w:w="506"/>
        <w:gridCol w:w="526"/>
        <w:gridCol w:w="524"/>
        <w:gridCol w:w="536"/>
        <w:gridCol w:w="564"/>
        <w:gridCol w:w="673"/>
        <w:gridCol w:w="550"/>
        <w:gridCol w:w="551"/>
        <w:gridCol w:w="669"/>
        <w:gridCol w:w="583"/>
      </w:tblGrid>
      <w:tr w:rsidR="00097325" w:rsidRPr="00301A43" w14:paraId="153BAA4E" w14:textId="77777777" w:rsidTr="00514898">
        <w:trPr>
          <w:tblHeader/>
        </w:trPr>
        <w:tc>
          <w:tcPr>
            <w:tcW w:w="486" w:type="dxa"/>
            <w:vMerge w:val="restart"/>
            <w:vAlign w:val="center"/>
          </w:tcPr>
          <w:p w14:paraId="73B660A7" w14:textId="77777777" w:rsidR="00097325" w:rsidRDefault="00097325" w:rsidP="00AF515E">
            <w:pPr>
              <w:jc w:val="center"/>
              <w:rPr>
                <w:rFonts w:ascii="Times New Roman" w:hAnsi="Times New Roman" w:cs="Times New Roman"/>
                <w:sz w:val="20"/>
                <w:szCs w:val="20"/>
              </w:rPr>
            </w:pPr>
            <w:r>
              <w:rPr>
                <w:rFonts w:ascii="Times New Roman" w:hAnsi="Times New Roman" w:cs="Times New Roman"/>
                <w:sz w:val="20"/>
                <w:szCs w:val="20"/>
              </w:rPr>
              <w:t>№ п</w:t>
            </w:r>
            <w:r>
              <w:rPr>
                <w:rFonts w:ascii="Times New Roman" w:hAnsi="Times New Roman" w:cs="Times New Roman"/>
                <w:sz w:val="20"/>
                <w:szCs w:val="20"/>
                <w:lang w:val="en-US"/>
              </w:rPr>
              <w:t>/</w:t>
            </w:r>
            <w:r>
              <w:rPr>
                <w:rFonts w:ascii="Times New Roman" w:hAnsi="Times New Roman" w:cs="Times New Roman"/>
                <w:sz w:val="20"/>
                <w:szCs w:val="20"/>
              </w:rPr>
              <w:t>п</w:t>
            </w:r>
          </w:p>
        </w:tc>
        <w:tc>
          <w:tcPr>
            <w:tcW w:w="1606" w:type="dxa"/>
            <w:vMerge w:val="restart"/>
            <w:vAlign w:val="center"/>
          </w:tcPr>
          <w:p w14:paraId="36A6D138" w14:textId="77777777" w:rsidR="00097325" w:rsidRDefault="00097325" w:rsidP="00AF515E">
            <w:pPr>
              <w:jc w:val="center"/>
              <w:rPr>
                <w:rFonts w:ascii="Times New Roman" w:hAnsi="Times New Roman" w:cs="Times New Roman"/>
                <w:sz w:val="20"/>
                <w:szCs w:val="20"/>
              </w:rPr>
            </w:pPr>
            <w:r>
              <w:rPr>
                <w:rFonts w:ascii="Times New Roman" w:hAnsi="Times New Roman" w:cs="Times New Roman"/>
                <w:sz w:val="20"/>
                <w:szCs w:val="20"/>
              </w:rPr>
              <w:t>Показатель</w:t>
            </w:r>
          </w:p>
        </w:tc>
        <w:tc>
          <w:tcPr>
            <w:tcW w:w="7259" w:type="dxa"/>
            <w:gridSpan w:val="13"/>
            <w:vAlign w:val="center"/>
          </w:tcPr>
          <w:p w14:paraId="38B51036" w14:textId="77777777" w:rsidR="00097325" w:rsidRPr="00301A43" w:rsidRDefault="00097325" w:rsidP="00AF515E">
            <w:pPr>
              <w:jc w:val="center"/>
              <w:rPr>
                <w:rFonts w:ascii="Times New Roman" w:hAnsi="Times New Roman" w:cs="Times New Roman"/>
                <w:sz w:val="20"/>
                <w:szCs w:val="20"/>
              </w:rPr>
            </w:pPr>
            <w:r>
              <w:rPr>
                <w:rFonts w:ascii="Times New Roman" w:hAnsi="Times New Roman" w:cs="Times New Roman"/>
                <w:sz w:val="20"/>
                <w:szCs w:val="20"/>
              </w:rPr>
              <w:t>Количество дней</w:t>
            </w:r>
          </w:p>
        </w:tc>
      </w:tr>
      <w:tr w:rsidR="00097325" w:rsidRPr="00301A43" w14:paraId="36D7383B" w14:textId="77777777" w:rsidTr="00514898">
        <w:trPr>
          <w:tblHeader/>
        </w:trPr>
        <w:tc>
          <w:tcPr>
            <w:tcW w:w="486" w:type="dxa"/>
            <w:vMerge/>
            <w:vAlign w:val="center"/>
          </w:tcPr>
          <w:p w14:paraId="2D013F24" w14:textId="77777777" w:rsidR="00097325" w:rsidRPr="00301A43" w:rsidRDefault="00097325" w:rsidP="00AF515E">
            <w:pPr>
              <w:jc w:val="center"/>
              <w:rPr>
                <w:rFonts w:ascii="Times New Roman" w:hAnsi="Times New Roman" w:cs="Times New Roman"/>
                <w:sz w:val="20"/>
                <w:szCs w:val="20"/>
              </w:rPr>
            </w:pPr>
          </w:p>
        </w:tc>
        <w:tc>
          <w:tcPr>
            <w:tcW w:w="1606" w:type="dxa"/>
            <w:vMerge/>
            <w:vAlign w:val="center"/>
          </w:tcPr>
          <w:p w14:paraId="23E00286" w14:textId="77777777" w:rsidR="00097325" w:rsidRPr="00301A43" w:rsidRDefault="00097325" w:rsidP="00AF515E">
            <w:pPr>
              <w:jc w:val="center"/>
              <w:rPr>
                <w:rFonts w:ascii="Times New Roman" w:hAnsi="Times New Roman" w:cs="Times New Roman"/>
                <w:sz w:val="20"/>
                <w:szCs w:val="20"/>
              </w:rPr>
            </w:pPr>
          </w:p>
        </w:tc>
        <w:tc>
          <w:tcPr>
            <w:tcW w:w="6675" w:type="dxa"/>
            <w:gridSpan w:val="12"/>
            <w:vAlign w:val="center"/>
          </w:tcPr>
          <w:p w14:paraId="63CD9C3B" w14:textId="77777777" w:rsidR="00097325" w:rsidRPr="00301A43" w:rsidRDefault="00097325" w:rsidP="00AF515E">
            <w:pPr>
              <w:jc w:val="center"/>
              <w:rPr>
                <w:rFonts w:ascii="Times New Roman" w:hAnsi="Times New Roman" w:cs="Times New Roman"/>
                <w:sz w:val="20"/>
                <w:szCs w:val="20"/>
              </w:rPr>
            </w:pPr>
            <w:r w:rsidRPr="00301A43">
              <w:rPr>
                <w:rFonts w:ascii="Times New Roman" w:hAnsi="Times New Roman" w:cs="Times New Roman"/>
                <w:sz w:val="20"/>
                <w:szCs w:val="20"/>
              </w:rPr>
              <w:t>Месяц</w:t>
            </w:r>
          </w:p>
        </w:tc>
        <w:tc>
          <w:tcPr>
            <w:tcW w:w="584" w:type="dxa"/>
            <w:vMerge w:val="restart"/>
            <w:vAlign w:val="center"/>
          </w:tcPr>
          <w:p w14:paraId="61EF5D32" w14:textId="77777777" w:rsidR="00097325" w:rsidRPr="00301A43" w:rsidRDefault="00097325" w:rsidP="00AF515E">
            <w:pPr>
              <w:jc w:val="center"/>
              <w:rPr>
                <w:rFonts w:ascii="Times New Roman" w:hAnsi="Times New Roman" w:cs="Times New Roman"/>
                <w:sz w:val="20"/>
                <w:szCs w:val="20"/>
              </w:rPr>
            </w:pPr>
            <w:r w:rsidRPr="00301A43">
              <w:rPr>
                <w:rFonts w:ascii="Times New Roman" w:hAnsi="Times New Roman" w:cs="Times New Roman"/>
                <w:sz w:val="20"/>
                <w:szCs w:val="20"/>
              </w:rPr>
              <w:t>Год</w:t>
            </w:r>
          </w:p>
        </w:tc>
      </w:tr>
      <w:tr w:rsidR="00097325" w:rsidRPr="00301A43" w14:paraId="71C90D56" w14:textId="77777777" w:rsidTr="00514898">
        <w:trPr>
          <w:tblHeader/>
        </w:trPr>
        <w:tc>
          <w:tcPr>
            <w:tcW w:w="486" w:type="dxa"/>
            <w:vMerge/>
            <w:vAlign w:val="center"/>
          </w:tcPr>
          <w:p w14:paraId="79950CF1" w14:textId="77777777" w:rsidR="00097325" w:rsidRPr="00C82BBA" w:rsidRDefault="00097325" w:rsidP="00AF515E">
            <w:pPr>
              <w:jc w:val="center"/>
              <w:rPr>
                <w:rFonts w:ascii="Times New Roman" w:hAnsi="Times New Roman" w:cs="Times New Roman"/>
                <w:sz w:val="20"/>
                <w:szCs w:val="20"/>
              </w:rPr>
            </w:pPr>
          </w:p>
        </w:tc>
        <w:tc>
          <w:tcPr>
            <w:tcW w:w="1606" w:type="dxa"/>
            <w:vMerge/>
            <w:vAlign w:val="center"/>
          </w:tcPr>
          <w:p w14:paraId="661E6DC3" w14:textId="77777777" w:rsidR="00097325" w:rsidRPr="00301A43" w:rsidRDefault="00097325" w:rsidP="00AF515E">
            <w:pPr>
              <w:jc w:val="center"/>
              <w:rPr>
                <w:rFonts w:ascii="Times New Roman" w:hAnsi="Times New Roman" w:cs="Times New Roman"/>
                <w:sz w:val="20"/>
                <w:szCs w:val="20"/>
                <w:lang w:val="en-US"/>
              </w:rPr>
            </w:pPr>
          </w:p>
        </w:tc>
        <w:tc>
          <w:tcPr>
            <w:tcW w:w="564" w:type="dxa"/>
            <w:vAlign w:val="center"/>
          </w:tcPr>
          <w:p w14:paraId="3865C78E"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w:t>
            </w:r>
          </w:p>
        </w:tc>
        <w:tc>
          <w:tcPr>
            <w:tcW w:w="559" w:type="dxa"/>
            <w:vAlign w:val="center"/>
          </w:tcPr>
          <w:p w14:paraId="33A553C6"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II</w:t>
            </w:r>
          </w:p>
        </w:tc>
        <w:tc>
          <w:tcPr>
            <w:tcW w:w="416" w:type="dxa"/>
            <w:vAlign w:val="center"/>
          </w:tcPr>
          <w:p w14:paraId="688BADD1"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III</w:t>
            </w:r>
          </w:p>
        </w:tc>
        <w:tc>
          <w:tcPr>
            <w:tcW w:w="508" w:type="dxa"/>
            <w:vAlign w:val="center"/>
          </w:tcPr>
          <w:p w14:paraId="5198116D"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IV</w:t>
            </w:r>
          </w:p>
        </w:tc>
        <w:tc>
          <w:tcPr>
            <w:tcW w:w="529" w:type="dxa"/>
            <w:vAlign w:val="center"/>
          </w:tcPr>
          <w:p w14:paraId="51E16F05"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w:t>
            </w:r>
          </w:p>
        </w:tc>
        <w:tc>
          <w:tcPr>
            <w:tcW w:w="529" w:type="dxa"/>
            <w:vAlign w:val="center"/>
          </w:tcPr>
          <w:p w14:paraId="506CE649"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w:t>
            </w:r>
          </w:p>
        </w:tc>
        <w:tc>
          <w:tcPr>
            <w:tcW w:w="538" w:type="dxa"/>
            <w:vAlign w:val="center"/>
          </w:tcPr>
          <w:p w14:paraId="7CCB65B1"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VII</w:t>
            </w:r>
          </w:p>
        </w:tc>
        <w:tc>
          <w:tcPr>
            <w:tcW w:w="564" w:type="dxa"/>
            <w:vAlign w:val="center"/>
          </w:tcPr>
          <w:p w14:paraId="22093C13"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VIII</w:t>
            </w:r>
          </w:p>
        </w:tc>
        <w:tc>
          <w:tcPr>
            <w:tcW w:w="685" w:type="dxa"/>
            <w:vAlign w:val="center"/>
          </w:tcPr>
          <w:p w14:paraId="575279A5"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IX</w:t>
            </w:r>
          </w:p>
        </w:tc>
        <w:tc>
          <w:tcPr>
            <w:tcW w:w="554" w:type="dxa"/>
            <w:vAlign w:val="center"/>
          </w:tcPr>
          <w:p w14:paraId="1211997E"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w:t>
            </w:r>
          </w:p>
        </w:tc>
        <w:tc>
          <w:tcPr>
            <w:tcW w:w="555" w:type="dxa"/>
            <w:vAlign w:val="center"/>
          </w:tcPr>
          <w:p w14:paraId="483A357D"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XI</w:t>
            </w:r>
          </w:p>
        </w:tc>
        <w:tc>
          <w:tcPr>
            <w:tcW w:w="674" w:type="dxa"/>
            <w:vAlign w:val="center"/>
          </w:tcPr>
          <w:p w14:paraId="7C22D785" w14:textId="77777777" w:rsidR="00097325" w:rsidRPr="00301A43" w:rsidRDefault="00097325" w:rsidP="00AF515E">
            <w:pPr>
              <w:jc w:val="center"/>
              <w:rPr>
                <w:rFonts w:ascii="Times New Roman" w:hAnsi="Times New Roman" w:cs="Times New Roman"/>
                <w:sz w:val="20"/>
                <w:szCs w:val="20"/>
                <w:lang w:val="en-US"/>
              </w:rPr>
            </w:pPr>
            <w:r w:rsidRPr="00301A43">
              <w:rPr>
                <w:rFonts w:ascii="Times New Roman" w:hAnsi="Times New Roman" w:cs="Times New Roman"/>
                <w:sz w:val="20"/>
                <w:szCs w:val="20"/>
                <w:lang w:val="en-US"/>
              </w:rPr>
              <w:t>XII</w:t>
            </w:r>
          </w:p>
        </w:tc>
        <w:tc>
          <w:tcPr>
            <w:tcW w:w="584" w:type="dxa"/>
            <w:vMerge/>
            <w:vAlign w:val="center"/>
          </w:tcPr>
          <w:p w14:paraId="5FB304B9" w14:textId="77777777" w:rsidR="00097325" w:rsidRPr="00301A43" w:rsidRDefault="00097325" w:rsidP="00AF515E">
            <w:pPr>
              <w:jc w:val="center"/>
              <w:rPr>
                <w:rFonts w:ascii="Times New Roman" w:hAnsi="Times New Roman" w:cs="Times New Roman"/>
                <w:sz w:val="20"/>
                <w:szCs w:val="20"/>
              </w:rPr>
            </w:pPr>
          </w:p>
        </w:tc>
      </w:tr>
      <w:tr w:rsidR="00C255C4" w:rsidRPr="00301A43" w14:paraId="39F1A865" w14:textId="77777777" w:rsidTr="00514898">
        <w:trPr>
          <w:tblHeader/>
        </w:trPr>
        <w:tc>
          <w:tcPr>
            <w:tcW w:w="486" w:type="dxa"/>
            <w:vAlign w:val="center"/>
          </w:tcPr>
          <w:p w14:paraId="49119E2B"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w:t>
            </w:r>
          </w:p>
        </w:tc>
        <w:tc>
          <w:tcPr>
            <w:tcW w:w="1606" w:type="dxa"/>
            <w:vAlign w:val="center"/>
          </w:tcPr>
          <w:p w14:paraId="43EDB043"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2</w:t>
            </w:r>
          </w:p>
        </w:tc>
        <w:tc>
          <w:tcPr>
            <w:tcW w:w="564" w:type="dxa"/>
            <w:vAlign w:val="center"/>
          </w:tcPr>
          <w:p w14:paraId="108FCF9D"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3</w:t>
            </w:r>
          </w:p>
        </w:tc>
        <w:tc>
          <w:tcPr>
            <w:tcW w:w="559" w:type="dxa"/>
            <w:vAlign w:val="center"/>
          </w:tcPr>
          <w:p w14:paraId="781C6245"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4</w:t>
            </w:r>
          </w:p>
        </w:tc>
        <w:tc>
          <w:tcPr>
            <w:tcW w:w="416" w:type="dxa"/>
            <w:vAlign w:val="center"/>
          </w:tcPr>
          <w:p w14:paraId="73F2DFA8"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5</w:t>
            </w:r>
          </w:p>
        </w:tc>
        <w:tc>
          <w:tcPr>
            <w:tcW w:w="508" w:type="dxa"/>
            <w:vAlign w:val="center"/>
          </w:tcPr>
          <w:p w14:paraId="477B3421"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6</w:t>
            </w:r>
          </w:p>
        </w:tc>
        <w:tc>
          <w:tcPr>
            <w:tcW w:w="529" w:type="dxa"/>
            <w:vAlign w:val="center"/>
          </w:tcPr>
          <w:p w14:paraId="5C8BB8D1"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7</w:t>
            </w:r>
          </w:p>
        </w:tc>
        <w:tc>
          <w:tcPr>
            <w:tcW w:w="529" w:type="dxa"/>
            <w:vAlign w:val="center"/>
          </w:tcPr>
          <w:p w14:paraId="773E1A2A"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8</w:t>
            </w:r>
          </w:p>
        </w:tc>
        <w:tc>
          <w:tcPr>
            <w:tcW w:w="538" w:type="dxa"/>
            <w:vAlign w:val="center"/>
          </w:tcPr>
          <w:p w14:paraId="247EC135"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9</w:t>
            </w:r>
          </w:p>
        </w:tc>
        <w:tc>
          <w:tcPr>
            <w:tcW w:w="564" w:type="dxa"/>
            <w:vAlign w:val="center"/>
          </w:tcPr>
          <w:p w14:paraId="2DC6E326"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10</w:t>
            </w:r>
          </w:p>
        </w:tc>
        <w:tc>
          <w:tcPr>
            <w:tcW w:w="685" w:type="dxa"/>
            <w:vAlign w:val="center"/>
          </w:tcPr>
          <w:p w14:paraId="4204FAED"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11</w:t>
            </w:r>
          </w:p>
        </w:tc>
        <w:tc>
          <w:tcPr>
            <w:tcW w:w="554" w:type="dxa"/>
            <w:vAlign w:val="center"/>
          </w:tcPr>
          <w:p w14:paraId="541B32EF"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12</w:t>
            </w:r>
          </w:p>
        </w:tc>
        <w:tc>
          <w:tcPr>
            <w:tcW w:w="555" w:type="dxa"/>
            <w:vAlign w:val="center"/>
          </w:tcPr>
          <w:p w14:paraId="327DD6B0"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13</w:t>
            </w:r>
          </w:p>
        </w:tc>
        <w:tc>
          <w:tcPr>
            <w:tcW w:w="674" w:type="dxa"/>
            <w:vAlign w:val="center"/>
          </w:tcPr>
          <w:p w14:paraId="20A1EBF1"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14</w:t>
            </w:r>
          </w:p>
        </w:tc>
        <w:tc>
          <w:tcPr>
            <w:tcW w:w="584" w:type="dxa"/>
            <w:vAlign w:val="center"/>
          </w:tcPr>
          <w:p w14:paraId="7EE53365" w14:textId="77777777" w:rsidR="00CF676B" w:rsidRPr="0067353A" w:rsidRDefault="00CF676B" w:rsidP="00AF515E">
            <w:pPr>
              <w:jc w:val="center"/>
              <w:rPr>
                <w:rFonts w:ascii="Times New Roman" w:hAnsi="Times New Roman" w:cs="Times New Roman"/>
                <w:b/>
                <w:bCs/>
                <w:sz w:val="20"/>
                <w:szCs w:val="20"/>
              </w:rPr>
            </w:pPr>
            <w:r w:rsidRPr="0067353A">
              <w:rPr>
                <w:rFonts w:ascii="Times New Roman" w:hAnsi="Times New Roman" w:cs="Times New Roman"/>
                <w:b/>
                <w:bCs/>
                <w:sz w:val="20"/>
                <w:szCs w:val="20"/>
              </w:rPr>
              <w:t>15</w:t>
            </w:r>
          </w:p>
        </w:tc>
      </w:tr>
      <w:tr w:rsidR="00514898" w:rsidRPr="00301A43" w14:paraId="7C28762E" w14:textId="77777777" w:rsidTr="00514898">
        <w:tc>
          <w:tcPr>
            <w:tcW w:w="486" w:type="dxa"/>
            <w:vAlign w:val="center"/>
          </w:tcPr>
          <w:p w14:paraId="06D60A87" w14:textId="77777777" w:rsidR="00CF676B" w:rsidRDefault="00097325" w:rsidP="00AF515E">
            <w:pPr>
              <w:jc w:val="center"/>
              <w:rPr>
                <w:rFonts w:ascii="Times New Roman" w:hAnsi="Times New Roman" w:cs="Times New Roman"/>
                <w:sz w:val="20"/>
                <w:szCs w:val="20"/>
              </w:rPr>
            </w:pPr>
            <w:r>
              <w:rPr>
                <w:rFonts w:ascii="Times New Roman" w:hAnsi="Times New Roman" w:cs="Times New Roman"/>
                <w:sz w:val="20"/>
                <w:szCs w:val="20"/>
              </w:rPr>
              <w:t>1</w:t>
            </w:r>
          </w:p>
        </w:tc>
        <w:tc>
          <w:tcPr>
            <w:tcW w:w="1606" w:type="dxa"/>
            <w:vAlign w:val="center"/>
          </w:tcPr>
          <w:p w14:paraId="5C5E9CBB" w14:textId="77777777" w:rsidR="00CF676B" w:rsidRDefault="00456572" w:rsidP="00AF515E">
            <w:pPr>
              <w:jc w:val="center"/>
              <w:rPr>
                <w:rFonts w:ascii="Times New Roman" w:hAnsi="Times New Roman" w:cs="Times New Roman"/>
                <w:sz w:val="20"/>
                <w:szCs w:val="20"/>
              </w:rPr>
            </w:pPr>
            <w:r>
              <w:rPr>
                <w:rFonts w:ascii="Times New Roman" w:hAnsi="Times New Roman" w:cs="Times New Roman"/>
                <w:sz w:val="20"/>
                <w:szCs w:val="20"/>
              </w:rPr>
              <w:t>Снегопад</w:t>
            </w:r>
          </w:p>
        </w:tc>
        <w:tc>
          <w:tcPr>
            <w:tcW w:w="564" w:type="dxa"/>
            <w:vAlign w:val="center"/>
          </w:tcPr>
          <w:p w14:paraId="34AF9AE9" w14:textId="77777777" w:rsidR="00CF676B" w:rsidRPr="00301A43" w:rsidRDefault="00C255C4" w:rsidP="00AF515E">
            <w:pPr>
              <w:jc w:val="center"/>
              <w:rPr>
                <w:rFonts w:ascii="Times New Roman" w:hAnsi="Times New Roman" w:cs="Times New Roman"/>
                <w:sz w:val="20"/>
                <w:szCs w:val="20"/>
              </w:rPr>
            </w:pPr>
            <w:r>
              <w:rPr>
                <w:rFonts w:ascii="Times New Roman" w:hAnsi="Times New Roman" w:cs="Times New Roman"/>
                <w:sz w:val="20"/>
                <w:szCs w:val="20"/>
              </w:rPr>
              <w:t>13,7</w:t>
            </w:r>
          </w:p>
        </w:tc>
        <w:tc>
          <w:tcPr>
            <w:tcW w:w="559" w:type="dxa"/>
            <w:vAlign w:val="center"/>
          </w:tcPr>
          <w:p w14:paraId="4FD6A27A" w14:textId="77777777" w:rsidR="00CF676B" w:rsidRPr="00301A43" w:rsidRDefault="00C255C4" w:rsidP="00AF515E">
            <w:pPr>
              <w:jc w:val="center"/>
              <w:rPr>
                <w:rFonts w:ascii="Times New Roman" w:hAnsi="Times New Roman" w:cs="Times New Roman"/>
                <w:sz w:val="20"/>
                <w:szCs w:val="20"/>
              </w:rPr>
            </w:pPr>
            <w:r>
              <w:rPr>
                <w:rFonts w:ascii="Times New Roman" w:hAnsi="Times New Roman" w:cs="Times New Roman"/>
                <w:sz w:val="20"/>
                <w:szCs w:val="20"/>
              </w:rPr>
              <w:t>11,9</w:t>
            </w:r>
          </w:p>
        </w:tc>
        <w:tc>
          <w:tcPr>
            <w:tcW w:w="416" w:type="dxa"/>
            <w:vAlign w:val="center"/>
          </w:tcPr>
          <w:p w14:paraId="7824073F" w14:textId="77777777" w:rsidR="00CF676B" w:rsidRPr="00301A43" w:rsidRDefault="00C255C4" w:rsidP="00AF515E">
            <w:pPr>
              <w:jc w:val="center"/>
              <w:rPr>
                <w:rFonts w:ascii="Times New Roman" w:hAnsi="Times New Roman" w:cs="Times New Roman"/>
                <w:sz w:val="20"/>
                <w:szCs w:val="20"/>
              </w:rPr>
            </w:pPr>
            <w:r>
              <w:rPr>
                <w:rFonts w:ascii="Times New Roman" w:hAnsi="Times New Roman" w:cs="Times New Roman"/>
                <w:sz w:val="20"/>
                <w:szCs w:val="20"/>
              </w:rPr>
              <w:t>9,7</w:t>
            </w:r>
          </w:p>
        </w:tc>
        <w:tc>
          <w:tcPr>
            <w:tcW w:w="508" w:type="dxa"/>
            <w:vAlign w:val="center"/>
          </w:tcPr>
          <w:p w14:paraId="1936EF6E" w14:textId="77777777" w:rsidR="00CF676B" w:rsidRPr="00301A43" w:rsidRDefault="00C255C4" w:rsidP="00AF515E">
            <w:pPr>
              <w:jc w:val="center"/>
              <w:rPr>
                <w:rFonts w:ascii="Times New Roman" w:hAnsi="Times New Roman" w:cs="Times New Roman"/>
                <w:sz w:val="20"/>
                <w:szCs w:val="20"/>
              </w:rPr>
            </w:pPr>
            <w:r>
              <w:rPr>
                <w:rFonts w:ascii="Times New Roman" w:hAnsi="Times New Roman" w:cs="Times New Roman"/>
                <w:sz w:val="20"/>
                <w:szCs w:val="20"/>
              </w:rPr>
              <w:t>1,9</w:t>
            </w:r>
          </w:p>
        </w:tc>
        <w:tc>
          <w:tcPr>
            <w:tcW w:w="529" w:type="dxa"/>
            <w:vAlign w:val="center"/>
          </w:tcPr>
          <w:p w14:paraId="6B8C0608" w14:textId="77777777" w:rsidR="00CF676B" w:rsidRPr="00E12713" w:rsidRDefault="00C255C4" w:rsidP="00AF515E">
            <w:pPr>
              <w:jc w:val="center"/>
              <w:rPr>
                <w:rFonts w:ascii="Times New Roman" w:hAnsi="Times New Roman" w:cs="Times New Roman"/>
                <w:sz w:val="20"/>
                <w:szCs w:val="20"/>
              </w:rPr>
            </w:pPr>
            <w:r>
              <w:rPr>
                <w:rFonts w:ascii="Times New Roman" w:hAnsi="Times New Roman" w:cs="Times New Roman"/>
                <w:sz w:val="20"/>
                <w:szCs w:val="20"/>
              </w:rPr>
              <w:t>0,1</w:t>
            </w:r>
          </w:p>
        </w:tc>
        <w:tc>
          <w:tcPr>
            <w:tcW w:w="529" w:type="dxa"/>
            <w:vAlign w:val="center"/>
          </w:tcPr>
          <w:p w14:paraId="75D04E26" w14:textId="77777777" w:rsidR="00CF676B" w:rsidRPr="00E12713" w:rsidRDefault="00C255C4"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38" w:type="dxa"/>
            <w:vAlign w:val="center"/>
          </w:tcPr>
          <w:p w14:paraId="535301B6" w14:textId="77777777" w:rsidR="00CF676B" w:rsidRPr="00E12713" w:rsidRDefault="00C255C4"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64" w:type="dxa"/>
            <w:vAlign w:val="center"/>
          </w:tcPr>
          <w:p w14:paraId="32759156" w14:textId="77777777" w:rsidR="00CF676B" w:rsidRPr="00E12713" w:rsidRDefault="00C255C4"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685" w:type="dxa"/>
            <w:vAlign w:val="center"/>
          </w:tcPr>
          <w:p w14:paraId="6355717F" w14:textId="77777777" w:rsidR="00CF676B" w:rsidRPr="00301A43" w:rsidRDefault="00C255C4" w:rsidP="00AF515E">
            <w:pPr>
              <w:jc w:val="center"/>
              <w:rPr>
                <w:rFonts w:ascii="Times New Roman" w:hAnsi="Times New Roman" w:cs="Times New Roman"/>
                <w:sz w:val="20"/>
                <w:szCs w:val="20"/>
              </w:rPr>
            </w:pPr>
            <w:r>
              <w:rPr>
                <w:rFonts w:ascii="Times New Roman" w:hAnsi="Times New Roman" w:cs="Times New Roman"/>
                <w:sz w:val="20"/>
                <w:szCs w:val="20"/>
              </w:rPr>
              <w:t>0</w:t>
            </w:r>
          </w:p>
        </w:tc>
        <w:tc>
          <w:tcPr>
            <w:tcW w:w="554" w:type="dxa"/>
            <w:vAlign w:val="center"/>
          </w:tcPr>
          <w:p w14:paraId="5FF00C7F" w14:textId="77777777" w:rsidR="00CF676B" w:rsidRPr="00301A43" w:rsidRDefault="00C255C4" w:rsidP="00AF515E">
            <w:pPr>
              <w:jc w:val="center"/>
              <w:rPr>
                <w:rFonts w:ascii="Times New Roman" w:hAnsi="Times New Roman" w:cs="Times New Roman"/>
                <w:sz w:val="20"/>
                <w:szCs w:val="20"/>
              </w:rPr>
            </w:pPr>
            <w:r>
              <w:rPr>
                <w:rFonts w:ascii="Times New Roman" w:hAnsi="Times New Roman" w:cs="Times New Roman"/>
                <w:sz w:val="20"/>
                <w:szCs w:val="20"/>
              </w:rPr>
              <w:t>1,6</w:t>
            </w:r>
          </w:p>
        </w:tc>
        <w:tc>
          <w:tcPr>
            <w:tcW w:w="555" w:type="dxa"/>
            <w:vAlign w:val="center"/>
          </w:tcPr>
          <w:p w14:paraId="171C4B8A" w14:textId="77777777" w:rsidR="00CF676B" w:rsidRPr="00301A43" w:rsidRDefault="00C255C4" w:rsidP="00AF515E">
            <w:pPr>
              <w:jc w:val="center"/>
              <w:rPr>
                <w:rFonts w:ascii="Times New Roman" w:hAnsi="Times New Roman" w:cs="Times New Roman"/>
                <w:sz w:val="20"/>
                <w:szCs w:val="20"/>
              </w:rPr>
            </w:pPr>
            <w:r>
              <w:rPr>
                <w:rFonts w:ascii="Times New Roman" w:hAnsi="Times New Roman" w:cs="Times New Roman"/>
                <w:sz w:val="20"/>
                <w:szCs w:val="20"/>
              </w:rPr>
              <w:t>7,2</w:t>
            </w:r>
          </w:p>
        </w:tc>
        <w:tc>
          <w:tcPr>
            <w:tcW w:w="674" w:type="dxa"/>
            <w:vAlign w:val="center"/>
          </w:tcPr>
          <w:p w14:paraId="338ABA16" w14:textId="77777777" w:rsidR="00CF676B" w:rsidRPr="00301A43" w:rsidRDefault="00C255C4" w:rsidP="00AF515E">
            <w:pPr>
              <w:jc w:val="center"/>
              <w:rPr>
                <w:rFonts w:ascii="Times New Roman" w:hAnsi="Times New Roman" w:cs="Times New Roman"/>
                <w:sz w:val="20"/>
                <w:szCs w:val="20"/>
              </w:rPr>
            </w:pPr>
            <w:r>
              <w:rPr>
                <w:rFonts w:ascii="Times New Roman" w:hAnsi="Times New Roman" w:cs="Times New Roman"/>
                <w:sz w:val="20"/>
                <w:szCs w:val="20"/>
              </w:rPr>
              <w:t>13,7</w:t>
            </w:r>
          </w:p>
        </w:tc>
        <w:tc>
          <w:tcPr>
            <w:tcW w:w="584" w:type="dxa"/>
            <w:vAlign w:val="center"/>
          </w:tcPr>
          <w:p w14:paraId="6C11A65F" w14:textId="77777777" w:rsidR="00CF676B" w:rsidRPr="00301A43" w:rsidRDefault="004C7778" w:rsidP="00AF515E">
            <w:pPr>
              <w:jc w:val="center"/>
              <w:rPr>
                <w:rFonts w:ascii="Times New Roman" w:hAnsi="Times New Roman" w:cs="Times New Roman"/>
                <w:sz w:val="20"/>
                <w:szCs w:val="20"/>
              </w:rPr>
            </w:pPr>
            <w:r>
              <w:rPr>
                <w:rFonts w:ascii="Times New Roman" w:hAnsi="Times New Roman" w:cs="Times New Roman"/>
                <w:sz w:val="20"/>
                <w:szCs w:val="20"/>
              </w:rPr>
              <w:t>59,8</w:t>
            </w:r>
          </w:p>
        </w:tc>
      </w:tr>
    </w:tbl>
    <w:p w14:paraId="374AC3AA" w14:textId="77777777" w:rsidR="00EC4D1A" w:rsidRPr="002006AF" w:rsidRDefault="00EC4D1A" w:rsidP="00CF676B">
      <w:pPr>
        <w:spacing w:after="0" w:line="276" w:lineRule="auto"/>
        <w:jc w:val="both"/>
        <w:rPr>
          <w:rFonts w:ascii="Times New Roman" w:hAnsi="Times New Roman" w:cs="Times New Roman"/>
          <w:color w:val="000000" w:themeColor="text1"/>
          <w:sz w:val="24"/>
          <w:szCs w:val="24"/>
        </w:rPr>
      </w:pPr>
    </w:p>
    <w:p w14:paraId="4A411B76" w14:textId="1C50D375" w:rsidR="00897526" w:rsidRDefault="00856642" w:rsidP="00897526">
      <w:pPr>
        <w:spacing w:after="0" w:line="276" w:lineRule="auto"/>
        <w:ind w:firstLine="567"/>
        <w:jc w:val="both"/>
        <w:rPr>
          <w:rFonts w:ascii="Times New Roman" w:hAnsi="Times New Roman" w:cs="Times New Roman"/>
          <w:sz w:val="24"/>
          <w:szCs w:val="24"/>
        </w:rPr>
      </w:pPr>
      <w:r w:rsidRPr="002006AF">
        <w:rPr>
          <w:rFonts w:ascii="Times New Roman" w:hAnsi="Times New Roman" w:cs="Times New Roman"/>
          <w:b/>
          <w:bCs/>
          <w:color w:val="000000" w:themeColor="text1"/>
          <w:sz w:val="24"/>
          <w:szCs w:val="24"/>
        </w:rPr>
        <w:t>Ветровой режим.</w:t>
      </w:r>
      <w:r w:rsidR="00A75705">
        <w:rPr>
          <w:rFonts w:ascii="Times New Roman" w:hAnsi="Times New Roman" w:cs="Times New Roman"/>
          <w:b/>
          <w:bCs/>
          <w:color w:val="000000" w:themeColor="text1"/>
          <w:sz w:val="24"/>
          <w:szCs w:val="24"/>
        </w:rPr>
        <w:t xml:space="preserve"> </w:t>
      </w:r>
      <w:r w:rsidR="00897526" w:rsidRPr="0071120A">
        <w:rPr>
          <w:rFonts w:ascii="Times New Roman" w:hAnsi="Times New Roman" w:cs="Times New Roman"/>
          <w:sz w:val="24"/>
          <w:szCs w:val="24"/>
        </w:rPr>
        <w:t>Ветры зимой преобладают юго-</w:t>
      </w:r>
      <w:r w:rsidR="00897526">
        <w:rPr>
          <w:rFonts w:ascii="Times New Roman" w:hAnsi="Times New Roman" w:cs="Times New Roman"/>
          <w:sz w:val="24"/>
          <w:szCs w:val="24"/>
        </w:rPr>
        <w:t xml:space="preserve">восточные и южные, летом – северо-западные. </w:t>
      </w:r>
    </w:p>
    <w:p w14:paraId="3EC75B61" w14:textId="60B1B3EF" w:rsidR="00897526" w:rsidRDefault="00897526" w:rsidP="00897526">
      <w:pPr>
        <w:spacing w:after="0" w:line="276" w:lineRule="auto"/>
        <w:ind w:firstLine="567"/>
        <w:jc w:val="both"/>
        <w:rPr>
          <w:rFonts w:ascii="Times New Roman" w:eastAsia="Times New Roman" w:hAnsi="Times New Roman" w:cs="Times New Roman"/>
          <w:color w:val="000000"/>
          <w:sz w:val="24"/>
          <w:szCs w:val="24"/>
          <w:lang w:eastAsia="ru-RU"/>
        </w:rPr>
      </w:pPr>
      <w:r w:rsidRPr="00937F72">
        <w:rPr>
          <w:rFonts w:ascii="Times New Roman" w:hAnsi="Times New Roman" w:cs="Times New Roman"/>
          <w:color w:val="000000" w:themeColor="text1"/>
          <w:sz w:val="24"/>
          <w:szCs w:val="24"/>
        </w:rPr>
        <w:t>Годовая повторяемость направлений ветр</w:t>
      </w:r>
      <w:r w:rsidR="001C0275">
        <w:rPr>
          <w:rFonts w:ascii="Times New Roman" w:hAnsi="Times New Roman" w:cs="Times New Roman"/>
          <w:color w:val="000000" w:themeColor="text1"/>
          <w:sz w:val="24"/>
          <w:szCs w:val="24"/>
        </w:rPr>
        <w:t xml:space="preserve">а </w:t>
      </w:r>
      <w:r w:rsidR="005C66BD">
        <w:rPr>
          <w:rFonts w:ascii="Times New Roman" w:hAnsi="Times New Roman" w:cs="Times New Roman"/>
          <w:color w:val="000000" w:themeColor="text1"/>
          <w:sz w:val="24"/>
          <w:szCs w:val="24"/>
        </w:rPr>
        <w:t xml:space="preserve">(данные </w:t>
      </w:r>
      <w:r w:rsidR="003753CE">
        <w:rPr>
          <w:rFonts w:ascii="Times New Roman" w:hAnsi="Times New Roman" w:cs="Times New Roman"/>
          <w:color w:val="000000" w:themeColor="text1"/>
          <w:sz w:val="24"/>
          <w:szCs w:val="24"/>
        </w:rPr>
        <w:t>ближайшей</w:t>
      </w:r>
      <w:r w:rsidR="005C66BD">
        <w:rPr>
          <w:rFonts w:ascii="Times New Roman" w:hAnsi="Times New Roman" w:cs="Times New Roman"/>
          <w:color w:val="000000" w:themeColor="text1"/>
          <w:sz w:val="24"/>
          <w:szCs w:val="24"/>
        </w:rPr>
        <w:t xml:space="preserve"> метеостанции Кострома)</w:t>
      </w:r>
      <w:r w:rsidRPr="00937F72">
        <w:rPr>
          <w:rFonts w:ascii="Times New Roman" w:hAnsi="Times New Roman" w:cs="Times New Roman"/>
          <w:color w:val="000000" w:themeColor="text1"/>
          <w:sz w:val="24"/>
          <w:szCs w:val="24"/>
        </w:rPr>
        <w:t xml:space="preserve"> приведен</w:t>
      </w:r>
      <w:r w:rsidR="001C0275">
        <w:rPr>
          <w:rFonts w:ascii="Times New Roman" w:hAnsi="Times New Roman" w:cs="Times New Roman"/>
          <w:color w:val="000000" w:themeColor="text1"/>
          <w:sz w:val="24"/>
          <w:szCs w:val="24"/>
        </w:rPr>
        <w:t>а</w:t>
      </w:r>
      <w:r w:rsidR="00A75705">
        <w:rPr>
          <w:rFonts w:ascii="Times New Roman" w:hAnsi="Times New Roman" w:cs="Times New Roman"/>
          <w:color w:val="000000" w:themeColor="text1"/>
          <w:sz w:val="24"/>
          <w:szCs w:val="24"/>
        </w:rPr>
        <w:t xml:space="preserve"> </w:t>
      </w:r>
      <w:r w:rsidRPr="00301A43">
        <w:rPr>
          <w:rFonts w:ascii="Times New Roman" w:eastAsia="Times New Roman" w:hAnsi="Times New Roman" w:cs="Times New Roman"/>
          <w:color w:val="000000"/>
          <w:sz w:val="24"/>
          <w:szCs w:val="24"/>
          <w:lang w:eastAsia="ru-RU"/>
        </w:rPr>
        <w:t xml:space="preserve">в Таблице </w:t>
      </w:r>
      <w:r w:rsidR="0027509E" w:rsidRPr="00301A43">
        <w:rPr>
          <w:rFonts w:ascii="Times New Roman" w:eastAsia="Times New Roman" w:hAnsi="Times New Roman" w:cs="Times New Roman"/>
          <w:i/>
          <w:iCs/>
          <w:color w:val="000000"/>
          <w:sz w:val="24"/>
          <w:szCs w:val="24"/>
          <w:lang w:eastAsia="ru-RU"/>
        </w:rPr>
        <w:fldChar w:fldCharType="begin"/>
      </w:r>
      <w:r w:rsidRPr="00301A43">
        <w:rPr>
          <w:rFonts w:ascii="Times New Roman" w:eastAsia="Times New Roman" w:hAnsi="Times New Roman" w:cs="Times New Roman"/>
          <w:color w:val="000000"/>
          <w:sz w:val="24"/>
          <w:szCs w:val="24"/>
          <w:lang w:eastAsia="ru-RU"/>
        </w:rPr>
        <w:instrText xml:space="preserve"> SEQ Рисунок \* ARABIC </w:instrText>
      </w:r>
      <w:r w:rsidR="0027509E" w:rsidRPr="00301A43">
        <w:rPr>
          <w:rFonts w:ascii="Times New Roman" w:eastAsia="Times New Roman" w:hAnsi="Times New Roman" w:cs="Times New Roman"/>
          <w:i/>
          <w:iCs/>
          <w:color w:val="000000"/>
          <w:sz w:val="24"/>
          <w:szCs w:val="24"/>
          <w:lang w:eastAsia="ru-RU"/>
        </w:rPr>
        <w:fldChar w:fldCharType="separate"/>
      </w:r>
      <w:r>
        <w:rPr>
          <w:rFonts w:ascii="Times New Roman" w:eastAsia="Times New Roman" w:hAnsi="Times New Roman" w:cs="Times New Roman"/>
          <w:noProof/>
          <w:color w:val="000000"/>
          <w:sz w:val="24"/>
          <w:szCs w:val="24"/>
          <w:lang w:eastAsia="ru-RU"/>
        </w:rPr>
        <w:t>4</w:t>
      </w:r>
      <w:r w:rsidR="0027509E" w:rsidRPr="00301A43">
        <w:rPr>
          <w:rFonts w:ascii="Times New Roman" w:eastAsia="Times New Roman" w:hAnsi="Times New Roman" w:cs="Times New Roman"/>
          <w:i/>
          <w:iCs/>
          <w:color w:val="000000"/>
          <w:sz w:val="24"/>
          <w:szCs w:val="24"/>
          <w:lang w:eastAsia="ru-RU"/>
        </w:rPr>
        <w:fldChar w:fldCharType="end"/>
      </w:r>
      <w:r>
        <w:rPr>
          <w:rFonts w:ascii="Times New Roman" w:eastAsia="Times New Roman" w:hAnsi="Times New Roman" w:cs="Times New Roman"/>
          <w:color w:val="000000"/>
          <w:sz w:val="24"/>
          <w:szCs w:val="24"/>
          <w:lang w:eastAsia="ru-RU"/>
        </w:rPr>
        <w:t>.</w:t>
      </w:r>
    </w:p>
    <w:p w14:paraId="01096618" w14:textId="77777777" w:rsidR="00897526" w:rsidRPr="00301A43" w:rsidRDefault="00897526" w:rsidP="00AF515E">
      <w:pPr>
        <w:pStyle w:val="a"/>
        <w:spacing w:line="240" w:lineRule="auto"/>
      </w:pPr>
      <w:r w:rsidRPr="00301A43">
        <w:t xml:space="preserve">– </w:t>
      </w:r>
      <w:r>
        <w:t>Повторяемость направлений ветра</w:t>
      </w:r>
    </w:p>
    <w:tbl>
      <w:tblPr>
        <w:tblStyle w:val="af0"/>
        <w:tblW w:w="9351" w:type="dxa"/>
        <w:tblLook w:val="04A0" w:firstRow="1" w:lastRow="0" w:firstColumn="1" w:lastColumn="0" w:noHBand="0" w:noVBand="1"/>
      </w:tblPr>
      <w:tblGrid>
        <w:gridCol w:w="486"/>
        <w:gridCol w:w="1284"/>
        <w:gridCol w:w="919"/>
        <w:gridCol w:w="850"/>
        <w:gridCol w:w="851"/>
        <w:gridCol w:w="992"/>
        <w:gridCol w:w="992"/>
        <w:gridCol w:w="992"/>
        <w:gridCol w:w="993"/>
        <w:gridCol w:w="992"/>
      </w:tblGrid>
      <w:tr w:rsidR="009606D8" w:rsidRPr="00937F72" w14:paraId="4FA1AE33" w14:textId="77777777" w:rsidTr="009606D8">
        <w:trPr>
          <w:tblHeader/>
        </w:trPr>
        <w:tc>
          <w:tcPr>
            <w:tcW w:w="486" w:type="dxa"/>
            <w:vMerge w:val="restart"/>
            <w:vAlign w:val="center"/>
          </w:tcPr>
          <w:p w14:paraId="609E4FA1" w14:textId="77777777" w:rsidR="009606D8" w:rsidRDefault="009606D8" w:rsidP="00AF515E">
            <w:pPr>
              <w:jc w:val="center"/>
              <w:rPr>
                <w:rFonts w:ascii="Times New Roman" w:hAnsi="Times New Roman" w:cs="Times New Roman"/>
                <w:sz w:val="20"/>
                <w:szCs w:val="20"/>
              </w:rPr>
            </w:pPr>
            <w:r>
              <w:rPr>
                <w:rFonts w:ascii="Times New Roman" w:hAnsi="Times New Roman" w:cs="Times New Roman"/>
                <w:sz w:val="20"/>
                <w:szCs w:val="20"/>
              </w:rPr>
              <w:t>№ п</w:t>
            </w:r>
            <w:r>
              <w:rPr>
                <w:rFonts w:ascii="Times New Roman" w:hAnsi="Times New Roman" w:cs="Times New Roman"/>
                <w:sz w:val="20"/>
                <w:szCs w:val="20"/>
                <w:lang w:val="en-US"/>
              </w:rPr>
              <w:t>/</w:t>
            </w:r>
            <w:r>
              <w:rPr>
                <w:rFonts w:ascii="Times New Roman" w:hAnsi="Times New Roman" w:cs="Times New Roman"/>
                <w:sz w:val="20"/>
                <w:szCs w:val="20"/>
              </w:rPr>
              <w:t>п</w:t>
            </w:r>
          </w:p>
        </w:tc>
        <w:tc>
          <w:tcPr>
            <w:tcW w:w="1284" w:type="dxa"/>
            <w:vMerge w:val="restart"/>
            <w:vAlign w:val="center"/>
          </w:tcPr>
          <w:p w14:paraId="3461B413" w14:textId="77777777" w:rsidR="009606D8" w:rsidRDefault="009606D8" w:rsidP="00AF515E">
            <w:pPr>
              <w:jc w:val="center"/>
              <w:rPr>
                <w:rFonts w:ascii="Times New Roman" w:hAnsi="Times New Roman" w:cs="Times New Roman"/>
                <w:sz w:val="20"/>
                <w:szCs w:val="20"/>
              </w:rPr>
            </w:pPr>
            <w:r>
              <w:rPr>
                <w:rFonts w:ascii="Times New Roman" w:hAnsi="Times New Roman" w:cs="Times New Roman"/>
                <w:sz w:val="20"/>
                <w:szCs w:val="20"/>
              </w:rPr>
              <w:t>Месяц</w:t>
            </w:r>
          </w:p>
        </w:tc>
        <w:tc>
          <w:tcPr>
            <w:tcW w:w="7581" w:type="dxa"/>
            <w:gridSpan w:val="8"/>
            <w:vAlign w:val="center"/>
          </w:tcPr>
          <w:p w14:paraId="23460104"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Повторяемость направлений ветра, %</w:t>
            </w:r>
          </w:p>
        </w:tc>
      </w:tr>
      <w:tr w:rsidR="009606D8" w:rsidRPr="00937F72" w14:paraId="0FA787D6" w14:textId="77777777" w:rsidTr="009606D8">
        <w:trPr>
          <w:tblHeader/>
        </w:trPr>
        <w:tc>
          <w:tcPr>
            <w:tcW w:w="486" w:type="dxa"/>
            <w:vMerge/>
            <w:vAlign w:val="center"/>
          </w:tcPr>
          <w:p w14:paraId="08A4B9C4" w14:textId="77777777" w:rsidR="009606D8" w:rsidRPr="00937F72" w:rsidRDefault="009606D8" w:rsidP="00AF515E">
            <w:pPr>
              <w:jc w:val="center"/>
              <w:rPr>
                <w:rFonts w:ascii="Times New Roman" w:hAnsi="Times New Roman" w:cs="Times New Roman"/>
                <w:sz w:val="20"/>
                <w:szCs w:val="20"/>
              </w:rPr>
            </w:pPr>
          </w:p>
        </w:tc>
        <w:tc>
          <w:tcPr>
            <w:tcW w:w="1284" w:type="dxa"/>
            <w:vMerge/>
            <w:vAlign w:val="center"/>
          </w:tcPr>
          <w:p w14:paraId="32774283" w14:textId="77777777" w:rsidR="009606D8" w:rsidRPr="00937F72" w:rsidRDefault="009606D8" w:rsidP="00AF515E">
            <w:pPr>
              <w:jc w:val="center"/>
              <w:rPr>
                <w:rFonts w:ascii="Times New Roman" w:hAnsi="Times New Roman" w:cs="Times New Roman"/>
                <w:sz w:val="20"/>
                <w:szCs w:val="20"/>
              </w:rPr>
            </w:pPr>
          </w:p>
        </w:tc>
        <w:tc>
          <w:tcPr>
            <w:tcW w:w="919" w:type="dxa"/>
            <w:vAlign w:val="center"/>
          </w:tcPr>
          <w:p w14:paraId="243F58CF" w14:textId="77777777" w:rsidR="009606D8" w:rsidRPr="00937F72" w:rsidRDefault="009606D8" w:rsidP="00AF515E">
            <w:pPr>
              <w:jc w:val="center"/>
              <w:rPr>
                <w:rFonts w:ascii="Times New Roman" w:hAnsi="Times New Roman" w:cs="Times New Roman"/>
                <w:sz w:val="20"/>
                <w:szCs w:val="20"/>
              </w:rPr>
            </w:pPr>
            <w:r w:rsidRPr="00937F72">
              <w:rPr>
                <w:rFonts w:ascii="Times New Roman" w:hAnsi="Times New Roman" w:cs="Times New Roman"/>
                <w:sz w:val="20"/>
                <w:szCs w:val="20"/>
              </w:rPr>
              <w:t>С</w:t>
            </w:r>
          </w:p>
        </w:tc>
        <w:tc>
          <w:tcPr>
            <w:tcW w:w="850" w:type="dxa"/>
            <w:vAlign w:val="center"/>
          </w:tcPr>
          <w:p w14:paraId="2D3EC009" w14:textId="77777777" w:rsidR="009606D8" w:rsidRPr="00937F72" w:rsidRDefault="009606D8" w:rsidP="00AF515E">
            <w:pPr>
              <w:jc w:val="center"/>
              <w:rPr>
                <w:rFonts w:ascii="Times New Roman" w:hAnsi="Times New Roman" w:cs="Times New Roman"/>
                <w:sz w:val="20"/>
                <w:szCs w:val="20"/>
              </w:rPr>
            </w:pPr>
            <w:r w:rsidRPr="00937F72">
              <w:rPr>
                <w:rFonts w:ascii="Times New Roman" w:hAnsi="Times New Roman" w:cs="Times New Roman"/>
                <w:sz w:val="20"/>
                <w:szCs w:val="20"/>
              </w:rPr>
              <w:t>СВ</w:t>
            </w:r>
          </w:p>
        </w:tc>
        <w:tc>
          <w:tcPr>
            <w:tcW w:w="851" w:type="dxa"/>
            <w:vAlign w:val="center"/>
          </w:tcPr>
          <w:p w14:paraId="5B59F402" w14:textId="77777777" w:rsidR="009606D8" w:rsidRPr="00937F72" w:rsidRDefault="009606D8" w:rsidP="00AF515E">
            <w:pPr>
              <w:jc w:val="center"/>
              <w:rPr>
                <w:rFonts w:ascii="Times New Roman" w:hAnsi="Times New Roman" w:cs="Times New Roman"/>
                <w:sz w:val="20"/>
                <w:szCs w:val="20"/>
              </w:rPr>
            </w:pPr>
            <w:r w:rsidRPr="00937F72">
              <w:rPr>
                <w:rFonts w:ascii="Times New Roman" w:hAnsi="Times New Roman" w:cs="Times New Roman"/>
                <w:sz w:val="20"/>
                <w:szCs w:val="20"/>
              </w:rPr>
              <w:t>В</w:t>
            </w:r>
          </w:p>
        </w:tc>
        <w:tc>
          <w:tcPr>
            <w:tcW w:w="992" w:type="dxa"/>
            <w:vAlign w:val="center"/>
          </w:tcPr>
          <w:p w14:paraId="24F2C94B" w14:textId="77777777" w:rsidR="009606D8" w:rsidRPr="00937F72" w:rsidRDefault="009606D8" w:rsidP="00AF515E">
            <w:pPr>
              <w:jc w:val="center"/>
              <w:rPr>
                <w:rFonts w:ascii="Times New Roman" w:hAnsi="Times New Roman" w:cs="Times New Roman"/>
                <w:sz w:val="20"/>
                <w:szCs w:val="20"/>
              </w:rPr>
            </w:pPr>
            <w:r w:rsidRPr="00937F72">
              <w:rPr>
                <w:rFonts w:ascii="Times New Roman" w:hAnsi="Times New Roman" w:cs="Times New Roman"/>
                <w:sz w:val="20"/>
                <w:szCs w:val="20"/>
              </w:rPr>
              <w:t>ЮВ</w:t>
            </w:r>
          </w:p>
        </w:tc>
        <w:tc>
          <w:tcPr>
            <w:tcW w:w="992" w:type="dxa"/>
            <w:vAlign w:val="center"/>
          </w:tcPr>
          <w:p w14:paraId="1121108D" w14:textId="77777777" w:rsidR="009606D8" w:rsidRPr="00937F72" w:rsidRDefault="009606D8" w:rsidP="00AF515E">
            <w:pPr>
              <w:jc w:val="center"/>
              <w:rPr>
                <w:rFonts w:ascii="Times New Roman" w:hAnsi="Times New Roman" w:cs="Times New Roman"/>
                <w:sz w:val="20"/>
                <w:szCs w:val="20"/>
              </w:rPr>
            </w:pPr>
            <w:r w:rsidRPr="00937F72">
              <w:rPr>
                <w:rFonts w:ascii="Times New Roman" w:hAnsi="Times New Roman" w:cs="Times New Roman"/>
                <w:sz w:val="20"/>
                <w:szCs w:val="20"/>
              </w:rPr>
              <w:t>Ю</w:t>
            </w:r>
          </w:p>
        </w:tc>
        <w:tc>
          <w:tcPr>
            <w:tcW w:w="992" w:type="dxa"/>
            <w:vAlign w:val="center"/>
          </w:tcPr>
          <w:p w14:paraId="3C849D95" w14:textId="77777777" w:rsidR="009606D8" w:rsidRPr="00937F72" w:rsidRDefault="009606D8" w:rsidP="00AF515E">
            <w:pPr>
              <w:jc w:val="center"/>
              <w:rPr>
                <w:rFonts w:ascii="Times New Roman" w:hAnsi="Times New Roman" w:cs="Times New Roman"/>
                <w:sz w:val="20"/>
                <w:szCs w:val="20"/>
              </w:rPr>
            </w:pPr>
            <w:r w:rsidRPr="00937F72">
              <w:rPr>
                <w:rFonts w:ascii="Times New Roman" w:hAnsi="Times New Roman" w:cs="Times New Roman"/>
                <w:sz w:val="20"/>
                <w:szCs w:val="20"/>
              </w:rPr>
              <w:t>ЮЗ</w:t>
            </w:r>
          </w:p>
        </w:tc>
        <w:tc>
          <w:tcPr>
            <w:tcW w:w="993" w:type="dxa"/>
            <w:vAlign w:val="center"/>
          </w:tcPr>
          <w:p w14:paraId="469E24FC" w14:textId="77777777" w:rsidR="009606D8" w:rsidRPr="00937F72" w:rsidRDefault="009606D8" w:rsidP="00AF515E">
            <w:pPr>
              <w:jc w:val="center"/>
              <w:rPr>
                <w:rFonts w:ascii="Times New Roman" w:hAnsi="Times New Roman" w:cs="Times New Roman"/>
                <w:sz w:val="20"/>
                <w:szCs w:val="20"/>
              </w:rPr>
            </w:pPr>
            <w:r w:rsidRPr="00937F72">
              <w:rPr>
                <w:rFonts w:ascii="Times New Roman" w:hAnsi="Times New Roman" w:cs="Times New Roman"/>
                <w:sz w:val="20"/>
                <w:szCs w:val="20"/>
              </w:rPr>
              <w:t>З</w:t>
            </w:r>
          </w:p>
        </w:tc>
        <w:tc>
          <w:tcPr>
            <w:tcW w:w="992" w:type="dxa"/>
            <w:vAlign w:val="center"/>
          </w:tcPr>
          <w:p w14:paraId="3BFDB8CE" w14:textId="77777777" w:rsidR="009606D8" w:rsidRPr="00937F72" w:rsidRDefault="009606D8" w:rsidP="00AF515E">
            <w:pPr>
              <w:jc w:val="center"/>
              <w:rPr>
                <w:rFonts w:ascii="Times New Roman" w:hAnsi="Times New Roman" w:cs="Times New Roman"/>
                <w:sz w:val="20"/>
                <w:szCs w:val="20"/>
              </w:rPr>
            </w:pPr>
            <w:r w:rsidRPr="00937F72">
              <w:rPr>
                <w:rFonts w:ascii="Times New Roman" w:hAnsi="Times New Roman" w:cs="Times New Roman"/>
                <w:sz w:val="20"/>
                <w:szCs w:val="20"/>
              </w:rPr>
              <w:t>СЗ</w:t>
            </w:r>
          </w:p>
        </w:tc>
      </w:tr>
      <w:tr w:rsidR="009606D8" w:rsidRPr="00937F72" w14:paraId="718DC7EA" w14:textId="77777777" w:rsidTr="009606D8">
        <w:trPr>
          <w:tblHeader/>
        </w:trPr>
        <w:tc>
          <w:tcPr>
            <w:tcW w:w="486" w:type="dxa"/>
            <w:vAlign w:val="center"/>
          </w:tcPr>
          <w:p w14:paraId="2912DDC8"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1</w:t>
            </w:r>
          </w:p>
        </w:tc>
        <w:tc>
          <w:tcPr>
            <w:tcW w:w="1284" w:type="dxa"/>
            <w:vAlign w:val="center"/>
          </w:tcPr>
          <w:p w14:paraId="53D30E9B"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2</w:t>
            </w:r>
          </w:p>
        </w:tc>
        <w:tc>
          <w:tcPr>
            <w:tcW w:w="919" w:type="dxa"/>
            <w:vAlign w:val="center"/>
          </w:tcPr>
          <w:p w14:paraId="62E43F0D"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3</w:t>
            </w:r>
          </w:p>
        </w:tc>
        <w:tc>
          <w:tcPr>
            <w:tcW w:w="850" w:type="dxa"/>
            <w:vAlign w:val="center"/>
          </w:tcPr>
          <w:p w14:paraId="6953C164"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4</w:t>
            </w:r>
          </w:p>
        </w:tc>
        <w:tc>
          <w:tcPr>
            <w:tcW w:w="851" w:type="dxa"/>
            <w:vAlign w:val="center"/>
          </w:tcPr>
          <w:p w14:paraId="4D2F1A34"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5</w:t>
            </w:r>
          </w:p>
        </w:tc>
        <w:tc>
          <w:tcPr>
            <w:tcW w:w="992" w:type="dxa"/>
            <w:vAlign w:val="center"/>
          </w:tcPr>
          <w:p w14:paraId="230D26EB"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6</w:t>
            </w:r>
          </w:p>
        </w:tc>
        <w:tc>
          <w:tcPr>
            <w:tcW w:w="992" w:type="dxa"/>
            <w:vAlign w:val="center"/>
          </w:tcPr>
          <w:p w14:paraId="4A9AB9AC"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7</w:t>
            </w:r>
          </w:p>
        </w:tc>
        <w:tc>
          <w:tcPr>
            <w:tcW w:w="992" w:type="dxa"/>
            <w:vAlign w:val="center"/>
          </w:tcPr>
          <w:p w14:paraId="2CD1CD15"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8</w:t>
            </w:r>
          </w:p>
        </w:tc>
        <w:tc>
          <w:tcPr>
            <w:tcW w:w="993" w:type="dxa"/>
            <w:vAlign w:val="center"/>
          </w:tcPr>
          <w:p w14:paraId="07B5710E"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9</w:t>
            </w:r>
          </w:p>
        </w:tc>
        <w:tc>
          <w:tcPr>
            <w:tcW w:w="992" w:type="dxa"/>
            <w:vAlign w:val="center"/>
          </w:tcPr>
          <w:p w14:paraId="56BED211" w14:textId="77777777" w:rsidR="009606D8" w:rsidRPr="00842DAB" w:rsidRDefault="009606D8" w:rsidP="00AF515E">
            <w:pPr>
              <w:jc w:val="center"/>
              <w:rPr>
                <w:rFonts w:ascii="Times New Roman" w:hAnsi="Times New Roman" w:cs="Times New Roman"/>
                <w:b/>
                <w:bCs/>
                <w:sz w:val="20"/>
                <w:szCs w:val="20"/>
              </w:rPr>
            </w:pPr>
            <w:r w:rsidRPr="00842DAB">
              <w:rPr>
                <w:rFonts w:ascii="Times New Roman" w:hAnsi="Times New Roman" w:cs="Times New Roman"/>
                <w:b/>
                <w:bCs/>
                <w:sz w:val="20"/>
                <w:szCs w:val="20"/>
              </w:rPr>
              <w:t>10</w:t>
            </w:r>
          </w:p>
        </w:tc>
      </w:tr>
      <w:tr w:rsidR="009606D8" w:rsidRPr="00937F72" w14:paraId="6F6207FB" w14:textId="77777777" w:rsidTr="009606D8">
        <w:tc>
          <w:tcPr>
            <w:tcW w:w="486" w:type="dxa"/>
            <w:vAlign w:val="center"/>
          </w:tcPr>
          <w:p w14:paraId="673B51DE" w14:textId="77777777" w:rsidR="009606D8" w:rsidRDefault="009606D8" w:rsidP="00AF515E">
            <w:pPr>
              <w:jc w:val="center"/>
              <w:rPr>
                <w:rFonts w:ascii="Times New Roman" w:hAnsi="Times New Roman" w:cs="Times New Roman"/>
                <w:sz w:val="20"/>
                <w:szCs w:val="20"/>
              </w:rPr>
            </w:pPr>
            <w:r>
              <w:rPr>
                <w:rFonts w:ascii="Times New Roman" w:hAnsi="Times New Roman" w:cs="Times New Roman"/>
                <w:sz w:val="20"/>
                <w:szCs w:val="20"/>
              </w:rPr>
              <w:t>1</w:t>
            </w:r>
          </w:p>
        </w:tc>
        <w:tc>
          <w:tcPr>
            <w:tcW w:w="1284" w:type="dxa"/>
            <w:vAlign w:val="center"/>
          </w:tcPr>
          <w:p w14:paraId="69C0A735"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Январь</w:t>
            </w:r>
          </w:p>
        </w:tc>
        <w:tc>
          <w:tcPr>
            <w:tcW w:w="919" w:type="dxa"/>
            <w:vAlign w:val="center"/>
          </w:tcPr>
          <w:p w14:paraId="1EDB9C3C"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10</w:t>
            </w:r>
          </w:p>
        </w:tc>
        <w:tc>
          <w:tcPr>
            <w:tcW w:w="850" w:type="dxa"/>
            <w:vAlign w:val="center"/>
          </w:tcPr>
          <w:p w14:paraId="6A056690"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5</w:t>
            </w:r>
          </w:p>
        </w:tc>
        <w:tc>
          <w:tcPr>
            <w:tcW w:w="851" w:type="dxa"/>
            <w:vAlign w:val="center"/>
          </w:tcPr>
          <w:p w14:paraId="6C3C8810"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6</w:t>
            </w:r>
          </w:p>
        </w:tc>
        <w:tc>
          <w:tcPr>
            <w:tcW w:w="992" w:type="dxa"/>
            <w:vAlign w:val="center"/>
          </w:tcPr>
          <w:p w14:paraId="693CC146"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19</w:t>
            </w:r>
          </w:p>
        </w:tc>
        <w:tc>
          <w:tcPr>
            <w:tcW w:w="992" w:type="dxa"/>
            <w:vAlign w:val="center"/>
          </w:tcPr>
          <w:p w14:paraId="5ACF972F"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20</w:t>
            </w:r>
          </w:p>
        </w:tc>
        <w:tc>
          <w:tcPr>
            <w:tcW w:w="992" w:type="dxa"/>
            <w:vAlign w:val="center"/>
          </w:tcPr>
          <w:p w14:paraId="68E7D078"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16</w:t>
            </w:r>
          </w:p>
        </w:tc>
        <w:tc>
          <w:tcPr>
            <w:tcW w:w="993" w:type="dxa"/>
            <w:vAlign w:val="center"/>
          </w:tcPr>
          <w:p w14:paraId="2035891A"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13</w:t>
            </w:r>
          </w:p>
        </w:tc>
        <w:tc>
          <w:tcPr>
            <w:tcW w:w="992" w:type="dxa"/>
            <w:vAlign w:val="center"/>
          </w:tcPr>
          <w:p w14:paraId="40D96770" w14:textId="77777777" w:rsidR="009606D8" w:rsidRPr="00937F72" w:rsidRDefault="009606D8" w:rsidP="00AF515E">
            <w:pPr>
              <w:jc w:val="center"/>
              <w:rPr>
                <w:rFonts w:ascii="Times New Roman" w:hAnsi="Times New Roman" w:cs="Times New Roman"/>
                <w:sz w:val="20"/>
                <w:szCs w:val="20"/>
              </w:rPr>
            </w:pPr>
            <w:r>
              <w:rPr>
                <w:rFonts w:ascii="Times New Roman" w:hAnsi="Times New Roman" w:cs="Times New Roman"/>
                <w:sz w:val="20"/>
                <w:szCs w:val="20"/>
              </w:rPr>
              <w:t>11</w:t>
            </w:r>
          </w:p>
        </w:tc>
      </w:tr>
      <w:tr w:rsidR="009606D8" w:rsidRPr="00937F72" w14:paraId="06E7C547" w14:textId="77777777" w:rsidTr="009606D8">
        <w:tc>
          <w:tcPr>
            <w:tcW w:w="486" w:type="dxa"/>
            <w:vAlign w:val="center"/>
          </w:tcPr>
          <w:p w14:paraId="1ED90F4A" w14:textId="77777777" w:rsidR="009606D8" w:rsidRDefault="009606D8" w:rsidP="00AF515E">
            <w:pPr>
              <w:jc w:val="center"/>
              <w:rPr>
                <w:rFonts w:ascii="Times New Roman" w:hAnsi="Times New Roman" w:cs="Times New Roman"/>
                <w:sz w:val="20"/>
                <w:szCs w:val="20"/>
              </w:rPr>
            </w:pPr>
            <w:r>
              <w:rPr>
                <w:rFonts w:ascii="Times New Roman" w:hAnsi="Times New Roman" w:cs="Times New Roman"/>
                <w:sz w:val="20"/>
                <w:szCs w:val="20"/>
              </w:rPr>
              <w:t>2</w:t>
            </w:r>
          </w:p>
        </w:tc>
        <w:tc>
          <w:tcPr>
            <w:tcW w:w="1284" w:type="dxa"/>
            <w:vAlign w:val="center"/>
          </w:tcPr>
          <w:p w14:paraId="082C3AF7" w14:textId="77777777" w:rsidR="009606D8" w:rsidRDefault="009606D8" w:rsidP="00AF515E">
            <w:pPr>
              <w:jc w:val="center"/>
              <w:rPr>
                <w:rFonts w:ascii="Times New Roman" w:hAnsi="Times New Roman" w:cs="Times New Roman"/>
                <w:sz w:val="20"/>
                <w:szCs w:val="20"/>
              </w:rPr>
            </w:pPr>
            <w:r>
              <w:rPr>
                <w:rFonts w:ascii="Times New Roman" w:hAnsi="Times New Roman" w:cs="Times New Roman"/>
                <w:sz w:val="20"/>
                <w:szCs w:val="20"/>
              </w:rPr>
              <w:t>Июль</w:t>
            </w:r>
          </w:p>
        </w:tc>
        <w:tc>
          <w:tcPr>
            <w:tcW w:w="919" w:type="dxa"/>
            <w:vAlign w:val="center"/>
          </w:tcPr>
          <w:p w14:paraId="23DEC83C" w14:textId="77777777" w:rsidR="009606D8" w:rsidRPr="00937F72" w:rsidRDefault="00FB356C" w:rsidP="00AF515E">
            <w:pPr>
              <w:jc w:val="center"/>
              <w:rPr>
                <w:rFonts w:ascii="Times New Roman" w:hAnsi="Times New Roman" w:cs="Times New Roman"/>
                <w:sz w:val="20"/>
                <w:szCs w:val="20"/>
              </w:rPr>
            </w:pPr>
            <w:r>
              <w:rPr>
                <w:rFonts w:ascii="Times New Roman" w:hAnsi="Times New Roman" w:cs="Times New Roman"/>
                <w:sz w:val="20"/>
                <w:szCs w:val="20"/>
              </w:rPr>
              <w:t>15</w:t>
            </w:r>
          </w:p>
        </w:tc>
        <w:tc>
          <w:tcPr>
            <w:tcW w:w="850" w:type="dxa"/>
            <w:vAlign w:val="center"/>
          </w:tcPr>
          <w:p w14:paraId="34B4699C" w14:textId="77777777" w:rsidR="009606D8" w:rsidRPr="00937F72" w:rsidRDefault="00FB356C" w:rsidP="00AF515E">
            <w:pPr>
              <w:jc w:val="center"/>
              <w:rPr>
                <w:rFonts w:ascii="Times New Roman" w:hAnsi="Times New Roman" w:cs="Times New Roman"/>
                <w:sz w:val="20"/>
                <w:szCs w:val="20"/>
              </w:rPr>
            </w:pPr>
            <w:r>
              <w:rPr>
                <w:rFonts w:ascii="Times New Roman" w:hAnsi="Times New Roman" w:cs="Times New Roman"/>
                <w:sz w:val="20"/>
                <w:szCs w:val="20"/>
              </w:rPr>
              <w:t>13</w:t>
            </w:r>
          </w:p>
        </w:tc>
        <w:tc>
          <w:tcPr>
            <w:tcW w:w="851" w:type="dxa"/>
            <w:vAlign w:val="center"/>
          </w:tcPr>
          <w:p w14:paraId="084447EA" w14:textId="77777777" w:rsidR="009606D8" w:rsidRPr="00937F72" w:rsidRDefault="00FB356C" w:rsidP="00AF515E">
            <w:pPr>
              <w:jc w:val="center"/>
              <w:rPr>
                <w:rFonts w:ascii="Times New Roman" w:hAnsi="Times New Roman" w:cs="Times New Roman"/>
                <w:sz w:val="20"/>
                <w:szCs w:val="20"/>
              </w:rPr>
            </w:pPr>
            <w:r>
              <w:rPr>
                <w:rFonts w:ascii="Times New Roman" w:hAnsi="Times New Roman" w:cs="Times New Roman"/>
                <w:sz w:val="20"/>
                <w:szCs w:val="20"/>
              </w:rPr>
              <w:t>7</w:t>
            </w:r>
          </w:p>
        </w:tc>
        <w:tc>
          <w:tcPr>
            <w:tcW w:w="992" w:type="dxa"/>
            <w:vAlign w:val="center"/>
          </w:tcPr>
          <w:p w14:paraId="3E877F00" w14:textId="77777777" w:rsidR="009606D8" w:rsidRPr="00937F72" w:rsidRDefault="00FB356C" w:rsidP="00AF515E">
            <w:pPr>
              <w:jc w:val="center"/>
              <w:rPr>
                <w:rFonts w:ascii="Times New Roman" w:hAnsi="Times New Roman" w:cs="Times New Roman"/>
                <w:sz w:val="20"/>
                <w:szCs w:val="20"/>
              </w:rPr>
            </w:pPr>
            <w:r>
              <w:rPr>
                <w:rFonts w:ascii="Times New Roman" w:hAnsi="Times New Roman" w:cs="Times New Roman"/>
                <w:sz w:val="20"/>
                <w:szCs w:val="20"/>
              </w:rPr>
              <w:t>10</w:t>
            </w:r>
          </w:p>
        </w:tc>
        <w:tc>
          <w:tcPr>
            <w:tcW w:w="992" w:type="dxa"/>
            <w:vAlign w:val="center"/>
          </w:tcPr>
          <w:p w14:paraId="6F1FF62B" w14:textId="77777777" w:rsidR="009606D8" w:rsidRPr="00937F72" w:rsidRDefault="00FB356C" w:rsidP="00AF515E">
            <w:pPr>
              <w:jc w:val="center"/>
              <w:rPr>
                <w:rFonts w:ascii="Times New Roman" w:hAnsi="Times New Roman" w:cs="Times New Roman"/>
                <w:sz w:val="20"/>
                <w:szCs w:val="20"/>
              </w:rPr>
            </w:pPr>
            <w:r>
              <w:rPr>
                <w:rFonts w:ascii="Times New Roman" w:hAnsi="Times New Roman" w:cs="Times New Roman"/>
                <w:sz w:val="20"/>
                <w:szCs w:val="20"/>
              </w:rPr>
              <w:t>11</w:t>
            </w:r>
          </w:p>
        </w:tc>
        <w:tc>
          <w:tcPr>
            <w:tcW w:w="992" w:type="dxa"/>
            <w:vAlign w:val="center"/>
          </w:tcPr>
          <w:p w14:paraId="3833C14A" w14:textId="77777777" w:rsidR="009606D8" w:rsidRPr="00937F72" w:rsidRDefault="00FB356C" w:rsidP="00AF515E">
            <w:pPr>
              <w:jc w:val="center"/>
              <w:rPr>
                <w:rFonts w:ascii="Times New Roman" w:hAnsi="Times New Roman" w:cs="Times New Roman"/>
                <w:sz w:val="20"/>
                <w:szCs w:val="20"/>
              </w:rPr>
            </w:pPr>
            <w:r>
              <w:rPr>
                <w:rFonts w:ascii="Times New Roman" w:hAnsi="Times New Roman" w:cs="Times New Roman"/>
                <w:sz w:val="20"/>
                <w:szCs w:val="20"/>
              </w:rPr>
              <w:t>12</w:t>
            </w:r>
          </w:p>
        </w:tc>
        <w:tc>
          <w:tcPr>
            <w:tcW w:w="993" w:type="dxa"/>
            <w:vAlign w:val="center"/>
          </w:tcPr>
          <w:p w14:paraId="348AFC7D" w14:textId="77777777" w:rsidR="009606D8" w:rsidRPr="00937F72" w:rsidRDefault="00FB356C" w:rsidP="00AF515E">
            <w:pPr>
              <w:jc w:val="center"/>
              <w:rPr>
                <w:rFonts w:ascii="Times New Roman" w:hAnsi="Times New Roman" w:cs="Times New Roman"/>
                <w:sz w:val="20"/>
                <w:szCs w:val="20"/>
              </w:rPr>
            </w:pPr>
            <w:r>
              <w:rPr>
                <w:rFonts w:ascii="Times New Roman" w:hAnsi="Times New Roman" w:cs="Times New Roman"/>
                <w:sz w:val="20"/>
                <w:szCs w:val="20"/>
              </w:rPr>
              <w:t>14</w:t>
            </w:r>
          </w:p>
        </w:tc>
        <w:tc>
          <w:tcPr>
            <w:tcW w:w="992" w:type="dxa"/>
            <w:vAlign w:val="center"/>
          </w:tcPr>
          <w:p w14:paraId="5305219F" w14:textId="77777777" w:rsidR="009606D8" w:rsidRPr="00937F72" w:rsidRDefault="00FB356C" w:rsidP="00AF515E">
            <w:pPr>
              <w:jc w:val="center"/>
              <w:rPr>
                <w:rFonts w:ascii="Times New Roman" w:hAnsi="Times New Roman" w:cs="Times New Roman"/>
                <w:sz w:val="20"/>
                <w:szCs w:val="20"/>
              </w:rPr>
            </w:pPr>
            <w:r>
              <w:rPr>
                <w:rFonts w:ascii="Times New Roman" w:hAnsi="Times New Roman" w:cs="Times New Roman"/>
                <w:sz w:val="20"/>
                <w:szCs w:val="20"/>
              </w:rPr>
              <w:t>18</w:t>
            </w:r>
          </w:p>
        </w:tc>
      </w:tr>
    </w:tbl>
    <w:p w14:paraId="0487F995" w14:textId="77777777" w:rsidR="00897526" w:rsidRDefault="00897526" w:rsidP="00897526">
      <w:pPr>
        <w:spacing w:after="0" w:line="276" w:lineRule="auto"/>
        <w:jc w:val="both"/>
        <w:rPr>
          <w:rFonts w:ascii="Times New Roman" w:hAnsi="Times New Roman" w:cs="Times New Roman"/>
          <w:color w:val="000000" w:themeColor="text1"/>
          <w:sz w:val="24"/>
          <w:szCs w:val="24"/>
        </w:rPr>
      </w:pPr>
    </w:p>
    <w:p w14:paraId="6F7E72DD" w14:textId="59E27BBC" w:rsidR="00AD6F67" w:rsidRDefault="00AD6F67" w:rsidP="00AD6F67">
      <w:pPr>
        <w:spacing w:after="0" w:line="276"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Статистические д</w:t>
      </w:r>
      <w:r w:rsidRPr="00301A43">
        <w:rPr>
          <w:rFonts w:ascii="Times New Roman" w:eastAsia="Times New Roman" w:hAnsi="Times New Roman" w:cs="Times New Roman"/>
          <w:color w:val="000000"/>
          <w:sz w:val="24"/>
          <w:szCs w:val="24"/>
          <w:lang w:eastAsia="ru-RU"/>
        </w:rPr>
        <w:t>анные</w:t>
      </w:r>
      <w:r>
        <w:rPr>
          <w:rFonts w:ascii="Times New Roman" w:eastAsia="Times New Roman" w:hAnsi="Times New Roman" w:cs="Times New Roman"/>
          <w:color w:val="000000"/>
          <w:sz w:val="24"/>
          <w:szCs w:val="24"/>
          <w:lang w:eastAsia="ru-RU"/>
        </w:rPr>
        <w:t xml:space="preserve"> метеорологических моделей программы «</w:t>
      </w:r>
      <w:proofErr w:type="spellStart"/>
      <w:r w:rsidRPr="00301A43">
        <w:rPr>
          <w:rFonts w:ascii="Times New Roman" w:hAnsi="Times New Roman" w:cs="Times New Roman"/>
          <w:color w:val="000000" w:themeColor="text1"/>
          <w:sz w:val="24"/>
          <w:szCs w:val="24"/>
        </w:rPr>
        <w:t>meteoblue</w:t>
      </w:r>
      <w:proofErr w:type="spellEnd"/>
      <w:r>
        <w:rPr>
          <w:rFonts w:ascii="Times New Roman" w:hAnsi="Times New Roman" w:cs="Times New Roman"/>
          <w:color w:val="000000" w:themeColor="text1"/>
          <w:sz w:val="24"/>
          <w:szCs w:val="24"/>
        </w:rPr>
        <w:t>» за последние 30 лет</w:t>
      </w:r>
      <w:r>
        <w:rPr>
          <w:rFonts w:ascii="Times New Roman" w:eastAsia="Times New Roman" w:hAnsi="Times New Roman" w:cs="Times New Roman"/>
          <w:color w:val="000000"/>
          <w:sz w:val="24"/>
          <w:szCs w:val="24"/>
          <w:lang w:eastAsia="ru-RU"/>
        </w:rPr>
        <w:t xml:space="preserve">, вычисленные на основе открытой информации метеорологических служб, </w:t>
      </w:r>
      <w:r w:rsidRPr="00301A43">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 скорости ветра</w:t>
      </w:r>
      <w:r w:rsidRPr="00301A43">
        <w:rPr>
          <w:rFonts w:ascii="Times New Roman" w:eastAsia="Times New Roman" w:hAnsi="Times New Roman" w:cs="Times New Roman"/>
          <w:color w:val="000000"/>
          <w:sz w:val="24"/>
          <w:szCs w:val="24"/>
          <w:lang w:eastAsia="ru-RU"/>
        </w:rPr>
        <w:t xml:space="preserve"> в </w:t>
      </w:r>
      <w:r>
        <w:rPr>
          <w:rFonts w:ascii="Times New Roman" w:eastAsia="Times New Roman" w:hAnsi="Times New Roman" w:cs="Times New Roman"/>
          <w:color w:val="000000"/>
          <w:sz w:val="24"/>
          <w:szCs w:val="24"/>
          <w:lang w:eastAsia="ru-RU"/>
        </w:rPr>
        <w:t>с</w:t>
      </w:r>
      <w:r w:rsidRPr="00301A43">
        <w:rPr>
          <w:rFonts w:ascii="Times New Roman" w:eastAsia="Times New Roman" w:hAnsi="Times New Roman" w:cs="Times New Roman"/>
          <w:color w:val="000000"/>
          <w:sz w:val="24"/>
          <w:szCs w:val="24"/>
          <w:lang w:eastAsia="ru-RU"/>
        </w:rPr>
        <w:t>. С</w:t>
      </w:r>
      <w:r>
        <w:rPr>
          <w:rFonts w:ascii="Times New Roman" w:eastAsia="Times New Roman" w:hAnsi="Times New Roman" w:cs="Times New Roman"/>
          <w:color w:val="000000"/>
          <w:sz w:val="24"/>
          <w:szCs w:val="24"/>
          <w:lang w:eastAsia="ru-RU"/>
        </w:rPr>
        <w:t>ущево</w:t>
      </w:r>
      <w:r w:rsidRPr="00301A43">
        <w:rPr>
          <w:rFonts w:ascii="Times New Roman" w:eastAsia="Times New Roman" w:hAnsi="Times New Roman" w:cs="Times New Roman"/>
          <w:color w:val="000000"/>
          <w:sz w:val="24"/>
          <w:szCs w:val="24"/>
          <w:lang w:eastAsia="ru-RU"/>
        </w:rPr>
        <w:t xml:space="preserve"> приведены</w:t>
      </w:r>
      <w:r w:rsidR="00630FD7">
        <w:rPr>
          <w:rFonts w:ascii="Times New Roman" w:eastAsia="Times New Roman" w:hAnsi="Times New Roman" w:cs="Times New Roman"/>
          <w:color w:val="000000"/>
          <w:sz w:val="24"/>
          <w:szCs w:val="24"/>
          <w:lang w:eastAsia="ru-RU"/>
        </w:rPr>
        <w:t xml:space="preserve"> в</w:t>
      </w:r>
      <w:r w:rsidR="00A75705">
        <w:rPr>
          <w:rFonts w:ascii="Times New Roman" w:eastAsia="Times New Roman" w:hAnsi="Times New Roman" w:cs="Times New Roman"/>
          <w:color w:val="000000"/>
          <w:sz w:val="24"/>
          <w:szCs w:val="24"/>
          <w:lang w:eastAsia="ru-RU"/>
        </w:rPr>
        <w:t xml:space="preserve"> </w:t>
      </w:r>
      <w:r w:rsidRPr="00301A43">
        <w:rPr>
          <w:rFonts w:ascii="Times New Roman" w:eastAsia="Times New Roman" w:hAnsi="Times New Roman" w:cs="Times New Roman"/>
          <w:color w:val="000000"/>
          <w:sz w:val="24"/>
          <w:szCs w:val="24"/>
          <w:lang w:eastAsia="ru-RU"/>
        </w:rPr>
        <w:t xml:space="preserve">Таблице </w:t>
      </w:r>
      <w:r w:rsidR="0027509E" w:rsidRPr="00301A43">
        <w:rPr>
          <w:rFonts w:ascii="Times New Roman" w:eastAsia="Times New Roman" w:hAnsi="Times New Roman" w:cs="Times New Roman"/>
          <w:i/>
          <w:iCs/>
          <w:color w:val="000000"/>
          <w:sz w:val="24"/>
          <w:szCs w:val="24"/>
          <w:lang w:eastAsia="ru-RU"/>
        </w:rPr>
        <w:fldChar w:fldCharType="begin"/>
      </w:r>
      <w:r w:rsidRPr="00301A43">
        <w:rPr>
          <w:rFonts w:ascii="Times New Roman" w:eastAsia="Times New Roman" w:hAnsi="Times New Roman" w:cs="Times New Roman"/>
          <w:color w:val="000000"/>
          <w:sz w:val="24"/>
          <w:szCs w:val="24"/>
          <w:lang w:eastAsia="ru-RU"/>
        </w:rPr>
        <w:instrText xml:space="preserve"> SEQ Рисунок \* ARABIC </w:instrText>
      </w:r>
      <w:r w:rsidR="0027509E" w:rsidRPr="00301A43">
        <w:rPr>
          <w:rFonts w:ascii="Times New Roman" w:eastAsia="Times New Roman" w:hAnsi="Times New Roman" w:cs="Times New Roman"/>
          <w:i/>
          <w:iCs/>
          <w:color w:val="000000"/>
          <w:sz w:val="24"/>
          <w:szCs w:val="24"/>
          <w:lang w:eastAsia="ru-RU"/>
        </w:rPr>
        <w:fldChar w:fldCharType="separate"/>
      </w:r>
      <w:r>
        <w:rPr>
          <w:rFonts w:ascii="Times New Roman" w:eastAsia="Times New Roman" w:hAnsi="Times New Roman" w:cs="Times New Roman"/>
          <w:noProof/>
          <w:color w:val="000000"/>
          <w:sz w:val="24"/>
          <w:szCs w:val="24"/>
          <w:lang w:eastAsia="ru-RU"/>
        </w:rPr>
        <w:t>5</w:t>
      </w:r>
      <w:r w:rsidR="0027509E" w:rsidRPr="00301A43">
        <w:rPr>
          <w:rFonts w:ascii="Times New Roman" w:eastAsia="Times New Roman" w:hAnsi="Times New Roman" w:cs="Times New Roman"/>
          <w:i/>
          <w:iCs/>
          <w:color w:val="000000"/>
          <w:sz w:val="24"/>
          <w:szCs w:val="24"/>
          <w:lang w:eastAsia="ru-RU"/>
        </w:rPr>
        <w:fldChar w:fldCharType="end"/>
      </w:r>
      <w:r>
        <w:rPr>
          <w:rFonts w:ascii="Times New Roman" w:eastAsia="Times New Roman" w:hAnsi="Times New Roman" w:cs="Times New Roman"/>
          <w:color w:val="000000"/>
          <w:sz w:val="24"/>
          <w:szCs w:val="24"/>
          <w:lang w:eastAsia="ru-RU"/>
        </w:rPr>
        <w:t>.</w:t>
      </w:r>
    </w:p>
    <w:p w14:paraId="610968CB" w14:textId="77777777" w:rsidR="00B163C5" w:rsidRPr="00301A43" w:rsidRDefault="00B163C5" w:rsidP="005805B2">
      <w:pPr>
        <w:pStyle w:val="a"/>
        <w:spacing w:line="240" w:lineRule="auto"/>
      </w:pPr>
      <w:r w:rsidRPr="00301A43">
        <w:t xml:space="preserve">– </w:t>
      </w:r>
      <w:r w:rsidR="00B170C9">
        <w:t>Скорость ветра</w:t>
      </w:r>
    </w:p>
    <w:tbl>
      <w:tblPr>
        <w:tblStyle w:val="af0"/>
        <w:tblW w:w="9351" w:type="dxa"/>
        <w:tblLook w:val="04A0" w:firstRow="1" w:lastRow="0" w:firstColumn="1" w:lastColumn="0" w:noHBand="0" w:noVBand="1"/>
      </w:tblPr>
      <w:tblGrid>
        <w:gridCol w:w="486"/>
        <w:gridCol w:w="1064"/>
        <w:gridCol w:w="784"/>
        <w:gridCol w:w="668"/>
        <w:gridCol w:w="668"/>
        <w:gridCol w:w="550"/>
        <w:gridCol w:w="567"/>
        <w:gridCol w:w="567"/>
        <w:gridCol w:w="567"/>
        <w:gridCol w:w="567"/>
        <w:gridCol w:w="567"/>
        <w:gridCol w:w="550"/>
        <w:gridCol w:w="550"/>
        <w:gridCol w:w="494"/>
        <w:gridCol w:w="702"/>
      </w:tblGrid>
      <w:tr w:rsidR="00B163C5" w:rsidRPr="003F0C5A" w14:paraId="41632AAA" w14:textId="77777777" w:rsidTr="003F0C5A">
        <w:trPr>
          <w:tblHeader/>
        </w:trPr>
        <w:tc>
          <w:tcPr>
            <w:tcW w:w="486" w:type="dxa"/>
            <w:vMerge w:val="restart"/>
            <w:vAlign w:val="center"/>
          </w:tcPr>
          <w:p w14:paraId="41060BC9" w14:textId="77777777" w:rsidR="00B163C5" w:rsidRPr="003F0C5A" w:rsidRDefault="00B163C5" w:rsidP="005805B2">
            <w:pPr>
              <w:jc w:val="center"/>
              <w:rPr>
                <w:rFonts w:ascii="Times New Roman" w:hAnsi="Times New Roman" w:cs="Times New Roman"/>
                <w:sz w:val="20"/>
                <w:szCs w:val="20"/>
              </w:rPr>
            </w:pPr>
            <w:r w:rsidRPr="003F0C5A">
              <w:rPr>
                <w:rFonts w:ascii="Times New Roman" w:hAnsi="Times New Roman" w:cs="Times New Roman"/>
                <w:sz w:val="20"/>
                <w:szCs w:val="20"/>
              </w:rPr>
              <w:t>№ п</w:t>
            </w:r>
            <w:r w:rsidRPr="003F0C5A">
              <w:rPr>
                <w:rFonts w:ascii="Times New Roman" w:hAnsi="Times New Roman" w:cs="Times New Roman"/>
                <w:sz w:val="20"/>
                <w:szCs w:val="20"/>
                <w:lang w:val="en-US"/>
              </w:rPr>
              <w:t>/</w:t>
            </w:r>
            <w:r w:rsidRPr="003F0C5A">
              <w:rPr>
                <w:rFonts w:ascii="Times New Roman" w:hAnsi="Times New Roman" w:cs="Times New Roman"/>
                <w:sz w:val="20"/>
                <w:szCs w:val="20"/>
              </w:rPr>
              <w:t>п</w:t>
            </w:r>
          </w:p>
        </w:tc>
        <w:tc>
          <w:tcPr>
            <w:tcW w:w="927" w:type="dxa"/>
            <w:vMerge w:val="restart"/>
            <w:vAlign w:val="center"/>
          </w:tcPr>
          <w:p w14:paraId="1FFF0845" w14:textId="77777777" w:rsidR="00B163C5" w:rsidRPr="003F0C5A" w:rsidRDefault="005C3422" w:rsidP="005805B2">
            <w:pPr>
              <w:jc w:val="center"/>
              <w:rPr>
                <w:rFonts w:ascii="Times New Roman" w:hAnsi="Times New Roman" w:cs="Times New Roman"/>
                <w:sz w:val="20"/>
                <w:szCs w:val="20"/>
              </w:rPr>
            </w:pPr>
            <w:r w:rsidRPr="003F0C5A">
              <w:rPr>
                <w:rFonts w:ascii="Times New Roman" w:hAnsi="Times New Roman" w:cs="Times New Roman"/>
                <w:sz w:val="20"/>
                <w:szCs w:val="20"/>
              </w:rPr>
              <w:t>Скорость, км</w:t>
            </w:r>
            <w:r w:rsidRPr="003F0C5A">
              <w:rPr>
                <w:rFonts w:ascii="Times New Roman" w:hAnsi="Times New Roman" w:cs="Times New Roman"/>
                <w:sz w:val="20"/>
                <w:szCs w:val="20"/>
                <w:lang w:val="en-US"/>
              </w:rPr>
              <w:t>/</w:t>
            </w:r>
            <w:r w:rsidRPr="003F0C5A">
              <w:rPr>
                <w:rFonts w:ascii="Times New Roman" w:hAnsi="Times New Roman" w:cs="Times New Roman"/>
                <w:sz w:val="20"/>
                <w:szCs w:val="20"/>
              </w:rPr>
              <w:t>ч</w:t>
            </w:r>
          </w:p>
        </w:tc>
        <w:tc>
          <w:tcPr>
            <w:tcW w:w="7938" w:type="dxa"/>
            <w:gridSpan w:val="13"/>
            <w:vAlign w:val="center"/>
          </w:tcPr>
          <w:p w14:paraId="15ED0846" w14:textId="77777777" w:rsidR="00B163C5" w:rsidRPr="003F0C5A" w:rsidRDefault="00B163C5" w:rsidP="005805B2">
            <w:pPr>
              <w:jc w:val="center"/>
              <w:rPr>
                <w:rFonts w:ascii="Times New Roman" w:hAnsi="Times New Roman" w:cs="Times New Roman"/>
                <w:sz w:val="20"/>
                <w:szCs w:val="20"/>
              </w:rPr>
            </w:pPr>
            <w:r w:rsidRPr="003F0C5A">
              <w:rPr>
                <w:rFonts w:ascii="Times New Roman" w:hAnsi="Times New Roman" w:cs="Times New Roman"/>
                <w:sz w:val="20"/>
                <w:szCs w:val="20"/>
              </w:rPr>
              <w:t>Количество дней</w:t>
            </w:r>
          </w:p>
        </w:tc>
      </w:tr>
      <w:tr w:rsidR="00B163C5" w:rsidRPr="003F0C5A" w14:paraId="08C0549E" w14:textId="77777777" w:rsidTr="003F0C5A">
        <w:trPr>
          <w:tblHeader/>
        </w:trPr>
        <w:tc>
          <w:tcPr>
            <w:tcW w:w="486" w:type="dxa"/>
            <w:vMerge/>
            <w:vAlign w:val="center"/>
          </w:tcPr>
          <w:p w14:paraId="14688F4E" w14:textId="77777777" w:rsidR="00B163C5" w:rsidRPr="003F0C5A" w:rsidRDefault="00B163C5" w:rsidP="005805B2">
            <w:pPr>
              <w:jc w:val="center"/>
              <w:rPr>
                <w:rFonts w:ascii="Times New Roman" w:hAnsi="Times New Roman" w:cs="Times New Roman"/>
                <w:sz w:val="20"/>
                <w:szCs w:val="20"/>
              </w:rPr>
            </w:pPr>
          </w:p>
        </w:tc>
        <w:tc>
          <w:tcPr>
            <w:tcW w:w="927" w:type="dxa"/>
            <w:vMerge/>
            <w:vAlign w:val="center"/>
          </w:tcPr>
          <w:p w14:paraId="0A4E6B1F" w14:textId="77777777" w:rsidR="00B163C5" w:rsidRPr="003F0C5A" w:rsidRDefault="00B163C5" w:rsidP="005805B2">
            <w:pPr>
              <w:jc w:val="center"/>
              <w:rPr>
                <w:rFonts w:ascii="Times New Roman" w:hAnsi="Times New Roman" w:cs="Times New Roman"/>
                <w:sz w:val="20"/>
                <w:szCs w:val="20"/>
              </w:rPr>
            </w:pPr>
          </w:p>
        </w:tc>
        <w:tc>
          <w:tcPr>
            <w:tcW w:w="7229" w:type="dxa"/>
            <w:gridSpan w:val="12"/>
            <w:vAlign w:val="center"/>
          </w:tcPr>
          <w:p w14:paraId="7D70382F" w14:textId="77777777" w:rsidR="00B163C5" w:rsidRPr="003F0C5A" w:rsidRDefault="00B163C5" w:rsidP="005805B2">
            <w:pPr>
              <w:jc w:val="center"/>
              <w:rPr>
                <w:rFonts w:ascii="Times New Roman" w:hAnsi="Times New Roman" w:cs="Times New Roman"/>
                <w:sz w:val="20"/>
                <w:szCs w:val="20"/>
              </w:rPr>
            </w:pPr>
            <w:r w:rsidRPr="003F0C5A">
              <w:rPr>
                <w:rFonts w:ascii="Times New Roman" w:hAnsi="Times New Roman" w:cs="Times New Roman"/>
                <w:sz w:val="20"/>
                <w:szCs w:val="20"/>
              </w:rPr>
              <w:t>Месяц</w:t>
            </w:r>
          </w:p>
        </w:tc>
        <w:tc>
          <w:tcPr>
            <w:tcW w:w="709" w:type="dxa"/>
            <w:vMerge w:val="restart"/>
            <w:vAlign w:val="center"/>
          </w:tcPr>
          <w:p w14:paraId="55285E8E" w14:textId="77777777" w:rsidR="00B163C5" w:rsidRPr="003F0C5A" w:rsidRDefault="00B163C5" w:rsidP="005805B2">
            <w:pPr>
              <w:jc w:val="center"/>
              <w:rPr>
                <w:rFonts w:ascii="Times New Roman" w:hAnsi="Times New Roman" w:cs="Times New Roman"/>
                <w:sz w:val="20"/>
                <w:szCs w:val="20"/>
              </w:rPr>
            </w:pPr>
            <w:r w:rsidRPr="003F0C5A">
              <w:rPr>
                <w:rFonts w:ascii="Times New Roman" w:hAnsi="Times New Roman" w:cs="Times New Roman"/>
                <w:sz w:val="20"/>
                <w:szCs w:val="20"/>
              </w:rPr>
              <w:t>Год</w:t>
            </w:r>
          </w:p>
        </w:tc>
      </w:tr>
      <w:tr w:rsidR="003F0C5A" w:rsidRPr="003F0C5A" w14:paraId="59E2C1B0" w14:textId="77777777" w:rsidTr="003F0C5A">
        <w:trPr>
          <w:tblHeader/>
        </w:trPr>
        <w:tc>
          <w:tcPr>
            <w:tcW w:w="486" w:type="dxa"/>
            <w:vMerge/>
            <w:vAlign w:val="center"/>
          </w:tcPr>
          <w:p w14:paraId="557ADB82" w14:textId="77777777" w:rsidR="00B163C5" w:rsidRPr="003F0C5A" w:rsidRDefault="00B163C5" w:rsidP="005805B2">
            <w:pPr>
              <w:jc w:val="center"/>
              <w:rPr>
                <w:rFonts w:ascii="Times New Roman" w:hAnsi="Times New Roman" w:cs="Times New Roman"/>
                <w:sz w:val="20"/>
                <w:szCs w:val="20"/>
              </w:rPr>
            </w:pPr>
          </w:p>
        </w:tc>
        <w:tc>
          <w:tcPr>
            <w:tcW w:w="927" w:type="dxa"/>
            <w:vMerge/>
            <w:vAlign w:val="center"/>
          </w:tcPr>
          <w:p w14:paraId="6543E736" w14:textId="77777777" w:rsidR="00B163C5" w:rsidRPr="003F0C5A" w:rsidRDefault="00B163C5" w:rsidP="005805B2">
            <w:pPr>
              <w:jc w:val="center"/>
              <w:rPr>
                <w:rFonts w:ascii="Times New Roman" w:hAnsi="Times New Roman" w:cs="Times New Roman"/>
                <w:sz w:val="20"/>
                <w:szCs w:val="20"/>
                <w:lang w:val="en-US"/>
              </w:rPr>
            </w:pPr>
          </w:p>
        </w:tc>
        <w:tc>
          <w:tcPr>
            <w:tcW w:w="850" w:type="dxa"/>
            <w:vAlign w:val="center"/>
          </w:tcPr>
          <w:p w14:paraId="7909EC6A"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I</w:t>
            </w:r>
          </w:p>
        </w:tc>
        <w:tc>
          <w:tcPr>
            <w:tcW w:w="709" w:type="dxa"/>
            <w:vAlign w:val="center"/>
          </w:tcPr>
          <w:p w14:paraId="0CBF8AA2"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II</w:t>
            </w:r>
          </w:p>
        </w:tc>
        <w:tc>
          <w:tcPr>
            <w:tcW w:w="709" w:type="dxa"/>
            <w:vAlign w:val="center"/>
          </w:tcPr>
          <w:p w14:paraId="2B362086"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III</w:t>
            </w:r>
          </w:p>
        </w:tc>
        <w:tc>
          <w:tcPr>
            <w:tcW w:w="567" w:type="dxa"/>
            <w:vAlign w:val="center"/>
          </w:tcPr>
          <w:p w14:paraId="568A8CF2"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IV</w:t>
            </w:r>
          </w:p>
        </w:tc>
        <w:tc>
          <w:tcPr>
            <w:tcW w:w="567" w:type="dxa"/>
            <w:vAlign w:val="center"/>
          </w:tcPr>
          <w:p w14:paraId="1C4DF8B5"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V</w:t>
            </w:r>
          </w:p>
        </w:tc>
        <w:tc>
          <w:tcPr>
            <w:tcW w:w="567" w:type="dxa"/>
            <w:vAlign w:val="center"/>
          </w:tcPr>
          <w:p w14:paraId="764AF498"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VI</w:t>
            </w:r>
          </w:p>
        </w:tc>
        <w:tc>
          <w:tcPr>
            <w:tcW w:w="567" w:type="dxa"/>
            <w:vAlign w:val="center"/>
          </w:tcPr>
          <w:p w14:paraId="349657F1"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VII</w:t>
            </w:r>
          </w:p>
        </w:tc>
        <w:tc>
          <w:tcPr>
            <w:tcW w:w="567" w:type="dxa"/>
            <w:vAlign w:val="center"/>
          </w:tcPr>
          <w:p w14:paraId="06B8819C"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VIII</w:t>
            </w:r>
          </w:p>
        </w:tc>
        <w:tc>
          <w:tcPr>
            <w:tcW w:w="567" w:type="dxa"/>
            <w:vAlign w:val="center"/>
          </w:tcPr>
          <w:p w14:paraId="6F50F4F7"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IX</w:t>
            </w:r>
          </w:p>
        </w:tc>
        <w:tc>
          <w:tcPr>
            <w:tcW w:w="567" w:type="dxa"/>
            <w:vAlign w:val="center"/>
          </w:tcPr>
          <w:p w14:paraId="0FD2A9E2"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X</w:t>
            </w:r>
          </w:p>
        </w:tc>
        <w:tc>
          <w:tcPr>
            <w:tcW w:w="567" w:type="dxa"/>
            <w:vAlign w:val="center"/>
          </w:tcPr>
          <w:p w14:paraId="1FCC0A36"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XI</w:t>
            </w:r>
          </w:p>
        </w:tc>
        <w:tc>
          <w:tcPr>
            <w:tcW w:w="425" w:type="dxa"/>
            <w:vAlign w:val="center"/>
          </w:tcPr>
          <w:p w14:paraId="71B07B8D" w14:textId="77777777" w:rsidR="00B163C5" w:rsidRPr="003F0C5A" w:rsidRDefault="00B163C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XII</w:t>
            </w:r>
          </w:p>
        </w:tc>
        <w:tc>
          <w:tcPr>
            <w:tcW w:w="709" w:type="dxa"/>
            <w:vMerge/>
            <w:vAlign w:val="center"/>
          </w:tcPr>
          <w:p w14:paraId="1A80CA6F" w14:textId="77777777" w:rsidR="00B163C5" w:rsidRPr="003F0C5A" w:rsidRDefault="00B163C5" w:rsidP="005805B2">
            <w:pPr>
              <w:jc w:val="center"/>
              <w:rPr>
                <w:rFonts w:ascii="Times New Roman" w:hAnsi="Times New Roman" w:cs="Times New Roman"/>
                <w:sz w:val="20"/>
                <w:szCs w:val="20"/>
              </w:rPr>
            </w:pPr>
          </w:p>
        </w:tc>
      </w:tr>
      <w:tr w:rsidR="003F0C5A" w:rsidRPr="003F0C5A" w14:paraId="1D7A76EA" w14:textId="77777777" w:rsidTr="003F0C5A">
        <w:trPr>
          <w:tblHeader/>
        </w:trPr>
        <w:tc>
          <w:tcPr>
            <w:tcW w:w="486" w:type="dxa"/>
            <w:vAlign w:val="center"/>
          </w:tcPr>
          <w:p w14:paraId="6B2D7412"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1</w:t>
            </w:r>
          </w:p>
        </w:tc>
        <w:tc>
          <w:tcPr>
            <w:tcW w:w="927" w:type="dxa"/>
            <w:vAlign w:val="center"/>
          </w:tcPr>
          <w:p w14:paraId="49CACF66"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2</w:t>
            </w:r>
          </w:p>
        </w:tc>
        <w:tc>
          <w:tcPr>
            <w:tcW w:w="850" w:type="dxa"/>
            <w:vAlign w:val="center"/>
          </w:tcPr>
          <w:p w14:paraId="04835573"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3</w:t>
            </w:r>
          </w:p>
        </w:tc>
        <w:tc>
          <w:tcPr>
            <w:tcW w:w="709" w:type="dxa"/>
            <w:vAlign w:val="center"/>
          </w:tcPr>
          <w:p w14:paraId="3D71C4A4"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4</w:t>
            </w:r>
          </w:p>
        </w:tc>
        <w:tc>
          <w:tcPr>
            <w:tcW w:w="709" w:type="dxa"/>
            <w:vAlign w:val="center"/>
          </w:tcPr>
          <w:p w14:paraId="50919354"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5</w:t>
            </w:r>
          </w:p>
        </w:tc>
        <w:tc>
          <w:tcPr>
            <w:tcW w:w="567" w:type="dxa"/>
            <w:vAlign w:val="center"/>
          </w:tcPr>
          <w:p w14:paraId="7BCDEFDA"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6</w:t>
            </w:r>
          </w:p>
        </w:tc>
        <w:tc>
          <w:tcPr>
            <w:tcW w:w="567" w:type="dxa"/>
            <w:vAlign w:val="center"/>
          </w:tcPr>
          <w:p w14:paraId="26778571"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7</w:t>
            </w:r>
          </w:p>
        </w:tc>
        <w:tc>
          <w:tcPr>
            <w:tcW w:w="567" w:type="dxa"/>
            <w:vAlign w:val="center"/>
          </w:tcPr>
          <w:p w14:paraId="524714A5"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8</w:t>
            </w:r>
          </w:p>
        </w:tc>
        <w:tc>
          <w:tcPr>
            <w:tcW w:w="567" w:type="dxa"/>
            <w:vAlign w:val="center"/>
          </w:tcPr>
          <w:p w14:paraId="0BEFDA8E"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9</w:t>
            </w:r>
          </w:p>
        </w:tc>
        <w:tc>
          <w:tcPr>
            <w:tcW w:w="567" w:type="dxa"/>
            <w:vAlign w:val="center"/>
          </w:tcPr>
          <w:p w14:paraId="0BA0408C"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10</w:t>
            </w:r>
          </w:p>
        </w:tc>
        <w:tc>
          <w:tcPr>
            <w:tcW w:w="567" w:type="dxa"/>
            <w:vAlign w:val="center"/>
          </w:tcPr>
          <w:p w14:paraId="1DD8EEDD"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11</w:t>
            </w:r>
          </w:p>
        </w:tc>
        <w:tc>
          <w:tcPr>
            <w:tcW w:w="567" w:type="dxa"/>
            <w:vAlign w:val="center"/>
          </w:tcPr>
          <w:p w14:paraId="26504A03"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12</w:t>
            </w:r>
          </w:p>
        </w:tc>
        <w:tc>
          <w:tcPr>
            <w:tcW w:w="567" w:type="dxa"/>
            <w:vAlign w:val="center"/>
          </w:tcPr>
          <w:p w14:paraId="713411A1"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13</w:t>
            </w:r>
          </w:p>
        </w:tc>
        <w:tc>
          <w:tcPr>
            <w:tcW w:w="425" w:type="dxa"/>
            <w:vAlign w:val="center"/>
          </w:tcPr>
          <w:p w14:paraId="759544B2"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14</w:t>
            </w:r>
          </w:p>
        </w:tc>
        <w:tc>
          <w:tcPr>
            <w:tcW w:w="709" w:type="dxa"/>
            <w:vAlign w:val="center"/>
          </w:tcPr>
          <w:p w14:paraId="7A796090" w14:textId="77777777" w:rsidR="00B163C5" w:rsidRPr="003F0C5A" w:rsidRDefault="00B163C5" w:rsidP="005805B2">
            <w:pPr>
              <w:jc w:val="center"/>
              <w:rPr>
                <w:rFonts w:ascii="Times New Roman" w:hAnsi="Times New Roman" w:cs="Times New Roman"/>
                <w:b/>
                <w:bCs/>
                <w:sz w:val="20"/>
                <w:szCs w:val="20"/>
              </w:rPr>
            </w:pPr>
            <w:r w:rsidRPr="003F0C5A">
              <w:rPr>
                <w:rFonts w:ascii="Times New Roman" w:hAnsi="Times New Roman" w:cs="Times New Roman"/>
                <w:b/>
                <w:bCs/>
                <w:sz w:val="20"/>
                <w:szCs w:val="20"/>
              </w:rPr>
              <w:t>15</w:t>
            </w:r>
          </w:p>
        </w:tc>
      </w:tr>
      <w:tr w:rsidR="003F0C5A" w:rsidRPr="003F0C5A" w14:paraId="7D072341" w14:textId="77777777" w:rsidTr="003F0C5A">
        <w:tc>
          <w:tcPr>
            <w:tcW w:w="486" w:type="dxa"/>
            <w:vAlign w:val="center"/>
          </w:tcPr>
          <w:p w14:paraId="7E30B98F" w14:textId="77777777" w:rsidR="00B163C5" w:rsidRPr="003F0C5A" w:rsidRDefault="00B163C5" w:rsidP="005805B2">
            <w:pPr>
              <w:jc w:val="center"/>
              <w:rPr>
                <w:rFonts w:ascii="Times New Roman" w:hAnsi="Times New Roman" w:cs="Times New Roman"/>
                <w:sz w:val="20"/>
                <w:szCs w:val="20"/>
              </w:rPr>
            </w:pPr>
            <w:r w:rsidRPr="003F0C5A">
              <w:rPr>
                <w:rFonts w:ascii="Times New Roman" w:hAnsi="Times New Roman" w:cs="Times New Roman"/>
                <w:sz w:val="20"/>
                <w:szCs w:val="20"/>
              </w:rPr>
              <w:t>1</w:t>
            </w:r>
          </w:p>
        </w:tc>
        <w:tc>
          <w:tcPr>
            <w:tcW w:w="927" w:type="dxa"/>
            <w:vAlign w:val="center"/>
          </w:tcPr>
          <w:p w14:paraId="2E4B98E3" w14:textId="77777777" w:rsidR="00B163C5" w:rsidRPr="003F0C5A" w:rsidRDefault="00FF5043" w:rsidP="005805B2">
            <w:pPr>
              <w:jc w:val="center"/>
              <w:rPr>
                <w:rFonts w:ascii="Times New Roman" w:hAnsi="Times New Roman" w:cs="Times New Roman"/>
                <w:sz w:val="20"/>
                <w:szCs w:val="20"/>
              </w:rPr>
            </w:pPr>
            <w:r w:rsidRPr="003F0C5A">
              <w:rPr>
                <w:rFonts w:ascii="Times New Roman" w:hAnsi="Times New Roman" w:cs="Times New Roman"/>
                <w:sz w:val="20"/>
                <w:szCs w:val="20"/>
              </w:rPr>
              <w:t>Штиль</w:t>
            </w:r>
          </w:p>
        </w:tc>
        <w:tc>
          <w:tcPr>
            <w:tcW w:w="850" w:type="dxa"/>
            <w:vAlign w:val="center"/>
          </w:tcPr>
          <w:p w14:paraId="253512B6" w14:textId="77777777" w:rsidR="00B163C5" w:rsidRPr="003F0C5A" w:rsidRDefault="00D70A9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0</w:t>
            </w:r>
          </w:p>
        </w:tc>
        <w:tc>
          <w:tcPr>
            <w:tcW w:w="709" w:type="dxa"/>
            <w:vAlign w:val="center"/>
          </w:tcPr>
          <w:p w14:paraId="001B8638" w14:textId="77777777" w:rsidR="00B163C5"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709" w:type="dxa"/>
            <w:vAlign w:val="center"/>
          </w:tcPr>
          <w:p w14:paraId="3AF8CB5D" w14:textId="77777777" w:rsidR="00B163C5"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759E9164" w14:textId="77777777" w:rsidR="00B163C5"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5F3C930D" w14:textId="77777777" w:rsidR="00B163C5"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31E23EF4" w14:textId="77777777" w:rsidR="00B163C5"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4F95D954" w14:textId="77777777" w:rsidR="00B163C5"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42BF3851" w14:textId="77777777" w:rsidR="00B163C5"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3CE05C3C" w14:textId="77777777" w:rsidR="00B163C5"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063F375A" w14:textId="77777777" w:rsidR="00B163C5"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423B2B19" w14:textId="77777777" w:rsidR="00B163C5"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425" w:type="dxa"/>
            <w:vAlign w:val="center"/>
          </w:tcPr>
          <w:p w14:paraId="72F128C8" w14:textId="77777777" w:rsidR="00B163C5"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709" w:type="dxa"/>
            <w:vAlign w:val="center"/>
          </w:tcPr>
          <w:p w14:paraId="28B68488" w14:textId="77777777" w:rsidR="00B163C5" w:rsidRPr="003F0C5A" w:rsidRDefault="00EE22E5"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r>
      <w:tr w:rsidR="008B713C" w:rsidRPr="003F0C5A" w14:paraId="59D7C8A0" w14:textId="77777777" w:rsidTr="003F0C5A">
        <w:tc>
          <w:tcPr>
            <w:tcW w:w="486" w:type="dxa"/>
            <w:vAlign w:val="center"/>
          </w:tcPr>
          <w:p w14:paraId="15E06A41" w14:textId="77777777" w:rsidR="003E7876" w:rsidRPr="003F0C5A" w:rsidRDefault="00F209E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2</w:t>
            </w:r>
          </w:p>
        </w:tc>
        <w:tc>
          <w:tcPr>
            <w:tcW w:w="927" w:type="dxa"/>
            <w:vAlign w:val="center"/>
          </w:tcPr>
          <w:p w14:paraId="5D58F9FB" w14:textId="77777777" w:rsidR="003E7876" w:rsidRPr="003F0C5A" w:rsidRDefault="003E787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&gt;</w:t>
            </w:r>
            <w:r w:rsidR="00252EEB" w:rsidRPr="003F0C5A">
              <w:rPr>
                <w:rFonts w:ascii="Times New Roman" w:hAnsi="Times New Roman" w:cs="Times New Roman"/>
                <w:sz w:val="20"/>
                <w:szCs w:val="20"/>
                <w:lang w:val="en-US"/>
              </w:rPr>
              <w:t xml:space="preserve"> 1</w:t>
            </w:r>
          </w:p>
        </w:tc>
        <w:tc>
          <w:tcPr>
            <w:tcW w:w="850" w:type="dxa"/>
            <w:vAlign w:val="center"/>
          </w:tcPr>
          <w:p w14:paraId="397AFF21" w14:textId="77777777" w:rsidR="003E7876" w:rsidRPr="003F0C5A" w:rsidRDefault="00D70A9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0</w:t>
            </w:r>
          </w:p>
        </w:tc>
        <w:tc>
          <w:tcPr>
            <w:tcW w:w="709" w:type="dxa"/>
            <w:vAlign w:val="center"/>
          </w:tcPr>
          <w:p w14:paraId="3E9A72E0" w14:textId="77777777" w:rsidR="003E7876"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709" w:type="dxa"/>
            <w:vAlign w:val="center"/>
          </w:tcPr>
          <w:p w14:paraId="4635C5B4" w14:textId="77777777" w:rsidR="003E7876"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17EE6B6D" w14:textId="77777777" w:rsidR="003E7876"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309BF0B1" w14:textId="77777777" w:rsidR="003E7876"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696D83B3" w14:textId="77777777" w:rsidR="003E7876"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0,2</w:t>
            </w:r>
          </w:p>
        </w:tc>
        <w:tc>
          <w:tcPr>
            <w:tcW w:w="567" w:type="dxa"/>
            <w:vAlign w:val="center"/>
          </w:tcPr>
          <w:p w14:paraId="29625C38" w14:textId="77777777" w:rsidR="003E7876"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0,1</w:t>
            </w:r>
          </w:p>
        </w:tc>
        <w:tc>
          <w:tcPr>
            <w:tcW w:w="567" w:type="dxa"/>
            <w:vAlign w:val="center"/>
          </w:tcPr>
          <w:p w14:paraId="3D78A34A"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0,1</w:t>
            </w:r>
          </w:p>
        </w:tc>
        <w:tc>
          <w:tcPr>
            <w:tcW w:w="567" w:type="dxa"/>
            <w:vAlign w:val="center"/>
          </w:tcPr>
          <w:p w14:paraId="581D2AA5"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0,1</w:t>
            </w:r>
          </w:p>
        </w:tc>
        <w:tc>
          <w:tcPr>
            <w:tcW w:w="567" w:type="dxa"/>
            <w:vAlign w:val="center"/>
          </w:tcPr>
          <w:p w14:paraId="71F9D0D5" w14:textId="77777777" w:rsidR="003E7876"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17CD73DE" w14:textId="77777777" w:rsidR="003E7876"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425" w:type="dxa"/>
            <w:vAlign w:val="center"/>
          </w:tcPr>
          <w:p w14:paraId="3FE2C21F" w14:textId="77777777" w:rsidR="003E7876"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709" w:type="dxa"/>
            <w:vAlign w:val="center"/>
          </w:tcPr>
          <w:p w14:paraId="793DFB1F" w14:textId="77777777" w:rsidR="003E7876" w:rsidRPr="003F0C5A" w:rsidRDefault="00EE22E5" w:rsidP="005805B2">
            <w:pPr>
              <w:jc w:val="center"/>
              <w:rPr>
                <w:rFonts w:ascii="Times New Roman" w:hAnsi="Times New Roman" w:cs="Times New Roman"/>
                <w:sz w:val="20"/>
                <w:szCs w:val="20"/>
              </w:rPr>
            </w:pPr>
            <w:r w:rsidRPr="003F0C5A">
              <w:rPr>
                <w:rFonts w:ascii="Times New Roman" w:hAnsi="Times New Roman" w:cs="Times New Roman"/>
                <w:sz w:val="20"/>
                <w:szCs w:val="20"/>
              </w:rPr>
              <w:t>0,5</w:t>
            </w:r>
          </w:p>
        </w:tc>
      </w:tr>
      <w:tr w:rsidR="008B713C" w:rsidRPr="003F0C5A" w14:paraId="396E6DC8" w14:textId="77777777" w:rsidTr="003F0C5A">
        <w:tc>
          <w:tcPr>
            <w:tcW w:w="486" w:type="dxa"/>
            <w:vAlign w:val="center"/>
          </w:tcPr>
          <w:p w14:paraId="46387F69" w14:textId="77777777" w:rsidR="003E7876" w:rsidRPr="003F0C5A" w:rsidRDefault="00F209E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3</w:t>
            </w:r>
          </w:p>
        </w:tc>
        <w:tc>
          <w:tcPr>
            <w:tcW w:w="927" w:type="dxa"/>
            <w:vAlign w:val="center"/>
          </w:tcPr>
          <w:p w14:paraId="007CBE75" w14:textId="77777777" w:rsidR="003E7876" w:rsidRPr="003F0C5A" w:rsidRDefault="003E787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&gt;</w:t>
            </w:r>
            <w:r w:rsidR="00252EEB" w:rsidRPr="003F0C5A">
              <w:rPr>
                <w:rFonts w:ascii="Times New Roman" w:hAnsi="Times New Roman" w:cs="Times New Roman"/>
                <w:sz w:val="20"/>
                <w:szCs w:val="20"/>
                <w:lang w:val="en-US"/>
              </w:rPr>
              <w:t xml:space="preserve"> 5</w:t>
            </w:r>
          </w:p>
        </w:tc>
        <w:tc>
          <w:tcPr>
            <w:tcW w:w="850" w:type="dxa"/>
            <w:vAlign w:val="center"/>
          </w:tcPr>
          <w:p w14:paraId="4CA343C7" w14:textId="77777777" w:rsidR="003E7876" w:rsidRPr="003F0C5A" w:rsidRDefault="00D70A95"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0</w:t>
            </w:r>
            <w:r w:rsidRPr="003F0C5A">
              <w:rPr>
                <w:rFonts w:ascii="Times New Roman" w:hAnsi="Times New Roman" w:cs="Times New Roman"/>
                <w:sz w:val="20"/>
                <w:szCs w:val="20"/>
              </w:rPr>
              <w:t>,</w:t>
            </w:r>
            <w:r w:rsidRPr="003F0C5A">
              <w:rPr>
                <w:rFonts w:ascii="Times New Roman" w:hAnsi="Times New Roman" w:cs="Times New Roman"/>
                <w:sz w:val="20"/>
                <w:szCs w:val="20"/>
                <w:lang w:val="en-US"/>
              </w:rPr>
              <w:t>4</w:t>
            </w:r>
          </w:p>
        </w:tc>
        <w:tc>
          <w:tcPr>
            <w:tcW w:w="709" w:type="dxa"/>
            <w:vAlign w:val="center"/>
          </w:tcPr>
          <w:p w14:paraId="2E6C08C1" w14:textId="77777777" w:rsidR="003E7876"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0,5</w:t>
            </w:r>
          </w:p>
        </w:tc>
        <w:tc>
          <w:tcPr>
            <w:tcW w:w="709" w:type="dxa"/>
            <w:vAlign w:val="center"/>
          </w:tcPr>
          <w:p w14:paraId="0198A2CB" w14:textId="77777777" w:rsidR="003E7876"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0,3</w:t>
            </w:r>
          </w:p>
        </w:tc>
        <w:tc>
          <w:tcPr>
            <w:tcW w:w="567" w:type="dxa"/>
            <w:vAlign w:val="center"/>
          </w:tcPr>
          <w:p w14:paraId="57A9EE95" w14:textId="77777777" w:rsidR="003E7876"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0,8</w:t>
            </w:r>
          </w:p>
        </w:tc>
        <w:tc>
          <w:tcPr>
            <w:tcW w:w="567" w:type="dxa"/>
            <w:vAlign w:val="center"/>
          </w:tcPr>
          <w:p w14:paraId="2D32A3BF" w14:textId="77777777" w:rsidR="003E7876"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2,5</w:t>
            </w:r>
          </w:p>
        </w:tc>
        <w:tc>
          <w:tcPr>
            <w:tcW w:w="567" w:type="dxa"/>
            <w:vAlign w:val="center"/>
          </w:tcPr>
          <w:p w14:paraId="0AC09E9F" w14:textId="77777777" w:rsidR="003E7876"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4</w:t>
            </w:r>
          </w:p>
        </w:tc>
        <w:tc>
          <w:tcPr>
            <w:tcW w:w="567" w:type="dxa"/>
            <w:vAlign w:val="center"/>
          </w:tcPr>
          <w:p w14:paraId="1A91F123" w14:textId="77777777" w:rsidR="003E7876"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5,7</w:t>
            </w:r>
          </w:p>
        </w:tc>
        <w:tc>
          <w:tcPr>
            <w:tcW w:w="567" w:type="dxa"/>
            <w:vAlign w:val="center"/>
          </w:tcPr>
          <w:p w14:paraId="6BDC881B"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4,2</w:t>
            </w:r>
          </w:p>
        </w:tc>
        <w:tc>
          <w:tcPr>
            <w:tcW w:w="567" w:type="dxa"/>
            <w:vAlign w:val="center"/>
          </w:tcPr>
          <w:p w14:paraId="065E5D16"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1,9</w:t>
            </w:r>
          </w:p>
        </w:tc>
        <w:tc>
          <w:tcPr>
            <w:tcW w:w="567" w:type="dxa"/>
            <w:vAlign w:val="center"/>
          </w:tcPr>
          <w:p w14:paraId="6D25D068" w14:textId="77777777" w:rsidR="003E7876"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1,2</w:t>
            </w:r>
          </w:p>
        </w:tc>
        <w:tc>
          <w:tcPr>
            <w:tcW w:w="567" w:type="dxa"/>
            <w:vAlign w:val="center"/>
          </w:tcPr>
          <w:p w14:paraId="5EB9278E" w14:textId="77777777" w:rsidR="003E7876"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0,4</w:t>
            </w:r>
          </w:p>
        </w:tc>
        <w:tc>
          <w:tcPr>
            <w:tcW w:w="425" w:type="dxa"/>
            <w:vAlign w:val="center"/>
          </w:tcPr>
          <w:p w14:paraId="002F6382" w14:textId="77777777" w:rsidR="003E7876"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0,4</w:t>
            </w:r>
          </w:p>
        </w:tc>
        <w:tc>
          <w:tcPr>
            <w:tcW w:w="709" w:type="dxa"/>
            <w:vAlign w:val="center"/>
          </w:tcPr>
          <w:p w14:paraId="35091B70" w14:textId="77777777" w:rsidR="003E7876" w:rsidRPr="003F0C5A" w:rsidRDefault="009D7EFF" w:rsidP="005805B2">
            <w:pPr>
              <w:jc w:val="center"/>
              <w:rPr>
                <w:rFonts w:ascii="Times New Roman" w:hAnsi="Times New Roman" w:cs="Times New Roman"/>
                <w:sz w:val="20"/>
                <w:szCs w:val="20"/>
              </w:rPr>
            </w:pPr>
            <w:r w:rsidRPr="003F0C5A">
              <w:rPr>
                <w:rFonts w:ascii="Times New Roman" w:hAnsi="Times New Roman" w:cs="Times New Roman"/>
                <w:sz w:val="20"/>
                <w:szCs w:val="20"/>
              </w:rPr>
              <w:t>22,3</w:t>
            </w:r>
          </w:p>
        </w:tc>
      </w:tr>
      <w:tr w:rsidR="008B713C" w:rsidRPr="003F0C5A" w14:paraId="73A377E6" w14:textId="77777777" w:rsidTr="003F0C5A">
        <w:tc>
          <w:tcPr>
            <w:tcW w:w="486" w:type="dxa"/>
            <w:vAlign w:val="center"/>
          </w:tcPr>
          <w:p w14:paraId="5C766E91" w14:textId="77777777" w:rsidR="003E7876" w:rsidRPr="003F0C5A" w:rsidRDefault="00F209E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4</w:t>
            </w:r>
          </w:p>
        </w:tc>
        <w:tc>
          <w:tcPr>
            <w:tcW w:w="927" w:type="dxa"/>
            <w:vAlign w:val="center"/>
          </w:tcPr>
          <w:p w14:paraId="467C9382" w14:textId="77777777" w:rsidR="003E7876" w:rsidRPr="003F0C5A" w:rsidRDefault="003E787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&gt;</w:t>
            </w:r>
            <w:r w:rsidR="00252EEB" w:rsidRPr="003F0C5A">
              <w:rPr>
                <w:rFonts w:ascii="Times New Roman" w:hAnsi="Times New Roman" w:cs="Times New Roman"/>
                <w:sz w:val="20"/>
                <w:szCs w:val="20"/>
                <w:lang w:val="en-US"/>
              </w:rPr>
              <w:t xml:space="preserve"> 12</w:t>
            </w:r>
          </w:p>
        </w:tc>
        <w:tc>
          <w:tcPr>
            <w:tcW w:w="850" w:type="dxa"/>
            <w:vAlign w:val="center"/>
          </w:tcPr>
          <w:p w14:paraId="3433AC1B" w14:textId="77777777" w:rsidR="003E7876" w:rsidRPr="003F0C5A" w:rsidRDefault="00D70A95" w:rsidP="005805B2">
            <w:pPr>
              <w:jc w:val="center"/>
              <w:rPr>
                <w:rFonts w:ascii="Times New Roman" w:hAnsi="Times New Roman" w:cs="Times New Roman"/>
                <w:sz w:val="20"/>
                <w:szCs w:val="20"/>
              </w:rPr>
            </w:pPr>
            <w:r w:rsidRPr="003F0C5A">
              <w:rPr>
                <w:rFonts w:ascii="Times New Roman" w:hAnsi="Times New Roman" w:cs="Times New Roman"/>
                <w:sz w:val="20"/>
                <w:szCs w:val="20"/>
              </w:rPr>
              <w:t>2,8</w:t>
            </w:r>
          </w:p>
        </w:tc>
        <w:tc>
          <w:tcPr>
            <w:tcW w:w="709" w:type="dxa"/>
            <w:vAlign w:val="center"/>
          </w:tcPr>
          <w:p w14:paraId="3D5E6565" w14:textId="77777777" w:rsidR="003E7876"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2,4</w:t>
            </w:r>
          </w:p>
        </w:tc>
        <w:tc>
          <w:tcPr>
            <w:tcW w:w="709" w:type="dxa"/>
            <w:vAlign w:val="center"/>
          </w:tcPr>
          <w:p w14:paraId="6964A882" w14:textId="77777777" w:rsidR="003E7876"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3</w:t>
            </w:r>
          </w:p>
        </w:tc>
        <w:tc>
          <w:tcPr>
            <w:tcW w:w="567" w:type="dxa"/>
            <w:vAlign w:val="center"/>
          </w:tcPr>
          <w:p w14:paraId="55A174BE" w14:textId="77777777" w:rsidR="003E7876"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4,9</w:t>
            </w:r>
          </w:p>
        </w:tc>
        <w:tc>
          <w:tcPr>
            <w:tcW w:w="567" w:type="dxa"/>
            <w:vAlign w:val="center"/>
          </w:tcPr>
          <w:p w14:paraId="2E087DFB" w14:textId="77777777" w:rsidR="003E7876"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8,3</w:t>
            </w:r>
          </w:p>
        </w:tc>
        <w:tc>
          <w:tcPr>
            <w:tcW w:w="567" w:type="dxa"/>
            <w:vAlign w:val="center"/>
          </w:tcPr>
          <w:p w14:paraId="16D5E1AD" w14:textId="77777777" w:rsidR="003E7876"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10,8</w:t>
            </w:r>
          </w:p>
        </w:tc>
        <w:tc>
          <w:tcPr>
            <w:tcW w:w="567" w:type="dxa"/>
            <w:vAlign w:val="center"/>
          </w:tcPr>
          <w:p w14:paraId="263F5502" w14:textId="77777777" w:rsidR="003E7876"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13,8</w:t>
            </w:r>
          </w:p>
        </w:tc>
        <w:tc>
          <w:tcPr>
            <w:tcW w:w="567" w:type="dxa"/>
            <w:vAlign w:val="center"/>
          </w:tcPr>
          <w:p w14:paraId="66ACF92D"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12,3</w:t>
            </w:r>
          </w:p>
        </w:tc>
        <w:tc>
          <w:tcPr>
            <w:tcW w:w="567" w:type="dxa"/>
            <w:vAlign w:val="center"/>
          </w:tcPr>
          <w:p w14:paraId="14E0302E"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9</w:t>
            </w:r>
          </w:p>
        </w:tc>
        <w:tc>
          <w:tcPr>
            <w:tcW w:w="567" w:type="dxa"/>
            <w:vAlign w:val="center"/>
          </w:tcPr>
          <w:p w14:paraId="77A51FB6" w14:textId="77777777" w:rsidR="003E7876"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6</w:t>
            </w:r>
          </w:p>
        </w:tc>
        <w:tc>
          <w:tcPr>
            <w:tcW w:w="567" w:type="dxa"/>
            <w:vAlign w:val="center"/>
          </w:tcPr>
          <w:p w14:paraId="14BE8281" w14:textId="77777777" w:rsidR="003E7876"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2,9</w:t>
            </w:r>
          </w:p>
        </w:tc>
        <w:tc>
          <w:tcPr>
            <w:tcW w:w="425" w:type="dxa"/>
            <w:vAlign w:val="center"/>
          </w:tcPr>
          <w:p w14:paraId="6BA14C3A" w14:textId="77777777" w:rsidR="003E7876"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2,5</w:t>
            </w:r>
          </w:p>
        </w:tc>
        <w:tc>
          <w:tcPr>
            <w:tcW w:w="709" w:type="dxa"/>
            <w:vAlign w:val="center"/>
          </w:tcPr>
          <w:p w14:paraId="25F64435" w14:textId="77777777" w:rsidR="003E7876" w:rsidRPr="003F0C5A" w:rsidRDefault="003F0C5A" w:rsidP="005805B2">
            <w:pPr>
              <w:jc w:val="center"/>
              <w:rPr>
                <w:rFonts w:ascii="Times New Roman" w:hAnsi="Times New Roman" w:cs="Times New Roman"/>
                <w:sz w:val="20"/>
                <w:szCs w:val="20"/>
              </w:rPr>
            </w:pPr>
            <w:r w:rsidRPr="003F0C5A">
              <w:rPr>
                <w:rFonts w:ascii="Times New Roman" w:hAnsi="Times New Roman" w:cs="Times New Roman"/>
                <w:sz w:val="20"/>
                <w:szCs w:val="20"/>
              </w:rPr>
              <w:t>78,7</w:t>
            </w:r>
          </w:p>
        </w:tc>
      </w:tr>
      <w:tr w:rsidR="008B713C" w:rsidRPr="003F0C5A" w14:paraId="79182F59" w14:textId="77777777" w:rsidTr="003F0C5A">
        <w:tc>
          <w:tcPr>
            <w:tcW w:w="486" w:type="dxa"/>
            <w:vAlign w:val="center"/>
          </w:tcPr>
          <w:p w14:paraId="613B99CE" w14:textId="77777777" w:rsidR="003E7876" w:rsidRPr="003F0C5A" w:rsidRDefault="00F209E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5</w:t>
            </w:r>
          </w:p>
        </w:tc>
        <w:tc>
          <w:tcPr>
            <w:tcW w:w="927" w:type="dxa"/>
            <w:vAlign w:val="center"/>
          </w:tcPr>
          <w:p w14:paraId="4688595D" w14:textId="77777777" w:rsidR="003E7876" w:rsidRPr="003F0C5A" w:rsidRDefault="003E787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&gt;</w:t>
            </w:r>
            <w:r w:rsidR="00252EEB" w:rsidRPr="003F0C5A">
              <w:rPr>
                <w:rFonts w:ascii="Times New Roman" w:hAnsi="Times New Roman" w:cs="Times New Roman"/>
                <w:sz w:val="20"/>
                <w:szCs w:val="20"/>
                <w:lang w:val="en-US"/>
              </w:rPr>
              <w:t xml:space="preserve"> 19</w:t>
            </w:r>
          </w:p>
        </w:tc>
        <w:tc>
          <w:tcPr>
            <w:tcW w:w="850" w:type="dxa"/>
            <w:vAlign w:val="center"/>
          </w:tcPr>
          <w:p w14:paraId="77D92357" w14:textId="77777777" w:rsidR="003E7876" w:rsidRPr="003F0C5A" w:rsidRDefault="00D70A95" w:rsidP="005805B2">
            <w:pPr>
              <w:jc w:val="center"/>
              <w:rPr>
                <w:rFonts w:ascii="Times New Roman" w:hAnsi="Times New Roman" w:cs="Times New Roman"/>
                <w:sz w:val="20"/>
                <w:szCs w:val="20"/>
              </w:rPr>
            </w:pPr>
            <w:r w:rsidRPr="003F0C5A">
              <w:rPr>
                <w:rFonts w:ascii="Times New Roman" w:hAnsi="Times New Roman" w:cs="Times New Roman"/>
                <w:sz w:val="20"/>
                <w:szCs w:val="20"/>
              </w:rPr>
              <w:t>5,9</w:t>
            </w:r>
          </w:p>
        </w:tc>
        <w:tc>
          <w:tcPr>
            <w:tcW w:w="709" w:type="dxa"/>
            <w:vAlign w:val="center"/>
          </w:tcPr>
          <w:p w14:paraId="602DC9A6" w14:textId="77777777" w:rsidR="003E7876"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5,2</w:t>
            </w:r>
          </w:p>
        </w:tc>
        <w:tc>
          <w:tcPr>
            <w:tcW w:w="709" w:type="dxa"/>
            <w:vAlign w:val="center"/>
          </w:tcPr>
          <w:p w14:paraId="579DC7AF" w14:textId="77777777" w:rsidR="003E7876"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6,4</w:t>
            </w:r>
          </w:p>
        </w:tc>
        <w:tc>
          <w:tcPr>
            <w:tcW w:w="567" w:type="dxa"/>
            <w:vAlign w:val="center"/>
          </w:tcPr>
          <w:p w14:paraId="5B02715E" w14:textId="77777777" w:rsidR="003E7876"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8,7</w:t>
            </w:r>
          </w:p>
        </w:tc>
        <w:tc>
          <w:tcPr>
            <w:tcW w:w="567" w:type="dxa"/>
            <w:vAlign w:val="center"/>
          </w:tcPr>
          <w:p w14:paraId="07C41977" w14:textId="77777777" w:rsidR="003E7876"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12,1</w:t>
            </w:r>
          </w:p>
        </w:tc>
        <w:tc>
          <w:tcPr>
            <w:tcW w:w="567" w:type="dxa"/>
            <w:vAlign w:val="center"/>
          </w:tcPr>
          <w:p w14:paraId="09119671" w14:textId="77777777" w:rsidR="003E7876"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11</w:t>
            </w:r>
          </w:p>
        </w:tc>
        <w:tc>
          <w:tcPr>
            <w:tcW w:w="567" w:type="dxa"/>
            <w:vAlign w:val="center"/>
          </w:tcPr>
          <w:p w14:paraId="02C526F9" w14:textId="77777777" w:rsidR="003E7876"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9,7</w:t>
            </w:r>
          </w:p>
        </w:tc>
        <w:tc>
          <w:tcPr>
            <w:tcW w:w="567" w:type="dxa"/>
            <w:vAlign w:val="center"/>
          </w:tcPr>
          <w:p w14:paraId="6074E197"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10,9</w:t>
            </w:r>
          </w:p>
        </w:tc>
        <w:tc>
          <w:tcPr>
            <w:tcW w:w="567" w:type="dxa"/>
            <w:vAlign w:val="center"/>
          </w:tcPr>
          <w:p w14:paraId="7EFF5477"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12,4</w:t>
            </w:r>
          </w:p>
        </w:tc>
        <w:tc>
          <w:tcPr>
            <w:tcW w:w="567" w:type="dxa"/>
            <w:vAlign w:val="center"/>
          </w:tcPr>
          <w:p w14:paraId="24585EAE" w14:textId="77777777" w:rsidR="003E7876"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9,2</w:t>
            </w:r>
          </w:p>
        </w:tc>
        <w:tc>
          <w:tcPr>
            <w:tcW w:w="567" w:type="dxa"/>
            <w:vAlign w:val="center"/>
          </w:tcPr>
          <w:p w14:paraId="6D350004" w14:textId="77777777" w:rsidR="003E7876"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7,3</w:t>
            </w:r>
          </w:p>
        </w:tc>
        <w:tc>
          <w:tcPr>
            <w:tcW w:w="425" w:type="dxa"/>
            <w:vAlign w:val="center"/>
          </w:tcPr>
          <w:p w14:paraId="254E8C3F" w14:textId="77777777" w:rsidR="003E7876"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5,5</w:t>
            </w:r>
          </w:p>
        </w:tc>
        <w:tc>
          <w:tcPr>
            <w:tcW w:w="709" w:type="dxa"/>
            <w:vAlign w:val="center"/>
          </w:tcPr>
          <w:p w14:paraId="51670ADA" w14:textId="77777777" w:rsidR="003E7876" w:rsidRPr="003F0C5A" w:rsidRDefault="003F0C5A" w:rsidP="005805B2">
            <w:pPr>
              <w:jc w:val="center"/>
              <w:rPr>
                <w:rFonts w:ascii="Times New Roman" w:hAnsi="Times New Roman" w:cs="Times New Roman"/>
                <w:sz w:val="20"/>
                <w:szCs w:val="20"/>
              </w:rPr>
            </w:pPr>
            <w:r w:rsidRPr="003F0C5A">
              <w:rPr>
                <w:rFonts w:ascii="Times New Roman" w:hAnsi="Times New Roman" w:cs="Times New Roman"/>
                <w:sz w:val="20"/>
                <w:szCs w:val="20"/>
              </w:rPr>
              <w:t>104,3</w:t>
            </w:r>
          </w:p>
        </w:tc>
      </w:tr>
      <w:tr w:rsidR="008B713C" w:rsidRPr="003F0C5A" w14:paraId="6C44C909" w14:textId="77777777" w:rsidTr="003F0C5A">
        <w:tc>
          <w:tcPr>
            <w:tcW w:w="486" w:type="dxa"/>
            <w:vAlign w:val="center"/>
          </w:tcPr>
          <w:p w14:paraId="2FDD6796" w14:textId="77777777" w:rsidR="003E7876" w:rsidRPr="003F0C5A" w:rsidRDefault="00F209E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6</w:t>
            </w:r>
          </w:p>
        </w:tc>
        <w:tc>
          <w:tcPr>
            <w:tcW w:w="927" w:type="dxa"/>
            <w:vAlign w:val="center"/>
          </w:tcPr>
          <w:p w14:paraId="5BDBC1E1" w14:textId="77777777" w:rsidR="003E7876" w:rsidRPr="003F0C5A" w:rsidRDefault="003E787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&gt;</w:t>
            </w:r>
            <w:r w:rsidR="00252EEB" w:rsidRPr="003F0C5A">
              <w:rPr>
                <w:rFonts w:ascii="Times New Roman" w:hAnsi="Times New Roman" w:cs="Times New Roman"/>
                <w:sz w:val="20"/>
                <w:szCs w:val="20"/>
                <w:lang w:val="en-US"/>
              </w:rPr>
              <w:t xml:space="preserve"> 28</w:t>
            </w:r>
          </w:p>
        </w:tc>
        <w:tc>
          <w:tcPr>
            <w:tcW w:w="850" w:type="dxa"/>
            <w:vAlign w:val="center"/>
          </w:tcPr>
          <w:p w14:paraId="18A9AD28" w14:textId="77777777" w:rsidR="003E7876" w:rsidRPr="003F0C5A" w:rsidRDefault="00D70A95" w:rsidP="005805B2">
            <w:pPr>
              <w:jc w:val="center"/>
              <w:rPr>
                <w:rFonts w:ascii="Times New Roman" w:hAnsi="Times New Roman" w:cs="Times New Roman"/>
                <w:sz w:val="20"/>
                <w:szCs w:val="20"/>
              </w:rPr>
            </w:pPr>
            <w:r w:rsidRPr="003F0C5A">
              <w:rPr>
                <w:rFonts w:ascii="Times New Roman" w:hAnsi="Times New Roman" w:cs="Times New Roman"/>
                <w:sz w:val="20"/>
                <w:szCs w:val="20"/>
              </w:rPr>
              <w:t>8,7</w:t>
            </w:r>
          </w:p>
        </w:tc>
        <w:tc>
          <w:tcPr>
            <w:tcW w:w="709" w:type="dxa"/>
            <w:vAlign w:val="center"/>
          </w:tcPr>
          <w:p w14:paraId="406497E5" w14:textId="77777777" w:rsidR="003E7876"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7,5</w:t>
            </w:r>
          </w:p>
        </w:tc>
        <w:tc>
          <w:tcPr>
            <w:tcW w:w="709" w:type="dxa"/>
            <w:vAlign w:val="center"/>
          </w:tcPr>
          <w:p w14:paraId="6E240727" w14:textId="77777777" w:rsidR="003E7876"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8,1</w:t>
            </w:r>
          </w:p>
        </w:tc>
        <w:tc>
          <w:tcPr>
            <w:tcW w:w="567" w:type="dxa"/>
            <w:vAlign w:val="center"/>
          </w:tcPr>
          <w:p w14:paraId="773350A3" w14:textId="77777777" w:rsidR="003E7876"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7,7</w:t>
            </w:r>
          </w:p>
        </w:tc>
        <w:tc>
          <w:tcPr>
            <w:tcW w:w="567" w:type="dxa"/>
            <w:vAlign w:val="center"/>
          </w:tcPr>
          <w:p w14:paraId="06A96598" w14:textId="77777777" w:rsidR="003E7876"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5,7</w:t>
            </w:r>
          </w:p>
        </w:tc>
        <w:tc>
          <w:tcPr>
            <w:tcW w:w="567" w:type="dxa"/>
            <w:vAlign w:val="center"/>
          </w:tcPr>
          <w:p w14:paraId="2BAB2CBF" w14:textId="77777777" w:rsidR="003E7876"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3,7</w:t>
            </w:r>
          </w:p>
        </w:tc>
        <w:tc>
          <w:tcPr>
            <w:tcW w:w="567" w:type="dxa"/>
            <w:vAlign w:val="center"/>
          </w:tcPr>
          <w:p w14:paraId="60E05B86" w14:textId="77777777" w:rsidR="003E7876"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1,8</w:t>
            </w:r>
          </w:p>
        </w:tc>
        <w:tc>
          <w:tcPr>
            <w:tcW w:w="567" w:type="dxa"/>
            <w:vAlign w:val="center"/>
          </w:tcPr>
          <w:p w14:paraId="1A24101B"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3,2</w:t>
            </w:r>
          </w:p>
        </w:tc>
        <w:tc>
          <w:tcPr>
            <w:tcW w:w="567" w:type="dxa"/>
            <w:vAlign w:val="center"/>
          </w:tcPr>
          <w:p w14:paraId="748A88EA"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4,9</w:t>
            </w:r>
          </w:p>
        </w:tc>
        <w:tc>
          <w:tcPr>
            <w:tcW w:w="567" w:type="dxa"/>
            <w:vAlign w:val="center"/>
          </w:tcPr>
          <w:p w14:paraId="01B36030" w14:textId="77777777" w:rsidR="003E7876"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7,5</w:t>
            </w:r>
          </w:p>
        </w:tc>
        <w:tc>
          <w:tcPr>
            <w:tcW w:w="567" w:type="dxa"/>
            <w:vAlign w:val="center"/>
          </w:tcPr>
          <w:p w14:paraId="597DC98F" w14:textId="77777777" w:rsidR="003E7876"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8,5</w:t>
            </w:r>
          </w:p>
        </w:tc>
        <w:tc>
          <w:tcPr>
            <w:tcW w:w="425" w:type="dxa"/>
            <w:vAlign w:val="center"/>
          </w:tcPr>
          <w:p w14:paraId="49AA4EAA" w14:textId="77777777" w:rsidR="003E7876"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7,8</w:t>
            </w:r>
          </w:p>
        </w:tc>
        <w:tc>
          <w:tcPr>
            <w:tcW w:w="709" w:type="dxa"/>
            <w:vAlign w:val="center"/>
          </w:tcPr>
          <w:p w14:paraId="2598A6D4" w14:textId="77777777" w:rsidR="003E7876" w:rsidRPr="003F0C5A" w:rsidRDefault="00630FD7" w:rsidP="005805B2">
            <w:pPr>
              <w:jc w:val="center"/>
              <w:rPr>
                <w:rFonts w:ascii="Times New Roman" w:hAnsi="Times New Roman" w:cs="Times New Roman"/>
                <w:sz w:val="20"/>
                <w:szCs w:val="20"/>
              </w:rPr>
            </w:pPr>
            <w:r>
              <w:rPr>
                <w:rFonts w:ascii="Times New Roman" w:hAnsi="Times New Roman" w:cs="Times New Roman"/>
                <w:sz w:val="20"/>
                <w:szCs w:val="20"/>
              </w:rPr>
              <w:t>75,1</w:t>
            </w:r>
          </w:p>
        </w:tc>
      </w:tr>
      <w:tr w:rsidR="008B713C" w:rsidRPr="003F0C5A" w14:paraId="084512CF" w14:textId="77777777" w:rsidTr="003F0C5A">
        <w:tc>
          <w:tcPr>
            <w:tcW w:w="486" w:type="dxa"/>
            <w:vAlign w:val="center"/>
          </w:tcPr>
          <w:p w14:paraId="25E15D0D" w14:textId="77777777" w:rsidR="003E7876" w:rsidRPr="003F0C5A" w:rsidRDefault="00F209E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7</w:t>
            </w:r>
          </w:p>
        </w:tc>
        <w:tc>
          <w:tcPr>
            <w:tcW w:w="927" w:type="dxa"/>
            <w:vAlign w:val="center"/>
          </w:tcPr>
          <w:p w14:paraId="51BB7C16" w14:textId="77777777" w:rsidR="003E7876" w:rsidRPr="003F0C5A" w:rsidRDefault="003E787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&gt;</w:t>
            </w:r>
            <w:r w:rsidR="00252EEB" w:rsidRPr="003F0C5A">
              <w:rPr>
                <w:rFonts w:ascii="Times New Roman" w:hAnsi="Times New Roman" w:cs="Times New Roman"/>
                <w:sz w:val="20"/>
                <w:szCs w:val="20"/>
                <w:lang w:val="en-US"/>
              </w:rPr>
              <w:t xml:space="preserve"> 38</w:t>
            </w:r>
          </w:p>
        </w:tc>
        <w:tc>
          <w:tcPr>
            <w:tcW w:w="850" w:type="dxa"/>
            <w:vAlign w:val="center"/>
          </w:tcPr>
          <w:p w14:paraId="209432F5" w14:textId="77777777" w:rsidR="003E7876" w:rsidRPr="003F0C5A" w:rsidRDefault="00D70A95" w:rsidP="005805B2">
            <w:pPr>
              <w:jc w:val="center"/>
              <w:rPr>
                <w:rFonts w:ascii="Times New Roman" w:hAnsi="Times New Roman" w:cs="Times New Roman"/>
                <w:sz w:val="20"/>
                <w:szCs w:val="20"/>
              </w:rPr>
            </w:pPr>
            <w:r w:rsidRPr="003F0C5A">
              <w:rPr>
                <w:rFonts w:ascii="Times New Roman" w:hAnsi="Times New Roman" w:cs="Times New Roman"/>
                <w:sz w:val="20"/>
                <w:szCs w:val="20"/>
              </w:rPr>
              <w:t>8,5</w:t>
            </w:r>
          </w:p>
        </w:tc>
        <w:tc>
          <w:tcPr>
            <w:tcW w:w="709" w:type="dxa"/>
            <w:vAlign w:val="center"/>
          </w:tcPr>
          <w:p w14:paraId="7073A81C" w14:textId="77777777" w:rsidR="003E7876"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7,3</w:t>
            </w:r>
          </w:p>
        </w:tc>
        <w:tc>
          <w:tcPr>
            <w:tcW w:w="709" w:type="dxa"/>
            <w:vAlign w:val="center"/>
          </w:tcPr>
          <w:p w14:paraId="20052279" w14:textId="77777777" w:rsidR="003E7876"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7,2</w:t>
            </w:r>
          </w:p>
        </w:tc>
        <w:tc>
          <w:tcPr>
            <w:tcW w:w="567" w:type="dxa"/>
            <w:vAlign w:val="center"/>
          </w:tcPr>
          <w:p w14:paraId="00084FCE" w14:textId="77777777" w:rsidR="003E7876"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5</w:t>
            </w:r>
          </w:p>
        </w:tc>
        <w:tc>
          <w:tcPr>
            <w:tcW w:w="567" w:type="dxa"/>
            <w:vAlign w:val="center"/>
          </w:tcPr>
          <w:p w14:paraId="59EA4F20" w14:textId="77777777" w:rsidR="003E7876"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1,7</w:t>
            </w:r>
          </w:p>
        </w:tc>
        <w:tc>
          <w:tcPr>
            <w:tcW w:w="567" w:type="dxa"/>
            <w:vAlign w:val="center"/>
          </w:tcPr>
          <w:p w14:paraId="0CEA6ECC" w14:textId="77777777" w:rsidR="003E7876"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0,2</w:t>
            </w:r>
          </w:p>
        </w:tc>
        <w:tc>
          <w:tcPr>
            <w:tcW w:w="567" w:type="dxa"/>
            <w:vAlign w:val="center"/>
          </w:tcPr>
          <w:p w14:paraId="18A94601" w14:textId="77777777" w:rsidR="003E7876"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30EF4930"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0,3</w:t>
            </w:r>
          </w:p>
        </w:tc>
        <w:tc>
          <w:tcPr>
            <w:tcW w:w="567" w:type="dxa"/>
            <w:vAlign w:val="center"/>
          </w:tcPr>
          <w:p w14:paraId="66D79273"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1,3</w:t>
            </w:r>
          </w:p>
        </w:tc>
        <w:tc>
          <w:tcPr>
            <w:tcW w:w="567" w:type="dxa"/>
            <w:vAlign w:val="center"/>
          </w:tcPr>
          <w:p w14:paraId="771A21B6" w14:textId="77777777" w:rsidR="003E7876"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4,5</w:t>
            </w:r>
          </w:p>
        </w:tc>
        <w:tc>
          <w:tcPr>
            <w:tcW w:w="567" w:type="dxa"/>
            <w:vAlign w:val="center"/>
          </w:tcPr>
          <w:p w14:paraId="408C3E73" w14:textId="77777777" w:rsidR="003E7876"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6,7</w:t>
            </w:r>
          </w:p>
        </w:tc>
        <w:tc>
          <w:tcPr>
            <w:tcW w:w="425" w:type="dxa"/>
            <w:vAlign w:val="center"/>
          </w:tcPr>
          <w:p w14:paraId="5F449B04" w14:textId="77777777" w:rsidR="003E7876"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8,8</w:t>
            </w:r>
          </w:p>
        </w:tc>
        <w:tc>
          <w:tcPr>
            <w:tcW w:w="709" w:type="dxa"/>
            <w:vAlign w:val="center"/>
          </w:tcPr>
          <w:p w14:paraId="65FBCF1A" w14:textId="77777777" w:rsidR="003E7876" w:rsidRPr="003F0C5A" w:rsidRDefault="003C2B4D" w:rsidP="005805B2">
            <w:pPr>
              <w:jc w:val="center"/>
              <w:rPr>
                <w:rFonts w:ascii="Times New Roman" w:hAnsi="Times New Roman" w:cs="Times New Roman"/>
                <w:sz w:val="20"/>
                <w:szCs w:val="20"/>
              </w:rPr>
            </w:pPr>
            <w:r>
              <w:rPr>
                <w:rFonts w:ascii="Times New Roman" w:hAnsi="Times New Roman" w:cs="Times New Roman"/>
                <w:sz w:val="20"/>
                <w:szCs w:val="20"/>
              </w:rPr>
              <w:t>51,5</w:t>
            </w:r>
          </w:p>
        </w:tc>
      </w:tr>
      <w:tr w:rsidR="008B713C" w:rsidRPr="003F0C5A" w14:paraId="2738B6AE" w14:textId="77777777" w:rsidTr="003F0C5A">
        <w:tc>
          <w:tcPr>
            <w:tcW w:w="486" w:type="dxa"/>
            <w:vAlign w:val="center"/>
          </w:tcPr>
          <w:p w14:paraId="5CEF3410" w14:textId="77777777" w:rsidR="003E7876" w:rsidRPr="003F0C5A" w:rsidRDefault="00F209E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8</w:t>
            </w:r>
          </w:p>
        </w:tc>
        <w:tc>
          <w:tcPr>
            <w:tcW w:w="927" w:type="dxa"/>
            <w:vAlign w:val="center"/>
          </w:tcPr>
          <w:p w14:paraId="5FAD31BD" w14:textId="77777777" w:rsidR="003E7876" w:rsidRPr="003F0C5A" w:rsidRDefault="003E787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&gt;</w:t>
            </w:r>
            <w:r w:rsidR="00252EEB" w:rsidRPr="003F0C5A">
              <w:rPr>
                <w:rFonts w:ascii="Times New Roman" w:hAnsi="Times New Roman" w:cs="Times New Roman"/>
                <w:sz w:val="20"/>
                <w:szCs w:val="20"/>
                <w:lang w:val="en-US"/>
              </w:rPr>
              <w:t xml:space="preserve"> 50</w:t>
            </w:r>
          </w:p>
        </w:tc>
        <w:tc>
          <w:tcPr>
            <w:tcW w:w="850" w:type="dxa"/>
            <w:vAlign w:val="center"/>
          </w:tcPr>
          <w:p w14:paraId="1259F708" w14:textId="77777777" w:rsidR="003E7876" w:rsidRPr="003F0C5A" w:rsidRDefault="00D70A95" w:rsidP="005805B2">
            <w:pPr>
              <w:jc w:val="center"/>
              <w:rPr>
                <w:rFonts w:ascii="Times New Roman" w:hAnsi="Times New Roman" w:cs="Times New Roman"/>
                <w:sz w:val="20"/>
                <w:szCs w:val="20"/>
              </w:rPr>
            </w:pPr>
            <w:r w:rsidRPr="003F0C5A">
              <w:rPr>
                <w:rFonts w:ascii="Times New Roman" w:hAnsi="Times New Roman" w:cs="Times New Roman"/>
                <w:sz w:val="20"/>
                <w:szCs w:val="20"/>
              </w:rPr>
              <w:t>3,7</w:t>
            </w:r>
          </w:p>
        </w:tc>
        <w:tc>
          <w:tcPr>
            <w:tcW w:w="709" w:type="dxa"/>
            <w:vAlign w:val="center"/>
          </w:tcPr>
          <w:p w14:paraId="20669971" w14:textId="77777777" w:rsidR="003E7876"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4,3</w:t>
            </w:r>
          </w:p>
        </w:tc>
        <w:tc>
          <w:tcPr>
            <w:tcW w:w="709" w:type="dxa"/>
            <w:vAlign w:val="center"/>
          </w:tcPr>
          <w:p w14:paraId="1B194BFC" w14:textId="77777777" w:rsidR="003E7876"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4,6</w:t>
            </w:r>
          </w:p>
        </w:tc>
        <w:tc>
          <w:tcPr>
            <w:tcW w:w="567" w:type="dxa"/>
            <w:vAlign w:val="center"/>
          </w:tcPr>
          <w:p w14:paraId="3484C469" w14:textId="77777777" w:rsidR="003E7876"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2,5</w:t>
            </w:r>
          </w:p>
        </w:tc>
        <w:tc>
          <w:tcPr>
            <w:tcW w:w="567" w:type="dxa"/>
            <w:vAlign w:val="center"/>
          </w:tcPr>
          <w:p w14:paraId="646FBD05" w14:textId="77777777" w:rsidR="003E7876"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0,5</w:t>
            </w:r>
          </w:p>
        </w:tc>
        <w:tc>
          <w:tcPr>
            <w:tcW w:w="567" w:type="dxa"/>
            <w:vAlign w:val="center"/>
          </w:tcPr>
          <w:p w14:paraId="2DB35098" w14:textId="77777777" w:rsidR="003E7876"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0,1</w:t>
            </w:r>
          </w:p>
        </w:tc>
        <w:tc>
          <w:tcPr>
            <w:tcW w:w="567" w:type="dxa"/>
            <w:vAlign w:val="center"/>
          </w:tcPr>
          <w:p w14:paraId="5327A0A6" w14:textId="77777777" w:rsidR="003E7876"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324ADA72"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7CAB0E98"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0,3</w:t>
            </w:r>
          </w:p>
        </w:tc>
        <w:tc>
          <w:tcPr>
            <w:tcW w:w="567" w:type="dxa"/>
            <w:vAlign w:val="center"/>
          </w:tcPr>
          <w:p w14:paraId="495BCC7D" w14:textId="77777777" w:rsidR="003E7876"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2</w:t>
            </w:r>
          </w:p>
        </w:tc>
        <w:tc>
          <w:tcPr>
            <w:tcW w:w="567" w:type="dxa"/>
            <w:vAlign w:val="center"/>
          </w:tcPr>
          <w:p w14:paraId="61C0A735" w14:textId="77777777" w:rsidR="003E7876"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3,3</w:t>
            </w:r>
          </w:p>
        </w:tc>
        <w:tc>
          <w:tcPr>
            <w:tcW w:w="425" w:type="dxa"/>
            <w:vAlign w:val="center"/>
          </w:tcPr>
          <w:p w14:paraId="36DB8741" w14:textId="77777777" w:rsidR="003E7876"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4,7</w:t>
            </w:r>
          </w:p>
        </w:tc>
        <w:tc>
          <w:tcPr>
            <w:tcW w:w="709" w:type="dxa"/>
            <w:vAlign w:val="center"/>
          </w:tcPr>
          <w:p w14:paraId="1EE08AC7" w14:textId="77777777" w:rsidR="003E7876" w:rsidRPr="003F0C5A" w:rsidRDefault="001263D7" w:rsidP="005805B2">
            <w:pPr>
              <w:jc w:val="center"/>
              <w:rPr>
                <w:rFonts w:ascii="Times New Roman" w:hAnsi="Times New Roman" w:cs="Times New Roman"/>
                <w:sz w:val="20"/>
                <w:szCs w:val="20"/>
              </w:rPr>
            </w:pPr>
            <w:r>
              <w:rPr>
                <w:rFonts w:ascii="Times New Roman" w:hAnsi="Times New Roman" w:cs="Times New Roman"/>
                <w:sz w:val="20"/>
                <w:szCs w:val="20"/>
              </w:rPr>
              <w:t>26</w:t>
            </w:r>
          </w:p>
        </w:tc>
      </w:tr>
      <w:tr w:rsidR="008B713C" w:rsidRPr="003F0C5A" w14:paraId="5D3825AD" w14:textId="77777777" w:rsidTr="003F0C5A">
        <w:tc>
          <w:tcPr>
            <w:tcW w:w="486" w:type="dxa"/>
            <w:vAlign w:val="center"/>
          </w:tcPr>
          <w:p w14:paraId="45C50881" w14:textId="77777777" w:rsidR="003E7876" w:rsidRPr="003F0C5A" w:rsidRDefault="00F209E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9</w:t>
            </w:r>
          </w:p>
        </w:tc>
        <w:tc>
          <w:tcPr>
            <w:tcW w:w="927" w:type="dxa"/>
            <w:vAlign w:val="center"/>
          </w:tcPr>
          <w:p w14:paraId="32E407CB" w14:textId="77777777" w:rsidR="003E7876" w:rsidRPr="003F0C5A" w:rsidRDefault="003E7876" w:rsidP="005805B2">
            <w:pPr>
              <w:jc w:val="center"/>
              <w:rPr>
                <w:rFonts w:ascii="Times New Roman" w:hAnsi="Times New Roman" w:cs="Times New Roman"/>
                <w:sz w:val="20"/>
                <w:szCs w:val="20"/>
                <w:lang w:val="en-US"/>
              </w:rPr>
            </w:pPr>
            <w:r w:rsidRPr="003F0C5A">
              <w:rPr>
                <w:rFonts w:ascii="Times New Roman" w:hAnsi="Times New Roman" w:cs="Times New Roman"/>
                <w:sz w:val="20"/>
                <w:szCs w:val="20"/>
                <w:lang w:val="en-US"/>
              </w:rPr>
              <w:t>&gt;</w:t>
            </w:r>
            <w:r w:rsidR="00252EEB" w:rsidRPr="003F0C5A">
              <w:rPr>
                <w:rFonts w:ascii="Times New Roman" w:hAnsi="Times New Roman" w:cs="Times New Roman"/>
                <w:sz w:val="20"/>
                <w:szCs w:val="20"/>
                <w:lang w:val="en-US"/>
              </w:rPr>
              <w:t xml:space="preserve"> 61</w:t>
            </w:r>
          </w:p>
        </w:tc>
        <w:tc>
          <w:tcPr>
            <w:tcW w:w="850" w:type="dxa"/>
            <w:vAlign w:val="center"/>
          </w:tcPr>
          <w:p w14:paraId="710BC2CC" w14:textId="77777777" w:rsidR="003E7876" w:rsidRPr="003F0C5A" w:rsidRDefault="00D70A95" w:rsidP="005805B2">
            <w:pPr>
              <w:jc w:val="center"/>
              <w:rPr>
                <w:rFonts w:ascii="Times New Roman" w:hAnsi="Times New Roman" w:cs="Times New Roman"/>
                <w:sz w:val="20"/>
                <w:szCs w:val="20"/>
              </w:rPr>
            </w:pPr>
            <w:r w:rsidRPr="003F0C5A">
              <w:rPr>
                <w:rFonts w:ascii="Times New Roman" w:hAnsi="Times New Roman" w:cs="Times New Roman"/>
                <w:sz w:val="20"/>
                <w:szCs w:val="20"/>
              </w:rPr>
              <w:t>1</w:t>
            </w:r>
          </w:p>
        </w:tc>
        <w:tc>
          <w:tcPr>
            <w:tcW w:w="709" w:type="dxa"/>
            <w:vAlign w:val="center"/>
          </w:tcPr>
          <w:p w14:paraId="6B3CF3F5" w14:textId="77777777" w:rsidR="003E7876" w:rsidRPr="003F0C5A" w:rsidRDefault="003B0303" w:rsidP="005805B2">
            <w:pPr>
              <w:jc w:val="center"/>
              <w:rPr>
                <w:rFonts w:ascii="Times New Roman" w:hAnsi="Times New Roman" w:cs="Times New Roman"/>
                <w:sz w:val="20"/>
                <w:szCs w:val="20"/>
              </w:rPr>
            </w:pPr>
            <w:r w:rsidRPr="003F0C5A">
              <w:rPr>
                <w:rFonts w:ascii="Times New Roman" w:hAnsi="Times New Roman" w:cs="Times New Roman"/>
                <w:sz w:val="20"/>
                <w:szCs w:val="20"/>
              </w:rPr>
              <w:t>1,2</w:t>
            </w:r>
          </w:p>
        </w:tc>
        <w:tc>
          <w:tcPr>
            <w:tcW w:w="709" w:type="dxa"/>
            <w:vAlign w:val="center"/>
          </w:tcPr>
          <w:p w14:paraId="1C67F4EB" w14:textId="77777777" w:rsidR="003E7876" w:rsidRPr="003F0C5A" w:rsidRDefault="00DD529A" w:rsidP="005805B2">
            <w:pPr>
              <w:jc w:val="center"/>
              <w:rPr>
                <w:rFonts w:ascii="Times New Roman" w:hAnsi="Times New Roman" w:cs="Times New Roman"/>
                <w:sz w:val="20"/>
                <w:szCs w:val="20"/>
              </w:rPr>
            </w:pPr>
            <w:r w:rsidRPr="003F0C5A">
              <w:rPr>
                <w:rFonts w:ascii="Times New Roman" w:hAnsi="Times New Roman" w:cs="Times New Roman"/>
                <w:sz w:val="20"/>
                <w:szCs w:val="20"/>
              </w:rPr>
              <w:t>1,4</w:t>
            </w:r>
          </w:p>
        </w:tc>
        <w:tc>
          <w:tcPr>
            <w:tcW w:w="567" w:type="dxa"/>
            <w:vAlign w:val="center"/>
          </w:tcPr>
          <w:p w14:paraId="5B2B9909" w14:textId="77777777" w:rsidR="003E7876" w:rsidRPr="003F0C5A" w:rsidRDefault="00765E99" w:rsidP="005805B2">
            <w:pPr>
              <w:jc w:val="center"/>
              <w:rPr>
                <w:rFonts w:ascii="Times New Roman" w:hAnsi="Times New Roman" w:cs="Times New Roman"/>
                <w:sz w:val="20"/>
                <w:szCs w:val="20"/>
              </w:rPr>
            </w:pPr>
            <w:r w:rsidRPr="003F0C5A">
              <w:rPr>
                <w:rFonts w:ascii="Times New Roman" w:hAnsi="Times New Roman" w:cs="Times New Roman"/>
                <w:sz w:val="20"/>
                <w:szCs w:val="20"/>
              </w:rPr>
              <w:t>0,5</w:t>
            </w:r>
          </w:p>
        </w:tc>
        <w:tc>
          <w:tcPr>
            <w:tcW w:w="567" w:type="dxa"/>
            <w:vAlign w:val="center"/>
          </w:tcPr>
          <w:p w14:paraId="329ADAEB" w14:textId="77777777" w:rsidR="003E7876" w:rsidRPr="003F0C5A" w:rsidRDefault="000E1740" w:rsidP="005805B2">
            <w:pPr>
              <w:jc w:val="center"/>
              <w:rPr>
                <w:rFonts w:ascii="Times New Roman" w:hAnsi="Times New Roman" w:cs="Times New Roman"/>
                <w:sz w:val="20"/>
                <w:szCs w:val="20"/>
              </w:rPr>
            </w:pPr>
            <w:r w:rsidRPr="003F0C5A">
              <w:rPr>
                <w:rFonts w:ascii="Times New Roman" w:hAnsi="Times New Roman" w:cs="Times New Roman"/>
                <w:sz w:val="20"/>
                <w:szCs w:val="20"/>
              </w:rPr>
              <w:t>0,2</w:t>
            </w:r>
          </w:p>
        </w:tc>
        <w:tc>
          <w:tcPr>
            <w:tcW w:w="567" w:type="dxa"/>
            <w:vAlign w:val="center"/>
          </w:tcPr>
          <w:p w14:paraId="79CD2B61" w14:textId="77777777" w:rsidR="003E7876" w:rsidRPr="003F0C5A" w:rsidRDefault="001E074A"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4F06296A" w14:textId="77777777" w:rsidR="003E7876" w:rsidRPr="003F0C5A" w:rsidRDefault="004A58EF"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3A6FA70B"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w:t>
            </w:r>
          </w:p>
        </w:tc>
        <w:tc>
          <w:tcPr>
            <w:tcW w:w="567" w:type="dxa"/>
            <w:vAlign w:val="center"/>
          </w:tcPr>
          <w:p w14:paraId="68681B2C" w14:textId="77777777" w:rsidR="003E7876" w:rsidRPr="003F0C5A" w:rsidRDefault="00675A97" w:rsidP="005805B2">
            <w:pPr>
              <w:jc w:val="center"/>
              <w:rPr>
                <w:rFonts w:ascii="Times New Roman" w:hAnsi="Times New Roman" w:cs="Times New Roman"/>
                <w:sz w:val="20"/>
                <w:szCs w:val="20"/>
              </w:rPr>
            </w:pPr>
            <w:r w:rsidRPr="003F0C5A">
              <w:rPr>
                <w:rFonts w:ascii="Times New Roman" w:hAnsi="Times New Roman" w:cs="Times New Roman"/>
                <w:sz w:val="20"/>
                <w:szCs w:val="20"/>
              </w:rPr>
              <w:t>0,1</w:t>
            </w:r>
          </w:p>
        </w:tc>
        <w:tc>
          <w:tcPr>
            <w:tcW w:w="567" w:type="dxa"/>
            <w:vAlign w:val="center"/>
          </w:tcPr>
          <w:p w14:paraId="7CE76071" w14:textId="77777777" w:rsidR="003E7876" w:rsidRPr="003F0C5A" w:rsidRDefault="008B52FF" w:rsidP="005805B2">
            <w:pPr>
              <w:jc w:val="center"/>
              <w:rPr>
                <w:rFonts w:ascii="Times New Roman" w:hAnsi="Times New Roman" w:cs="Times New Roman"/>
                <w:sz w:val="20"/>
                <w:szCs w:val="20"/>
              </w:rPr>
            </w:pPr>
            <w:r w:rsidRPr="003F0C5A">
              <w:rPr>
                <w:rFonts w:ascii="Times New Roman" w:hAnsi="Times New Roman" w:cs="Times New Roman"/>
                <w:sz w:val="20"/>
                <w:szCs w:val="20"/>
              </w:rPr>
              <w:t>0,5</w:t>
            </w:r>
          </w:p>
        </w:tc>
        <w:tc>
          <w:tcPr>
            <w:tcW w:w="567" w:type="dxa"/>
            <w:vAlign w:val="center"/>
          </w:tcPr>
          <w:p w14:paraId="536BB9BF" w14:textId="77777777" w:rsidR="003E7876" w:rsidRPr="003F0C5A" w:rsidRDefault="002342F8" w:rsidP="005805B2">
            <w:pPr>
              <w:jc w:val="center"/>
              <w:rPr>
                <w:rFonts w:ascii="Times New Roman" w:hAnsi="Times New Roman" w:cs="Times New Roman"/>
                <w:sz w:val="20"/>
                <w:szCs w:val="20"/>
              </w:rPr>
            </w:pPr>
            <w:r w:rsidRPr="003F0C5A">
              <w:rPr>
                <w:rFonts w:ascii="Times New Roman" w:hAnsi="Times New Roman" w:cs="Times New Roman"/>
                <w:sz w:val="20"/>
                <w:szCs w:val="20"/>
              </w:rPr>
              <w:t>0,9</w:t>
            </w:r>
          </w:p>
        </w:tc>
        <w:tc>
          <w:tcPr>
            <w:tcW w:w="425" w:type="dxa"/>
            <w:vAlign w:val="center"/>
          </w:tcPr>
          <w:p w14:paraId="66C1C766" w14:textId="77777777" w:rsidR="003E7876" w:rsidRPr="003F0C5A" w:rsidRDefault="005F6894" w:rsidP="005805B2">
            <w:pPr>
              <w:jc w:val="center"/>
              <w:rPr>
                <w:rFonts w:ascii="Times New Roman" w:hAnsi="Times New Roman" w:cs="Times New Roman"/>
                <w:sz w:val="20"/>
                <w:szCs w:val="20"/>
              </w:rPr>
            </w:pPr>
            <w:r w:rsidRPr="003F0C5A">
              <w:rPr>
                <w:rFonts w:ascii="Times New Roman" w:hAnsi="Times New Roman" w:cs="Times New Roman"/>
                <w:sz w:val="20"/>
                <w:szCs w:val="20"/>
              </w:rPr>
              <w:t>1,3</w:t>
            </w:r>
          </w:p>
        </w:tc>
        <w:tc>
          <w:tcPr>
            <w:tcW w:w="709" w:type="dxa"/>
            <w:vAlign w:val="center"/>
          </w:tcPr>
          <w:p w14:paraId="330B8D4A" w14:textId="77777777" w:rsidR="003E7876" w:rsidRPr="003F0C5A" w:rsidRDefault="001263D7" w:rsidP="005805B2">
            <w:pPr>
              <w:jc w:val="center"/>
              <w:rPr>
                <w:rFonts w:ascii="Times New Roman" w:hAnsi="Times New Roman" w:cs="Times New Roman"/>
                <w:sz w:val="20"/>
                <w:szCs w:val="20"/>
              </w:rPr>
            </w:pPr>
            <w:r>
              <w:rPr>
                <w:rFonts w:ascii="Times New Roman" w:hAnsi="Times New Roman" w:cs="Times New Roman"/>
                <w:sz w:val="20"/>
                <w:szCs w:val="20"/>
              </w:rPr>
              <w:t>7,1</w:t>
            </w:r>
          </w:p>
        </w:tc>
      </w:tr>
    </w:tbl>
    <w:p w14:paraId="4E0A36DD" w14:textId="77777777" w:rsidR="00F73133" w:rsidRPr="002006AF" w:rsidRDefault="00F73133" w:rsidP="00B163C5">
      <w:pPr>
        <w:spacing w:after="0" w:line="276" w:lineRule="auto"/>
        <w:jc w:val="both"/>
        <w:rPr>
          <w:rFonts w:ascii="Times New Roman" w:hAnsi="Times New Roman" w:cs="Times New Roman"/>
          <w:b/>
          <w:bCs/>
          <w:color w:val="000000" w:themeColor="text1"/>
          <w:sz w:val="24"/>
          <w:szCs w:val="24"/>
        </w:rPr>
      </w:pPr>
    </w:p>
    <w:p w14:paraId="78E78E07" w14:textId="14599699" w:rsidR="005436A5" w:rsidRDefault="00856642" w:rsidP="00AC5C47">
      <w:pPr>
        <w:spacing w:after="0" w:line="276" w:lineRule="auto"/>
        <w:ind w:firstLine="567"/>
        <w:jc w:val="both"/>
        <w:rPr>
          <w:rFonts w:ascii="Times New Roman" w:hAnsi="Times New Roman" w:cs="Times New Roman"/>
          <w:sz w:val="24"/>
          <w:szCs w:val="24"/>
        </w:rPr>
      </w:pPr>
      <w:r w:rsidRPr="005436A5">
        <w:rPr>
          <w:rFonts w:ascii="Times New Roman" w:hAnsi="Times New Roman" w:cs="Times New Roman"/>
          <w:b/>
          <w:bCs/>
          <w:sz w:val="24"/>
          <w:szCs w:val="24"/>
        </w:rPr>
        <w:t>Рельеф</w:t>
      </w:r>
      <w:r w:rsidR="00715D4C">
        <w:rPr>
          <w:rFonts w:ascii="Times New Roman" w:hAnsi="Times New Roman" w:cs="Times New Roman"/>
          <w:b/>
          <w:bCs/>
          <w:sz w:val="24"/>
          <w:szCs w:val="24"/>
        </w:rPr>
        <w:t xml:space="preserve"> (орография)</w:t>
      </w:r>
      <w:r w:rsidRPr="005436A5">
        <w:rPr>
          <w:rFonts w:ascii="Times New Roman" w:hAnsi="Times New Roman" w:cs="Times New Roman"/>
          <w:b/>
          <w:bCs/>
          <w:sz w:val="24"/>
          <w:szCs w:val="24"/>
        </w:rPr>
        <w:t>.</w:t>
      </w:r>
      <w:r w:rsidR="00086338">
        <w:rPr>
          <w:rFonts w:ascii="Times New Roman" w:hAnsi="Times New Roman" w:cs="Times New Roman"/>
          <w:b/>
          <w:bCs/>
          <w:sz w:val="24"/>
          <w:szCs w:val="24"/>
        </w:rPr>
        <w:t xml:space="preserve"> </w:t>
      </w:r>
      <w:proofErr w:type="gramStart"/>
      <w:r w:rsidR="005436A5" w:rsidRPr="005436A5">
        <w:rPr>
          <w:rFonts w:ascii="Times New Roman" w:hAnsi="Times New Roman" w:cs="Times New Roman"/>
          <w:sz w:val="24"/>
          <w:szCs w:val="24"/>
        </w:rPr>
        <w:t>Территорию</w:t>
      </w:r>
      <w:r w:rsidR="00086338">
        <w:rPr>
          <w:rFonts w:ascii="Times New Roman" w:hAnsi="Times New Roman" w:cs="Times New Roman"/>
          <w:sz w:val="24"/>
          <w:szCs w:val="24"/>
        </w:rPr>
        <w:t xml:space="preserve"> </w:t>
      </w:r>
      <w:r w:rsidR="005436A5" w:rsidRPr="005436A5">
        <w:rPr>
          <w:rFonts w:ascii="Times New Roman" w:hAnsi="Times New Roman" w:cs="Times New Roman"/>
          <w:sz w:val="24"/>
          <w:szCs w:val="24"/>
        </w:rPr>
        <w:t xml:space="preserve"> об</w:t>
      </w:r>
      <w:r w:rsidR="005436A5" w:rsidRPr="005436A5">
        <w:rPr>
          <w:rFonts w:ascii="Times New Roman" w:hAnsi="Times New Roman" w:cs="Times New Roman"/>
          <w:sz w:val="24"/>
          <w:szCs w:val="24"/>
        </w:rPr>
        <w:softHyphen/>
        <w:t>лас</w:t>
      </w:r>
      <w:r w:rsidR="005436A5" w:rsidRPr="005436A5">
        <w:rPr>
          <w:rFonts w:ascii="Times New Roman" w:hAnsi="Times New Roman" w:cs="Times New Roman"/>
          <w:sz w:val="24"/>
          <w:szCs w:val="24"/>
        </w:rPr>
        <w:softHyphen/>
        <w:t>ти</w:t>
      </w:r>
      <w:proofErr w:type="gramEnd"/>
      <w:r w:rsidR="005436A5" w:rsidRPr="005436A5">
        <w:rPr>
          <w:rFonts w:ascii="Times New Roman" w:hAnsi="Times New Roman" w:cs="Times New Roman"/>
          <w:sz w:val="24"/>
          <w:szCs w:val="24"/>
        </w:rPr>
        <w:t xml:space="preserve"> пе</w:t>
      </w:r>
      <w:r w:rsidR="005436A5" w:rsidRPr="005436A5">
        <w:rPr>
          <w:rFonts w:ascii="Times New Roman" w:hAnsi="Times New Roman" w:cs="Times New Roman"/>
          <w:sz w:val="24"/>
          <w:szCs w:val="24"/>
        </w:rPr>
        <w:softHyphen/>
        <w:t>ре</w:t>
      </w:r>
      <w:r w:rsidR="005436A5" w:rsidRPr="005436A5">
        <w:rPr>
          <w:rFonts w:ascii="Times New Roman" w:hAnsi="Times New Roman" w:cs="Times New Roman"/>
          <w:sz w:val="24"/>
          <w:szCs w:val="24"/>
        </w:rPr>
        <w:softHyphen/>
        <w:t>се</w:t>
      </w:r>
      <w:r w:rsidR="005436A5" w:rsidRPr="005436A5">
        <w:rPr>
          <w:rFonts w:ascii="Times New Roman" w:hAnsi="Times New Roman" w:cs="Times New Roman"/>
          <w:sz w:val="24"/>
          <w:szCs w:val="24"/>
        </w:rPr>
        <w:softHyphen/>
        <w:t>ка</w:t>
      </w:r>
      <w:r w:rsidR="005436A5" w:rsidRPr="005436A5">
        <w:rPr>
          <w:rFonts w:ascii="Times New Roman" w:hAnsi="Times New Roman" w:cs="Times New Roman"/>
          <w:sz w:val="24"/>
          <w:szCs w:val="24"/>
        </w:rPr>
        <w:softHyphen/>
        <w:t>ет гра</w:t>
      </w:r>
      <w:r w:rsidR="005436A5" w:rsidRPr="005436A5">
        <w:rPr>
          <w:rFonts w:ascii="Times New Roman" w:hAnsi="Times New Roman" w:cs="Times New Roman"/>
          <w:sz w:val="24"/>
          <w:szCs w:val="24"/>
        </w:rPr>
        <w:softHyphen/>
        <w:t>ни</w:t>
      </w:r>
      <w:r w:rsidR="005436A5" w:rsidRPr="005436A5">
        <w:rPr>
          <w:rFonts w:ascii="Times New Roman" w:hAnsi="Times New Roman" w:cs="Times New Roman"/>
          <w:sz w:val="24"/>
          <w:szCs w:val="24"/>
        </w:rPr>
        <w:softHyphen/>
        <w:t>ца мо</w:t>
      </w:r>
      <w:r w:rsidR="005436A5" w:rsidRPr="005436A5">
        <w:rPr>
          <w:rFonts w:ascii="Times New Roman" w:hAnsi="Times New Roman" w:cs="Times New Roman"/>
          <w:sz w:val="24"/>
          <w:szCs w:val="24"/>
        </w:rPr>
        <w:softHyphen/>
        <w:t>с</w:t>
      </w:r>
      <w:r w:rsidR="005436A5" w:rsidRPr="005436A5">
        <w:rPr>
          <w:rFonts w:ascii="Times New Roman" w:hAnsi="Times New Roman" w:cs="Times New Roman"/>
          <w:sz w:val="24"/>
          <w:szCs w:val="24"/>
        </w:rPr>
        <w:softHyphen/>
        <w:t>ков</w:t>
      </w:r>
      <w:r w:rsidR="005436A5" w:rsidRPr="005436A5">
        <w:rPr>
          <w:rFonts w:ascii="Times New Roman" w:hAnsi="Times New Roman" w:cs="Times New Roman"/>
          <w:sz w:val="24"/>
          <w:szCs w:val="24"/>
        </w:rPr>
        <w:softHyphen/>
        <w:t>ско</w:t>
      </w:r>
      <w:r w:rsidR="005436A5" w:rsidRPr="005436A5">
        <w:rPr>
          <w:rFonts w:ascii="Times New Roman" w:hAnsi="Times New Roman" w:cs="Times New Roman"/>
          <w:sz w:val="24"/>
          <w:szCs w:val="24"/>
        </w:rPr>
        <w:softHyphen/>
        <w:t>го оле</w:t>
      </w:r>
      <w:r w:rsidR="005436A5" w:rsidRPr="005436A5">
        <w:rPr>
          <w:rFonts w:ascii="Times New Roman" w:hAnsi="Times New Roman" w:cs="Times New Roman"/>
          <w:sz w:val="24"/>
          <w:szCs w:val="24"/>
        </w:rPr>
        <w:softHyphen/>
        <w:t>де</w:t>
      </w:r>
      <w:r w:rsidR="005436A5" w:rsidRPr="005436A5">
        <w:rPr>
          <w:rFonts w:ascii="Times New Roman" w:hAnsi="Times New Roman" w:cs="Times New Roman"/>
          <w:sz w:val="24"/>
          <w:szCs w:val="24"/>
        </w:rPr>
        <w:softHyphen/>
        <w:t>не</w:t>
      </w:r>
      <w:r w:rsidR="005436A5" w:rsidRPr="005436A5">
        <w:rPr>
          <w:rFonts w:ascii="Times New Roman" w:hAnsi="Times New Roman" w:cs="Times New Roman"/>
          <w:sz w:val="24"/>
          <w:szCs w:val="24"/>
        </w:rPr>
        <w:softHyphen/>
        <w:t>ния, к за</w:t>
      </w:r>
      <w:r w:rsidR="005436A5" w:rsidRPr="005436A5">
        <w:rPr>
          <w:rFonts w:ascii="Times New Roman" w:hAnsi="Times New Roman" w:cs="Times New Roman"/>
          <w:sz w:val="24"/>
          <w:szCs w:val="24"/>
        </w:rPr>
        <w:softHyphen/>
        <w:t>па</w:t>
      </w:r>
      <w:r w:rsidR="005436A5" w:rsidRPr="005436A5">
        <w:rPr>
          <w:rFonts w:ascii="Times New Roman" w:hAnsi="Times New Roman" w:cs="Times New Roman"/>
          <w:sz w:val="24"/>
          <w:szCs w:val="24"/>
        </w:rPr>
        <w:softHyphen/>
        <w:t>ду от ко</w:t>
      </w:r>
      <w:r w:rsidR="005436A5" w:rsidRPr="005436A5">
        <w:rPr>
          <w:rFonts w:ascii="Times New Roman" w:hAnsi="Times New Roman" w:cs="Times New Roman"/>
          <w:sz w:val="24"/>
          <w:szCs w:val="24"/>
        </w:rPr>
        <w:softHyphen/>
        <w:t>то</w:t>
      </w:r>
      <w:r w:rsidR="005436A5" w:rsidRPr="005436A5">
        <w:rPr>
          <w:rFonts w:ascii="Times New Roman" w:hAnsi="Times New Roman" w:cs="Times New Roman"/>
          <w:sz w:val="24"/>
          <w:szCs w:val="24"/>
        </w:rPr>
        <w:softHyphen/>
        <w:t>рой рас</w:t>
      </w:r>
      <w:r w:rsidR="005436A5" w:rsidRPr="005436A5">
        <w:rPr>
          <w:rFonts w:ascii="Times New Roman" w:hAnsi="Times New Roman" w:cs="Times New Roman"/>
          <w:sz w:val="24"/>
          <w:szCs w:val="24"/>
        </w:rPr>
        <w:softHyphen/>
        <w:t>поло</w:t>
      </w:r>
      <w:r w:rsidR="005436A5" w:rsidRPr="005436A5">
        <w:rPr>
          <w:rFonts w:ascii="Times New Roman" w:hAnsi="Times New Roman" w:cs="Times New Roman"/>
          <w:sz w:val="24"/>
          <w:szCs w:val="24"/>
        </w:rPr>
        <w:softHyphen/>
        <w:t>же</w:t>
      </w:r>
      <w:r w:rsidR="005436A5" w:rsidRPr="005436A5">
        <w:rPr>
          <w:rFonts w:ascii="Times New Roman" w:hAnsi="Times New Roman" w:cs="Times New Roman"/>
          <w:sz w:val="24"/>
          <w:szCs w:val="24"/>
        </w:rPr>
        <w:softHyphen/>
        <w:t xml:space="preserve">на </w:t>
      </w:r>
      <w:r w:rsidR="00030CC9" w:rsidRPr="005436A5">
        <w:rPr>
          <w:rFonts w:ascii="Times New Roman" w:hAnsi="Times New Roman" w:cs="Times New Roman"/>
          <w:sz w:val="24"/>
          <w:szCs w:val="24"/>
        </w:rPr>
        <w:t>геоморфологи</w:t>
      </w:r>
      <w:r w:rsidR="00030CC9">
        <w:rPr>
          <w:rFonts w:ascii="Times New Roman" w:hAnsi="Times New Roman" w:cs="Times New Roman"/>
          <w:sz w:val="24"/>
          <w:szCs w:val="24"/>
        </w:rPr>
        <w:t>ческая</w:t>
      </w:r>
      <w:r w:rsidR="005436A5" w:rsidRPr="005436A5">
        <w:rPr>
          <w:rFonts w:ascii="Times New Roman" w:hAnsi="Times New Roman" w:cs="Times New Roman"/>
          <w:sz w:val="24"/>
          <w:szCs w:val="24"/>
        </w:rPr>
        <w:t xml:space="preserve"> об</w:t>
      </w:r>
      <w:r w:rsidR="005436A5" w:rsidRPr="005436A5">
        <w:rPr>
          <w:rFonts w:ascii="Times New Roman" w:hAnsi="Times New Roman" w:cs="Times New Roman"/>
          <w:sz w:val="24"/>
          <w:szCs w:val="24"/>
        </w:rPr>
        <w:softHyphen/>
        <w:t>ласть лед</w:t>
      </w:r>
      <w:r w:rsidR="005436A5" w:rsidRPr="005436A5">
        <w:rPr>
          <w:rFonts w:ascii="Times New Roman" w:hAnsi="Times New Roman" w:cs="Times New Roman"/>
          <w:sz w:val="24"/>
          <w:szCs w:val="24"/>
        </w:rPr>
        <w:softHyphen/>
        <w:t>ни</w:t>
      </w:r>
      <w:r w:rsidR="005436A5" w:rsidRPr="005436A5">
        <w:rPr>
          <w:rFonts w:ascii="Times New Roman" w:hAnsi="Times New Roman" w:cs="Times New Roman"/>
          <w:sz w:val="24"/>
          <w:szCs w:val="24"/>
        </w:rPr>
        <w:softHyphen/>
        <w:t>ко</w:t>
      </w:r>
      <w:r w:rsidR="005436A5" w:rsidRPr="005436A5">
        <w:rPr>
          <w:rFonts w:ascii="Times New Roman" w:hAnsi="Times New Roman" w:cs="Times New Roman"/>
          <w:sz w:val="24"/>
          <w:szCs w:val="24"/>
        </w:rPr>
        <w:softHyphen/>
        <w:t>во</w:t>
      </w:r>
      <w:r w:rsidR="005436A5" w:rsidRPr="005436A5">
        <w:rPr>
          <w:rFonts w:ascii="Times New Roman" w:hAnsi="Times New Roman" w:cs="Times New Roman"/>
          <w:sz w:val="24"/>
          <w:szCs w:val="24"/>
        </w:rPr>
        <w:softHyphen/>
        <w:t xml:space="preserve">го </w:t>
      </w:r>
      <w:proofErr w:type="spellStart"/>
      <w:r w:rsidR="005436A5" w:rsidRPr="005436A5">
        <w:rPr>
          <w:rFonts w:ascii="Times New Roman" w:hAnsi="Times New Roman" w:cs="Times New Roman"/>
          <w:sz w:val="24"/>
          <w:szCs w:val="24"/>
        </w:rPr>
        <w:t>и</w:t>
      </w:r>
      <w:r w:rsidR="007F5D12" w:rsidRPr="007F5D12">
        <w:rPr>
          <w:rFonts w:ascii="Times New Roman" w:hAnsi="Times New Roman" w:cs="Times New Roman"/>
          <w:sz w:val="24"/>
          <w:szCs w:val="24"/>
        </w:rPr>
        <w:t>водно</w:t>
      </w:r>
      <w:proofErr w:type="spellEnd"/>
      <w:r w:rsidR="007F5D12" w:rsidRPr="007F5D12">
        <w:rPr>
          <w:rFonts w:ascii="Times New Roman" w:hAnsi="Times New Roman" w:cs="Times New Roman"/>
          <w:sz w:val="24"/>
          <w:szCs w:val="24"/>
        </w:rPr>
        <w:t xml:space="preserve">-ледникового </w:t>
      </w:r>
      <w:r w:rsidR="005436A5" w:rsidRPr="005436A5">
        <w:rPr>
          <w:rFonts w:ascii="Times New Roman" w:hAnsi="Times New Roman" w:cs="Times New Roman"/>
          <w:sz w:val="24"/>
          <w:szCs w:val="24"/>
        </w:rPr>
        <w:t>рель</w:t>
      </w:r>
      <w:r w:rsidR="005436A5" w:rsidRPr="005436A5">
        <w:rPr>
          <w:rFonts w:ascii="Times New Roman" w:hAnsi="Times New Roman" w:cs="Times New Roman"/>
          <w:sz w:val="24"/>
          <w:szCs w:val="24"/>
        </w:rPr>
        <w:softHyphen/>
        <w:t>е</w:t>
      </w:r>
      <w:r w:rsidR="005436A5" w:rsidRPr="005436A5">
        <w:rPr>
          <w:rFonts w:ascii="Times New Roman" w:hAnsi="Times New Roman" w:cs="Times New Roman"/>
          <w:sz w:val="24"/>
          <w:szCs w:val="24"/>
        </w:rPr>
        <w:softHyphen/>
        <w:t>фа; к вос</w:t>
      </w:r>
      <w:r w:rsidR="005436A5" w:rsidRPr="005436A5">
        <w:rPr>
          <w:rFonts w:ascii="Times New Roman" w:hAnsi="Times New Roman" w:cs="Times New Roman"/>
          <w:sz w:val="24"/>
          <w:szCs w:val="24"/>
        </w:rPr>
        <w:softHyphen/>
        <w:t>то</w:t>
      </w:r>
      <w:r w:rsidR="005436A5" w:rsidRPr="005436A5">
        <w:rPr>
          <w:rFonts w:ascii="Times New Roman" w:hAnsi="Times New Roman" w:cs="Times New Roman"/>
          <w:sz w:val="24"/>
          <w:szCs w:val="24"/>
        </w:rPr>
        <w:softHyphen/>
        <w:t>ку – об</w:t>
      </w:r>
      <w:r w:rsidR="005436A5" w:rsidRPr="005436A5">
        <w:rPr>
          <w:rFonts w:ascii="Times New Roman" w:hAnsi="Times New Roman" w:cs="Times New Roman"/>
          <w:sz w:val="24"/>
          <w:szCs w:val="24"/>
        </w:rPr>
        <w:softHyphen/>
        <w:t>ласть ос</w:t>
      </w:r>
      <w:r w:rsidR="005436A5" w:rsidRPr="005436A5">
        <w:rPr>
          <w:rFonts w:ascii="Times New Roman" w:hAnsi="Times New Roman" w:cs="Times New Roman"/>
          <w:sz w:val="24"/>
          <w:szCs w:val="24"/>
        </w:rPr>
        <w:softHyphen/>
        <w:t>та</w:t>
      </w:r>
      <w:r w:rsidR="005436A5" w:rsidRPr="005436A5">
        <w:rPr>
          <w:rFonts w:ascii="Times New Roman" w:hAnsi="Times New Roman" w:cs="Times New Roman"/>
          <w:sz w:val="24"/>
          <w:szCs w:val="24"/>
        </w:rPr>
        <w:softHyphen/>
        <w:t>точ</w:t>
      </w:r>
      <w:r w:rsidR="005436A5" w:rsidRPr="005436A5">
        <w:rPr>
          <w:rFonts w:ascii="Times New Roman" w:hAnsi="Times New Roman" w:cs="Times New Roman"/>
          <w:sz w:val="24"/>
          <w:szCs w:val="24"/>
        </w:rPr>
        <w:softHyphen/>
        <w:t>но-мо</w:t>
      </w:r>
      <w:r w:rsidR="005436A5" w:rsidRPr="005436A5">
        <w:rPr>
          <w:rFonts w:ascii="Times New Roman" w:hAnsi="Times New Roman" w:cs="Times New Roman"/>
          <w:sz w:val="24"/>
          <w:szCs w:val="24"/>
        </w:rPr>
        <w:softHyphen/>
        <w:t>рен</w:t>
      </w:r>
      <w:r w:rsidR="005436A5" w:rsidRPr="005436A5">
        <w:rPr>
          <w:rFonts w:ascii="Times New Roman" w:hAnsi="Times New Roman" w:cs="Times New Roman"/>
          <w:sz w:val="24"/>
          <w:szCs w:val="24"/>
        </w:rPr>
        <w:softHyphen/>
        <w:t>ных и ал</w:t>
      </w:r>
      <w:r w:rsidR="005436A5" w:rsidRPr="005436A5">
        <w:rPr>
          <w:rFonts w:ascii="Times New Roman" w:hAnsi="Times New Roman" w:cs="Times New Roman"/>
          <w:sz w:val="24"/>
          <w:szCs w:val="24"/>
        </w:rPr>
        <w:softHyphen/>
        <w:t>лю</w:t>
      </w:r>
      <w:r w:rsidR="005436A5" w:rsidRPr="005436A5">
        <w:rPr>
          <w:rFonts w:ascii="Times New Roman" w:hAnsi="Times New Roman" w:cs="Times New Roman"/>
          <w:sz w:val="24"/>
          <w:szCs w:val="24"/>
        </w:rPr>
        <w:softHyphen/>
        <w:t>ви</w:t>
      </w:r>
      <w:r w:rsidR="005436A5" w:rsidRPr="005436A5">
        <w:rPr>
          <w:rFonts w:ascii="Times New Roman" w:hAnsi="Times New Roman" w:cs="Times New Roman"/>
          <w:sz w:val="24"/>
          <w:szCs w:val="24"/>
        </w:rPr>
        <w:softHyphen/>
        <w:t>аль</w:t>
      </w:r>
      <w:r w:rsidR="005436A5" w:rsidRPr="005436A5">
        <w:rPr>
          <w:rFonts w:ascii="Times New Roman" w:hAnsi="Times New Roman" w:cs="Times New Roman"/>
          <w:sz w:val="24"/>
          <w:szCs w:val="24"/>
        </w:rPr>
        <w:softHyphen/>
        <w:t>но-зан</w:t>
      </w:r>
      <w:r w:rsidR="005436A5" w:rsidRPr="005436A5">
        <w:rPr>
          <w:rFonts w:ascii="Times New Roman" w:hAnsi="Times New Roman" w:cs="Times New Roman"/>
          <w:sz w:val="24"/>
          <w:szCs w:val="24"/>
        </w:rPr>
        <w:softHyphen/>
        <w:t>д</w:t>
      </w:r>
      <w:r w:rsidR="005436A5" w:rsidRPr="005436A5">
        <w:rPr>
          <w:rFonts w:ascii="Times New Roman" w:hAnsi="Times New Roman" w:cs="Times New Roman"/>
          <w:sz w:val="24"/>
          <w:szCs w:val="24"/>
        </w:rPr>
        <w:softHyphen/>
        <w:t>ро</w:t>
      </w:r>
      <w:r w:rsidR="005436A5" w:rsidRPr="005436A5">
        <w:rPr>
          <w:rFonts w:ascii="Times New Roman" w:hAnsi="Times New Roman" w:cs="Times New Roman"/>
          <w:sz w:val="24"/>
          <w:szCs w:val="24"/>
        </w:rPr>
        <w:softHyphen/>
        <w:t>вых рав</w:t>
      </w:r>
      <w:r w:rsidR="005436A5" w:rsidRPr="005436A5">
        <w:rPr>
          <w:rFonts w:ascii="Times New Roman" w:hAnsi="Times New Roman" w:cs="Times New Roman"/>
          <w:sz w:val="24"/>
          <w:szCs w:val="24"/>
        </w:rPr>
        <w:softHyphen/>
        <w:t>нин. В це</w:t>
      </w:r>
      <w:r w:rsidR="005436A5" w:rsidRPr="005436A5">
        <w:rPr>
          <w:rFonts w:ascii="Times New Roman" w:hAnsi="Times New Roman" w:cs="Times New Roman"/>
          <w:sz w:val="24"/>
          <w:szCs w:val="24"/>
        </w:rPr>
        <w:softHyphen/>
        <w:t>лом для ме</w:t>
      </w:r>
      <w:r w:rsidR="005436A5" w:rsidRPr="005436A5">
        <w:rPr>
          <w:rFonts w:ascii="Times New Roman" w:hAnsi="Times New Roman" w:cs="Times New Roman"/>
          <w:sz w:val="24"/>
          <w:szCs w:val="24"/>
        </w:rPr>
        <w:softHyphen/>
        <w:t>ж</w:t>
      </w:r>
      <w:r w:rsidR="005436A5" w:rsidRPr="005436A5">
        <w:rPr>
          <w:rFonts w:ascii="Times New Roman" w:hAnsi="Times New Roman" w:cs="Times New Roman"/>
          <w:sz w:val="24"/>
          <w:szCs w:val="24"/>
        </w:rPr>
        <w:softHyphen/>
        <w:t>ду</w:t>
      </w:r>
      <w:r w:rsidR="005436A5" w:rsidRPr="005436A5">
        <w:rPr>
          <w:rFonts w:ascii="Times New Roman" w:hAnsi="Times New Roman" w:cs="Times New Roman"/>
          <w:sz w:val="24"/>
          <w:szCs w:val="24"/>
        </w:rPr>
        <w:softHyphen/>
        <w:t>ре</w:t>
      </w:r>
      <w:r w:rsidR="005436A5" w:rsidRPr="005436A5">
        <w:rPr>
          <w:rFonts w:ascii="Times New Roman" w:hAnsi="Times New Roman" w:cs="Times New Roman"/>
          <w:sz w:val="24"/>
          <w:szCs w:val="24"/>
        </w:rPr>
        <w:softHyphen/>
        <w:t>чий ха</w:t>
      </w:r>
      <w:r w:rsidR="005436A5" w:rsidRPr="005436A5">
        <w:rPr>
          <w:rFonts w:ascii="Times New Roman" w:hAnsi="Times New Roman" w:cs="Times New Roman"/>
          <w:sz w:val="24"/>
          <w:szCs w:val="24"/>
        </w:rPr>
        <w:softHyphen/>
        <w:t>рак</w:t>
      </w:r>
      <w:r w:rsidR="005436A5" w:rsidRPr="005436A5">
        <w:rPr>
          <w:rFonts w:ascii="Times New Roman" w:hAnsi="Times New Roman" w:cs="Times New Roman"/>
          <w:sz w:val="24"/>
          <w:szCs w:val="24"/>
        </w:rPr>
        <w:softHyphen/>
        <w:t>тер</w:t>
      </w:r>
      <w:r w:rsidR="005436A5" w:rsidRPr="005436A5">
        <w:rPr>
          <w:rFonts w:ascii="Times New Roman" w:hAnsi="Times New Roman" w:cs="Times New Roman"/>
          <w:sz w:val="24"/>
          <w:szCs w:val="24"/>
        </w:rPr>
        <w:softHyphen/>
        <w:t>ны фор</w:t>
      </w:r>
      <w:r w:rsidR="005436A5" w:rsidRPr="005436A5">
        <w:rPr>
          <w:rFonts w:ascii="Times New Roman" w:hAnsi="Times New Roman" w:cs="Times New Roman"/>
          <w:sz w:val="24"/>
          <w:szCs w:val="24"/>
        </w:rPr>
        <w:softHyphen/>
        <w:t>мы лед</w:t>
      </w:r>
      <w:r w:rsidR="005436A5" w:rsidRPr="005436A5">
        <w:rPr>
          <w:rFonts w:ascii="Times New Roman" w:hAnsi="Times New Roman" w:cs="Times New Roman"/>
          <w:sz w:val="24"/>
          <w:szCs w:val="24"/>
        </w:rPr>
        <w:softHyphen/>
        <w:t>ни</w:t>
      </w:r>
      <w:r w:rsidR="005436A5" w:rsidRPr="005436A5">
        <w:rPr>
          <w:rFonts w:ascii="Times New Roman" w:hAnsi="Times New Roman" w:cs="Times New Roman"/>
          <w:sz w:val="24"/>
          <w:szCs w:val="24"/>
        </w:rPr>
        <w:softHyphen/>
        <w:t>ко</w:t>
      </w:r>
      <w:r w:rsidR="005436A5" w:rsidRPr="005436A5">
        <w:rPr>
          <w:rFonts w:ascii="Times New Roman" w:hAnsi="Times New Roman" w:cs="Times New Roman"/>
          <w:sz w:val="24"/>
          <w:szCs w:val="24"/>
        </w:rPr>
        <w:softHyphen/>
        <w:t>во</w:t>
      </w:r>
      <w:r w:rsidR="005436A5" w:rsidRPr="005436A5">
        <w:rPr>
          <w:rFonts w:ascii="Times New Roman" w:hAnsi="Times New Roman" w:cs="Times New Roman"/>
          <w:sz w:val="24"/>
          <w:szCs w:val="24"/>
        </w:rPr>
        <w:softHyphen/>
        <w:t>го и вод</w:t>
      </w:r>
      <w:r w:rsidR="005436A5" w:rsidRPr="005436A5">
        <w:rPr>
          <w:rFonts w:ascii="Times New Roman" w:hAnsi="Times New Roman" w:cs="Times New Roman"/>
          <w:sz w:val="24"/>
          <w:szCs w:val="24"/>
        </w:rPr>
        <w:softHyphen/>
        <w:t>но-лед</w:t>
      </w:r>
      <w:r w:rsidR="005436A5" w:rsidRPr="005436A5">
        <w:rPr>
          <w:rFonts w:ascii="Times New Roman" w:hAnsi="Times New Roman" w:cs="Times New Roman"/>
          <w:sz w:val="24"/>
          <w:szCs w:val="24"/>
        </w:rPr>
        <w:softHyphen/>
        <w:t>ни</w:t>
      </w:r>
      <w:r w:rsidR="005436A5" w:rsidRPr="005436A5">
        <w:rPr>
          <w:rFonts w:ascii="Times New Roman" w:hAnsi="Times New Roman" w:cs="Times New Roman"/>
          <w:sz w:val="24"/>
          <w:szCs w:val="24"/>
        </w:rPr>
        <w:softHyphen/>
        <w:t>ко</w:t>
      </w:r>
      <w:r w:rsidR="005436A5" w:rsidRPr="005436A5">
        <w:rPr>
          <w:rFonts w:ascii="Times New Roman" w:hAnsi="Times New Roman" w:cs="Times New Roman"/>
          <w:sz w:val="24"/>
          <w:szCs w:val="24"/>
        </w:rPr>
        <w:softHyphen/>
        <w:t>во</w:t>
      </w:r>
      <w:r w:rsidR="005436A5" w:rsidRPr="005436A5">
        <w:rPr>
          <w:rFonts w:ascii="Times New Roman" w:hAnsi="Times New Roman" w:cs="Times New Roman"/>
          <w:sz w:val="24"/>
          <w:szCs w:val="24"/>
        </w:rPr>
        <w:softHyphen/>
        <w:t>го рель</w:t>
      </w:r>
      <w:r w:rsidR="005436A5" w:rsidRPr="005436A5">
        <w:rPr>
          <w:rFonts w:ascii="Times New Roman" w:hAnsi="Times New Roman" w:cs="Times New Roman"/>
          <w:sz w:val="24"/>
          <w:szCs w:val="24"/>
        </w:rPr>
        <w:softHyphen/>
        <w:t>е</w:t>
      </w:r>
      <w:r w:rsidR="005436A5" w:rsidRPr="005436A5">
        <w:rPr>
          <w:rFonts w:ascii="Times New Roman" w:hAnsi="Times New Roman" w:cs="Times New Roman"/>
          <w:sz w:val="24"/>
          <w:szCs w:val="24"/>
        </w:rPr>
        <w:softHyphen/>
        <w:t>фа (мо</w:t>
      </w:r>
      <w:r w:rsidR="005436A5" w:rsidRPr="005436A5">
        <w:rPr>
          <w:rFonts w:ascii="Times New Roman" w:hAnsi="Times New Roman" w:cs="Times New Roman"/>
          <w:sz w:val="24"/>
          <w:szCs w:val="24"/>
        </w:rPr>
        <w:softHyphen/>
        <w:t>рен</w:t>
      </w:r>
      <w:r w:rsidR="005436A5" w:rsidRPr="005436A5">
        <w:rPr>
          <w:rFonts w:ascii="Times New Roman" w:hAnsi="Times New Roman" w:cs="Times New Roman"/>
          <w:sz w:val="24"/>
          <w:szCs w:val="24"/>
        </w:rPr>
        <w:softHyphen/>
        <w:t>ные воз</w:t>
      </w:r>
      <w:r w:rsidR="005436A5" w:rsidRPr="005436A5">
        <w:rPr>
          <w:rFonts w:ascii="Times New Roman" w:hAnsi="Times New Roman" w:cs="Times New Roman"/>
          <w:sz w:val="24"/>
          <w:szCs w:val="24"/>
        </w:rPr>
        <w:softHyphen/>
        <w:t>вы</w:t>
      </w:r>
      <w:r w:rsidR="005436A5" w:rsidRPr="005436A5">
        <w:rPr>
          <w:rFonts w:ascii="Times New Roman" w:hAnsi="Times New Roman" w:cs="Times New Roman"/>
          <w:sz w:val="24"/>
          <w:szCs w:val="24"/>
        </w:rPr>
        <w:softHyphen/>
        <w:t>шен</w:t>
      </w:r>
      <w:r w:rsidR="005436A5" w:rsidRPr="005436A5">
        <w:rPr>
          <w:rFonts w:ascii="Times New Roman" w:hAnsi="Times New Roman" w:cs="Times New Roman"/>
          <w:sz w:val="24"/>
          <w:szCs w:val="24"/>
        </w:rPr>
        <w:softHyphen/>
        <w:t>но</w:t>
      </w:r>
      <w:r w:rsidR="005436A5" w:rsidRPr="005436A5">
        <w:rPr>
          <w:rFonts w:ascii="Times New Roman" w:hAnsi="Times New Roman" w:cs="Times New Roman"/>
          <w:sz w:val="24"/>
          <w:szCs w:val="24"/>
        </w:rPr>
        <w:softHyphen/>
        <w:t>сти, лед</w:t>
      </w:r>
      <w:r w:rsidR="005436A5" w:rsidRPr="005436A5">
        <w:rPr>
          <w:rFonts w:ascii="Times New Roman" w:hAnsi="Times New Roman" w:cs="Times New Roman"/>
          <w:sz w:val="24"/>
          <w:szCs w:val="24"/>
        </w:rPr>
        <w:softHyphen/>
        <w:t>ни</w:t>
      </w:r>
      <w:r w:rsidR="005436A5" w:rsidRPr="005436A5">
        <w:rPr>
          <w:rFonts w:ascii="Times New Roman" w:hAnsi="Times New Roman" w:cs="Times New Roman"/>
          <w:sz w:val="24"/>
          <w:szCs w:val="24"/>
        </w:rPr>
        <w:softHyphen/>
        <w:t>ко</w:t>
      </w:r>
      <w:r w:rsidR="005436A5" w:rsidRPr="005436A5">
        <w:rPr>
          <w:rFonts w:ascii="Times New Roman" w:hAnsi="Times New Roman" w:cs="Times New Roman"/>
          <w:sz w:val="24"/>
          <w:szCs w:val="24"/>
        </w:rPr>
        <w:softHyphen/>
        <w:t>во-озёр</w:t>
      </w:r>
      <w:r w:rsidR="005436A5" w:rsidRPr="005436A5">
        <w:rPr>
          <w:rFonts w:ascii="Times New Roman" w:hAnsi="Times New Roman" w:cs="Times New Roman"/>
          <w:sz w:val="24"/>
          <w:szCs w:val="24"/>
        </w:rPr>
        <w:softHyphen/>
        <w:t>ные кот</w:t>
      </w:r>
      <w:r w:rsidR="005436A5" w:rsidRPr="005436A5">
        <w:rPr>
          <w:rFonts w:ascii="Times New Roman" w:hAnsi="Times New Roman" w:cs="Times New Roman"/>
          <w:sz w:val="24"/>
          <w:szCs w:val="24"/>
        </w:rPr>
        <w:softHyphen/>
        <w:t>ло</w:t>
      </w:r>
      <w:r w:rsidR="005436A5" w:rsidRPr="005436A5">
        <w:rPr>
          <w:rFonts w:ascii="Times New Roman" w:hAnsi="Times New Roman" w:cs="Times New Roman"/>
          <w:sz w:val="24"/>
          <w:szCs w:val="24"/>
        </w:rPr>
        <w:softHyphen/>
        <w:t>ви</w:t>
      </w:r>
      <w:r w:rsidR="005436A5" w:rsidRPr="005436A5">
        <w:rPr>
          <w:rFonts w:ascii="Times New Roman" w:hAnsi="Times New Roman" w:cs="Times New Roman"/>
          <w:sz w:val="24"/>
          <w:szCs w:val="24"/>
        </w:rPr>
        <w:softHyphen/>
        <w:t>ны, зан</w:t>
      </w:r>
      <w:r w:rsidR="005436A5" w:rsidRPr="005436A5">
        <w:rPr>
          <w:rFonts w:ascii="Times New Roman" w:hAnsi="Times New Roman" w:cs="Times New Roman"/>
          <w:sz w:val="24"/>
          <w:szCs w:val="24"/>
        </w:rPr>
        <w:softHyphen/>
        <w:t>д</w:t>
      </w:r>
      <w:r w:rsidR="005436A5" w:rsidRPr="005436A5">
        <w:rPr>
          <w:rFonts w:ascii="Times New Roman" w:hAnsi="Times New Roman" w:cs="Times New Roman"/>
          <w:sz w:val="24"/>
          <w:szCs w:val="24"/>
        </w:rPr>
        <w:softHyphen/>
        <w:t>ро</w:t>
      </w:r>
      <w:r w:rsidR="005436A5" w:rsidRPr="005436A5">
        <w:rPr>
          <w:rFonts w:ascii="Times New Roman" w:hAnsi="Times New Roman" w:cs="Times New Roman"/>
          <w:sz w:val="24"/>
          <w:szCs w:val="24"/>
        </w:rPr>
        <w:softHyphen/>
        <w:t>вые рав</w:t>
      </w:r>
      <w:r w:rsidR="005436A5" w:rsidRPr="005436A5">
        <w:rPr>
          <w:rFonts w:ascii="Times New Roman" w:hAnsi="Times New Roman" w:cs="Times New Roman"/>
          <w:sz w:val="24"/>
          <w:szCs w:val="24"/>
        </w:rPr>
        <w:softHyphen/>
        <w:t>ни</w:t>
      </w:r>
      <w:r w:rsidR="005436A5" w:rsidRPr="005436A5">
        <w:rPr>
          <w:rFonts w:ascii="Times New Roman" w:hAnsi="Times New Roman" w:cs="Times New Roman"/>
          <w:sz w:val="24"/>
          <w:szCs w:val="24"/>
        </w:rPr>
        <w:softHyphen/>
        <w:t>ны).</w:t>
      </w:r>
    </w:p>
    <w:p w14:paraId="6640A943" w14:textId="77777777" w:rsidR="00A41F56" w:rsidRPr="005436A5" w:rsidRDefault="00A41F56" w:rsidP="00AC5C47">
      <w:pPr>
        <w:spacing w:after="0" w:line="276" w:lineRule="auto"/>
        <w:ind w:firstLine="567"/>
        <w:jc w:val="both"/>
        <w:rPr>
          <w:rFonts w:ascii="Times New Roman" w:hAnsi="Times New Roman" w:cs="Times New Roman"/>
          <w:sz w:val="24"/>
          <w:szCs w:val="24"/>
        </w:rPr>
      </w:pPr>
      <w:r w:rsidRPr="00A41F56">
        <w:rPr>
          <w:rFonts w:ascii="Times New Roman" w:hAnsi="Times New Roman" w:cs="Times New Roman"/>
          <w:sz w:val="24"/>
          <w:szCs w:val="24"/>
        </w:rPr>
        <w:t>Много разл</w:t>
      </w:r>
      <w:r w:rsidR="00CE1BD6">
        <w:rPr>
          <w:rFonts w:ascii="Times New Roman" w:hAnsi="Times New Roman" w:cs="Times New Roman"/>
          <w:sz w:val="24"/>
          <w:szCs w:val="24"/>
        </w:rPr>
        <w:t>омов</w:t>
      </w:r>
      <w:r w:rsidRPr="00A41F56">
        <w:rPr>
          <w:rFonts w:ascii="Times New Roman" w:hAnsi="Times New Roman" w:cs="Times New Roman"/>
          <w:sz w:val="24"/>
          <w:szCs w:val="24"/>
        </w:rPr>
        <w:t xml:space="preserve"> эрозионно-аккумулятивных форм: речные долины, в т.ч. крупнейшие долинные комплексы Волги, Унжи, Ветлуги и др., а также балки, лощины, береговые овраги. В речных долинах обычно прослеживаются три уровня надпойменных </w:t>
      </w:r>
      <w:r w:rsidRPr="00A41F56">
        <w:rPr>
          <w:rFonts w:ascii="Times New Roman" w:hAnsi="Times New Roman" w:cs="Times New Roman"/>
          <w:sz w:val="24"/>
          <w:szCs w:val="24"/>
        </w:rPr>
        <w:lastRenderedPageBreak/>
        <w:t>террас; глубина вреза до 50–75 м (в долинах малых рек</w:t>
      </w:r>
      <w:r w:rsidR="00BA48C1">
        <w:rPr>
          <w:rFonts w:ascii="Times New Roman" w:hAnsi="Times New Roman" w:cs="Times New Roman"/>
          <w:sz w:val="24"/>
          <w:szCs w:val="24"/>
        </w:rPr>
        <w:t xml:space="preserve">: </w:t>
      </w:r>
      <w:r w:rsidRPr="00A41F56">
        <w:rPr>
          <w:rFonts w:ascii="Times New Roman" w:hAnsi="Times New Roman" w:cs="Times New Roman"/>
          <w:sz w:val="24"/>
          <w:szCs w:val="24"/>
        </w:rPr>
        <w:t>7–20 м). Встречаются формы рельефа биогенного (болотные и бобровые комплексы), склонового, карстового, суффозионно</w:t>
      </w:r>
      <w:r w:rsidR="00BA48C1">
        <w:rPr>
          <w:rFonts w:ascii="Times New Roman" w:hAnsi="Times New Roman" w:cs="Times New Roman"/>
          <w:sz w:val="24"/>
          <w:szCs w:val="24"/>
        </w:rPr>
        <w:t>г</w:t>
      </w:r>
      <w:r w:rsidRPr="00A41F56">
        <w:rPr>
          <w:rFonts w:ascii="Times New Roman" w:hAnsi="Times New Roman" w:cs="Times New Roman"/>
          <w:sz w:val="24"/>
          <w:szCs w:val="24"/>
        </w:rPr>
        <w:t>о, эолового, а также антропогенного (карьеры, мелиоративные каналы) происхождения.</w:t>
      </w:r>
    </w:p>
    <w:p w14:paraId="59AA5FF5" w14:textId="77777777" w:rsidR="00856642" w:rsidRPr="002006AF" w:rsidRDefault="00277029" w:rsidP="00093480">
      <w:pPr>
        <w:spacing w:after="0" w:line="276" w:lineRule="auto"/>
        <w:ind w:firstLine="567"/>
        <w:jc w:val="both"/>
        <w:rPr>
          <w:rFonts w:ascii="Times New Roman" w:hAnsi="Times New Roman" w:cs="Times New Roman"/>
          <w:color w:val="000000" w:themeColor="text1"/>
          <w:sz w:val="24"/>
          <w:szCs w:val="24"/>
        </w:rPr>
      </w:pPr>
      <w:r w:rsidRPr="002006AF">
        <w:rPr>
          <w:rFonts w:ascii="Times New Roman" w:eastAsia="Times New Roman" w:hAnsi="Times New Roman" w:cs="Times New Roman"/>
          <w:color w:val="000000" w:themeColor="text1"/>
          <w:sz w:val="24"/>
          <w:szCs w:val="24"/>
        </w:rPr>
        <w:t xml:space="preserve">В орографическом отношении территория Сущевского сельского поселения находится в пределах </w:t>
      </w:r>
      <w:r w:rsidR="003964E1">
        <w:rPr>
          <w:rFonts w:ascii="Times New Roman" w:eastAsia="Times New Roman" w:hAnsi="Times New Roman" w:cs="Times New Roman"/>
          <w:color w:val="000000" w:themeColor="text1"/>
          <w:sz w:val="24"/>
          <w:szCs w:val="24"/>
        </w:rPr>
        <w:t>Костромской низменности (высота 80-100 м)</w:t>
      </w:r>
      <w:r w:rsidRPr="002006AF">
        <w:rPr>
          <w:rFonts w:ascii="Times New Roman" w:eastAsia="Times New Roman" w:hAnsi="Times New Roman" w:cs="Times New Roman"/>
          <w:color w:val="000000" w:themeColor="text1"/>
          <w:sz w:val="24"/>
          <w:szCs w:val="24"/>
        </w:rPr>
        <w:t>.</w:t>
      </w:r>
    </w:p>
    <w:p w14:paraId="78301411" w14:textId="62A19BDE" w:rsidR="00B76009" w:rsidRDefault="00856642" w:rsidP="00B76009">
      <w:pPr>
        <w:spacing w:after="0" w:line="276" w:lineRule="auto"/>
        <w:ind w:firstLine="567"/>
        <w:jc w:val="both"/>
        <w:rPr>
          <w:rFonts w:ascii="Times New Roman" w:hAnsi="Times New Roman" w:cs="Times New Roman"/>
          <w:sz w:val="24"/>
          <w:szCs w:val="24"/>
        </w:rPr>
      </w:pPr>
      <w:r w:rsidRPr="002006AF">
        <w:rPr>
          <w:rFonts w:ascii="Times New Roman" w:hAnsi="Times New Roman" w:cs="Times New Roman"/>
          <w:b/>
          <w:bCs/>
          <w:color w:val="000000" w:themeColor="text1"/>
          <w:sz w:val="24"/>
          <w:szCs w:val="24"/>
        </w:rPr>
        <w:t>Геология.</w:t>
      </w:r>
      <w:r w:rsidR="00086338">
        <w:rPr>
          <w:rFonts w:ascii="Times New Roman" w:hAnsi="Times New Roman" w:cs="Times New Roman"/>
          <w:b/>
          <w:bCs/>
          <w:color w:val="000000" w:themeColor="text1"/>
          <w:sz w:val="24"/>
          <w:szCs w:val="24"/>
        </w:rPr>
        <w:t xml:space="preserve"> </w:t>
      </w:r>
      <w:r w:rsidR="0059654C" w:rsidRPr="005436A5">
        <w:rPr>
          <w:rFonts w:ascii="Times New Roman" w:hAnsi="Times New Roman" w:cs="Times New Roman"/>
          <w:sz w:val="24"/>
          <w:szCs w:val="24"/>
        </w:rPr>
        <w:t>Костромская область расположена на северо-востоке</w:t>
      </w:r>
      <w:r w:rsidR="0059654C">
        <w:rPr>
          <w:rFonts w:ascii="Times New Roman" w:hAnsi="Times New Roman" w:cs="Times New Roman"/>
          <w:sz w:val="24"/>
          <w:szCs w:val="24"/>
        </w:rPr>
        <w:t xml:space="preserve"> Моск</w:t>
      </w:r>
      <w:r w:rsidR="005D1A91">
        <w:rPr>
          <w:rFonts w:ascii="Times New Roman" w:hAnsi="Times New Roman" w:cs="Times New Roman"/>
          <w:sz w:val="24"/>
          <w:szCs w:val="24"/>
        </w:rPr>
        <w:t>о</w:t>
      </w:r>
      <w:r w:rsidR="0059654C">
        <w:rPr>
          <w:rFonts w:ascii="Times New Roman" w:hAnsi="Times New Roman" w:cs="Times New Roman"/>
          <w:sz w:val="24"/>
          <w:szCs w:val="24"/>
        </w:rPr>
        <w:t>вской синеклизы Русской плиты древней Восточно-Европейской платформы.</w:t>
      </w:r>
    </w:p>
    <w:p w14:paraId="677EB6C0" w14:textId="77777777" w:rsidR="00B76009" w:rsidRPr="00B76009" w:rsidRDefault="00B76009" w:rsidP="00B76009">
      <w:pPr>
        <w:spacing w:after="0" w:line="276" w:lineRule="auto"/>
        <w:ind w:firstLine="567"/>
        <w:jc w:val="both"/>
        <w:rPr>
          <w:rFonts w:ascii="Times New Roman" w:hAnsi="Times New Roman" w:cs="Times New Roman"/>
          <w:sz w:val="24"/>
          <w:szCs w:val="24"/>
        </w:rPr>
      </w:pPr>
      <w:proofErr w:type="spellStart"/>
      <w:r w:rsidRPr="00B76009">
        <w:rPr>
          <w:rFonts w:ascii="Times New Roman" w:hAnsi="Times New Roman" w:cs="Times New Roman"/>
          <w:color w:val="000000" w:themeColor="text1"/>
          <w:sz w:val="24"/>
          <w:szCs w:val="24"/>
        </w:rPr>
        <w:t>Глубиназалегания</w:t>
      </w:r>
      <w:proofErr w:type="spellEnd"/>
      <w:r w:rsidRPr="00B76009">
        <w:rPr>
          <w:rFonts w:ascii="Times New Roman" w:hAnsi="Times New Roman" w:cs="Times New Roman"/>
          <w:color w:val="000000" w:themeColor="text1"/>
          <w:sz w:val="24"/>
          <w:szCs w:val="24"/>
        </w:rPr>
        <w:t xml:space="preserve"> поверхности </w:t>
      </w:r>
      <w:proofErr w:type="spellStart"/>
      <w:r w:rsidRPr="00B76009">
        <w:rPr>
          <w:rFonts w:ascii="Times New Roman" w:hAnsi="Times New Roman" w:cs="Times New Roman"/>
          <w:color w:val="000000" w:themeColor="text1"/>
          <w:sz w:val="24"/>
          <w:szCs w:val="24"/>
        </w:rPr>
        <w:t>архейско</w:t>
      </w:r>
      <w:proofErr w:type="spellEnd"/>
      <w:r>
        <w:rPr>
          <w:rFonts w:ascii="Times New Roman" w:hAnsi="Times New Roman" w:cs="Times New Roman"/>
          <w:color w:val="000000" w:themeColor="text1"/>
          <w:sz w:val="24"/>
          <w:szCs w:val="24"/>
        </w:rPr>
        <w:t>-</w:t>
      </w:r>
      <w:r w:rsidRPr="00B76009">
        <w:rPr>
          <w:rFonts w:ascii="Times New Roman" w:hAnsi="Times New Roman" w:cs="Times New Roman"/>
          <w:color w:val="000000" w:themeColor="text1"/>
          <w:sz w:val="24"/>
          <w:szCs w:val="24"/>
        </w:rPr>
        <w:t>раннепротерозойского кристаллич</w:t>
      </w:r>
      <w:r>
        <w:rPr>
          <w:rFonts w:ascii="Times New Roman" w:hAnsi="Times New Roman" w:cs="Times New Roman"/>
          <w:color w:val="000000" w:themeColor="text1"/>
          <w:sz w:val="24"/>
          <w:szCs w:val="24"/>
        </w:rPr>
        <w:t>еского</w:t>
      </w:r>
      <w:r w:rsidRPr="00B76009">
        <w:rPr>
          <w:rFonts w:ascii="Times New Roman" w:hAnsi="Times New Roman" w:cs="Times New Roman"/>
          <w:color w:val="000000" w:themeColor="text1"/>
          <w:sz w:val="24"/>
          <w:szCs w:val="24"/>
        </w:rPr>
        <w:t xml:space="preserve"> фундамента 2–4 км. Фундамент рассечён </w:t>
      </w:r>
      <w:proofErr w:type="spellStart"/>
      <w:r w:rsidRPr="00B76009">
        <w:rPr>
          <w:rFonts w:ascii="Times New Roman" w:hAnsi="Times New Roman" w:cs="Times New Roman"/>
          <w:color w:val="000000" w:themeColor="text1"/>
          <w:sz w:val="24"/>
          <w:szCs w:val="24"/>
        </w:rPr>
        <w:t>рифейским</w:t>
      </w:r>
      <w:proofErr w:type="spellEnd"/>
      <w:r w:rsidRPr="00B76009">
        <w:rPr>
          <w:rFonts w:ascii="Times New Roman" w:hAnsi="Times New Roman" w:cs="Times New Roman"/>
          <w:color w:val="000000" w:themeColor="text1"/>
          <w:sz w:val="24"/>
          <w:szCs w:val="24"/>
        </w:rPr>
        <w:t xml:space="preserve"> </w:t>
      </w:r>
      <w:proofErr w:type="spellStart"/>
      <w:r w:rsidRPr="00B76009">
        <w:rPr>
          <w:rFonts w:ascii="Times New Roman" w:hAnsi="Times New Roman" w:cs="Times New Roman"/>
          <w:color w:val="000000" w:themeColor="text1"/>
          <w:sz w:val="24"/>
          <w:szCs w:val="24"/>
        </w:rPr>
        <w:t>Солигаличским</w:t>
      </w:r>
      <w:proofErr w:type="spellEnd"/>
      <w:r w:rsidRPr="00B76009">
        <w:rPr>
          <w:rFonts w:ascii="Times New Roman" w:hAnsi="Times New Roman" w:cs="Times New Roman"/>
          <w:color w:val="000000" w:themeColor="text1"/>
          <w:sz w:val="24"/>
          <w:szCs w:val="24"/>
        </w:rPr>
        <w:t xml:space="preserve"> </w:t>
      </w:r>
      <w:proofErr w:type="spellStart"/>
      <w:r w:rsidRPr="00B76009">
        <w:rPr>
          <w:rFonts w:ascii="Times New Roman" w:hAnsi="Times New Roman" w:cs="Times New Roman"/>
          <w:color w:val="000000" w:themeColor="text1"/>
          <w:sz w:val="24"/>
          <w:szCs w:val="24"/>
        </w:rPr>
        <w:t>авлакогеном</w:t>
      </w:r>
      <w:proofErr w:type="spellEnd"/>
      <w:r w:rsidRPr="00B76009">
        <w:rPr>
          <w:rFonts w:ascii="Times New Roman" w:hAnsi="Times New Roman" w:cs="Times New Roman"/>
          <w:color w:val="000000" w:themeColor="text1"/>
          <w:sz w:val="24"/>
          <w:szCs w:val="24"/>
        </w:rPr>
        <w:t xml:space="preserve"> се</w:t>
      </w:r>
      <w:r>
        <w:rPr>
          <w:rFonts w:ascii="Times New Roman" w:hAnsi="Times New Roman" w:cs="Times New Roman"/>
          <w:color w:val="000000" w:themeColor="text1"/>
          <w:sz w:val="24"/>
          <w:szCs w:val="24"/>
        </w:rPr>
        <w:t>веро</w:t>
      </w:r>
      <w:r w:rsidRPr="00B76009">
        <w:rPr>
          <w:rFonts w:ascii="Times New Roman" w:hAnsi="Times New Roman" w:cs="Times New Roman"/>
          <w:color w:val="000000" w:themeColor="text1"/>
          <w:sz w:val="24"/>
          <w:szCs w:val="24"/>
        </w:rPr>
        <w:t>-вост</w:t>
      </w:r>
      <w:r>
        <w:rPr>
          <w:rFonts w:ascii="Times New Roman" w:hAnsi="Times New Roman" w:cs="Times New Roman"/>
          <w:color w:val="000000" w:themeColor="text1"/>
          <w:sz w:val="24"/>
          <w:szCs w:val="24"/>
        </w:rPr>
        <w:t>очного</w:t>
      </w:r>
      <w:r w:rsidRPr="00B76009">
        <w:rPr>
          <w:rFonts w:ascii="Times New Roman" w:hAnsi="Times New Roman" w:cs="Times New Roman"/>
          <w:color w:val="000000" w:themeColor="text1"/>
          <w:sz w:val="24"/>
          <w:szCs w:val="24"/>
        </w:rPr>
        <w:t xml:space="preserve"> простирания (относится к Средне­русской </w:t>
      </w:r>
      <w:proofErr w:type="spellStart"/>
      <w:r w:rsidRPr="00B76009">
        <w:rPr>
          <w:rFonts w:ascii="Times New Roman" w:hAnsi="Times New Roman" w:cs="Times New Roman"/>
          <w:color w:val="000000" w:themeColor="text1"/>
          <w:sz w:val="24"/>
          <w:szCs w:val="24"/>
        </w:rPr>
        <w:t>палеорифтовой</w:t>
      </w:r>
      <w:proofErr w:type="spellEnd"/>
      <w:r w:rsidRPr="00B76009">
        <w:rPr>
          <w:rFonts w:ascii="Times New Roman" w:hAnsi="Times New Roman" w:cs="Times New Roman"/>
          <w:color w:val="000000" w:themeColor="text1"/>
          <w:sz w:val="24"/>
          <w:szCs w:val="24"/>
        </w:rPr>
        <w:t xml:space="preserve"> системе). Осадочный чехол сложен терригенными и карбонатными отложениями среднего девона – </w:t>
      </w:r>
      <w:proofErr w:type="spellStart"/>
      <w:r w:rsidRPr="00B76009">
        <w:rPr>
          <w:rFonts w:ascii="Times New Roman" w:hAnsi="Times New Roman" w:cs="Times New Roman"/>
          <w:color w:val="000000" w:themeColor="text1"/>
          <w:sz w:val="24"/>
          <w:szCs w:val="24"/>
        </w:rPr>
        <w:t>перми</w:t>
      </w:r>
      <w:proofErr w:type="spellEnd"/>
      <w:r w:rsidRPr="00B76009">
        <w:rPr>
          <w:rFonts w:ascii="Times New Roman" w:hAnsi="Times New Roman" w:cs="Times New Roman"/>
          <w:color w:val="000000" w:themeColor="text1"/>
          <w:sz w:val="24"/>
          <w:szCs w:val="24"/>
        </w:rPr>
        <w:t xml:space="preserve"> (пермские отложения соленосны), </w:t>
      </w:r>
      <w:proofErr w:type="spellStart"/>
      <w:r w:rsidRPr="00B76009">
        <w:rPr>
          <w:rFonts w:ascii="Times New Roman" w:hAnsi="Times New Roman" w:cs="Times New Roman"/>
          <w:color w:val="000000" w:themeColor="text1"/>
          <w:sz w:val="24"/>
          <w:szCs w:val="24"/>
        </w:rPr>
        <w:t>пестроцветными</w:t>
      </w:r>
      <w:proofErr w:type="spellEnd"/>
      <w:r w:rsidRPr="00B76009">
        <w:rPr>
          <w:rFonts w:ascii="Times New Roman" w:hAnsi="Times New Roman" w:cs="Times New Roman"/>
          <w:color w:val="000000" w:themeColor="text1"/>
          <w:sz w:val="24"/>
          <w:szCs w:val="24"/>
        </w:rPr>
        <w:t xml:space="preserve"> терригенными породами нижнего триаса, а также терригенными отложениями средней юры – нижнего мела с включениями глауконита и фосфоритов. Рыхлые четвертичные осадки, перекрывающие мезозойские (на северо</w:t>
      </w:r>
      <w:r>
        <w:rPr>
          <w:rFonts w:ascii="Times New Roman" w:hAnsi="Times New Roman" w:cs="Times New Roman"/>
          <w:color w:val="000000" w:themeColor="text1"/>
          <w:sz w:val="24"/>
          <w:szCs w:val="24"/>
        </w:rPr>
        <w:t>-</w:t>
      </w:r>
      <w:r w:rsidRPr="00B76009">
        <w:rPr>
          <w:rFonts w:ascii="Times New Roman" w:hAnsi="Times New Roman" w:cs="Times New Roman"/>
          <w:color w:val="000000" w:themeColor="text1"/>
          <w:sz w:val="24"/>
          <w:szCs w:val="24"/>
        </w:rPr>
        <w:t>западе обла</w:t>
      </w:r>
      <w:r>
        <w:rPr>
          <w:rFonts w:ascii="Times New Roman" w:hAnsi="Times New Roman" w:cs="Times New Roman"/>
          <w:color w:val="000000" w:themeColor="text1"/>
          <w:sz w:val="24"/>
          <w:szCs w:val="24"/>
        </w:rPr>
        <w:t>с</w:t>
      </w:r>
      <w:r w:rsidRPr="00B76009">
        <w:rPr>
          <w:rFonts w:ascii="Times New Roman" w:hAnsi="Times New Roman" w:cs="Times New Roman"/>
          <w:color w:val="000000" w:themeColor="text1"/>
          <w:sz w:val="24"/>
          <w:szCs w:val="24"/>
        </w:rPr>
        <w:t>ти – верхнепермские) образования, представле</w:t>
      </w:r>
      <w:r>
        <w:rPr>
          <w:rFonts w:ascii="Times New Roman" w:hAnsi="Times New Roman" w:cs="Times New Roman"/>
          <w:color w:val="000000" w:themeColor="text1"/>
          <w:sz w:val="24"/>
          <w:szCs w:val="24"/>
        </w:rPr>
        <w:t>н</w:t>
      </w:r>
      <w:r w:rsidRPr="00B76009">
        <w:rPr>
          <w:rFonts w:ascii="Times New Roman" w:hAnsi="Times New Roman" w:cs="Times New Roman"/>
          <w:color w:val="000000" w:themeColor="text1"/>
          <w:sz w:val="24"/>
          <w:szCs w:val="24"/>
        </w:rPr>
        <w:t>ы ледниковыми и водно</w:t>
      </w:r>
      <w:r>
        <w:rPr>
          <w:rFonts w:ascii="Times New Roman" w:hAnsi="Times New Roman" w:cs="Times New Roman"/>
          <w:color w:val="000000" w:themeColor="text1"/>
          <w:sz w:val="24"/>
          <w:szCs w:val="24"/>
        </w:rPr>
        <w:t>-</w:t>
      </w:r>
      <w:r w:rsidRPr="00B76009">
        <w:rPr>
          <w:rFonts w:ascii="Times New Roman" w:hAnsi="Times New Roman" w:cs="Times New Roman"/>
          <w:color w:val="000000" w:themeColor="text1"/>
          <w:sz w:val="24"/>
          <w:szCs w:val="24"/>
        </w:rPr>
        <w:t>ледниковыми отложениями среднеплейстоценовых днепровского (в вост</w:t>
      </w:r>
      <w:r>
        <w:rPr>
          <w:rFonts w:ascii="Times New Roman" w:hAnsi="Times New Roman" w:cs="Times New Roman"/>
          <w:color w:val="000000" w:themeColor="text1"/>
          <w:sz w:val="24"/>
          <w:szCs w:val="24"/>
        </w:rPr>
        <w:t>очной</w:t>
      </w:r>
      <w:r w:rsidRPr="00B76009">
        <w:rPr>
          <w:rFonts w:ascii="Times New Roman" w:hAnsi="Times New Roman" w:cs="Times New Roman"/>
          <w:color w:val="000000" w:themeColor="text1"/>
          <w:sz w:val="24"/>
          <w:szCs w:val="24"/>
        </w:rPr>
        <w:t xml:space="preserve"> части) и московского (в за</w:t>
      </w:r>
      <w:r>
        <w:rPr>
          <w:rFonts w:ascii="Times New Roman" w:hAnsi="Times New Roman" w:cs="Times New Roman"/>
          <w:color w:val="000000" w:themeColor="text1"/>
          <w:sz w:val="24"/>
          <w:szCs w:val="24"/>
        </w:rPr>
        <w:t>падной</w:t>
      </w:r>
      <w:r w:rsidRPr="00B76009">
        <w:rPr>
          <w:rFonts w:ascii="Times New Roman" w:hAnsi="Times New Roman" w:cs="Times New Roman"/>
          <w:color w:val="000000" w:themeColor="text1"/>
          <w:sz w:val="24"/>
          <w:szCs w:val="24"/>
        </w:rPr>
        <w:t xml:space="preserve"> части) оледенений; речными, озёрными, болотными, делювиальными накоплениями.</w:t>
      </w:r>
    </w:p>
    <w:p w14:paraId="0335D738" w14:textId="77777777" w:rsidR="005805B2" w:rsidRDefault="0033610C" w:rsidP="005805B2">
      <w:pPr>
        <w:spacing w:after="0" w:line="276" w:lineRule="auto"/>
        <w:ind w:firstLine="567"/>
        <w:jc w:val="both"/>
        <w:rPr>
          <w:rFonts w:ascii="Times New Roman" w:hAnsi="Times New Roman" w:cs="Times New Roman"/>
          <w:color w:val="000000" w:themeColor="text1"/>
          <w:sz w:val="24"/>
          <w:szCs w:val="24"/>
          <w:shd w:val="clear" w:color="auto" w:fill="FFFFFF"/>
        </w:rPr>
      </w:pPr>
      <w:r w:rsidRPr="002006AF">
        <w:rPr>
          <w:rFonts w:ascii="Times New Roman" w:hAnsi="Times New Roman" w:cs="Times New Roman"/>
          <w:color w:val="000000" w:themeColor="text1"/>
          <w:sz w:val="24"/>
          <w:szCs w:val="24"/>
          <w:shd w:val="clear" w:color="auto" w:fill="FFFFFF"/>
        </w:rPr>
        <w:t xml:space="preserve">На территории района выявлено и разведано </w:t>
      </w:r>
      <w:r w:rsidR="00417B75">
        <w:rPr>
          <w:rFonts w:ascii="Times New Roman" w:hAnsi="Times New Roman" w:cs="Times New Roman"/>
          <w:color w:val="000000" w:themeColor="text1"/>
          <w:sz w:val="24"/>
          <w:szCs w:val="24"/>
          <w:shd w:val="clear" w:color="auto" w:fill="FFFFFF"/>
        </w:rPr>
        <w:t>10</w:t>
      </w:r>
      <w:r w:rsidRPr="002006AF">
        <w:rPr>
          <w:rFonts w:ascii="Times New Roman" w:hAnsi="Times New Roman" w:cs="Times New Roman"/>
          <w:color w:val="000000" w:themeColor="text1"/>
          <w:sz w:val="24"/>
          <w:szCs w:val="24"/>
          <w:shd w:val="clear" w:color="auto" w:fill="FFFFFF"/>
        </w:rPr>
        <w:t xml:space="preserve"> месторождений суглинков и глин для производства кирпича и керамзита, </w:t>
      </w:r>
      <w:r w:rsidR="00417B75">
        <w:rPr>
          <w:rFonts w:ascii="Times New Roman" w:hAnsi="Times New Roman" w:cs="Times New Roman"/>
          <w:color w:val="000000" w:themeColor="text1"/>
          <w:sz w:val="24"/>
          <w:szCs w:val="24"/>
          <w:shd w:val="clear" w:color="auto" w:fill="FFFFFF"/>
        </w:rPr>
        <w:t>44</w:t>
      </w:r>
      <w:r w:rsidRPr="002006AF">
        <w:rPr>
          <w:rFonts w:ascii="Times New Roman" w:hAnsi="Times New Roman" w:cs="Times New Roman"/>
          <w:color w:val="000000" w:themeColor="text1"/>
          <w:sz w:val="24"/>
          <w:szCs w:val="24"/>
          <w:shd w:val="clear" w:color="auto" w:fill="FFFFFF"/>
        </w:rPr>
        <w:t xml:space="preserve"> месторожден</w:t>
      </w:r>
      <w:r w:rsidR="00417B75">
        <w:rPr>
          <w:rFonts w:ascii="Times New Roman" w:hAnsi="Times New Roman" w:cs="Times New Roman"/>
          <w:color w:val="000000" w:themeColor="text1"/>
          <w:sz w:val="24"/>
          <w:szCs w:val="24"/>
          <w:shd w:val="clear" w:color="auto" w:fill="FFFFFF"/>
        </w:rPr>
        <w:t>ия</w:t>
      </w:r>
      <w:r w:rsidRPr="002006AF">
        <w:rPr>
          <w:rFonts w:ascii="Times New Roman" w:hAnsi="Times New Roman" w:cs="Times New Roman"/>
          <w:color w:val="000000" w:themeColor="text1"/>
          <w:sz w:val="24"/>
          <w:szCs w:val="24"/>
          <w:shd w:val="clear" w:color="auto" w:fill="FFFFFF"/>
        </w:rPr>
        <w:t xml:space="preserve"> строительных песков, </w:t>
      </w:r>
      <w:r w:rsidR="00417B75">
        <w:rPr>
          <w:rFonts w:ascii="Times New Roman" w:hAnsi="Times New Roman" w:cs="Times New Roman"/>
          <w:color w:val="000000" w:themeColor="text1"/>
          <w:sz w:val="24"/>
          <w:szCs w:val="24"/>
          <w:shd w:val="clear" w:color="auto" w:fill="FFFFFF"/>
        </w:rPr>
        <w:t>2</w:t>
      </w:r>
      <w:r w:rsidRPr="002006AF">
        <w:rPr>
          <w:rFonts w:ascii="Times New Roman" w:hAnsi="Times New Roman" w:cs="Times New Roman"/>
          <w:color w:val="000000" w:themeColor="text1"/>
          <w:sz w:val="24"/>
          <w:szCs w:val="24"/>
          <w:shd w:val="clear" w:color="auto" w:fill="FFFFFF"/>
        </w:rPr>
        <w:t xml:space="preserve"> гравийно-</w:t>
      </w:r>
      <w:r w:rsidR="005805B2" w:rsidRPr="002006AF">
        <w:rPr>
          <w:rFonts w:ascii="Times New Roman" w:hAnsi="Times New Roman" w:cs="Times New Roman"/>
          <w:color w:val="000000" w:themeColor="text1"/>
          <w:sz w:val="24"/>
          <w:szCs w:val="24"/>
          <w:shd w:val="clear" w:color="auto" w:fill="FFFFFF"/>
        </w:rPr>
        <w:t xml:space="preserve">песчаное месторождение и </w:t>
      </w:r>
      <w:r w:rsidR="00417B75">
        <w:rPr>
          <w:rFonts w:ascii="Times New Roman" w:hAnsi="Times New Roman" w:cs="Times New Roman"/>
          <w:color w:val="000000" w:themeColor="text1"/>
          <w:sz w:val="24"/>
          <w:szCs w:val="24"/>
          <w:shd w:val="clear" w:color="auto" w:fill="FFFFFF"/>
        </w:rPr>
        <w:t>48</w:t>
      </w:r>
      <w:r w:rsidR="005805B2" w:rsidRPr="002006AF">
        <w:rPr>
          <w:rFonts w:ascii="Times New Roman" w:hAnsi="Times New Roman" w:cs="Times New Roman"/>
          <w:color w:val="000000" w:themeColor="text1"/>
          <w:sz w:val="24"/>
          <w:szCs w:val="24"/>
          <w:shd w:val="clear" w:color="auto" w:fill="FFFFFF"/>
        </w:rPr>
        <w:t xml:space="preserve"> месторождений торфа. Обнаружены выходы минеральных источников.</w:t>
      </w:r>
    </w:p>
    <w:p w14:paraId="438E2F4C" w14:textId="3D0173E7" w:rsidR="005805B2" w:rsidRDefault="005805B2" w:rsidP="005805B2">
      <w:pPr>
        <w:spacing w:after="0" w:line="276" w:lineRule="auto"/>
        <w:ind w:firstLine="567"/>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themeColor="text1"/>
          <w:sz w:val="24"/>
          <w:szCs w:val="24"/>
          <w:shd w:val="clear" w:color="auto" w:fill="FFFFFF"/>
        </w:rPr>
        <w:t xml:space="preserve">На территории Сущевского сельского поселения расположены месторождения общераспространённых полезных ископаемых, перечень которых приведен в Таблице </w:t>
      </w:r>
      <w:r w:rsidR="0027509E" w:rsidRPr="00301A43">
        <w:rPr>
          <w:rFonts w:ascii="Times New Roman" w:eastAsia="Times New Roman" w:hAnsi="Times New Roman" w:cs="Times New Roman"/>
          <w:i/>
          <w:iCs/>
          <w:color w:val="000000"/>
          <w:sz w:val="24"/>
          <w:szCs w:val="24"/>
          <w:lang w:eastAsia="ru-RU"/>
        </w:rPr>
        <w:fldChar w:fldCharType="begin"/>
      </w:r>
      <w:r w:rsidRPr="00301A43">
        <w:rPr>
          <w:rFonts w:ascii="Times New Roman" w:eastAsia="Times New Roman" w:hAnsi="Times New Roman" w:cs="Times New Roman"/>
          <w:color w:val="000000"/>
          <w:sz w:val="24"/>
          <w:szCs w:val="24"/>
          <w:lang w:eastAsia="ru-RU"/>
        </w:rPr>
        <w:instrText xml:space="preserve"> SEQ Рисунок \* ARABIC </w:instrText>
      </w:r>
      <w:r w:rsidR="0027509E" w:rsidRPr="00301A43">
        <w:rPr>
          <w:rFonts w:ascii="Times New Roman" w:eastAsia="Times New Roman" w:hAnsi="Times New Roman" w:cs="Times New Roman"/>
          <w:i/>
          <w:iCs/>
          <w:color w:val="000000"/>
          <w:sz w:val="24"/>
          <w:szCs w:val="24"/>
          <w:lang w:eastAsia="ru-RU"/>
        </w:rPr>
        <w:fldChar w:fldCharType="separate"/>
      </w:r>
      <w:r>
        <w:rPr>
          <w:rFonts w:ascii="Times New Roman" w:eastAsia="Times New Roman" w:hAnsi="Times New Roman" w:cs="Times New Roman"/>
          <w:noProof/>
          <w:color w:val="000000"/>
          <w:sz w:val="24"/>
          <w:szCs w:val="24"/>
          <w:lang w:eastAsia="ru-RU"/>
        </w:rPr>
        <w:t>6</w:t>
      </w:r>
      <w:r w:rsidR="0027509E" w:rsidRPr="00301A43">
        <w:rPr>
          <w:rFonts w:ascii="Times New Roman" w:eastAsia="Times New Roman" w:hAnsi="Times New Roman" w:cs="Times New Roman"/>
          <w:i/>
          <w:iCs/>
          <w:color w:val="000000"/>
          <w:sz w:val="24"/>
          <w:szCs w:val="24"/>
          <w:lang w:eastAsia="ru-RU"/>
        </w:rPr>
        <w:fldChar w:fldCharType="end"/>
      </w:r>
      <w:r>
        <w:rPr>
          <w:rFonts w:ascii="Times New Roman" w:eastAsia="Times New Roman" w:hAnsi="Times New Roman" w:cs="Times New Roman"/>
          <w:color w:val="000000"/>
          <w:sz w:val="24"/>
          <w:szCs w:val="24"/>
          <w:lang w:eastAsia="ru-RU"/>
        </w:rPr>
        <w:t>, а также торфяные месторождения: перспективные для разведки (см. Таблица</w:t>
      </w:r>
      <w:r w:rsidR="003232AE">
        <w:rPr>
          <w:rFonts w:ascii="Times New Roman" w:eastAsia="Times New Roman" w:hAnsi="Times New Roman" w:cs="Times New Roman"/>
          <w:color w:val="000000"/>
          <w:sz w:val="24"/>
          <w:szCs w:val="24"/>
          <w:lang w:eastAsia="ru-RU"/>
        </w:rPr>
        <w:t xml:space="preserve"> 7</w:t>
      </w:r>
      <w:r w:rsidRPr="00BA31E5">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малоконтурные</w:t>
      </w:r>
      <w:proofErr w:type="spellEnd"/>
      <w:r>
        <w:rPr>
          <w:rFonts w:ascii="Times New Roman" w:eastAsia="Times New Roman" w:hAnsi="Times New Roman" w:cs="Times New Roman"/>
          <w:color w:val="000000"/>
          <w:sz w:val="24"/>
          <w:szCs w:val="24"/>
          <w:lang w:eastAsia="ru-RU"/>
        </w:rPr>
        <w:t xml:space="preserve"> (см. Таблица</w:t>
      </w:r>
      <w:r w:rsidR="003232AE">
        <w:rPr>
          <w:rFonts w:ascii="Times New Roman" w:eastAsia="Times New Roman" w:hAnsi="Times New Roman" w:cs="Times New Roman"/>
          <w:color w:val="000000"/>
          <w:sz w:val="24"/>
          <w:szCs w:val="24"/>
          <w:lang w:eastAsia="ru-RU"/>
        </w:rPr>
        <w:t xml:space="preserve"> 8</w:t>
      </w:r>
      <w:r>
        <w:rPr>
          <w:rFonts w:ascii="Times New Roman" w:eastAsia="Times New Roman" w:hAnsi="Times New Roman" w:cs="Times New Roman"/>
          <w:color w:val="000000"/>
          <w:sz w:val="24"/>
          <w:szCs w:val="24"/>
          <w:lang w:eastAsia="ru-RU"/>
        </w:rPr>
        <w:t xml:space="preserve">), охраняемые (см. Таблица </w:t>
      </w:r>
      <w:r w:rsidR="003232AE">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w:t>
      </w:r>
    </w:p>
    <w:p w14:paraId="40B95A0B" w14:textId="6CE58A8F" w:rsidR="005805B2" w:rsidRPr="00821724" w:rsidRDefault="005805B2" w:rsidP="005805B2">
      <w:pPr>
        <w:spacing w:after="0" w:line="276"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Список выработанных и выгоревших торфяных месторождений приведен</w:t>
      </w:r>
      <w:r w:rsidR="0008633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 Таблице</w:t>
      </w:r>
      <w:r w:rsidR="003232AE">
        <w:rPr>
          <w:rFonts w:ascii="Times New Roman" w:eastAsia="Times New Roman" w:hAnsi="Times New Roman" w:cs="Times New Roman"/>
          <w:color w:val="000000"/>
          <w:sz w:val="24"/>
          <w:szCs w:val="24"/>
          <w:lang w:eastAsia="ru-RU"/>
        </w:rPr>
        <w:t xml:space="preserve"> 10.</w:t>
      </w:r>
    </w:p>
    <w:p w14:paraId="21C023E7" w14:textId="77777777" w:rsidR="005805B2" w:rsidRDefault="005805B2" w:rsidP="005805B2">
      <w:pPr>
        <w:spacing w:after="0" w:line="276" w:lineRule="auto"/>
        <w:ind w:firstLine="567"/>
        <w:jc w:val="both"/>
        <w:rPr>
          <w:rFonts w:ascii="Times New Roman" w:eastAsia="Times New Roman" w:hAnsi="Times New Roman" w:cs="Times New Roman"/>
          <w:color w:val="000000"/>
          <w:sz w:val="24"/>
          <w:szCs w:val="24"/>
          <w:lang w:eastAsia="ru-RU"/>
        </w:rPr>
      </w:pPr>
    </w:p>
    <w:p w14:paraId="632E0878" w14:textId="77777777" w:rsidR="003F08CE" w:rsidRDefault="003F08CE" w:rsidP="00093480">
      <w:pPr>
        <w:spacing w:after="0" w:line="276" w:lineRule="auto"/>
        <w:ind w:firstLine="567"/>
        <w:jc w:val="both"/>
        <w:rPr>
          <w:rFonts w:ascii="Times New Roman" w:hAnsi="Times New Roman" w:cs="Times New Roman"/>
          <w:color w:val="000000" w:themeColor="text1"/>
          <w:sz w:val="24"/>
          <w:szCs w:val="24"/>
          <w:shd w:val="clear" w:color="auto" w:fill="FFFFFF"/>
        </w:rPr>
        <w:sectPr w:rsidR="003F08CE" w:rsidSect="00554CE7">
          <w:footerReference w:type="even" r:id="rId15"/>
          <w:footerReference w:type="first" r:id="rId16"/>
          <w:pgSz w:w="11906" w:h="16838"/>
          <w:pgMar w:top="1134" w:right="850" w:bottom="1134" w:left="1701" w:header="708" w:footer="708" w:gutter="0"/>
          <w:cols w:space="708"/>
          <w:titlePg/>
          <w:docGrid w:linePitch="360"/>
        </w:sectPr>
      </w:pPr>
    </w:p>
    <w:p w14:paraId="7807BC3B" w14:textId="77777777" w:rsidR="00E27AF6" w:rsidRPr="00301A43" w:rsidRDefault="00E27AF6" w:rsidP="00E27AF6">
      <w:pPr>
        <w:pStyle w:val="a"/>
        <w:spacing w:line="276" w:lineRule="auto"/>
      </w:pPr>
      <w:r w:rsidRPr="00301A43">
        <w:lastRenderedPageBreak/>
        <w:t xml:space="preserve">– </w:t>
      </w:r>
      <w:r w:rsidR="008533A5">
        <w:t>Месторождения</w:t>
      </w:r>
      <w:r w:rsidR="003E7762">
        <w:t xml:space="preserve"> общераспространенных</w:t>
      </w:r>
      <w:r w:rsidR="008533A5">
        <w:t xml:space="preserve"> полезных ископаемых</w:t>
      </w:r>
    </w:p>
    <w:tbl>
      <w:tblPr>
        <w:tblStyle w:val="af0"/>
        <w:tblW w:w="14879" w:type="dxa"/>
        <w:tblLayout w:type="fixed"/>
        <w:tblLook w:val="04A0" w:firstRow="1" w:lastRow="0" w:firstColumn="1" w:lastColumn="0" w:noHBand="0" w:noVBand="1"/>
      </w:tblPr>
      <w:tblGrid>
        <w:gridCol w:w="562"/>
        <w:gridCol w:w="1442"/>
        <w:gridCol w:w="1677"/>
        <w:gridCol w:w="3685"/>
        <w:gridCol w:w="851"/>
        <w:gridCol w:w="1559"/>
        <w:gridCol w:w="2126"/>
        <w:gridCol w:w="1985"/>
        <w:gridCol w:w="992"/>
      </w:tblGrid>
      <w:tr w:rsidR="00413E90" w:rsidRPr="001E79C7" w14:paraId="010F75BC" w14:textId="77777777" w:rsidTr="003E7762">
        <w:trPr>
          <w:tblHeader/>
        </w:trPr>
        <w:tc>
          <w:tcPr>
            <w:tcW w:w="562" w:type="dxa"/>
            <w:vAlign w:val="center"/>
          </w:tcPr>
          <w:p w14:paraId="5BCD1F10" w14:textId="77777777" w:rsidR="001E79C7" w:rsidRPr="001E79C7" w:rsidRDefault="001E79C7" w:rsidP="001E79C7">
            <w:pPr>
              <w:jc w:val="center"/>
              <w:rPr>
                <w:rFonts w:ascii="Times New Roman" w:eastAsia="Times New Roman" w:hAnsi="Times New Roman" w:cs="Times New Roman"/>
                <w:color w:val="000000"/>
                <w:sz w:val="20"/>
                <w:szCs w:val="20"/>
                <w:lang w:eastAsia="ru-RU"/>
              </w:rPr>
            </w:pPr>
            <w:r w:rsidRPr="001E79C7">
              <w:rPr>
                <w:rFonts w:ascii="Times New Roman" w:eastAsia="Times New Roman" w:hAnsi="Times New Roman" w:cs="Times New Roman"/>
                <w:color w:val="000000"/>
                <w:sz w:val="20"/>
                <w:szCs w:val="20"/>
                <w:lang w:eastAsia="ru-RU"/>
              </w:rPr>
              <w:t>№ п</w:t>
            </w:r>
            <w:r w:rsidRPr="001E79C7">
              <w:rPr>
                <w:rFonts w:ascii="Times New Roman" w:eastAsia="Times New Roman" w:hAnsi="Times New Roman" w:cs="Times New Roman"/>
                <w:color w:val="000000"/>
                <w:sz w:val="20"/>
                <w:szCs w:val="20"/>
                <w:lang w:val="en-US" w:eastAsia="ru-RU"/>
              </w:rPr>
              <w:t>/</w:t>
            </w:r>
            <w:r w:rsidRPr="001E79C7">
              <w:rPr>
                <w:rFonts w:ascii="Times New Roman" w:eastAsia="Times New Roman" w:hAnsi="Times New Roman" w:cs="Times New Roman"/>
                <w:color w:val="000000"/>
                <w:sz w:val="20"/>
                <w:szCs w:val="20"/>
                <w:lang w:eastAsia="ru-RU"/>
              </w:rPr>
              <w:t>п</w:t>
            </w:r>
          </w:p>
        </w:tc>
        <w:tc>
          <w:tcPr>
            <w:tcW w:w="1442" w:type="dxa"/>
            <w:vAlign w:val="center"/>
          </w:tcPr>
          <w:p w14:paraId="672D9DEC" w14:textId="77777777" w:rsidR="001E79C7" w:rsidRPr="001E79C7" w:rsidRDefault="001E79C7"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Вид полезного ископаемого</w:t>
            </w:r>
          </w:p>
        </w:tc>
        <w:tc>
          <w:tcPr>
            <w:tcW w:w="1677" w:type="dxa"/>
            <w:vAlign w:val="center"/>
          </w:tcPr>
          <w:p w14:paraId="5C106344" w14:textId="77777777" w:rsidR="001E79C7" w:rsidRPr="001E79C7" w:rsidRDefault="001E79C7"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Наименование месторождения</w:t>
            </w:r>
          </w:p>
        </w:tc>
        <w:tc>
          <w:tcPr>
            <w:tcW w:w="3685" w:type="dxa"/>
            <w:vAlign w:val="center"/>
          </w:tcPr>
          <w:p w14:paraId="7BBCFD31" w14:textId="77777777" w:rsidR="001E79C7" w:rsidRPr="001E79C7" w:rsidRDefault="001E79C7"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Местоположение</w:t>
            </w:r>
          </w:p>
        </w:tc>
        <w:tc>
          <w:tcPr>
            <w:tcW w:w="851" w:type="dxa"/>
            <w:vAlign w:val="center"/>
          </w:tcPr>
          <w:p w14:paraId="1C4A4AAC" w14:textId="77777777" w:rsidR="001E79C7" w:rsidRPr="001E79C7" w:rsidRDefault="001E79C7"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Площадь</w:t>
            </w:r>
            <w:r w:rsidR="0067438D">
              <w:rPr>
                <w:rFonts w:ascii="Times New Roman" w:eastAsia="Times New Roman" w:hAnsi="Times New Roman" w:cs="Times New Roman"/>
                <w:color w:val="000000"/>
                <w:sz w:val="20"/>
                <w:szCs w:val="20"/>
                <w:lang w:eastAsia="ru-RU"/>
              </w:rPr>
              <w:t>, га</w:t>
            </w:r>
          </w:p>
        </w:tc>
        <w:tc>
          <w:tcPr>
            <w:tcW w:w="1559" w:type="dxa"/>
            <w:vAlign w:val="center"/>
          </w:tcPr>
          <w:p w14:paraId="691F645A" w14:textId="77777777" w:rsidR="001E79C7" w:rsidRPr="001E79C7" w:rsidRDefault="001E79C7"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Запасы ПИ по состоянию 01.01.2021 г., </w:t>
            </w:r>
            <w:proofErr w:type="gramStart"/>
            <w:r>
              <w:rPr>
                <w:rFonts w:ascii="Times New Roman" w:eastAsia="Times New Roman" w:hAnsi="Times New Roman" w:cs="Times New Roman"/>
                <w:color w:val="000000"/>
                <w:sz w:val="20"/>
                <w:szCs w:val="20"/>
                <w:lang w:eastAsia="ru-RU"/>
              </w:rPr>
              <w:t>тыс.м</w:t>
            </w:r>
            <w:proofErr w:type="gramEnd"/>
            <w:r>
              <w:rPr>
                <w:rFonts w:ascii="Times New Roman" w:eastAsia="Times New Roman" w:hAnsi="Times New Roman" w:cs="Times New Roman"/>
                <w:color w:val="000000"/>
                <w:sz w:val="20"/>
                <w:szCs w:val="20"/>
                <w:lang w:eastAsia="ru-RU"/>
              </w:rPr>
              <w:t>3</w:t>
            </w:r>
          </w:p>
        </w:tc>
        <w:tc>
          <w:tcPr>
            <w:tcW w:w="2126" w:type="dxa"/>
            <w:vAlign w:val="center"/>
          </w:tcPr>
          <w:p w14:paraId="7459AF8D" w14:textId="77777777" w:rsidR="001E79C7" w:rsidRPr="006D3072" w:rsidRDefault="006D307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Запасы утверждены</w:t>
            </w:r>
            <w:r w:rsidRPr="006D3072">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приняты</w:t>
            </w:r>
            <w:r w:rsidRPr="006D3072">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не утверждены</w:t>
            </w:r>
          </w:p>
        </w:tc>
        <w:tc>
          <w:tcPr>
            <w:tcW w:w="1985" w:type="dxa"/>
            <w:vAlign w:val="center"/>
          </w:tcPr>
          <w:p w14:paraId="2FB0B2C7" w14:textId="77777777" w:rsidR="001E79C7" w:rsidRPr="001E79C7" w:rsidRDefault="0067438D"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Степень</w:t>
            </w:r>
            <w:r w:rsidR="00B277A2">
              <w:rPr>
                <w:rFonts w:ascii="Times New Roman" w:eastAsia="Times New Roman" w:hAnsi="Times New Roman" w:cs="Times New Roman"/>
                <w:color w:val="000000"/>
                <w:sz w:val="20"/>
                <w:szCs w:val="20"/>
                <w:lang w:eastAsia="ru-RU"/>
              </w:rPr>
              <w:t xml:space="preserve"> промышленного освоения</w:t>
            </w:r>
          </w:p>
        </w:tc>
        <w:tc>
          <w:tcPr>
            <w:tcW w:w="992" w:type="dxa"/>
            <w:vAlign w:val="center"/>
          </w:tcPr>
          <w:p w14:paraId="28C74E31" w14:textId="77777777" w:rsidR="001E79C7"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Баланс</w:t>
            </w:r>
          </w:p>
        </w:tc>
      </w:tr>
      <w:tr w:rsidR="001351D1" w:rsidRPr="001E79C7" w14:paraId="1290D9DF" w14:textId="77777777" w:rsidTr="003E7762">
        <w:trPr>
          <w:tblHeader/>
        </w:trPr>
        <w:tc>
          <w:tcPr>
            <w:tcW w:w="562" w:type="dxa"/>
            <w:vAlign w:val="center"/>
          </w:tcPr>
          <w:p w14:paraId="49246F29"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1</w:t>
            </w:r>
          </w:p>
        </w:tc>
        <w:tc>
          <w:tcPr>
            <w:tcW w:w="1442" w:type="dxa"/>
            <w:vAlign w:val="center"/>
          </w:tcPr>
          <w:p w14:paraId="15C944C6"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2</w:t>
            </w:r>
          </w:p>
        </w:tc>
        <w:tc>
          <w:tcPr>
            <w:tcW w:w="1677" w:type="dxa"/>
            <w:vAlign w:val="center"/>
          </w:tcPr>
          <w:p w14:paraId="65602CCE"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3</w:t>
            </w:r>
          </w:p>
        </w:tc>
        <w:tc>
          <w:tcPr>
            <w:tcW w:w="3685" w:type="dxa"/>
            <w:vAlign w:val="center"/>
          </w:tcPr>
          <w:p w14:paraId="35A3C29D"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4</w:t>
            </w:r>
          </w:p>
        </w:tc>
        <w:tc>
          <w:tcPr>
            <w:tcW w:w="851" w:type="dxa"/>
            <w:vAlign w:val="center"/>
          </w:tcPr>
          <w:p w14:paraId="666DCA76"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5</w:t>
            </w:r>
          </w:p>
        </w:tc>
        <w:tc>
          <w:tcPr>
            <w:tcW w:w="1559" w:type="dxa"/>
            <w:vAlign w:val="center"/>
          </w:tcPr>
          <w:p w14:paraId="1CFD115F"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6</w:t>
            </w:r>
          </w:p>
        </w:tc>
        <w:tc>
          <w:tcPr>
            <w:tcW w:w="2126" w:type="dxa"/>
            <w:vAlign w:val="center"/>
          </w:tcPr>
          <w:p w14:paraId="339030B2"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7</w:t>
            </w:r>
          </w:p>
        </w:tc>
        <w:tc>
          <w:tcPr>
            <w:tcW w:w="1985" w:type="dxa"/>
            <w:vAlign w:val="center"/>
          </w:tcPr>
          <w:p w14:paraId="3DA8E592"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8</w:t>
            </w:r>
          </w:p>
        </w:tc>
        <w:tc>
          <w:tcPr>
            <w:tcW w:w="992" w:type="dxa"/>
            <w:vAlign w:val="center"/>
          </w:tcPr>
          <w:p w14:paraId="137BE1C4" w14:textId="77777777" w:rsidR="001351D1" w:rsidRPr="001351D1" w:rsidRDefault="001351D1" w:rsidP="001E79C7">
            <w:pPr>
              <w:jc w:val="center"/>
              <w:rPr>
                <w:rFonts w:ascii="Times New Roman" w:eastAsia="Times New Roman" w:hAnsi="Times New Roman" w:cs="Times New Roman"/>
                <w:b/>
                <w:bCs/>
                <w:color w:val="000000"/>
                <w:sz w:val="20"/>
                <w:szCs w:val="20"/>
                <w:lang w:eastAsia="ru-RU"/>
              </w:rPr>
            </w:pPr>
            <w:r w:rsidRPr="001351D1">
              <w:rPr>
                <w:rFonts w:ascii="Times New Roman" w:eastAsia="Times New Roman" w:hAnsi="Times New Roman" w:cs="Times New Roman"/>
                <w:b/>
                <w:bCs/>
                <w:color w:val="000000"/>
                <w:sz w:val="20"/>
                <w:szCs w:val="20"/>
                <w:lang w:eastAsia="ru-RU"/>
              </w:rPr>
              <w:t>9</w:t>
            </w:r>
          </w:p>
        </w:tc>
      </w:tr>
      <w:tr w:rsidR="00413E90" w:rsidRPr="001E79C7" w14:paraId="73C1EC0A" w14:textId="77777777" w:rsidTr="003E7762">
        <w:tc>
          <w:tcPr>
            <w:tcW w:w="562" w:type="dxa"/>
            <w:vAlign w:val="center"/>
          </w:tcPr>
          <w:p w14:paraId="5A03064B" w14:textId="77777777" w:rsidR="00B277A2"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442" w:type="dxa"/>
            <w:vAlign w:val="center"/>
          </w:tcPr>
          <w:p w14:paraId="4115539F" w14:textId="77777777" w:rsidR="00B277A2" w:rsidRPr="001E79C7" w:rsidRDefault="00AD64D8"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Align w:val="center"/>
          </w:tcPr>
          <w:p w14:paraId="6A35D593" w14:textId="77777777" w:rsidR="00B277A2"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roofErr w:type="spellStart"/>
            <w:r>
              <w:rPr>
                <w:rFonts w:ascii="Times New Roman" w:eastAsia="Times New Roman" w:hAnsi="Times New Roman" w:cs="Times New Roman"/>
                <w:color w:val="000000"/>
                <w:sz w:val="20"/>
                <w:szCs w:val="20"/>
                <w:lang w:eastAsia="ru-RU"/>
              </w:rPr>
              <w:t>Болтановское</w:t>
            </w:r>
            <w:proofErr w:type="spellEnd"/>
            <w:r>
              <w:rPr>
                <w:rFonts w:ascii="Times New Roman" w:eastAsia="Times New Roman" w:hAnsi="Times New Roman" w:cs="Times New Roman"/>
                <w:color w:val="000000"/>
                <w:sz w:val="20"/>
                <w:szCs w:val="20"/>
                <w:lang w:eastAsia="ru-RU"/>
              </w:rPr>
              <w:t>»</w:t>
            </w:r>
          </w:p>
        </w:tc>
        <w:tc>
          <w:tcPr>
            <w:tcW w:w="3685" w:type="dxa"/>
            <w:vAlign w:val="center"/>
          </w:tcPr>
          <w:p w14:paraId="2E4F47F0" w14:textId="77777777" w:rsidR="00B277A2" w:rsidRPr="001E79C7" w:rsidRDefault="00B277A2" w:rsidP="005B7358">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Месторождение расположено в 16,0 км к северу от центра г. Костромы, у северо-восточной окраины д. </w:t>
            </w:r>
            <w:proofErr w:type="spellStart"/>
            <w:r>
              <w:rPr>
                <w:rFonts w:ascii="Times New Roman" w:eastAsia="Times New Roman" w:hAnsi="Times New Roman" w:cs="Times New Roman"/>
                <w:color w:val="000000"/>
                <w:sz w:val="20"/>
                <w:szCs w:val="20"/>
                <w:lang w:eastAsia="ru-RU"/>
              </w:rPr>
              <w:t>Болтаново</w:t>
            </w:r>
            <w:proofErr w:type="spellEnd"/>
          </w:p>
        </w:tc>
        <w:tc>
          <w:tcPr>
            <w:tcW w:w="851" w:type="dxa"/>
            <w:vAlign w:val="center"/>
          </w:tcPr>
          <w:p w14:paraId="32878C5E" w14:textId="77777777" w:rsidR="00B277A2" w:rsidRPr="001E79C7" w:rsidRDefault="005B7358"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66,1</w:t>
            </w:r>
          </w:p>
        </w:tc>
        <w:tc>
          <w:tcPr>
            <w:tcW w:w="1559" w:type="dxa"/>
            <w:vAlign w:val="center"/>
          </w:tcPr>
          <w:p w14:paraId="1520C53F" w14:textId="77777777" w:rsidR="00B277A2" w:rsidRPr="00413E90" w:rsidRDefault="00413E90"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1</w:t>
            </w:r>
            <w:r>
              <w:rPr>
                <w:rFonts w:ascii="Times New Roman" w:eastAsia="Times New Roman" w:hAnsi="Times New Roman" w:cs="Times New Roman"/>
                <w:color w:val="000000"/>
                <w:sz w:val="20"/>
                <w:szCs w:val="20"/>
                <w:lang w:eastAsia="ru-RU"/>
              </w:rPr>
              <w:t xml:space="preserve"> – 4713,0</w:t>
            </w:r>
          </w:p>
        </w:tc>
        <w:tc>
          <w:tcPr>
            <w:tcW w:w="2126" w:type="dxa"/>
            <w:vAlign w:val="center"/>
          </w:tcPr>
          <w:p w14:paraId="253BC639" w14:textId="77777777" w:rsidR="00B277A2" w:rsidRPr="001E79C7" w:rsidRDefault="0067438D"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Приняты НТС ИГРЭ, протокол от 26.09.1963 №5</w:t>
            </w:r>
          </w:p>
        </w:tc>
        <w:tc>
          <w:tcPr>
            <w:tcW w:w="1985" w:type="dxa"/>
            <w:vAlign w:val="center"/>
          </w:tcPr>
          <w:p w14:paraId="0130455D" w14:textId="77777777" w:rsidR="00B277A2"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Разрабатывает ООО «Гермес-Сервис»</w:t>
            </w:r>
          </w:p>
        </w:tc>
        <w:tc>
          <w:tcPr>
            <w:tcW w:w="992" w:type="dxa"/>
            <w:vAlign w:val="center"/>
          </w:tcPr>
          <w:p w14:paraId="33E1AD4B" w14:textId="77777777" w:rsidR="00B277A2"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учтены</w:t>
            </w:r>
          </w:p>
        </w:tc>
      </w:tr>
      <w:tr w:rsidR="00413E90" w:rsidRPr="001E79C7" w14:paraId="7EA04C2E" w14:textId="77777777" w:rsidTr="003E7762">
        <w:tc>
          <w:tcPr>
            <w:tcW w:w="562" w:type="dxa"/>
            <w:vAlign w:val="center"/>
          </w:tcPr>
          <w:p w14:paraId="71892025" w14:textId="77777777" w:rsidR="00B277A2"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442" w:type="dxa"/>
            <w:vAlign w:val="center"/>
          </w:tcPr>
          <w:p w14:paraId="34A3323D" w14:textId="77777777" w:rsidR="00B277A2" w:rsidRPr="001E79C7" w:rsidRDefault="00AD64D8"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Align w:val="center"/>
          </w:tcPr>
          <w:p w14:paraId="73CB1F4E" w14:textId="77777777" w:rsidR="00B277A2"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«Ивановское»</w:t>
            </w:r>
          </w:p>
        </w:tc>
        <w:tc>
          <w:tcPr>
            <w:tcW w:w="3685" w:type="dxa"/>
            <w:vAlign w:val="center"/>
          </w:tcPr>
          <w:p w14:paraId="527CE8AC" w14:textId="77777777" w:rsidR="00B277A2" w:rsidRPr="001E79C7" w:rsidRDefault="00B277A2" w:rsidP="005B7358">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Месторождение расположено в 1,0 км западнее села Шувалово, у грунтовой дороги </w:t>
            </w:r>
            <w:proofErr w:type="spellStart"/>
            <w:r>
              <w:rPr>
                <w:rFonts w:ascii="Times New Roman" w:eastAsia="Times New Roman" w:hAnsi="Times New Roman" w:cs="Times New Roman"/>
                <w:color w:val="000000"/>
                <w:sz w:val="20"/>
                <w:szCs w:val="20"/>
                <w:lang w:eastAsia="ru-RU"/>
              </w:rPr>
              <w:t>Болтаново</w:t>
            </w:r>
            <w:proofErr w:type="spellEnd"/>
            <w:r>
              <w:rPr>
                <w:rFonts w:ascii="Times New Roman" w:eastAsia="Times New Roman" w:hAnsi="Times New Roman" w:cs="Times New Roman"/>
                <w:color w:val="000000"/>
                <w:sz w:val="20"/>
                <w:szCs w:val="20"/>
                <w:lang w:eastAsia="ru-RU"/>
              </w:rPr>
              <w:t>-Шувалово</w:t>
            </w:r>
          </w:p>
        </w:tc>
        <w:tc>
          <w:tcPr>
            <w:tcW w:w="851" w:type="dxa"/>
            <w:vAlign w:val="center"/>
          </w:tcPr>
          <w:p w14:paraId="1CF6F9B6" w14:textId="77777777" w:rsidR="00B277A2" w:rsidRPr="001E79C7" w:rsidRDefault="005B7358"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14,5</w:t>
            </w:r>
          </w:p>
        </w:tc>
        <w:tc>
          <w:tcPr>
            <w:tcW w:w="1559" w:type="dxa"/>
            <w:vAlign w:val="center"/>
          </w:tcPr>
          <w:p w14:paraId="49D66BD2" w14:textId="77777777" w:rsidR="00B277A2" w:rsidRDefault="00413E90"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1</w:t>
            </w:r>
            <w:r>
              <w:rPr>
                <w:rFonts w:ascii="Times New Roman" w:eastAsia="Times New Roman" w:hAnsi="Times New Roman" w:cs="Times New Roman"/>
                <w:color w:val="000000"/>
                <w:sz w:val="20"/>
                <w:szCs w:val="20"/>
                <w:lang w:eastAsia="ru-RU"/>
              </w:rPr>
              <w:t xml:space="preserve"> – 231,19</w:t>
            </w:r>
          </w:p>
          <w:p w14:paraId="41F333AD" w14:textId="77777777" w:rsidR="00413E90" w:rsidRPr="008B4C64" w:rsidRDefault="00413E90"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Забалансовые: </w:t>
            </w:r>
            <w:r w:rsidR="008B4C64">
              <w:rPr>
                <w:rFonts w:ascii="Times New Roman" w:eastAsia="Times New Roman" w:hAnsi="Times New Roman" w:cs="Times New Roman"/>
                <w:color w:val="000000"/>
                <w:sz w:val="20"/>
                <w:szCs w:val="20"/>
                <w:lang w:eastAsia="ru-RU"/>
              </w:rPr>
              <w:t>С</w:t>
            </w:r>
            <w:r w:rsidR="008B4C64">
              <w:rPr>
                <w:rFonts w:ascii="Times New Roman" w:eastAsia="Times New Roman" w:hAnsi="Times New Roman" w:cs="Times New Roman"/>
                <w:color w:val="000000"/>
                <w:sz w:val="20"/>
                <w:szCs w:val="20"/>
                <w:vertAlign w:val="subscript"/>
                <w:lang w:eastAsia="ru-RU"/>
              </w:rPr>
              <w:t>1</w:t>
            </w:r>
            <w:r w:rsidR="008B4C64">
              <w:rPr>
                <w:rFonts w:ascii="Times New Roman" w:eastAsia="Times New Roman" w:hAnsi="Times New Roman" w:cs="Times New Roman"/>
                <w:color w:val="000000"/>
                <w:sz w:val="20"/>
                <w:szCs w:val="20"/>
                <w:lang w:eastAsia="ru-RU"/>
              </w:rPr>
              <w:t xml:space="preserve"> – 61,76</w:t>
            </w:r>
          </w:p>
        </w:tc>
        <w:tc>
          <w:tcPr>
            <w:tcW w:w="2126" w:type="dxa"/>
            <w:vAlign w:val="center"/>
          </w:tcPr>
          <w:p w14:paraId="2A124C44" w14:textId="77777777" w:rsidR="00B277A2" w:rsidRPr="006E3DAB" w:rsidRDefault="006E3DA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Утверждены ЭКЗ при ДПР КО, заключение от16.12.2016 № 77</w:t>
            </w:r>
            <w:r w:rsidRPr="006E3DAB">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2016</w:t>
            </w:r>
          </w:p>
        </w:tc>
        <w:tc>
          <w:tcPr>
            <w:tcW w:w="1985" w:type="dxa"/>
            <w:vAlign w:val="center"/>
          </w:tcPr>
          <w:p w14:paraId="1B048D12" w14:textId="77777777" w:rsidR="00B277A2"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Разрабатывается ООО «УК Карьер»</w:t>
            </w:r>
          </w:p>
        </w:tc>
        <w:tc>
          <w:tcPr>
            <w:tcW w:w="992" w:type="dxa"/>
            <w:vAlign w:val="center"/>
          </w:tcPr>
          <w:p w14:paraId="18A4A024" w14:textId="77777777" w:rsidR="00B277A2" w:rsidRPr="001E79C7" w:rsidRDefault="00B277A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Учтены</w:t>
            </w:r>
          </w:p>
        </w:tc>
      </w:tr>
      <w:tr w:rsidR="00BA7EEB" w:rsidRPr="001E79C7" w14:paraId="16E65EB1" w14:textId="77777777" w:rsidTr="003E7762">
        <w:tc>
          <w:tcPr>
            <w:tcW w:w="562" w:type="dxa"/>
            <w:vMerge w:val="restart"/>
            <w:vAlign w:val="center"/>
          </w:tcPr>
          <w:p w14:paraId="66978F5F"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442" w:type="dxa"/>
            <w:vAlign w:val="center"/>
          </w:tcPr>
          <w:p w14:paraId="5F6429B8"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Merge w:val="restart"/>
            <w:vAlign w:val="center"/>
          </w:tcPr>
          <w:p w14:paraId="20A15B80"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roofErr w:type="spellStart"/>
            <w:r>
              <w:rPr>
                <w:rFonts w:ascii="Times New Roman" w:eastAsia="Times New Roman" w:hAnsi="Times New Roman" w:cs="Times New Roman"/>
                <w:color w:val="000000"/>
                <w:sz w:val="20"/>
                <w:szCs w:val="20"/>
                <w:lang w:eastAsia="ru-RU"/>
              </w:rPr>
              <w:t>Охочевское</w:t>
            </w:r>
            <w:proofErr w:type="spellEnd"/>
          </w:p>
        </w:tc>
        <w:tc>
          <w:tcPr>
            <w:tcW w:w="3685" w:type="dxa"/>
            <w:vAlign w:val="center"/>
          </w:tcPr>
          <w:p w14:paraId="6940074D"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Месторождение расположено в 18,0 км к северу-северо-востоку от г. Костромы, в 3,5 км к востоку от с. Сущево, между деревнями </w:t>
            </w:r>
            <w:proofErr w:type="spellStart"/>
            <w:r>
              <w:rPr>
                <w:rFonts w:ascii="Times New Roman" w:eastAsia="Times New Roman" w:hAnsi="Times New Roman" w:cs="Times New Roman"/>
                <w:color w:val="000000"/>
                <w:sz w:val="20"/>
                <w:szCs w:val="20"/>
                <w:lang w:eastAsia="ru-RU"/>
              </w:rPr>
              <w:t>Охочево</w:t>
            </w:r>
            <w:proofErr w:type="spellEnd"/>
            <w:r>
              <w:rPr>
                <w:rFonts w:ascii="Times New Roman" w:eastAsia="Times New Roman" w:hAnsi="Times New Roman" w:cs="Times New Roman"/>
                <w:color w:val="000000"/>
                <w:sz w:val="20"/>
                <w:szCs w:val="20"/>
                <w:lang w:eastAsia="ru-RU"/>
              </w:rPr>
              <w:t xml:space="preserve">, Меленки, Пестрюнино. Состоит из 4-х участков </w:t>
            </w:r>
          </w:p>
        </w:tc>
        <w:tc>
          <w:tcPr>
            <w:tcW w:w="851" w:type="dxa"/>
            <w:vAlign w:val="center"/>
          </w:tcPr>
          <w:p w14:paraId="586511F4"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215,55</w:t>
            </w:r>
          </w:p>
        </w:tc>
        <w:tc>
          <w:tcPr>
            <w:tcW w:w="1559" w:type="dxa"/>
            <w:vAlign w:val="center"/>
          </w:tcPr>
          <w:p w14:paraId="386E9695" w14:textId="77777777" w:rsidR="00BA7EEB" w:rsidRPr="00BC5276"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1</w:t>
            </w:r>
            <w:r>
              <w:rPr>
                <w:rFonts w:ascii="Times New Roman" w:eastAsia="Times New Roman" w:hAnsi="Times New Roman" w:cs="Times New Roman"/>
                <w:color w:val="000000"/>
                <w:sz w:val="20"/>
                <w:szCs w:val="20"/>
                <w:lang w:eastAsia="ru-RU"/>
              </w:rPr>
              <w:t xml:space="preserve"> – 17962,17</w:t>
            </w:r>
          </w:p>
        </w:tc>
        <w:tc>
          <w:tcPr>
            <w:tcW w:w="2126" w:type="dxa"/>
            <w:vAlign w:val="center"/>
          </w:tcPr>
          <w:p w14:paraId="05939CE9" w14:textId="77777777" w:rsidR="00BA7EEB" w:rsidRPr="00BC5276"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Утверждены ЭКЗ, протокол от 16.06.2005 № 1</w:t>
            </w:r>
            <w:r>
              <w:rPr>
                <w:rFonts w:ascii="Times New Roman" w:eastAsia="Times New Roman" w:hAnsi="Times New Roman" w:cs="Times New Roman"/>
                <w:color w:val="000000"/>
                <w:sz w:val="20"/>
                <w:szCs w:val="20"/>
                <w:lang w:val="en-US" w:eastAsia="ru-RU"/>
              </w:rPr>
              <w:t>/</w:t>
            </w:r>
            <w:r>
              <w:rPr>
                <w:rFonts w:ascii="Times New Roman" w:eastAsia="Times New Roman" w:hAnsi="Times New Roman" w:cs="Times New Roman"/>
                <w:color w:val="000000"/>
                <w:sz w:val="20"/>
                <w:szCs w:val="20"/>
                <w:lang w:eastAsia="ru-RU"/>
              </w:rPr>
              <w:t>2005</w:t>
            </w:r>
          </w:p>
        </w:tc>
        <w:tc>
          <w:tcPr>
            <w:tcW w:w="1985" w:type="dxa"/>
            <w:vAlign w:val="center"/>
          </w:tcPr>
          <w:p w14:paraId="0AF754C3"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992" w:type="dxa"/>
            <w:vAlign w:val="center"/>
          </w:tcPr>
          <w:p w14:paraId="4D7B8692"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BA7EEB" w:rsidRPr="001E79C7" w14:paraId="40057929" w14:textId="77777777" w:rsidTr="003E7762">
        <w:tc>
          <w:tcPr>
            <w:tcW w:w="562" w:type="dxa"/>
            <w:vMerge/>
            <w:vAlign w:val="center"/>
          </w:tcPr>
          <w:p w14:paraId="1ECB6300"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p>
        </w:tc>
        <w:tc>
          <w:tcPr>
            <w:tcW w:w="1442" w:type="dxa"/>
            <w:vAlign w:val="center"/>
          </w:tcPr>
          <w:p w14:paraId="7BA1C167"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Merge/>
            <w:vAlign w:val="center"/>
          </w:tcPr>
          <w:p w14:paraId="0785746C"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p>
        </w:tc>
        <w:tc>
          <w:tcPr>
            <w:tcW w:w="3685" w:type="dxa"/>
            <w:vAlign w:val="center"/>
          </w:tcPr>
          <w:p w14:paraId="25D00B35"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Участок «Пестрюнино» месторождения «</w:t>
            </w:r>
            <w:proofErr w:type="spellStart"/>
            <w:r>
              <w:rPr>
                <w:rFonts w:ascii="Times New Roman" w:eastAsia="Times New Roman" w:hAnsi="Times New Roman" w:cs="Times New Roman"/>
                <w:color w:val="000000"/>
                <w:sz w:val="20"/>
                <w:szCs w:val="20"/>
                <w:lang w:eastAsia="ru-RU"/>
              </w:rPr>
              <w:t>Охочевское</w:t>
            </w:r>
            <w:proofErr w:type="spellEnd"/>
            <w:r>
              <w:rPr>
                <w:rFonts w:ascii="Times New Roman" w:eastAsia="Times New Roman" w:hAnsi="Times New Roman" w:cs="Times New Roman"/>
                <w:color w:val="000000"/>
                <w:sz w:val="20"/>
                <w:szCs w:val="20"/>
                <w:lang w:eastAsia="ru-RU"/>
              </w:rPr>
              <w:t>» расположен в Костромском районе, в 2,9 км севернее п. Шувалово, в 3,5 км восточнее с. Сущево и в 0,6 км восточнее д. Пестрюнино</w:t>
            </w:r>
          </w:p>
        </w:tc>
        <w:tc>
          <w:tcPr>
            <w:tcW w:w="851" w:type="dxa"/>
            <w:vAlign w:val="center"/>
          </w:tcPr>
          <w:p w14:paraId="394ABE08"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11,03</w:t>
            </w:r>
          </w:p>
        </w:tc>
        <w:tc>
          <w:tcPr>
            <w:tcW w:w="1559" w:type="dxa"/>
            <w:vAlign w:val="center"/>
          </w:tcPr>
          <w:p w14:paraId="03690137" w14:textId="77777777" w:rsidR="00BA7EEB" w:rsidRPr="00F057C5"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1</w:t>
            </w:r>
            <w:r>
              <w:rPr>
                <w:rFonts w:ascii="Times New Roman" w:eastAsia="Times New Roman" w:hAnsi="Times New Roman" w:cs="Times New Roman"/>
                <w:color w:val="000000"/>
                <w:sz w:val="20"/>
                <w:szCs w:val="20"/>
                <w:lang w:eastAsia="ru-RU"/>
              </w:rPr>
              <w:t xml:space="preserve"> – 729,43</w:t>
            </w:r>
          </w:p>
        </w:tc>
        <w:tc>
          <w:tcPr>
            <w:tcW w:w="2126" w:type="dxa"/>
            <w:vAlign w:val="center"/>
          </w:tcPr>
          <w:p w14:paraId="6E605951"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Утверждены ЭКЗ при ДПР КО, протокол </w:t>
            </w:r>
          </w:p>
        </w:tc>
        <w:tc>
          <w:tcPr>
            <w:tcW w:w="1985" w:type="dxa"/>
            <w:vAlign w:val="center"/>
          </w:tcPr>
          <w:p w14:paraId="014F7D6D"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разрабатывается, ранее разрабатывался</w:t>
            </w:r>
          </w:p>
        </w:tc>
        <w:tc>
          <w:tcPr>
            <w:tcW w:w="992" w:type="dxa"/>
            <w:vAlign w:val="center"/>
          </w:tcPr>
          <w:p w14:paraId="618B81F5"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Учтены</w:t>
            </w:r>
          </w:p>
        </w:tc>
      </w:tr>
      <w:tr w:rsidR="00BA7EEB" w:rsidRPr="001E79C7" w14:paraId="74081518" w14:textId="77777777" w:rsidTr="003E7762">
        <w:tc>
          <w:tcPr>
            <w:tcW w:w="562" w:type="dxa"/>
            <w:vMerge/>
            <w:vAlign w:val="center"/>
          </w:tcPr>
          <w:p w14:paraId="2D05E114"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p>
        </w:tc>
        <w:tc>
          <w:tcPr>
            <w:tcW w:w="1442" w:type="dxa"/>
            <w:vAlign w:val="center"/>
          </w:tcPr>
          <w:p w14:paraId="5598852B"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Merge/>
            <w:vAlign w:val="center"/>
          </w:tcPr>
          <w:p w14:paraId="5739B8B5"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p>
        </w:tc>
        <w:tc>
          <w:tcPr>
            <w:tcW w:w="3685" w:type="dxa"/>
            <w:vAlign w:val="center"/>
          </w:tcPr>
          <w:p w14:paraId="5C6FDBC8"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Участок «Пестрюнино 1» месторождения «</w:t>
            </w:r>
            <w:proofErr w:type="spellStart"/>
            <w:r>
              <w:rPr>
                <w:rFonts w:ascii="Times New Roman" w:eastAsia="Times New Roman" w:hAnsi="Times New Roman" w:cs="Times New Roman"/>
                <w:color w:val="000000"/>
                <w:sz w:val="20"/>
                <w:szCs w:val="20"/>
                <w:lang w:eastAsia="ru-RU"/>
              </w:rPr>
              <w:t>Охочевское</w:t>
            </w:r>
            <w:proofErr w:type="spellEnd"/>
            <w:r>
              <w:rPr>
                <w:rFonts w:ascii="Times New Roman" w:eastAsia="Times New Roman" w:hAnsi="Times New Roman" w:cs="Times New Roman"/>
                <w:color w:val="000000"/>
                <w:sz w:val="20"/>
                <w:szCs w:val="20"/>
                <w:lang w:eastAsia="ru-RU"/>
              </w:rPr>
              <w:t xml:space="preserve">» расположен в Костромской районе, в 2,5 км севернее п. Шувалово, в 2,7 км восточнее с. Сущево и в 0,15 км восточнее д. Пестрюнино </w:t>
            </w:r>
          </w:p>
        </w:tc>
        <w:tc>
          <w:tcPr>
            <w:tcW w:w="851" w:type="dxa"/>
            <w:vAlign w:val="center"/>
          </w:tcPr>
          <w:p w14:paraId="4A4F744D"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20,58</w:t>
            </w:r>
          </w:p>
        </w:tc>
        <w:tc>
          <w:tcPr>
            <w:tcW w:w="1559" w:type="dxa"/>
            <w:vAlign w:val="center"/>
          </w:tcPr>
          <w:p w14:paraId="652D9659" w14:textId="77777777" w:rsidR="00BA7EEB" w:rsidRPr="0011256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1</w:t>
            </w:r>
            <w:r>
              <w:rPr>
                <w:rFonts w:ascii="Times New Roman" w:eastAsia="Times New Roman" w:hAnsi="Times New Roman" w:cs="Times New Roman"/>
                <w:color w:val="000000"/>
                <w:sz w:val="20"/>
                <w:szCs w:val="20"/>
                <w:lang w:eastAsia="ru-RU"/>
              </w:rPr>
              <w:t xml:space="preserve"> – 1753,90</w:t>
            </w:r>
          </w:p>
        </w:tc>
        <w:tc>
          <w:tcPr>
            <w:tcW w:w="2126" w:type="dxa"/>
            <w:vAlign w:val="center"/>
          </w:tcPr>
          <w:p w14:paraId="20EDAF26" w14:textId="77777777" w:rsidR="00BA7EEB" w:rsidRPr="0011256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Утверждены ЭКЗ при ДПР КО, протокол от 25.04.2013 №50</w:t>
            </w:r>
            <w:r w:rsidRPr="0011256B">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2013</w:t>
            </w:r>
          </w:p>
        </w:tc>
        <w:tc>
          <w:tcPr>
            <w:tcW w:w="1985" w:type="dxa"/>
            <w:vAlign w:val="center"/>
          </w:tcPr>
          <w:p w14:paraId="5964FDF9"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Разрабатывается ОГБУ «</w:t>
            </w:r>
            <w:proofErr w:type="spellStart"/>
            <w:r>
              <w:rPr>
                <w:rFonts w:ascii="Times New Roman" w:eastAsia="Times New Roman" w:hAnsi="Times New Roman" w:cs="Times New Roman"/>
                <w:color w:val="000000"/>
                <w:sz w:val="20"/>
                <w:szCs w:val="20"/>
                <w:lang w:eastAsia="ru-RU"/>
              </w:rPr>
              <w:t>Костромаавтодор</w:t>
            </w:r>
            <w:proofErr w:type="spellEnd"/>
            <w:r>
              <w:rPr>
                <w:rFonts w:ascii="Times New Roman" w:eastAsia="Times New Roman" w:hAnsi="Times New Roman" w:cs="Times New Roman"/>
                <w:color w:val="000000"/>
                <w:sz w:val="20"/>
                <w:szCs w:val="20"/>
                <w:lang w:eastAsia="ru-RU"/>
              </w:rPr>
              <w:t>»</w:t>
            </w:r>
          </w:p>
        </w:tc>
        <w:tc>
          <w:tcPr>
            <w:tcW w:w="992" w:type="dxa"/>
            <w:vAlign w:val="center"/>
          </w:tcPr>
          <w:p w14:paraId="12702A01"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Учтены</w:t>
            </w:r>
          </w:p>
        </w:tc>
      </w:tr>
      <w:tr w:rsidR="00BA7EEB" w:rsidRPr="001E79C7" w14:paraId="620E2D64" w14:textId="77777777" w:rsidTr="003E7762">
        <w:tc>
          <w:tcPr>
            <w:tcW w:w="562" w:type="dxa"/>
            <w:vMerge/>
            <w:vAlign w:val="center"/>
          </w:tcPr>
          <w:p w14:paraId="751E246A"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p>
        </w:tc>
        <w:tc>
          <w:tcPr>
            <w:tcW w:w="1442" w:type="dxa"/>
            <w:vAlign w:val="center"/>
          </w:tcPr>
          <w:p w14:paraId="2067E986"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Merge/>
            <w:vAlign w:val="center"/>
          </w:tcPr>
          <w:p w14:paraId="4D768CA0"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p>
        </w:tc>
        <w:tc>
          <w:tcPr>
            <w:tcW w:w="3685" w:type="dxa"/>
            <w:vAlign w:val="center"/>
          </w:tcPr>
          <w:p w14:paraId="57FDB2E3"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Участок «Пестрюнино 2» месторождения «</w:t>
            </w:r>
            <w:proofErr w:type="spellStart"/>
            <w:r>
              <w:rPr>
                <w:rFonts w:ascii="Times New Roman" w:eastAsia="Times New Roman" w:hAnsi="Times New Roman" w:cs="Times New Roman"/>
                <w:color w:val="000000"/>
                <w:sz w:val="20"/>
                <w:szCs w:val="20"/>
                <w:lang w:eastAsia="ru-RU"/>
              </w:rPr>
              <w:t>Охочевское</w:t>
            </w:r>
            <w:proofErr w:type="spellEnd"/>
            <w:r>
              <w:rPr>
                <w:rFonts w:ascii="Times New Roman" w:eastAsia="Times New Roman" w:hAnsi="Times New Roman" w:cs="Times New Roman"/>
                <w:color w:val="000000"/>
                <w:sz w:val="20"/>
                <w:szCs w:val="20"/>
                <w:lang w:eastAsia="ru-RU"/>
              </w:rPr>
              <w:t>» расположен в Костромском районе, в 2,1 км севернее п. Шувалово, в 3,4 км восточнее с. Сущево и в 1,0 км юго-восточнее д. Пестрюнино</w:t>
            </w:r>
          </w:p>
        </w:tc>
        <w:tc>
          <w:tcPr>
            <w:tcW w:w="851" w:type="dxa"/>
            <w:vAlign w:val="center"/>
          </w:tcPr>
          <w:p w14:paraId="3AC4835C"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11,92</w:t>
            </w:r>
          </w:p>
        </w:tc>
        <w:tc>
          <w:tcPr>
            <w:tcW w:w="1559" w:type="dxa"/>
            <w:vAlign w:val="center"/>
          </w:tcPr>
          <w:p w14:paraId="1FF0328C" w14:textId="77777777" w:rsidR="00BA7EEB" w:rsidRPr="00AE599E"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1</w:t>
            </w:r>
            <w:r>
              <w:rPr>
                <w:rFonts w:ascii="Times New Roman" w:eastAsia="Times New Roman" w:hAnsi="Times New Roman" w:cs="Times New Roman"/>
                <w:color w:val="000000"/>
                <w:sz w:val="20"/>
                <w:szCs w:val="20"/>
                <w:lang w:eastAsia="ru-RU"/>
              </w:rPr>
              <w:t xml:space="preserve"> – 662,80</w:t>
            </w:r>
          </w:p>
        </w:tc>
        <w:tc>
          <w:tcPr>
            <w:tcW w:w="2126" w:type="dxa"/>
            <w:vAlign w:val="center"/>
          </w:tcPr>
          <w:p w14:paraId="5CCFDB55" w14:textId="77777777" w:rsidR="00BA7EEB" w:rsidRPr="00AE599E"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Утверждены ЭКЗ при ДПР КО, протокол от 30.04.2013 № 51</w:t>
            </w:r>
            <w:r w:rsidRPr="00AE599E">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2013</w:t>
            </w:r>
          </w:p>
        </w:tc>
        <w:tc>
          <w:tcPr>
            <w:tcW w:w="1985" w:type="dxa"/>
            <w:vAlign w:val="center"/>
          </w:tcPr>
          <w:p w14:paraId="2D1E27BE"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разрабатывается</w:t>
            </w:r>
          </w:p>
        </w:tc>
        <w:tc>
          <w:tcPr>
            <w:tcW w:w="992" w:type="dxa"/>
            <w:vAlign w:val="center"/>
          </w:tcPr>
          <w:p w14:paraId="78E77205"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Учтены</w:t>
            </w:r>
          </w:p>
        </w:tc>
      </w:tr>
      <w:tr w:rsidR="00BA7EEB" w:rsidRPr="001E79C7" w14:paraId="7053EB29" w14:textId="77777777" w:rsidTr="003E7762">
        <w:tc>
          <w:tcPr>
            <w:tcW w:w="562" w:type="dxa"/>
            <w:vMerge/>
            <w:vAlign w:val="center"/>
          </w:tcPr>
          <w:p w14:paraId="54F02DAB"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p>
        </w:tc>
        <w:tc>
          <w:tcPr>
            <w:tcW w:w="1442" w:type="dxa"/>
            <w:vAlign w:val="center"/>
          </w:tcPr>
          <w:p w14:paraId="1D14D8E2" w14:textId="77777777" w:rsidR="00BA7EEB" w:rsidRDefault="00BA7EEB"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Merge/>
            <w:vAlign w:val="center"/>
          </w:tcPr>
          <w:p w14:paraId="43D10ED3" w14:textId="77777777" w:rsidR="00BA7EEB" w:rsidRPr="001E79C7" w:rsidRDefault="00BA7EEB" w:rsidP="001E79C7">
            <w:pPr>
              <w:jc w:val="center"/>
              <w:rPr>
                <w:rFonts w:ascii="Times New Roman" w:eastAsia="Times New Roman" w:hAnsi="Times New Roman" w:cs="Times New Roman"/>
                <w:color w:val="000000"/>
                <w:sz w:val="20"/>
                <w:szCs w:val="20"/>
                <w:lang w:eastAsia="ru-RU"/>
              </w:rPr>
            </w:pPr>
          </w:p>
        </w:tc>
        <w:tc>
          <w:tcPr>
            <w:tcW w:w="3685" w:type="dxa"/>
            <w:vAlign w:val="center"/>
          </w:tcPr>
          <w:p w14:paraId="46327B62" w14:textId="77777777" w:rsidR="00BA7EEB" w:rsidRDefault="00974E63" w:rsidP="001E79C7">
            <w:pPr>
              <w:jc w:val="center"/>
              <w:rPr>
                <w:rFonts w:ascii="Times New Roman" w:eastAsia="Times New Roman" w:hAnsi="Times New Roman" w:cs="Times New Roman"/>
                <w:color w:val="000000"/>
                <w:sz w:val="20"/>
                <w:szCs w:val="20"/>
                <w:lang w:eastAsia="ru-RU"/>
              </w:rPr>
            </w:pPr>
            <w:r w:rsidRPr="0037784C">
              <w:rPr>
                <w:rFonts w:ascii="Times New Roman" w:eastAsia="Times New Roman" w:hAnsi="Times New Roman" w:cs="Times New Roman"/>
                <w:color w:val="000000"/>
                <w:sz w:val="20"/>
                <w:szCs w:val="20"/>
                <w:lang w:eastAsia="ru-RU"/>
              </w:rPr>
              <w:t>Участок «Пестрюнино 3» месторождения «</w:t>
            </w:r>
            <w:proofErr w:type="spellStart"/>
            <w:r w:rsidRPr="0037784C">
              <w:rPr>
                <w:rFonts w:ascii="Times New Roman" w:eastAsia="Times New Roman" w:hAnsi="Times New Roman" w:cs="Times New Roman"/>
                <w:color w:val="000000"/>
                <w:sz w:val="20"/>
                <w:szCs w:val="20"/>
                <w:lang w:eastAsia="ru-RU"/>
              </w:rPr>
              <w:t>Охочевское</w:t>
            </w:r>
            <w:proofErr w:type="spellEnd"/>
            <w:r w:rsidRPr="0037784C">
              <w:rPr>
                <w:rFonts w:ascii="Times New Roman" w:eastAsia="Times New Roman" w:hAnsi="Times New Roman" w:cs="Times New Roman"/>
                <w:color w:val="000000"/>
                <w:sz w:val="20"/>
                <w:szCs w:val="20"/>
                <w:lang w:eastAsia="ru-RU"/>
              </w:rPr>
              <w:t xml:space="preserve">» </w:t>
            </w:r>
            <w:r w:rsidRPr="0037784C">
              <w:rPr>
                <w:rFonts w:ascii="Times New Roman" w:eastAsia="Times New Roman" w:hAnsi="Times New Roman" w:cs="Times New Roman"/>
                <w:color w:val="000000"/>
                <w:sz w:val="20"/>
                <w:szCs w:val="20"/>
                <w:lang w:eastAsia="ru-RU"/>
              </w:rPr>
              <w:lastRenderedPageBreak/>
              <w:t>расположен в Костромском районе, в</w:t>
            </w:r>
            <w:r>
              <w:rPr>
                <w:rFonts w:ascii="Times New Roman" w:eastAsia="Times New Roman" w:hAnsi="Times New Roman" w:cs="Times New Roman"/>
                <w:color w:val="000000"/>
                <w:sz w:val="20"/>
                <w:szCs w:val="20"/>
                <w:lang w:eastAsia="ru-RU"/>
              </w:rPr>
              <w:t xml:space="preserve"> 1,7 км севернее п. Шувалово, в 2,8 км восточнее с. Сущево</w:t>
            </w:r>
            <w:r w:rsidR="002F273E">
              <w:rPr>
                <w:rFonts w:ascii="Times New Roman" w:eastAsia="Times New Roman" w:hAnsi="Times New Roman" w:cs="Times New Roman"/>
                <w:color w:val="000000"/>
                <w:sz w:val="20"/>
                <w:szCs w:val="20"/>
                <w:lang w:eastAsia="ru-RU"/>
              </w:rPr>
              <w:t xml:space="preserve"> и в 0,8 км юго-восточнее д. </w:t>
            </w:r>
            <w:proofErr w:type="spellStart"/>
            <w:r w:rsidR="002F273E">
              <w:rPr>
                <w:rFonts w:ascii="Times New Roman" w:eastAsia="Times New Roman" w:hAnsi="Times New Roman" w:cs="Times New Roman"/>
                <w:color w:val="000000"/>
                <w:sz w:val="20"/>
                <w:szCs w:val="20"/>
                <w:lang w:eastAsia="ru-RU"/>
              </w:rPr>
              <w:t>пестрюнино</w:t>
            </w:r>
            <w:proofErr w:type="spellEnd"/>
          </w:p>
        </w:tc>
        <w:tc>
          <w:tcPr>
            <w:tcW w:w="851" w:type="dxa"/>
            <w:vAlign w:val="center"/>
          </w:tcPr>
          <w:p w14:paraId="19B44A6D" w14:textId="77777777" w:rsidR="00BA7EEB" w:rsidRDefault="004E31D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19,09</w:t>
            </w:r>
          </w:p>
        </w:tc>
        <w:tc>
          <w:tcPr>
            <w:tcW w:w="1559" w:type="dxa"/>
            <w:vAlign w:val="center"/>
          </w:tcPr>
          <w:p w14:paraId="3497F9AF" w14:textId="77777777" w:rsidR="00BA7EEB" w:rsidRPr="004E31D2" w:rsidRDefault="004E31D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1</w:t>
            </w:r>
            <w:r>
              <w:rPr>
                <w:rFonts w:ascii="Times New Roman" w:eastAsia="Times New Roman" w:hAnsi="Times New Roman" w:cs="Times New Roman"/>
                <w:color w:val="000000"/>
                <w:sz w:val="20"/>
                <w:szCs w:val="20"/>
                <w:lang w:eastAsia="ru-RU"/>
              </w:rPr>
              <w:t xml:space="preserve"> – 1462,60</w:t>
            </w:r>
          </w:p>
        </w:tc>
        <w:tc>
          <w:tcPr>
            <w:tcW w:w="2126" w:type="dxa"/>
            <w:vAlign w:val="center"/>
          </w:tcPr>
          <w:p w14:paraId="4552905B" w14:textId="77777777" w:rsidR="00BA7EEB" w:rsidRDefault="0037784C"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Утверждены ЭКЗ при ДПР КО, протокол от </w:t>
            </w:r>
            <w:r>
              <w:rPr>
                <w:rFonts w:ascii="Times New Roman" w:eastAsia="Times New Roman" w:hAnsi="Times New Roman" w:cs="Times New Roman"/>
                <w:color w:val="000000"/>
                <w:sz w:val="20"/>
                <w:szCs w:val="20"/>
                <w:lang w:eastAsia="ru-RU"/>
              </w:rPr>
              <w:lastRenderedPageBreak/>
              <w:t>30.04.2013 № 51</w:t>
            </w:r>
            <w:r w:rsidRPr="00AE599E">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2013</w:t>
            </w:r>
          </w:p>
        </w:tc>
        <w:tc>
          <w:tcPr>
            <w:tcW w:w="1985" w:type="dxa"/>
            <w:vAlign w:val="center"/>
          </w:tcPr>
          <w:p w14:paraId="0B78CE7A" w14:textId="77777777" w:rsidR="00BA7EEB" w:rsidRDefault="004E31D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Не разрабатывается</w:t>
            </w:r>
          </w:p>
        </w:tc>
        <w:tc>
          <w:tcPr>
            <w:tcW w:w="992" w:type="dxa"/>
            <w:vAlign w:val="center"/>
          </w:tcPr>
          <w:p w14:paraId="3495C283" w14:textId="77777777" w:rsidR="00BA7EEB" w:rsidRDefault="004E31D2"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Учтены</w:t>
            </w:r>
          </w:p>
        </w:tc>
      </w:tr>
      <w:tr w:rsidR="00A16B1A" w:rsidRPr="001E79C7" w14:paraId="1A3F82C9" w14:textId="77777777" w:rsidTr="003E7762">
        <w:tc>
          <w:tcPr>
            <w:tcW w:w="562" w:type="dxa"/>
            <w:vAlign w:val="center"/>
          </w:tcPr>
          <w:p w14:paraId="5E718059" w14:textId="77777777" w:rsidR="00A16B1A" w:rsidRPr="001E79C7" w:rsidRDefault="00A16B1A"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1442" w:type="dxa"/>
            <w:vAlign w:val="center"/>
          </w:tcPr>
          <w:p w14:paraId="4355CB4C" w14:textId="77777777" w:rsidR="00A16B1A" w:rsidRDefault="00A16B1A"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Align w:val="center"/>
          </w:tcPr>
          <w:p w14:paraId="4D64EAD7" w14:textId="77777777" w:rsidR="00A16B1A" w:rsidRPr="001E79C7" w:rsidRDefault="00A16B1A" w:rsidP="001E79C7">
            <w:pPr>
              <w:jc w:val="center"/>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Шуваловский</w:t>
            </w:r>
            <w:proofErr w:type="spellEnd"/>
            <w:r>
              <w:rPr>
                <w:rFonts w:ascii="Times New Roman" w:eastAsia="Times New Roman" w:hAnsi="Times New Roman" w:cs="Times New Roman"/>
                <w:color w:val="000000"/>
                <w:sz w:val="20"/>
                <w:szCs w:val="20"/>
                <w:lang w:eastAsia="ru-RU"/>
              </w:rPr>
              <w:t xml:space="preserve"> участок</w:t>
            </w:r>
          </w:p>
        </w:tc>
        <w:tc>
          <w:tcPr>
            <w:tcW w:w="3685" w:type="dxa"/>
            <w:vAlign w:val="center"/>
          </w:tcPr>
          <w:p w14:paraId="339217D8" w14:textId="77777777" w:rsidR="00A16B1A" w:rsidRDefault="00A16B1A"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Участок расположен в 15 км к северу от г. </w:t>
            </w:r>
            <w:r w:rsidR="005D1A91">
              <w:rPr>
                <w:rFonts w:ascii="Times New Roman" w:eastAsia="Times New Roman" w:hAnsi="Times New Roman" w:cs="Times New Roman"/>
                <w:color w:val="000000"/>
                <w:sz w:val="20"/>
                <w:szCs w:val="20"/>
                <w:lang w:eastAsia="ru-RU"/>
              </w:rPr>
              <w:t>К</w:t>
            </w:r>
            <w:r>
              <w:rPr>
                <w:rFonts w:ascii="Times New Roman" w:eastAsia="Times New Roman" w:hAnsi="Times New Roman" w:cs="Times New Roman"/>
                <w:color w:val="000000"/>
                <w:sz w:val="20"/>
                <w:szCs w:val="20"/>
                <w:lang w:eastAsia="ru-RU"/>
              </w:rPr>
              <w:t>остромы, в 2,5 км к северо-востоку от с. Шувалово</w:t>
            </w:r>
          </w:p>
        </w:tc>
        <w:tc>
          <w:tcPr>
            <w:tcW w:w="851" w:type="dxa"/>
            <w:vAlign w:val="center"/>
          </w:tcPr>
          <w:p w14:paraId="06A975DD" w14:textId="77777777" w:rsidR="00A16B1A" w:rsidRDefault="00A16B1A"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23,7</w:t>
            </w:r>
          </w:p>
        </w:tc>
        <w:tc>
          <w:tcPr>
            <w:tcW w:w="1559" w:type="dxa"/>
            <w:vAlign w:val="center"/>
          </w:tcPr>
          <w:p w14:paraId="2E1B6233" w14:textId="77777777" w:rsidR="00A16B1A" w:rsidRPr="00A16B1A" w:rsidRDefault="00A16B1A"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2</w:t>
            </w:r>
            <w:r>
              <w:rPr>
                <w:rFonts w:ascii="Times New Roman" w:eastAsia="Times New Roman" w:hAnsi="Times New Roman" w:cs="Times New Roman"/>
                <w:color w:val="000000"/>
                <w:sz w:val="20"/>
                <w:szCs w:val="20"/>
                <w:lang w:eastAsia="ru-RU"/>
              </w:rPr>
              <w:t xml:space="preserve"> – 1052,2</w:t>
            </w:r>
          </w:p>
        </w:tc>
        <w:tc>
          <w:tcPr>
            <w:tcW w:w="2126" w:type="dxa"/>
            <w:vAlign w:val="center"/>
          </w:tcPr>
          <w:p w14:paraId="6B92F9DE" w14:textId="77777777" w:rsidR="00A16B1A" w:rsidRDefault="00A16B1A"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Приняты НТС ИГРЭ в 1994 г.</w:t>
            </w:r>
          </w:p>
        </w:tc>
        <w:tc>
          <w:tcPr>
            <w:tcW w:w="1985" w:type="dxa"/>
            <w:vAlign w:val="center"/>
          </w:tcPr>
          <w:p w14:paraId="0088B476" w14:textId="77777777" w:rsidR="00A16B1A" w:rsidRDefault="00A16B1A"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разрабатывается</w:t>
            </w:r>
          </w:p>
        </w:tc>
        <w:tc>
          <w:tcPr>
            <w:tcW w:w="992" w:type="dxa"/>
            <w:vAlign w:val="center"/>
          </w:tcPr>
          <w:p w14:paraId="177FBB42" w14:textId="77777777" w:rsidR="00A16B1A" w:rsidRDefault="00A16B1A"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учтены</w:t>
            </w:r>
          </w:p>
        </w:tc>
      </w:tr>
      <w:tr w:rsidR="004F0E1E" w:rsidRPr="001E79C7" w14:paraId="31D3D589" w14:textId="77777777" w:rsidTr="003E7762">
        <w:tc>
          <w:tcPr>
            <w:tcW w:w="562" w:type="dxa"/>
            <w:vAlign w:val="center"/>
          </w:tcPr>
          <w:p w14:paraId="118913A7" w14:textId="77777777" w:rsidR="004F0E1E" w:rsidRDefault="004F0E1E"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1442" w:type="dxa"/>
            <w:vAlign w:val="center"/>
          </w:tcPr>
          <w:p w14:paraId="52C3B975" w14:textId="77777777" w:rsidR="004F0E1E" w:rsidRDefault="004F0E1E"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Песчаный материал</w:t>
            </w:r>
          </w:p>
        </w:tc>
        <w:tc>
          <w:tcPr>
            <w:tcW w:w="1677" w:type="dxa"/>
            <w:vAlign w:val="center"/>
          </w:tcPr>
          <w:p w14:paraId="39AEA026" w14:textId="77777777" w:rsidR="004F0E1E" w:rsidRDefault="004F0E1E" w:rsidP="001E79C7">
            <w:pPr>
              <w:jc w:val="center"/>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Болтановское</w:t>
            </w:r>
            <w:proofErr w:type="spellEnd"/>
            <w:r>
              <w:rPr>
                <w:rFonts w:ascii="Times New Roman" w:eastAsia="Times New Roman" w:hAnsi="Times New Roman" w:cs="Times New Roman"/>
                <w:color w:val="000000"/>
                <w:sz w:val="20"/>
                <w:szCs w:val="20"/>
                <w:lang w:eastAsia="ru-RU"/>
              </w:rPr>
              <w:t xml:space="preserve"> месторождение (г. </w:t>
            </w:r>
            <w:proofErr w:type="spellStart"/>
            <w:r>
              <w:rPr>
                <w:rFonts w:ascii="Times New Roman" w:eastAsia="Times New Roman" w:hAnsi="Times New Roman" w:cs="Times New Roman"/>
                <w:color w:val="000000"/>
                <w:sz w:val="20"/>
                <w:szCs w:val="20"/>
                <w:lang w:eastAsia="ru-RU"/>
              </w:rPr>
              <w:t>Мясничиха</w:t>
            </w:r>
            <w:proofErr w:type="spellEnd"/>
            <w:r>
              <w:rPr>
                <w:rFonts w:ascii="Times New Roman" w:eastAsia="Times New Roman" w:hAnsi="Times New Roman" w:cs="Times New Roman"/>
                <w:color w:val="000000"/>
                <w:sz w:val="20"/>
                <w:szCs w:val="20"/>
                <w:lang w:eastAsia="ru-RU"/>
              </w:rPr>
              <w:t>)</w:t>
            </w:r>
          </w:p>
        </w:tc>
        <w:tc>
          <w:tcPr>
            <w:tcW w:w="3685" w:type="dxa"/>
            <w:vAlign w:val="center"/>
          </w:tcPr>
          <w:p w14:paraId="7B429D7B" w14:textId="77777777" w:rsidR="004F0E1E" w:rsidRDefault="004F0E1E"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Месторождение находится на левом коренном склоне р. Костромы в 10 км к северу от г. Костромы между с. Сущево и д. </w:t>
            </w:r>
            <w:proofErr w:type="spellStart"/>
            <w:r>
              <w:rPr>
                <w:rFonts w:ascii="Times New Roman" w:eastAsia="Times New Roman" w:hAnsi="Times New Roman" w:cs="Times New Roman"/>
                <w:color w:val="000000"/>
                <w:sz w:val="20"/>
                <w:szCs w:val="20"/>
                <w:lang w:eastAsia="ru-RU"/>
              </w:rPr>
              <w:t>Болтаново</w:t>
            </w:r>
            <w:proofErr w:type="spellEnd"/>
          </w:p>
        </w:tc>
        <w:tc>
          <w:tcPr>
            <w:tcW w:w="851" w:type="dxa"/>
            <w:vAlign w:val="center"/>
          </w:tcPr>
          <w:p w14:paraId="45A0630E" w14:textId="77777777" w:rsidR="004F0E1E" w:rsidRDefault="004F0E1E"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1,725</w:t>
            </w:r>
          </w:p>
        </w:tc>
        <w:tc>
          <w:tcPr>
            <w:tcW w:w="1559" w:type="dxa"/>
            <w:vAlign w:val="center"/>
          </w:tcPr>
          <w:p w14:paraId="3504F52A" w14:textId="77777777" w:rsidR="004F0E1E" w:rsidRPr="004F0E1E" w:rsidRDefault="004F0E1E"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w:t>
            </w:r>
            <w:r>
              <w:rPr>
                <w:rFonts w:ascii="Times New Roman" w:eastAsia="Times New Roman" w:hAnsi="Times New Roman" w:cs="Times New Roman"/>
                <w:color w:val="000000"/>
                <w:sz w:val="20"/>
                <w:szCs w:val="20"/>
                <w:vertAlign w:val="subscript"/>
                <w:lang w:eastAsia="ru-RU"/>
              </w:rPr>
              <w:t>2</w:t>
            </w:r>
            <w:r>
              <w:rPr>
                <w:rFonts w:ascii="Times New Roman" w:eastAsia="Times New Roman" w:hAnsi="Times New Roman" w:cs="Times New Roman"/>
                <w:color w:val="000000"/>
                <w:sz w:val="20"/>
                <w:szCs w:val="20"/>
                <w:lang w:eastAsia="ru-RU"/>
              </w:rPr>
              <w:t xml:space="preserve"> – 64,0</w:t>
            </w:r>
          </w:p>
        </w:tc>
        <w:tc>
          <w:tcPr>
            <w:tcW w:w="2126" w:type="dxa"/>
            <w:vAlign w:val="center"/>
          </w:tcPr>
          <w:p w14:paraId="1A3E2760" w14:textId="77777777" w:rsidR="004F0E1E" w:rsidRDefault="004F0E1E"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Запасы не утверждались, выявлено в 1950 г.</w:t>
            </w:r>
          </w:p>
        </w:tc>
        <w:tc>
          <w:tcPr>
            <w:tcW w:w="1985" w:type="dxa"/>
            <w:vAlign w:val="center"/>
          </w:tcPr>
          <w:p w14:paraId="5D793C8E" w14:textId="77777777" w:rsidR="004F0E1E" w:rsidRDefault="004F0E1E"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разрабатывается</w:t>
            </w:r>
          </w:p>
        </w:tc>
        <w:tc>
          <w:tcPr>
            <w:tcW w:w="992" w:type="dxa"/>
            <w:vAlign w:val="center"/>
          </w:tcPr>
          <w:p w14:paraId="0F14F3A6" w14:textId="77777777" w:rsidR="004F0E1E" w:rsidRDefault="004F0E1E" w:rsidP="001E79C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учтены</w:t>
            </w:r>
          </w:p>
        </w:tc>
      </w:tr>
    </w:tbl>
    <w:p w14:paraId="26B3C562" w14:textId="77777777" w:rsidR="00C45D05" w:rsidRDefault="00C45D05" w:rsidP="003E7762">
      <w:pPr>
        <w:spacing w:after="0" w:line="276" w:lineRule="auto"/>
        <w:jc w:val="both"/>
        <w:rPr>
          <w:rFonts w:ascii="Times New Roman" w:hAnsi="Times New Roman" w:cs="Times New Roman"/>
          <w:color w:val="000000" w:themeColor="text1"/>
          <w:sz w:val="24"/>
          <w:szCs w:val="24"/>
          <w:shd w:val="clear" w:color="auto" w:fill="FFFFFF"/>
        </w:rPr>
      </w:pPr>
    </w:p>
    <w:p w14:paraId="59A8078F" w14:textId="77777777" w:rsidR="003E7762" w:rsidRPr="004D32CA" w:rsidRDefault="003E7762" w:rsidP="001E2176">
      <w:pPr>
        <w:pStyle w:val="a"/>
        <w:numPr>
          <w:ilvl w:val="0"/>
          <w:numId w:val="0"/>
        </w:numPr>
        <w:spacing w:line="240" w:lineRule="auto"/>
        <w:ind w:left="360"/>
        <w:jc w:val="left"/>
        <w:rPr>
          <w:shd w:val="clear" w:color="auto" w:fill="FFFFFF"/>
        </w:rPr>
      </w:pPr>
    </w:p>
    <w:p w14:paraId="1E36D351" w14:textId="77777777" w:rsidR="00120668" w:rsidRPr="004D32CA" w:rsidRDefault="00120668" w:rsidP="00120668">
      <w:pPr>
        <w:pStyle w:val="a"/>
        <w:spacing w:line="240" w:lineRule="auto"/>
        <w:rPr>
          <w:shd w:val="clear" w:color="auto" w:fill="FFFFFF"/>
        </w:rPr>
      </w:pPr>
      <w:r>
        <w:rPr>
          <w:shd w:val="clear" w:color="auto" w:fill="FFFFFF"/>
        </w:rPr>
        <w:t xml:space="preserve">–  Мелкозалежные торфяные месторождения (перспективные для разведки) </w:t>
      </w:r>
    </w:p>
    <w:tbl>
      <w:tblPr>
        <w:tblStyle w:val="af0"/>
        <w:tblW w:w="15026" w:type="dxa"/>
        <w:tblInd w:w="-5" w:type="dxa"/>
        <w:tblLayout w:type="fixed"/>
        <w:tblLook w:val="04A0" w:firstRow="1" w:lastRow="0" w:firstColumn="1" w:lastColumn="0" w:noHBand="0" w:noVBand="1"/>
      </w:tblPr>
      <w:tblGrid>
        <w:gridCol w:w="567"/>
        <w:gridCol w:w="1560"/>
        <w:gridCol w:w="2693"/>
        <w:gridCol w:w="992"/>
        <w:gridCol w:w="992"/>
        <w:gridCol w:w="993"/>
        <w:gridCol w:w="1559"/>
        <w:gridCol w:w="1417"/>
        <w:gridCol w:w="567"/>
        <w:gridCol w:w="567"/>
        <w:gridCol w:w="1418"/>
        <w:gridCol w:w="567"/>
        <w:gridCol w:w="567"/>
        <w:gridCol w:w="567"/>
      </w:tblGrid>
      <w:tr w:rsidR="004F08E3" w14:paraId="377925C8" w14:textId="77777777" w:rsidTr="001C21D1">
        <w:trPr>
          <w:trHeight w:val="566"/>
          <w:tblHeader/>
        </w:trPr>
        <w:tc>
          <w:tcPr>
            <w:tcW w:w="567" w:type="dxa"/>
            <w:vMerge w:val="restart"/>
            <w:tcBorders>
              <w:bottom w:val="single" w:sz="4" w:space="0" w:color="auto"/>
            </w:tcBorders>
            <w:vAlign w:val="center"/>
          </w:tcPr>
          <w:p w14:paraId="38558026"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 п</w:t>
            </w:r>
            <w:r>
              <w:rPr>
                <w:sz w:val="20"/>
                <w:szCs w:val="20"/>
                <w:shd w:val="clear" w:color="auto" w:fill="FFFFFF"/>
                <w:lang w:val="en-US"/>
              </w:rPr>
              <w:t>/</w:t>
            </w:r>
            <w:r>
              <w:rPr>
                <w:sz w:val="20"/>
                <w:szCs w:val="20"/>
                <w:shd w:val="clear" w:color="auto" w:fill="FFFFFF"/>
              </w:rPr>
              <w:t>п</w:t>
            </w:r>
          </w:p>
        </w:tc>
        <w:tc>
          <w:tcPr>
            <w:tcW w:w="1560" w:type="dxa"/>
            <w:vMerge w:val="restart"/>
            <w:tcBorders>
              <w:bottom w:val="single" w:sz="4" w:space="0" w:color="auto"/>
            </w:tcBorders>
            <w:vAlign w:val="center"/>
          </w:tcPr>
          <w:p w14:paraId="432214B6"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Наименование месторождения</w:t>
            </w:r>
          </w:p>
        </w:tc>
        <w:tc>
          <w:tcPr>
            <w:tcW w:w="2693" w:type="dxa"/>
            <w:vMerge w:val="restart"/>
            <w:tcBorders>
              <w:bottom w:val="single" w:sz="4" w:space="0" w:color="auto"/>
            </w:tcBorders>
            <w:vAlign w:val="center"/>
          </w:tcPr>
          <w:p w14:paraId="0D815AF8"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Местоположение</w:t>
            </w:r>
          </w:p>
        </w:tc>
        <w:tc>
          <w:tcPr>
            <w:tcW w:w="992" w:type="dxa"/>
            <w:vMerge w:val="restart"/>
            <w:tcBorders>
              <w:bottom w:val="single" w:sz="4" w:space="0" w:color="auto"/>
            </w:tcBorders>
            <w:vAlign w:val="center"/>
          </w:tcPr>
          <w:p w14:paraId="368B8F32"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Стадия и год разведки</w:t>
            </w:r>
          </w:p>
        </w:tc>
        <w:tc>
          <w:tcPr>
            <w:tcW w:w="1985" w:type="dxa"/>
            <w:gridSpan w:val="2"/>
            <w:tcBorders>
              <w:bottom w:val="single" w:sz="4" w:space="0" w:color="auto"/>
            </w:tcBorders>
            <w:vAlign w:val="center"/>
          </w:tcPr>
          <w:p w14:paraId="2301465C"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Площадь, га</w:t>
            </w:r>
          </w:p>
        </w:tc>
        <w:tc>
          <w:tcPr>
            <w:tcW w:w="1559" w:type="dxa"/>
            <w:vMerge w:val="restart"/>
            <w:tcBorders>
              <w:bottom w:val="single" w:sz="4" w:space="0" w:color="auto"/>
            </w:tcBorders>
            <w:vAlign w:val="center"/>
          </w:tcPr>
          <w:p w14:paraId="02F4FF0F"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Мощность торфяной залежи, м</w:t>
            </w:r>
          </w:p>
          <w:p w14:paraId="0BE98871" w14:textId="77777777" w:rsidR="004F08E3" w:rsidRPr="000A4CDA" w:rsidRDefault="004F08E3" w:rsidP="00215C8B">
            <w:pPr>
              <w:pStyle w:val="a"/>
              <w:numPr>
                <w:ilvl w:val="0"/>
                <w:numId w:val="0"/>
              </w:numPr>
              <w:spacing w:line="240" w:lineRule="auto"/>
              <w:jc w:val="center"/>
              <w:rPr>
                <w:sz w:val="20"/>
                <w:szCs w:val="20"/>
                <w:u w:val="single"/>
                <w:shd w:val="clear" w:color="auto" w:fill="FFFFFF"/>
              </w:rPr>
            </w:pPr>
            <w:r w:rsidRPr="000A4CDA">
              <w:rPr>
                <w:sz w:val="20"/>
                <w:szCs w:val="20"/>
                <w:u w:val="single"/>
                <w:shd w:val="clear" w:color="auto" w:fill="FFFFFF"/>
              </w:rPr>
              <w:t>максимальная</w:t>
            </w:r>
          </w:p>
          <w:p w14:paraId="19240E0E"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средняя</w:t>
            </w:r>
          </w:p>
        </w:tc>
        <w:tc>
          <w:tcPr>
            <w:tcW w:w="1417" w:type="dxa"/>
            <w:vMerge w:val="restart"/>
            <w:tcBorders>
              <w:bottom w:val="single" w:sz="4" w:space="0" w:color="auto"/>
            </w:tcBorders>
            <w:vAlign w:val="center"/>
          </w:tcPr>
          <w:p w14:paraId="173BDFA2"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Категория изученности запасов торфа</w:t>
            </w:r>
          </w:p>
        </w:tc>
        <w:tc>
          <w:tcPr>
            <w:tcW w:w="1134" w:type="dxa"/>
            <w:gridSpan w:val="2"/>
            <w:tcBorders>
              <w:bottom w:val="single" w:sz="4" w:space="0" w:color="auto"/>
            </w:tcBorders>
            <w:vAlign w:val="center"/>
          </w:tcPr>
          <w:p w14:paraId="6EFF090D"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Запасы торфа, тыс. т</w:t>
            </w:r>
          </w:p>
        </w:tc>
        <w:tc>
          <w:tcPr>
            <w:tcW w:w="1418" w:type="dxa"/>
            <w:vMerge w:val="restart"/>
            <w:tcBorders>
              <w:bottom w:val="single" w:sz="4" w:space="0" w:color="auto"/>
            </w:tcBorders>
            <w:vAlign w:val="center"/>
          </w:tcPr>
          <w:p w14:paraId="490B2CF3"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Тип и качественная характеристика торфяной залежи</w:t>
            </w:r>
          </w:p>
        </w:tc>
        <w:tc>
          <w:tcPr>
            <w:tcW w:w="1701" w:type="dxa"/>
            <w:gridSpan w:val="3"/>
            <w:tcBorders>
              <w:bottom w:val="single" w:sz="4" w:space="0" w:color="auto"/>
            </w:tcBorders>
            <w:vAlign w:val="center"/>
          </w:tcPr>
          <w:p w14:paraId="4CC833D4"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Возможные направления использования</w:t>
            </w:r>
          </w:p>
        </w:tc>
      </w:tr>
      <w:tr w:rsidR="004F08E3" w14:paraId="58D9EFBE" w14:textId="77777777" w:rsidTr="001C21D1">
        <w:trPr>
          <w:cantSplit/>
          <w:trHeight w:val="1304"/>
          <w:tblHeader/>
        </w:trPr>
        <w:tc>
          <w:tcPr>
            <w:tcW w:w="567" w:type="dxa"/>
            <w:vMerge/>
            <w:vAlign w:val="center"/>
          </w:tcPr>
          <w:p w14:paraId="3DAB345C" w14:textId="77777777" w:rsidR="004F08E3" w:rsidRDefault="004F08E3" w:rsidP="00215C8B">
            <w:pPr>
              <w:pStyle w:val="a"/>
              <w:numPr>
                <w:ilvl w:val="0"/>
                <w:numId w:val="0"/>
              </w:numPr>
              <w:spacing w:line="240" w:lineRule="auto"/>
              <w:jc w:val="center"/>
              <w:rPr>
                <w:sz w:val="20"/>
                <w:szCs w:val="20"/>
                <w:shd w:val="clear" w:color="auto" w:fill="FFFFFF"/>
              </w:rPr>
            </w:pPr>
          </w:p>
        </w:tc>
        <w:tc>
          <w:tcPr>
            <w:tcW w:w="1560" w:type="dxa"/>
            <w:vMerge/>
            <w:vAlign w:val="center"/>
          </w:tcPr>
          <w:p w14:paraId="6C048AEE" w14:textId="77777777" w:rsidR="004F08E3" w:rsidRDefault="004F08E3" w:rsidP="00215C8B">
            <w:pPr>
              <w:pStyle w:val="a"/>
              <w:numPr>
                <w:ilvl w:val="0"/>
                <w:numId w:val="0"/>
              </w:numPr>
              <w:spacing w:line="240" w:lineRule="auto"/>
              <w:jc w:val="center"/>
              <w:rPr>
                <w:sz w:val="20"/>
                <w:szCs w:val="20"/>
                <w:shd w:val="clear" w:color="auto" w:fill="FFFFFF"/>
              </w:rPr>
            </w:pPr>
          </w:p>
        </w:tc>
        <w:tc>
          <w:tcPr>
            <w:tcW w:w="2693" w:type="dxa"/>
            <w:vMerge/>
            <w:vAlign w:val="center"/>
          </w:tcPr>
          <w:p w14:paraId="0552C0AE" w14:textId="77777777" w:rsidR="004F08E3" w:rsidRDefault="004F08E3" w:rsidP="00215C8B">
            <w:pPr>
              <w:pStyle w:val="a"/>
              <w:numPr>
                <w:ilvl w:val="0"/>
                <w:numId w:val="0"/>
              </w:numPr>
              <w:spacing w:line="240" w:lineRule="auto"/>
              <w:jc w:val="center"/>
              <w:rPr>
                <w:sz w:val="20"/>
                <w:szCs w:val="20"/>
                <w:shd w:val="clear" w:color="auto" w:fill="FFFFFF"/>
              </w:rPr>
            </w:pPr>
          </w:p>
        </w:tc>
        <w:tc>
          <w:tcPr>
            <w:tcW w:w="992" w:type="dxa"/>
            <w:vMerge/>
            <w:vAlign w:val="center"/>
          </w:tcPr>
          <w:p w14:paraId="52B67C32" w14:textId="77777777" w:rsidR="004F08E3" w:rsidRDefault="004F08E3" w:rsidP="00215C8B">
            <w:pPr>
              <w:pStyle w:val="a"/>
              <w:numPr>
                <w:ilvl w:val="0"/>
                <w:numId w:val="0"/>
              </w:numPr>
              <w:spacing w:line="240" w:lineRule="auto"/>
              <w:jc w:val="center"/>
              <w:rPr>
                <w:sz w:val="20"/>
                <w:szCs w:val="20"/>
                <w:shd w:val="clear" w:color="auto" w:fill="FFFFFF"/>
              </w:rPr>
            </w:pPr>
          </w:p>
        </w:tc>
        <w:tc>
          <w:tcPr>
            <w:tcW w:w="992" w:type="dxa"/>
            <w:vAlign w:val="center"/>
          </w:tcPr>
          <w:p w14:paraId="3DC771B7"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в нулевой границе</w:t>
            </w:r>
          </w:p>
        </w:tc>
        <w:tc>
          <w:tcPr>
            <w:tcW w:w="993" w:type="dxa"/>
            <w:vAlign w:val="center"/>
          </w:tcPr>
          <w:p w14:paraId="2762545F" w14:textId="77777777" w:rsidR="004F08E3" w:rsidRDefault="004F08E3" w:rsidP="00215C8B">
            <w:pPr>
              <w:pStyle w:val="a"/>
              <w:numPr>
                <w:ilvl w:val="0"/>
                <w:numId w:val="0"/>
              </w:numPr>
              <w:spacing w:line="240" w:lineRule="auto"/>
              <w:jc w:val="center"/>
              <w:rPr>
                <w:sz w:val="20"/>
                <w:szCs w:val="20"/>
                <w:shd w:val="clear" w:color="auto" w:fill="FFFFFF"/>
              </w:rPr>
            </w:pPr>
            <w:r>
              <w:rPr>
                <w:sz w:val="20"/>
                <w:szCs w:val="20"/>
                <w:shd w:val="clear" w:color="auto" w:fill="FFFFFF"/>
              </w:rPr>
              <w:t>в промышленной границе</w:t>
            </w:r>
          </w:p>
        </w:tc>
        <w:tc>
          <w:tcPr>
            <w:tcW w:w="1559" w:type="dxa"/>
            <w:vMerge/>
            <w:vAlign w:val="center"/>
          </w:tcPr>
          <w:p w14:paraId="024B80A8" w14:textId="77777777" w:rsidR="004F08E3" w:rsidRPr="00B47D50" w:rsidRDefault="004F08E3" w:rsidP="00215C8B">
            <w:pPr>
              <w:pStyle w:val="a"/>
              <w:numPr>
                <w:ilvl w:val="0"/>
                <w:numId w:val="0"/>
              </w:numPr>
              <w:spacing w:line="240" w:lineRule="auto"/>
              <w:jc w:val="center"/>
              <w:rPr>
                <w:sz w:val="20"/>
                <w:szCs w:val="20"/>
                <w:shd w:val="clear" w:color="auto" w:fill="FFFFFF"/>
              </w:rPr>
            </w:pPr>
          </w:p>
        </w:tc>
        <w:tc>
          <w:tcPr>
            <w:tcW w:w="1417" w:type="dxa"/>
            <w:vMerge/>
            <w:vAlign w:val="center"/>
          </w:tcPr>
          <w:p w14:paraId="25934CBA" w14:textId="77777777" w:rsidR="004F08E3" w:rsidRPr="00B47D50" w:rsidRDefault="004F08E3" w:rsidP="00215C8B">
            <w:pPr>
              <w:pStyle w:val="a"/>
              <w:numPr>
                <w:ilvl w:val="0"/>
                <w:numId w:val="0"/>
              </w:numPr>
              <w:spacing w:line="240" w:lineRule="auto"/>
              <w:jc w:val="center"/>
              <w:rPr>
                <w:sz w:val="20"/>
                <w:szCs w:val="20"/>
                <w:shd w:val="clear" w:color="auto" w:fill="FFFFFF"/>
              </w:rPr>
            </w:pPr>
          </w:p>
        </w:tc>
        <w:tc>
          <w:tcPr>
            <w:tcW w:w="567" w:type="dxa"/>
            <w:textDirection w:val="btLr"/>
            <w:vAlign w:val="center"/>
          </w:tcPr>
          <w:p w14:paraId="1EF34F0C" w14:textId="77777777" w:rsidR="004F08E3" w:rsidRPr="00B47D50" w:rsidRDefault="004F08E3" w:rsidP="00221D1B">
            <w:pPr>
              <w:pStyle w:val="a"/>
              <w:numPr>
                <w:ilvl w:val="0"/>
                <w:numId w:val="0"/>
              </w:numPr>
              <w:spacing w:line="240" w:lineRule="auto"/>
              <w:ind w:left="113" w:right="113"/>
              <w:jc w:val="center"/>
              <w:rPr>
                <w:sz w:val="20"/>
                <w:szCs w:val="20"/>
                <w:shd w:val="clear" w:color="auto" w:fill="FFFFFF"/>
              </w:rPr>
            </w:pPr>
            <w:r>
              <w:rPr>
                <w:sz w:val="20"/>
                <w:szCs w:val="20"/>
                <w:shd w:val="clear" w:color="auto" w:fill="FFFFFF"/>
              </w:rPr>
              <w:t>общие</w:t>
            </w:r>
          </w:p>
        </w:tc>
        <w:tc>
          <w:tcPr>
            <w:tcW w:w="567" w:type="dxa"/>
            <w:textDirection w:val="btLr"/>
            <w:vAlign w:val="center"/>
          </w:tcPr>
          <w:p w14:paraId="772C30CF" w14:textId="77777777" w:rsidR="004F08E3" w:rsidRPr="00B47D50" w:rsidRDefault="004F08E3" w:rsidP="00221D1B">
            <w:pPr>
              <w:pStyle w:val="a"/>
              <w:numPr>
                <w:ilvl w:val="0"/>
                <w:numId w:val="0"/>
              </w:numPr>
              <w:spacing w:line="240" w:lineRule="auto"/>
              <w:ind w:left="113" w:right="113"/>
              <w:jc w:val="center"/>
              <w:rPr>
                <w:sz w:val="20"/>
                <w:szCs w:val="20"/>
                <w:shd w:val="clear" w:color="auto" w:fill="FFFFFF"/>
              </w:rPr>
            </w:pPr>
            <w:r>
              <w:rPr>
                <w:sz w:val="20"/>
                <w:szCs w:val="20"/>
                <w:shd w:val="clear" w:color="auto" w:fill="FFFFFF"/>
              </w:rPr>
              <w:t>балансовые</w:t>
            </w:r>
          </w:p>
        </w:tc>
        <w:tc>
          <w:tcPr>
            <w:tcW w:w="1418" w:type="dxa"/>
            <w:vMerge/>
            <w:vAlign w:val="center"/>
          </w:tcPr>
          <w:p w14:paraId="755970E7" w14:textId="77777777" w:rsidR="004F08E3" w:rsidRPr="00B47D50" w:rsidRDefault="004F08E3" w:rsidP="00215C8B">
            <w:pPr>
              <w:pStyle w:val="a"/>
              <w:numPr>
                <w:ilvl w:val="0"/>
                <w:numId w:val="0"/>
              </w:numPr>
              <w:spacing w:line="240" w:lineRule="auto"/>
              <w:jc w:val="center"/>
              <w:rPr>
                <w:sz w:val="20"/>
                <w:szCs w:val="20"/>
                <w:shd w:val="clear" w:color="auto" w:fill="FFFFFF"/>
              </w:rPr>
            </w:pPr>
          </w:p>
        </w:tc>
        <w:tc>
          <w:tcPr>
            <w:tcW w:w="567" w:type="dxa"/>
            <w:textDirection w:val="btLr"/>
            <w:vAlign w:val="center"/>
          </w:tcPr>
          <w:p w14:paraId="034D49EE" w14:textId="77777777" w:rsidR="004F08E3" w:rsidRPr="00B47D50" w:rsidRDefault="004F08E3" w:rsidP="00215C8B">
            <w:pPr>
              <w:pStyle w:val="a"/>
              <w:numPr>
                <w:ilvl w:val="0"/>
                <w:numId w:val="0"/>
              </w:numPr>
              <w:spacing w:line="240" w:lineRule="auto"/>
              <w:ind w:left="113" w:right="113"/>
              <w:jc w:val="center"/>
              <w:rPr>
                <w:sz w:val="20"/>
                <w:szCs w:val="20"/>
                <w:shd w:val="clear" w:color="auto" w:fill="FFFFFF"/>
              </w:rPr>
            </w:pPr>
            <w:r>
              <w:rPr>
                <w:sz w:val="20"/>
                <w:szCs w:val="20"/>
                <w:shd w:val="clear" w:color="auto" w:fill="FFFFFF"/>
              </w:rPr>
              <w:t>топливо</w:t>
            </w:r>
          </w:p>
        </w:tc>
        <w:tc>
          <w:tcPr>
            <w:tcW w:w="567" w:type="dxa"/>
            <w:textDirection w:val="btLr"/>
            <w:vAlign w:val="center"/>
          </w:tcPr>
          <w:p w14:paraId="4719D440" w14:textId="77777777" w:rsidR="004F08E3" w:rsidRPr="00B47D50" w:rsidRDefault="004F08E3" w:rsidP="00215C8B">
            <w:pPr>
              <w:pStyle w:val="a"/>
              <w:numPr>
                <w:ilvl w:val="0"/>
                <w:numId w:val="0"/>
              </w:numPr>
              <w:spacing w:line="240" w:lineRule="auto"/>
              <w:ind w:left="113" w:right="113"/>
              <w:jc w:val="center"/>
              <w:rPr>
                <w:sz w:val="20"/>
                <w:szCs w:val="20"/>
                <w:shd w:val="clear" w:color="auto" w:fill="FFFFFF"/>
              </w:rPr>
            </w:pPr>
            <w:r>
              <w:rPr>
                <w:sz w:val="20"/>
                <w:szCs w:val="20"/>
                <w:shd w:val="clear" w:color="auto" w:fill="FFFFFF"/>
              </w:rPr>
              <w:t>удобрение</w:t>
            </w:r>
          </w:p>
        </w:tc>
        <w:tc>
          <w:tcPr>
            <w:tcW w:w="567" w:type="dxa"/>
            <w:textDirection w:val="btLr"/>
            <w:vAlign w:val="center"/>
          </w:tcPr>
          <w:p w14:paraId="44F07C36" w14:textId="77777777" w:rsidR="004F08E3" w:rsidRPr="00B47D50" w:rsidRDefault="004F08E3" w:rsidP="00215C8B">
            <w:pPr>
              <w:pStyle w:val="a"/>
              <w:numPr>
                <w:ilvl w:val="0"/>
                <w:numId w:val="0"/>
              </w:numPr>
              <w:spacing w:line="240" w:lineRule="auto"/>
              <w:ind w:left="113" w:right="113"/>
              <w:jc w:val="center"/>
              <w:rPr>
                <w:sz w:val="20"/>
                <w:szCs w:val="20"/>
                <w:shd w:val="clear" w:color="auto" w:fill="FFFFFF"/>
              </w:rPr>
            </w:pPr>
            <w:r>
              <w:rPr>
                <w:sz w:val="20"/>
                <w:szCs w:val="20"/>
                <w:shd w:val="clear" w:color="auto" w:fill="FFFFFF"/>
              </w:rPr>
              <w:t>подстилка</w:t>
            </w:r>
          </w:p>
        </w:tc>
      </w:tr>
      <w:tr w:rsidR="00221D1B" w14:paraId="04A109FB" w14:textId="77777777" w:rsidTr="001C21D1">
        <w:trPr>
          <w:tblHeader/>
        </w:trPr>
        <w:tc>
          <w:tcPr>
            <w:tcW w:w="567" w:type="dxa"/>
            <w:vAlign w:val="center"/>
          </w:tcPr>
          <w:p w14:paraId="3BCF3AD8" w14:textId="77777777" w:rsidR="00F6605E" w:rsidRPr="00A33391" w:rsidRDefault="00F6605E" w:rsidP="00215C8B">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1</w:t>
            </w:r>
          </w:p>
        </w:tc>
        <w:tc>
          <w:tcPr>
            <w:tcW w:w="1560" w:type="dxa"/>
            <w:vAlign w:val="center"/>
          </w:tcPr>
          <w:p w14:paraId="18113CC0" w14:textId="77777777" w:rsidR="00F6605E" w:rsidRPr="00A33391" w:rsidRDefault="00F6605E" w:rsidP="00215C8B">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2</w:t>
            </w:r>
          </w:p>
        </w:tc>
        <w:tc>
          <w:tcPr>
            <w:tcW w:w="2693" w:type="dxa"/>
            <w:vAlign w:val="center"/>
          </w:tcPr>
          <w:p w14:paraId="685441C7" w14:textId="77777777" w:rsidR="00F6605E" w:rsidRPr="00A33391" w:rsidRDefault="00F6605E" w:rsidP="00215C8B">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3</w:t>
            </w:r>
          </w:p>
        </w:tc>
        <w:tc>
          <w:tcPr>
            <w:tcW w:w="992" w:type="dxa"/>
            <w:vAlign w:val="center"/>
          </w:tcPr>
          <w:p w14:paraId="036C59B2" w14:textId="77777777" w:rsidR="00F6605E" w:rsidRPr="00A33391" w:rsidRDefault="00F6605E" w:rsidP="00215C8B">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4</w:t>
            </w:r>
          </w:p>
        </w:tc>
        <w:tc>
          <w:tcPr>
            <w:tcW w:w="992" w:type="dxa"/>
            <w:vAlign w:val="center"/>
          </w:tcPr>
          <w:p w14:paraId="6EB9B271" w14:textId="77777777" w:rsidR="00F6605E" w:rsidRPr="00A33391" w:rsidRDefault="00F6605E" w:rsidP="00215C8B">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5</w:t>
            </w:r>
          </w:p>
        </w:tc>
        <w:tc>
          <w:tcPr>
            <w:tcW w:w="993" w:type="dxa"/>
            <w:vAlign w:val="center"/>
          </w:tcPr>
          <w:p w14:paraId="64FF7C67" w14:textId="77777777" w:rsidR="00F6605E" w:rsidRPr="00A33391" w:rsidRDefault="00F6605E" w:rsidP="00215C8B">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6</w:t>
            </w:r>
          </w:p>
        </w:tc>
        <w:tc>
          <w:tcPr>
            <w:tcW w:w="1559" w:type="dxa"/>
            <w:vAlign w:val="center"/>
          </w:tcPr>
          <w:p w14:paraId="3854763A" w14:textId="77777777" w:rsidR="00F6605E" w:rsidRPr="008146C6" w:rsidRDefault="00F6605E" w:rsidP="00215C8B">
            <w:pPr>
              <w:pStyle w:val="a"/>
              <w:numPr>
                <w:ilvl w:val="0"/>
                <w:numId w:val="0"/>
              </w:numPr>
              <w:spacing w:line="240" w:lineRule="auto"/>
              <w:jc w:val="center"/>
              <w:rPr>
                <w:b/>
                <w:bCs/>
                <w:sz w:val="20"/>
                <w:szCs w:val="20"/>
                <w:shd w:val="clear" w:color="auto" w:fill="FFFFFF"/>
              </w:rPr>
            </w:pPr>
            <w:r w:rsidRPr="008146C6">
              <w:rPr>
                <w:b/>
                <w:bCs/>
                <w:sz w:val="20"/>
                <w:szCs w:val="20"/>
                <w:shd w:val="clear" w:color="auto" w:fill="FFFFFF"/>
              </w:rPr>
              <w:t>7</w:t>
            </w:r>
          </w:p>
        </w:tc>
        <w:tc>
          <w:tcPr>
            <w:tcW w:w="1417" w:type="dxa"/>
            <w:vAlign w:val="center"/>
          </w:tcPr>
          <w:p w14:paraId="1B485DBF" w14:textId="77777777" w:rsidR="00F6605E" w:rsidRPr="008146C6" w:rsidRDefault="008146C6" w:rsidP="00215C8B">
            <w:pPr>
              <w:pStyle w:val="a"/>
              <w:numPr>
                <w:ilvl w:val="0"/>
                <w:numId w:val="0"/>
              </w:numPr>
              <w:spacing w:line="240" w:lineRule="auto"/>
              <w:jc w:val="center"/>
              <w:rPr>
                <w:b/>
                <w:bCs/>
                <w:sz w:val="20"/>
                <w:szCs w:val="20"/>
                <w:shd w:val="clear" w:color="auto" w:fill="FFFFFF"/>
              </w:rPr>
            </w:pPr>
            <w:r>
              <w:rPr>
                <w:b/>
                <w:bCs/>
                <w:sz w:val="20"/>
                <w:szCs w:val="20"/>
                <w:shd w:val="clear" w:color="auto" w:fill="FFFFFF"/>
              </w:rPr>
              <w:t>8</w:t>
            </w:r>
          </w:p>
        </w:tc>
        <w:tc>
          <w:tcPr>
            <w:tcW w:w="567" w:type="dxa"/>
            <w:vAlign w:val="center"/>
          </w:tcPr>
          <w:p w14:paraId="42413796" w14:textId="77777777" w:rsidR="00F6605E" w:rsidRPr="008146C6" w:rsidRDefault="00F6605E" w:rsidP="00215C8B">
            <w:pPr>
              <w:pStyle w:val="a"/>
              <w:numPr>
                <w:ilvl w:val="0"/>
                <w:numId w:val="0"/>
              </w:numPr>
              <w:spacing w:line="240" w:lineRule="auto"/>
              <w:jc w:val="center"/>
              <w:rPr>
                <w:b/>
                <w:bCs/>
                <w:sz w:val="20"/>
                <w:szCs w:val="20"/>
                <w:shd w:val="clear" w:color="auto" w:fill="FFFFFF"/>
              </w:rPr>
            </w:pPr>
            <w:r w:rsidRPr="008146C6">
              <w:rPr>
                <w:b/>
                <w:bCs/>
                <w:sz w:val="20"/>
                <w:szCs w:val="20"/>
                <w:shd w:val="clear" w:color="auto" w:fill="FFFFFF"/>
              </w:rPr>
              <w:t>9</w:t>
            </w:r>
          </w:p>
        </w:tc>
        <w:tc>
          <w:tcPr>
            <w:tcW w:w="567" w:type="dxa"/>
            <w:vAlign w:val="center"/>
          </w:tcPr>
          <w:p w14:paraId="5AFE4F1B" w14:textId="77777777" w:rsidR="00F6605E" w:rsidRPr="008146C6" w:rsidRDefault="008146C6" w:rsidP="00215C8B">
            <w:pPr>
              <w:pStyle w:val="a"/>
              <w:numPr>
                <w:ilvl w:val="0"/>
                <w:numId w:val="0"/>
              </w:numPr>
              <w:spacing w:line="240" w:lineRule="auto"/>
              <w:jc w:val="center"/>
              <w:rPr>
                <w:b/>
                <w:bCs/>
                <w:sz w:val="20"/>
                <w:szCs w:val="20"/>
                <w:shd w:val="clear" w:color="auto" w:fill="FFFFFF"/>
              </w:rPr>
            </w:pPr>
            <w:r>
              <w:rPr>
                <w:b/>
                <w:bCs/>
                <w:sz w:val="20"/>
                <w:szCs w:val="20"/>
                <w:shd w:val="clear" w:color="auto" w:fill="FFFFFF"/>
              </w:rPr>
              <w:t>10</w:t>
            </w:r>
          </w:p>
        </w:tc>
        <w:tc>
          <w:tcPr>
            <w:tcW w:w="1418" w:type="dxa"/>
            <w:vAlign w:val="center"/>
          </w:tcPr>
          <w:p w14:paraId="692DA1F0" w14:textId="77777777" w:rsidR="00F6605E" w:rsidRPr="008146C6" w:rsidRDefault="008146C6" w:rsidP="00215C8B">
            <w:pPr>
              <w:pStyle w:val="a"/>
              <w:numPr>
                <w:ilvl w:val="0"/>
                <w:numId w:val="0"/>
              </w:numPr>
              <w:spacing w:line="240" w:lineRule="auto"/>
              <w:jc w:val="center"/>
              <w:rPr>
                <w:b/>
                <w:bCs/>
                <w:sz w:val="20"/>
                <w:szCs w:val="20"/>
                <w:shd w:val="clear" w:color="auto" w:fill="FFFFFF"/>
              </w:rPr>
            </w:pPr>
            <w:r>
              <w:rPr>
                <w:b/>
                <w:bCs/>
                <w:sz w:val="20"/>
                <w:szCs w:val="20"/>
                <w:shd w:val="clear" w:color="auto" w:fill="FFFFFF"/>
              </w:rPr>
              <w:t>11</w:t>
            </w:r>
          </w:p>
        </w:tc>
        <w:tc>
          <w:tcPr>
            <w:tcW w:w="567" w:type="dxa"/>
            <w:vAlign w:val="center"/>
          </w:tcPr>
          <w:p w14:paraId="16AA59F1" w14:textId="77777777" w:rsidR="00F6605E" w:rsidRPr="008146C6" w:rsidRDefault="008146C6" w:rsidP="00215C8B">
            <w:pPr>
              <w:pStyle w:val="a"/>
              <w:numPr>
                <w:ilvl w:val="0"/>
                <w:numId w:val="0"/>
              </w:numPr>
              <w:spacing w:line="240" w:lineRule="auto"/>
              <w:jc w:val="center"/>
              <w:rPr>
                <w:b/>
                <w:bCs/>
                <w:sz w:val="20"/>
                <w:szCs w:val="20"/>
                <w:shd w:val="clear" w:color="auto" w:fill="FFFFFF"/>
              </w:rPr>
            </w:pPr>
            <w:r>
              <w:rPr>
                <w:b/>
                <w:bCs/>
                <w:sz w:val="20"/>
                <w:szCs w:val="20"/>
                <w:shd w:val="clear" w:color="auto" w:fill="FFFFFF"/>
              </w:rPr>
              <w:t>12</w:t>
            </w:r>
          </w:p>
        </w:tc>
        <w:tc>
          <w:tcPr>
            <w:tcW w:w="567" w:type="dxa"/>
            <w:vAlign w:val="center"/>
          </w:tcPr>
          <w:p w14:paraId="20493FA7" w14:textId="77777777" w:rsidR="00F6605E" w:rsidRPr="008146C6" w:rsidRDefault="008146C6" w:rsidP="00215C8B">
            <w:pPr>
              <w:pStyle w:val="a"/>
              <w:numPr>
                <w:ilvl w:val="0"/>
                <w:numId w:val="0"/>
              </w:numPr>
              <w:spacing w:line="240" w:lineRule="auto"/>
              <w:jc w:val="center"/>
              <w:rPr>
                <w:b/>
                <w:bCs/>
                <w:sz w:val="20"/>
                <w:szCs w:val="20"/>
                <w:shd w:val="clear" w:color="auto" w:fill="FFFFFF"/>
              </w:rPr>
            </w:pPr>
            <w:r>
              <w:rPr>
                <w:b/>
                <w:bCs/>
                <w:sz w:val="20"/>
                <w:szCs w:val="20"/>
                <w:shd w:val="clear" w:color="auto" w:fill="FFFFFF"/>
              </w:rPr>
              <w:t>13</w:t>
            </w:r>
          </w:p>
        </w:tc>
        <w:tc>
          <w:tcPr>
            <w:tcW w:w="567" w:type="dxa"/>
            <w:vAlign w:val="center"/>
          </w:tcPr>
          <w:p w14:paraId="351BBFFD" w14:textId="77777777" w:rsidR="00F6605E" w:rsidRPr="008146C6" w:rsidRDefault="008146C6" w:rsidP="00215C8B">
            <w:pPr>
              <w:pStyle w:val="a"/>
              <w:numPr>
                <w:ilvl w:val="0"/>
                <w:numId w:val="0"/>
              </w:numPr>
              <w:spacing w:line="240" w:lineRule="auto"/>
              <w:jc w:val="center"/>
              <w:rPr>
                <w:b/>
                <w:bCs/>
                <w:sz w:val="20"/>
                <w:szCs w:val="20"/>
                <w:shd w:val="clear" w:color="auto" w:fill="FFFFFF"/>
              </w:rPr>
            </w:pPr>
            <w:r>
              <w:rPr>
                <w:b/>
                <w:bCs/>
                <w:sz w:val="20"/>
                <w:szCs w:val="20"/>
                <w:shd w:val="clear" w:color="auto" w:fill="FFFFFF"/>
              </w:rPr>
              <w:t>14</w:t>
            </w:r>
          </w:p>
        </w:tc>
      </w:tr>
      <w:tr w:rsidR="00C54B82" w14:paraId="0E76C5E1" w14:textId="77777777" w:rsidTr="00F94A26">
        <w:tc>
          <w:tcPr>
            <w:tcW w:w="567" w:type="dxa"/>
            <w:vAlign w:val="center"/>
          </w:tcPr>
          <w:p w14:paraId="31089716"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1</w:t>
            </w:r>
          </w:p>
        </w:tc>
        <w:tc>
          <w:tcPr>
            <w:tcW w:w="1560" w:type="dxa"/>
            <w:vAlign w:val="center"/>
          </w:tcPr>
          <w:p w14:paraId="3198E39C"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Пестрюнино</w:t>
            </w:r>
          </w:p>
        </w:tc>
        <w:tc>
          <w:tcPr>
            <w:tcW w:w="2693" w:type="dxa"/>
            <w:vAlign w:val="center"/>
          </w:tcPr>
          <w:p w14:paraId="5160AF7D"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От г. Кострома на северо-восток в 16 км от с. Мал. Сельцо на восток в 1 км, при с. Пестрюнино на северо-восток</w:t>
            </w:r>
          </w:p>
        </w:tc>
        <w:tc>
          <w:tcPr>
            <w:tcW w:w="992" w:type="dxa"/>
            <w:vAlign w:val="center"/>
          </w:tcPr>
          <w:p w14:paraId="053923C2"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Д-1952</w:t>
            </w:r>
          </w:p>
        </w:tc>
        <w:tc>
          <w:tcPr>
            <w:tcW w:w="992" w:type="dxa"/>
            <w:vAlign w:val="center"/>
          </w:tcPr>
          <w:p w14:paraId="7C1D78AE"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16</w:t>
            </w:r>
          </w:p>
        </w:tc>
        <w:tc>
          <w:tcPr>
            <w:tcW w:w="993" w:type="dxa"/>
            <w:vAlign w:val="center"/>
          </w:tcPr>
          <w:p w14:paraId="11AB95B0"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11</w:t>
            </w:r>
          </w:p>
        </w:tc>
        <w:tc>
          <w:tcPr>
            <w:tcW w:w="1559" w:type="dxa"/>
            <w:vAlign w:val="center"/>
          </w:tcPr>
          <w:p w14:paraId="7E9A38C1" w14:textId="77777777" w:rsidR="00C54B82" w:rsidRPr="00A03180" w:rsidRDefault="00C54B82" w:rsidP="00C54B82">
            <w:pPr>
              <w:pStyle w:val="a"/>
              <w:numPr>
                <w:ilvl w:val="0"/>
                <w:numId w:val="0"/>
              </w:numPr>
              <w:spacing w:line="240" w:lineRule="auto"/>
              <w:jc w:val="center"/>
              <w:rPr>
                <w:sz w:val="20"/>
                <w:szCs w:val="20"/>
                <w:u w:val="single"/>
                <w:shd w:val="clear" w:color="auto" w:fill="FFFFFF"/>
              </w:rPr>
            </w:pPr>
            <w:r w:rsidRPr="00A03180">
              <w:rPr>
                <w:sz w:val="20"/>
                <w:szCs w:val="20"/>
                <w:u w:val="single"/>
                <w:shd w:val="clear" w:color="auto" w:fill="FFFFFF"/>
              </w:rPr>
              <w:t>2,90</w:t>
            </w:r>
          </w:p>
          <w:p w14:paraId="7D8050AD" w14:textId="77777777" w:rsidR="00C54B82" w:rsidRPr="00B47D50"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1,84</w:t>
            </w:r>
          </w:p>
        </w:tc>
        <w:tc>
          <w:tcPr>
            <w:tcW w:w="1417" w:type="dxa"/>
            <w:vAlign w:val="center"/>
          </w:tcPr>
          <w:p w14:paraId="3EA3F3C2" w14:textId="77777777" w:rsidR="00C54B82" w:rsidRPr="003B482C"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С</w:t>
            </w:r>
            <w:r>
              <w:rPr>
                <w:sz w:val="20"/>
                <w:szCs w:val="20"/>
                <w:shd w:val="clear" w:color="auto" w:fill="FFFFFF"/>
                <w:vertAlign w:val="subscript"/>
              </w:rPr>
              <w:t>2</w:t>
            </w:r>
          </w:p>
        </w:tc>
        <w:tc>
          <w:tcPr>
            <w:tcW w:w="567" w:type="dxa"/>
            <w:vAlign w:val="center"/>
          </w:tcPr>
          <w:p w14:paraId="32CB3D82" w14:textId="77777777" w:rsidR="00C54B82" w:rsidRPr="00B47D50"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47</w:t>
            </w:r>
          </w:p>
        </w:tc>
        <w:tc>
          <w:tcPr>
            <w:tcW w:w="567" w:type="dxa"/>
            <w:vAlign w:val="center"/>
          </w:tcPr>
          <w:p w14:paraId="3A036A83" w14:textId="77777777" w:rsidR="00C54B82" w:rsidRPr="00515FB1"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47</w:t>
            </w:r>
          </w:p>
        </w:tc>
        <w:tc>
          <w:tcPr>
            <w:tcW w:w="1418" w:type="dxa"/>
            <w:vAlign w:val="center"/>
          </w:tcPr>
          <w:p w14:paraId="3019E59A"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Низ.</w:t>
            </w:r>
          </w:p>
          <w:p w14:paraId="6C8A1FC2"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lang w:val="en-US"/>
              </w:rPr>
              <w:t>R</w:t>
            </w:r>
            <w:r>
              <w:rPr>
                <w:sz w:val="20"/>
                <w:szCs w:val="20"/>
                <w:shd w:val="clear" w:color="auto" w:fill="FFFFFF"/>
              </w:rPr>
              <w:t>– 44</w:t>
            </w:r>
          </w:p>
          <w:p w14:paraId="09F13504"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А – 15</w:t>
            </w:r>
          </w:p>
          <w:p w14:paraId="058B7E59" w14:textId="77777777" w:rsidR="00C54B82"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lang w:val="en-US"/>
              </w:rPr>
              <w:t>W</w:t>
            </w:r>
            <w:r>
              <w:rPr>
                <w:sz w:val="20"/>
                <w:szCs w:val="20"/>
                <w:shd w:val="clear" w:color="auto" w:fill="FFFFFF"/>
              </w:rPr>
              <w:t xml:space="preserve"> – 85,2</w:t>
            </w:r>
          </w:p>
          <w:p w14:paraId="537AD008" w14:textId="77777777" w:rsidR="00C54B82" w:rsidRPr="003B482C" w:rsidRDefault="00C54B82" w:rsidP="00C54B82">
            <w:pPr>
              <w:pStyle w:val="a"/>
              <w:numPr>
                <w:ilvl w:val="0"/>
                <w:numId w:val="0"/>
              </w:numPr>
              <w:spacing w:line="240" w:lineRule="auto"/>
              <w:jc w:val="center"/>
              <w:rPr>
                <w:sz w:val="20"/>
                <w:szCs w:val="20"/>
                <w:shd w:val="clear" w:color="auto" w:fill="FFFFFF"/>
              </w:rPr>
            </w:pPr>
            <w:proofErr w:type="spellStart"/>
            <w:r>
              <w:rPr>
                <w:sz w:val="20"/>
                <w:szCs w:val="20"/>
                <w:shd w:val="clear" w:color="auto" w:fill="FFFFFF"/>
              </w:rPr>
              <w:t>Пн</w:t>
            </w:r>
            <w:proofErr w:type="spellEnd"/>
            <w:r>
              <w:rPr>
                <w:sz w:val="20"/>
                <w:szCs w:val="20"/>
                <w:shd w:val="clear" w:color="auto" w:fill="FFFFFF"/>
              </w:rPr>
              <w:t xml:space="preserve"> – мал.</w:t>
            </w:r>
          </w:p>
        </w:tc>
        <w:tc>
          <w:tcPr>
            <w:tcW w:w="567" w:type="dxa"/>
            <w:vAlign w:val="center"/>
          </w:tcPr>
          <w:p w14:paraId="298BA97C" w14:textId="77777777" w:rsidR="00C54B82" w:rsidRPr="00515FB1"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w:t>
            </w:r>
          </w:p>
        </w:tc>
        <w:tc>
          <w:tcPr>
            <w:tcW w:w="567" w:type="dxa"/>
            <w:vAlign w:val="center"/>
          </w:tcPr>
          <w:p w14:paraId="6DF1C712" w14:textId="77777777" w:rsidR="00C54B82" w:rsidRPr="00515FB1"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47</w:t>
            </w:r>
          </w:p>
        </w:tc>
        <w:tc>
          <w:tcPr>
            <w:tcW w:w="567" w:type="dxa"/>
            <w:vAlign w:val="center"/>
          </w:tcPr>
          <w:p w14:paraId="6F6EF340" w14:textId="77777777" w:rsidR="00C54B82" w:rsidRPr="00515FB1" w:rsidRDefault="00C54B82" w:rsidP="00C54B82">
            <w:pPr>
              <w:pStyle w:val="a"/>
              <w:numPr>
                <w:ilvl w:val="0"/>
                <w:numId w:val="0"/>
              </w:numPr>
              <w:spacing w:line="240" w:lineRule="auto"/>
              <w:jc w:val="center"/>
              <w:rPr>
                <w:sz w:val="20"/>
                <w:szCs w:val="20"/>
                <w:shd w:val="clear" w:color="auto" w:fill="FFFFFF"/>
              </w:rPr>
            </w:pPr>
            <w:r>
              <w:rPr>
                <w:sz w:val="20"/>
                <w:szCs w:val="20"/>
                <w:shd w:val="clear" w:color="auto" w:fill="FFFFFF"/>
              </w:rPr>
              <w:t>–</w:t>
            </w:r>
          </w:p>
        </w:tc>
      </w:tr>
    </w:tbl>
    <w:p w14:paraId="7D92044E" w14:textId="77777777" w:rsidR="000B3464" w:rsidRDefault="000B3464" w:rsidP="00ED04F7">
      <w:pPr>
        <w:spacing w:after="0" w:line="276" w:lineRule="auto"/>
        <w:jc w:val="both"/>
        <w:rPr>
          <w:rFonts w:ascii="Times New Roman" w:hAnsi="Times New Roman" w:cs="Times New Roman"/>
          <w:color w:val="000000" w:themeColor="text1"/>
          <w:sz w:val="24"/>
          <w:szCs w:val="24"/>
          <w:shd w:val="clear" w:color="auto" w:fill="FFFFFF"/>
        </w:rPr>
      </w:pPr>
    </w:p>
    <w:p w14:paraId="65BC0DAF" w14:textId="77777777" w:rsidR="00ED04F7" w:rsidRDefault="001E2176" w:rsidP="001E2176">
      <w:pPr>
        <w:pStyle w:val="a"/>
        <w:numPr>
          <w:ilvl w:val="0"/>
          <w:numId w:val="0"/>
        </w:numPr>
        <w:spacing w:line="240" w:lineRule="auto"/>
        <w:ind w:left="360"/>
        <w:jc w:val="left"/>
        <w:rPr>
          <w:shd w:val="clear" w:color="auto" w:fill="FFFFFF"/>
        </w:rPr>
      </w:pPr>
      <w:r>
        <w:rPr>
          <w:shd w:val="clear" w:color="auto" w:fill="FFFFFF"/>
        </w:rPr>
        <w:t>Таблица 8</w:t>
      </w:r>
      <w:proofErr w:type="gramStart"/>
      <w:r w:rsidR="00ED04F7">
        <w:rPr>
          <w:shd w:val="clear" w:color="auto" w:fill="FFFFFF"/>
        </w:rPr>
        <w:t xml:space="preserve">–  </w:t>
      </w:r>
      <w:proofErr w:type="spellStart"/>
      <w:r w:rsidR="00ED04F7">
        <w:rPr>
          <w:shd w:val="clear" w:color="auto" w:fill="FFFFFF"/>
        </w:rPr>
        <w:t>Малоконтурные</w:t>
      </w:r>
      <w:proofErr w:type="spellEnd"/>
      <w:proofErr w:type="gramEnd"/>
      <w:r w:rsidR="00ED04F7">
        <w:rPr>
          <w:shd w:val="clear" w:color="auto" w:fill="FFFFFF"/>
        </w:rPr>
        <w:t xml:space="preserve"> торфяные месторождения</w:t>
      </w:r>
    </w:p>
    <w:tbl>
      <w:tblPr>
        <w:tblStyle w:val="af0"/>
        <w:tblW w:w="15026" w:type="dxa"/>
        <w:tblInd w:w="-5" w:type="dxa"/>
        <w:tblLayout w:type="fixed"/>
        <w:tblLook w:val="04A0" w:firstRow="1" w:lastRow="0" w:firstColumn="1" w:lastColumn="0" w:noHBand="0" w:noVBand="1"/>
      </w:tblPr>
      <w:tblGrid>
        <w:gridCol w:w="567"/>
        <w:gridCol w:w="1560"/>
        <w:gridCol w:w="2693"/>
        <w:gridCol w:w="992"/>
        <w:gridCol w:w="992"/>
        <w:gridCol w:w="993"/>
        <w:gridCol w:w="1701"/>
        <w:gridCol w:w="1842"/>
        <w:gridCol w:w="1843"/>
        <w:gridCol w:w="1843"/>
      </w:tblGrid>
      <w:tr w:rsidR="002A2F65" w14:paraId="141BBD14" w14:textId="77777777" w:rsidTr="00E6070F">
        <w:trPr>
          <w:trHeight w:val="225"/>
          <w:tblHeader/>
        </w:trPr>
        <w:tc>
          <w:tcPr>
            <w:tcW w:w="567" w:type="dxa"/>
            <w:vMerge w:val="restart"/>
            <w:tcBorders>
              <w:bottom w:val="single" w:sz="4" w:space="0" w:color="auto"/>
            </w:tcBorders>
            <w:vAlign w:val="center"/>
          </w:tcPr>
          <w:p w14:paraId="7A65DB65"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 xml:space="preserve">№ </w:t>
            </w:r>
            <w:r w:rsidRPr="00B226BF">
              <w:rPr>
                <w:sz w:val="20"/>
                <w:szCs w:val="20"/>
                <w:shd w:val="clear" w:color="auto" w:fill="FFFFFF"/>
              </w:rPr>
              <w:lastRenderedPageBreak/>
              <w:t>п</w:t>
            </w:r>
            <w:r w:rsidRPr="00B226BF">
              <w:rPr>
                <w:sz w:val="20"/>
                <w:szCs w:val="20"/>
                <w:shd w:val="clear" w:color="auto" w:fill="FFFFFF"/>
                <w:lang w:val="en-US"/>
              </w:rPr>
              <w:t>/</w:t>
            </w:r>
            <w:r w:rsidRPr="00B226BF">
              <w:rPr>
                <w:sz w:val="20"/>
                <w:szCs w:val="20"/>
                <w:shd w:val="clear" w:color="auto" w:fill="FFFFFF"/>
              </w:rPr>
              <w:t>п</w:t>
            </w:r>
          </w:p>
        </w:tc>
        <w:tc>
          <w:tcPr>
            <w:tcW w:w="1560" w:type="dxa"/>
            <w:vMerge w:val="restart"/>
            <w:tcBorders>
              <w:bottom w:val="single" w:sz="4" w:space="0" w:color="auto"/>
            </w:tcBorders>
            <w:vAlign w:val="center"/>
          </w:tcPr>
          <w:p w14:paraId="309EB651"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lastRenderedPageBreak/>
              <w:t xml:space="preserve">Наименование </w:t>
            </w:r>
            <w:r w:rsidRPr="00B226BF">
              <w:rPr>
                <w:sz w:val="20"/>
                <w:szCs w:val="20"/>
                <w:shd w:val="clear" w:color="auto" w:fill="FFFFFF"/>
              </w:rPr>
              <w:lastRenderedPageBreak/>
              <w:t>месторождения</w:t>
            </w:r>
          </w:p>
        </w:tc>
        <w:tc>
          <w:tcPr>
            <w:tcW w:w="2693" w:type="dxa"/>
            <w:vMerge w:val="restart"/>
            <w:tcBorders>
              <w:bottom w:val="single" w:sz="4" w:space="0" w:color="auto"/>
            </w:tcBorders>
            <w:vAlign w:val="center"/>
          </w:tcPr>
          <w:p w14:paraId="53C50862"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lastRenderedPageBreak/>
              <w:t>Местоположение</w:t>
            </w:r>
          </w:p>
        </w:tc>
        <w:tc>
          <w:tcPr>
            <w:tcW w:w="992" w:type="dxa"/>
            <w:vMerge w:val="restart"/>
            <w:tcBorders>
              <w:bottom w:val="single" w:sz="4" w:space="0" w:color="auto"/>
            </w:tcBorders>
            <w:vAlign w:val="center"/>
          </w:tcPr>
          <w:p w14:paraId="48DF71F7"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 xml:space="preserve">Стадия и </w:t>
            </w:r>
            <w:r w:rsidRPr="00B226BF">
              <w:rPr>
                <w:sz w:val="20"/>
                <w:szCs w:val="20"/>
                <w:shd w:val="clear" w:color="auto" w:fill="FFFFFF"/>
              </w:rPr>
              <w:lastRenderedPageBreak/>
              <w:t>год разведки</w:t>
            </w:r>
          </w:p>
        </w:tc>
        <w:tc>
          <w:tcPr>
            <w:tcW w:w="1985" w:type="dxa"/>
            <w:gridSpan w:val="2"/>
            <w:tcBorders>
              <w:bottom w:val="single" w:sz="4" w:space="0" w:color="auto"/>
            </w:tcBorders>
            <w:vAlign w:val="center"/>
          </w:tcPr>
          <w:p w14:paraId="3F23ECD1"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lastRenderedPageBreak/>
              <w:t>Площадь, га</w:t>
            </w:r>
          </w:p>
        </w:tc>
        <w:tc>
          <w:tcPr>
            <w:tcW w:w="1701" w:type="dxa"/>
            <w:vMerge w:val="restart"/>
            <w:tcBorders>
              <w:bottom w:val="single" w:sz="4" w:space="0" w:color="auto"/>
            </w:tcBorders>
            <w:vAlign w:val="center"/>
          </w:tcPr>
          <w:p w14:paraId="6040F0D4"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 xml:space="preserve">Мощность </w:t>
            </w:r>
            <w:r w:rsidRPr="00B226BF">
              <w:rPr>
                <w:sz w:val="20"/>
                <w:szCs w:val="20"/>
                <w:shd w:val="clear" w:color="auto" w:fill="FFFFFF"/>
              </w:rPr>
              <w:lastRenderedPageBreak/>
              <w:t>торфяной залежи, м</w:t>
            </w:r>
          </w:p>
          <w:p w14:paraId="3663EC3A" w14:textId="77777777" w:rsidR="002A2F65" w:rsidRPr="00B226BF" w:rsidRDefault="002A2F65" w:rsidP="00F0489C">
            <w:pPr>
              <w:pStyle w:val="a"/>
              <w:numPr>
                <w:ilvl w:val="0"/>
                <w:numId w:val="0"/>
              </w:numPr>
              <w:spacing w:line="240" w:lineRule="auto"/>
              <w:jc w:val="center"/>
              <w:rPr>
                <w:sz w:val="20"/>
                <w:szCs w:val="20"/>
                <w:u w:val="single"/>
                <w:shd w:val="clear" w:color="auto" w:fill="FFFFFF"/>
              </w:rPr>
            </w:pPr>
            <w:r w:rsidRPr="00B226BF">
              <w:rPr>
                <w:sz w:val="20"/>
                <w:szCs w:val="20"/>
                <w:u w:val="single"/>
                <w:shd w:val="clear" w:color="auto" w:fill="FFFFFF"/>
              </w:rPr>
              <w:t>максимальная</w:t>
            </w:r>
          </w:p>
          <w:p w14:paraId="326A4689"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средняя</w:t>
            </w:r>
          </w:p>
        </w:tc>
        <w:tc>
          <w:tcPr>
            <w:tcW w:w="1842" w:type="dxa"/>
            <w:vMerge w:val="restart"/>
            <w:tcBorders>
              <w:bottom w:val="single" w:sz="4" w:space="0" w:color="auto"/>
            </w:tcBorders>
            <w:vAlign w:val="center"/>
          </w:tcPr>
          <w:p w14:paraId="3220CAF7"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lastRenderedPageBreak/>
              <w:t xml:space="preserve">Категория </w:t>
            </w:r>
            <w:r w:rsidRPr="00B226BF">
              <w:rPr>
                <w:sz w:val="20"/>
                <w:szCs w:val="20"/>
                <w:shd w:val="clear" w:color="auto" w:fill="FFFFFF"/>
              </w:rPr>
              <w:lastRenderedPageBreak/>
              <w:t>изученности запасов (ресурсов) торфа</w:t>
            </w:r>
          </w:p>
        </w:tc>
        <w:tc>
          <w:tcPr>
            <w:tcW w:w="1843" w:type="dxa"/>
            <w:vMerge w:val="restart"/>
            <w:vAlign w:val="center"/>
          </w:tcPr>
          <w:p w14:paraId="2F172D5D"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lastRenderedPageBreak/>
              <w:t xml:space="preserve">Запасы (ресурсы) </w:t>
            </w:r>
            <w:r w:rsidRPr="00B226BF">
              <w:rPr>
                <w:sz w:val="20"/>
                <w:szCs w:val="20"/>
                <w:shd w:val="clear" w:color="auto" w:fill="FFFFFF"/>
              </w:rPr>
              <w:lastRenderedPageBreak/>
              <w:t>торфа при условной влаге 40%, тыс. т</w:t>
            </w:r>
          </w:p>
        </w:tc>
        <w:tc>
          <w:tcPr>
            <w:tcW w:w="1843" w:type="dxa"/>
            <w:vMerge w:val="restart"/>
            <w:tcBorders>
              <w:bottom w:val="single" w:sz="4" w:space="0" w:color="auto"/>
            </w:tcBorders>
            <w:vAlign w:val="center"/>
          </w:tcPr>
          <w:p w14:paraId="27341524"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lastRenderedPageBreak/>
              <w:t xml:space="preserve">Тип и </w:t>
            </w:r>
            <w:r w:rsidRPr="00B226BF">
              <w:rPr>
                <w:sz w:val="20"/>
                <w:szCs w:val="20"/>
                <w:shd w:val="clear" w:color="auto" w:fill="FFFFFF"/>
              </w:rPr>
              <w:lastRenderedPageBreak/>
              <w:t>качественная характеристика торфяной залежи</w:t>
            </w:r>
          </w:p>
        </w:tc>
      </w:tr>
      <w:tr w:rsidR="002A2F65" w14:paraId="6012FCC9" w14:textId="77777777" w:rsidTr="001C21D1">
        <w:trPr>
          <w:cantSplit/>
          <w:trHeight w:val="825"/>
        </w:trPr>
        <w:tc>
          <w:tcPr>
            <w:tcW w:w="567" w:type="dxa"/>
            <w:vMerge/>
            <w:vAlign w:val="center"/>
          </w:tcPr>
          <w:p w14:paraId="0731682F" w14:textId="77777777" w:rsidR="002A2F65" w:rsidRPr="00B226BF" w:rsidRDefault="002A2F65" w:rsidP="00F0489C">
            <w:pPr>
              <w:pStyle w:val="a"/>
              <w:numPr>
                <w:ilvl w:val="0"/>
                <w:numId w:val="0"/>
              </w:numPr>
              <w:spacing w:line="240" w:lineRule="auto"/>
              <w:jc w:val="center"/>
              <w:rPr>
                <w:sz w:val="20"/>
                <w:szCs w:val="20"/>
                <w:shd w:val="clear" w:color="auto" w:fill="FFFFFF"/>
              </w:rPr>
            </w:pPr>
          </w:p>
        </w:tc>
        <w:tc>
          <w:tcPr>
            <w:tcW w:w="1560" w:type="dxa"/>
            <w:vMerge/>
            <w:vAlign w:val="center"/>
          </w:tcPr>
          <w:p w14:paraId="0D76843B" w14:textId="77777777" w:rsidR="002A2F65" w:rsidRPr="00B226BF" w:rsidRDefault="002A2F65" w:rsidP="00F0489C">
            <w:pPr>
              <w:pStyle w:val="a"/>
              <w:numPr>
                <w:ilvl w:val="0"/>
                <w:numId w:val="0"/>
              </w:numPr>
              <w:spacing w:line="240" w:lineRule="auto"/>
              <w:jc w:val="center"/>
              <w:rPr>
                <w:sz w:val="20"/>
                <w:szCs w:val="20"/>
                <w:shd w:val="clear" w:color="auto" w:fill="FFFFFF"/>
              </w:rPr>
            </w:pPr>
          </w:p>
        </w:tc>
        <w:tc>
          <w:tcPr>
            <w:tcW w:w="2693" w:type="dxa"/>
            <w:vMerge/>
            <w:vAlign w:val="center"/>
          </w:tcPr>
          <w:p w14:paraId="16BB84E8" w14:textId="77777777" w:rsidR="002A2F65" w:rsidRPr="00B226BF" w:rsidRDefault="002A2F65" w:rsidP="00F0489C">
            <w:pPr>
              <w:pStyle w:val="a"/>
              <w:numPr>
                <w:ilvl w:val="0"/>
                <w:numId w:val="0"/>
              </w:numPr>
              <w:spacing w:line="240" w:lineRule="auto"/>
              <w:jc w:val="center"/>
              <w:rPr>
                <w:sz w:val="20"/>
                <w:szCs w:val="20"/>
                <w:shd w:val="clear" w:color="auto" w:fill="FFFFFF"/>
              </w:rPr>
            </w:pPr>
          </w:p>
        </w:tc>
        <w:tc>
          <w:tcPr>
            <w:tcW w:w="992" w:type="dxa"/>
            <w:vMerge/>
            <w:vAlign w:val="center"/>
          </w:tcPr>
          <w:p w14:paraId="32E677F9" w14:textId="77777777" w:rsidR="002A2F65" w:rsidRPr="00B226BF" w:rsidRDefault="002A2F65" w:rsidP="00F0489C">
            <w:pPr>
              <w:pStyle w:val="a"/>
              <w:numPr>
                <w:ilvl w:val="0"/>
                <w:numId w:val="0"/>
              </w:numPr>
              <w:spacing w:line="240" w:lineRule="auto"/>
              <w:jc w:val="center"/>
              <w:rPr>
                <w:sz w:val="20"/>
                <w:szCs w:val="20"/>
                <w:shd w:val="clear" w:color="auto" w:fill="FFFFFF"/>
              </w:rPr>
            </w:pPr>
          </w:p>
        </w:tc>
        <w:tc>
          <w:tcPr>
            <w:tcW w:w="992" w:type="dxa"/>
            <w:vAlign w:val="center"/>
          </w:tcPr>
          <w:p w14:paraId="4E954E11"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в нулевой границе</w:t>
            </w:r>
          </w:p>
        </w:tc>
        <w:tc>
          <w:tcPr>
            <w:tcW w:w="993" w:type="dxa"/>
            <w:vAlign w:val="center"/>
          </w:tcPr>
          <w:p w14:paraId="50E0CE5F" w14:textId="77777777" w:rsidR="002A2F65" w:rsidRPr="00B226BF" w:rsidRDefault="002A2F6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в промышленной границе</w:t>
            </w:r>
          </w:p>
        </w:tc>
        <w:tc>
          <w:tcPr>
            <w:tcW w:w="1701" w:type="dxa"/>
            <w:vMerge/>
            <w:vAlign w:val="center"/>
          </w:tcPr>
          <w:p w14:paraId="5B59F770" w14:textId="77777777" w:rsidR="002A2F65" w:rsidRPr="00B226BF" w:rsidRDefault="002A2F65" w:rsidP="00F0489C">
            <w:pPr>
              <w:pStyle w:val="a"/>
              <w:numPr>
                <w:ilvl w:val="0"/>
                <w:numId w:val="0"/>
              </w:numPr>
              <w:spacing w:line="240" w:lineRule="auto"/>
              <w:jc w:val="center"/>
              <w:rPr>
                <w:sz w:val="20"/>
                <w:szCs w:val="20"/>
                <w:shd w:val="clear" w:color="auto" w:fill="FFFFFF"/>
              </w:rPr>
            </w:pPr>
          </w:p>
        </w:tc>
        <w:tc>
          <w:tcPr>
            <w:tcW w:w="1842" w:type="dxa"/>
            <w:vMerge/>
            <w:vAlign w:val="center"/>
          </w:tcPr>
          <w:p w14:paraId="2576773B" w14:textId="77777777" w:rsidR="002A2F65" w:rsidRPr="00B226BF" w:rsidRDefault="002A2F65" w:rsidP="00F0489C">
            <w:pPr>
              <w:pStyle w:val="a"/>
              <w:numPr>
                <w:ilvl w:val="0"/>
                <w:numId w:val="0"/>
              </w:numPr>
              <w:spacing w:line="240" w:lineRule="auto"/>
              <w:jc w:val="center"/>
              <w:rPr>
                <w:sz w:val="20"/>
                <w:szCs w:val="20"/>
                <w:shd w:val="clear" w:color="auto" w:fill="FFFFFF"/>
              </w:rPr>
            </w:pPr>
          </w:p>
        </w:tc>
        <w:tc>
          <w:tcPr>
            <w:tcW w:w="1843" w:type="dxa"/>
            <w:vMerge/>
            <w:textDirection w:val="btLr"/>
            <w:vAlign w:val="center"/>
          </w:tcPr>
          <w:p w14:paraId="4CC8C95B" w14:textId="77777777" w:rsidR="002A2F65" w:rsidRPr="00B226BF" w:rsidRDefault="002A2F65" w:rsidP="00F0489C">
            <w:pPr>
              <w:pStyle w:val="a"/>
              <w:numPr>
                <w:ilvl w:val="0"/>
                <w:numId w:val="0"/>
              </w:numPr>
              <w:spacing w:line="240" w:lineRule="auto"/>
              <w:ind w:left="113" w:right="113"/>
              <w:jc w:val="center"/>
              <w:rPr>
                <w:sz w:val="20"/>
                <w:szCs w:val="20"/>
                <w:shd w:val="clear" w:color="auto" w:fill="FFFFFF"/>
              </w:rPr>
            </w:pPr>
          </w:p>
        </w:tc>
        <w:tc>
          <w:tcPr>
            <w:tcW w:w="1843" w:type="dxa"/>
            <w:vMerge/>
            <w:vAlign w:val="center"/>
          </w:tcPr>
          <w:p w14:paraId="4DE1875E" w14:textId="77777777" w:rsidR="002A2F65" w:rsidRPr="00B226BF" w:rsidRDefault="002A2F65" w:rsidP="00F0489C">
            <w:pPr>
              <w:pStyle w:val="a"/>
              <w:numPr>
                <w:ilvl w:val="0"/>
                <w:numId w:val="0"/>
              </w:numPr>
              <w:spacing w:line="240" w:lineRule="auto"/>
              <w:jc w:val="center"/>
              <w:rPr>
                <w:sz w:val="20"/>
                <w:szCs w:val="20"/>
                <w:shd w:val="clear" w:color="auto" w:fill="FFFFFF"/>
              </w:rPr>
            </w:pPr>
          </w:p>
        </w:tc>
      </w:tr>
      <w:tr w:rsidR="002A2F65" w14:paraId="21D9B089" w14:textId="77777777" w:rsidTr="001C21D1">
        <w:tc>
          <w:tcPr>
            <w:tcW w:w="567" w:type="dxa"/>
            <w:vAlign w:val="center"/>
          </w:tcPr>
          <w:p w14:paraId="53788A7A"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1</w:t>
            </w:r>
          </w:p>
        </w:tc>
        <w:tc>
          <w:tcPr>
            <w:tcW w:w="1560" w:type="dxa"/>
            <w:vAlign w:val="center"/>
          </w:tcPr>
          <w:p w14:paraId="526553E5"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2</w:t>
            </w:r>
          </w:p>
        </w:tc>
        <w:tc>
          <w:tcPr>
            <w:tcW w:w="2693" w:type="dxa"/>
            <w:vAlign w:val="center"/>
          </w:tcPr>
          <w:p w14:paraId="14504F69"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3</w:t>
            </w:r>
          </w:p>
        </w:tc>
        <w:tc>
          <w:tcPr>
            <w:tcW w:w="992" w:type="dxa"/>
            <w:vAlign w:val="center"/>
          </w:tcPr>
          <w:p w14:paraId="6803331A"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4</w:t>
            </w:r>
          </w:p>
        </w:tc>
        <w:tc>
          <w:tcPr>
            <w:tcW w:w="992" w:type="dxa"/>
            <w:vAlign w:val="center"/>
          </w:tcPr>
          <w:p w14:paraId="5DCC62FB"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5</w:t>
            </w:r>
          </w:p>
        </w:tc>
        <w:tc>
          <w:tcPr>
            <w:tcW w:w="993" w:type="dxa"/>
            <w:vAlign w:val="center"/>
          </w:tcPr>
          <w:p w14:paraId="04FE1EAA"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6</w:t>
            </w:r>
          </w:p>
        </w:tc>
        <w:tc>
          <w:tcPr>
            <w:tcW w:w="1701" w:type="dxa"/>
            <w:vAlign w:val="center"/>
          </w:tcPr>
          <w:p w14:paraId="23EB0D51"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7</w:t>
            </w:r>
          </w:p>
        </w:tc>
        <w:tc>
          <w:tcPr>
            <w:tcW w:w="1842" w:type="dxa"/>
            <w:vAlign w:val="center"/>
          </w:tcPr>
          <w:p w14:paraId="0B6AA0B0"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8</w:t>
            </w:r>
          </w:p>
        </w:tc>
        <w:tc>
          <w:tcPr>
            <w:tcW w:w="1843" w:type="dxa"/>
            <w:vAlign w:val="center"/>
          </w:tcPr>
          <w:p w14:paraId="14A345A0" w14:textId="77777777" w:rsidR="002A2F65" w:rsidRPr="00B226BF" w:rsidRDefault="00553E3E"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9</w:t>
            </w:r>
          </w:p>
        </w:tc>
        <w:tc>
          <w:tcPr>
            <w:tcW w:w="1843" w:type="dxa"/>
            <w:vAlign w:val="center"/>
          </w:tcPr>
          <w:p w14:paraId="56B2BBC1" w14:textId="77777777" w:rsidR="002A2F65" w:rsidRPr="00B226BF" w:rsidRDefault="002A2F65" w:rsidP="00F0489C">
            <w:pPr>
              <w:pStyle w:val="a"/>
              <w:numPr>
                <w:ilvl w:val="0"/>
                <w:numId w:val="0"/>
              </w:numPr>
              <w:spacing w:line="240" w:lineRule="auto"/>
              <w:jc w:val="center"/>
              <w:rPr>
                <w:b/>
                <w:bCs/>
                <w:sz w:val="20"/>
                <w:szCs w:val="20"/>
                <w:shd w:val="clear" w:color="auto" w:fill="FFFFFF"/>
              </w:rPr>
            </w:pPr>
            <w:r w:rsidRPr="00B226BF">
              <w:rPr>
                <w:b/>
                <w:bCs/>
                <w:sz w:val="20"/>
                <w:szCs w:val="20"/>
                <w:shd w:val="clear" w:color="auto" w:fill="FFFFFF"/>
              </w:rPr>
              <w:t>1</w:t>
            </w:r>
            <w:r w:rsidR="00553E3E" w:rsidRPr="00B226BF">
              <w:rPr>
                <w:b/>
                <w:bCs/>
                <w:sz w:val="20"/>
                <w:szCs w:val="20"/>
                <w:shd w:val="clear" w:color="auto" w:fill="FFFFFF"/>
              </w:rPr>
              <w:t>0</w:t>
            </w:r>
          </w:p>
        </w:tc>
      </w:tr>
      <w:tr w:rsidR="00553E3E" w14:paraId="086B5E80" w14:textId="77777777" w:rsidTr="000B3464">
        <w:trPr>
          <w:tblHeader/>
        </w:trPr>
        <w:tc>
          <w:tcPr>
            <w:tcW w:w="567" w:type="dxa"/>
            <w:vAlign w:val="center"/>
          </w:tcPr>
          <w:p w14:paraId="37562DF2" w14:textId="77777777" w:rsidR="00553E3E" w:rsidRPr="00B226BF" w:rsidRDefault="008849B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1</w:t>
            </w:r>
          </w:p>
        </w:tc>
        <w:tc>
          <w:tcPr>
            <w:tcW w:w="1560" w:type="dxa"/>
            <w:vAlign w:val="center"/>
          </w:tcPr>
          <w:p w14:paraId="002D5CE8" w14:textId="77777777" w:rsidR="00553E3E" w:rsidRPr="00B226BF" w:rsidRDefault="004C7377" w:rsidP="00F0489C">
            <w:pPr>
              <w:pStyle w:val="a"/>
              <w:numPr>
                <w:ilvl w:val="0"/>
                <w:numId w:val="0"/>
              </w:numPr>
              <w:spacing w:line="240" w:lineRule="auto"/>
              <w:jc w:val="center"/>
              <w:rPr>
                <w:sz w:val="20"/>
                <w:szCs w:val="20"/>
                <w:shd w:val="clear" w:color="auto" w:fill="FFFFFF"/>
              </w:rPr>
            </w:pPr>
            <w:proofErr w:type="spellStart"/>
            <w:r w:rsidRPr="00B226BF">
              <w:rPr>
                <w:sz w:val="20"/>
                <w:szCs w:val="20"/>
                <w:shd w:val="clear" w:color="auto" w:fill="FFFFFF"/>
              </w:rPr>
              <w:t>Афонино</w:t>
            </w:r>
            <w:proofErr w:type="spellEnd"/>
          </w:p>
        </w:tc>
        <w:tc>
          <w:tcPr>
            <w:tcW w:w="2693" w:type="dxa"/>
            <w:vAlign w:val="center"/>
          </w:tcPr>
          <w:p w14:paraId="6751E867" w14:textId="77777777" w:rsidR="00553E3E" w:rsidRPr="00B226BF" w:rsidRDefault="004C7377"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От г. Ко</w:t>
            </w:r>
            <w:r w:rsidR="00860D01" w:rsidRPr="00B226BF">
              <w:rPr>
                <w:sz w:val="20"/>
                <w:szCs w:val="20"/>
                <w:shd w:val="clear" w:color="auto" w:fill="FFFFFF"/>
              </w:rPr>
              <w:t>с</w:t>
            </w:r>
            <w:r w:rsidRPr="00B226BF">
              <w:rPr>
                <w:sz w:val="20"/>
                <w:szCs w:val="20"/>
                <w:shd w:val="clear" w:color="auto" w:fill="FFFFFF"/>
              </w:rPr>
              <w:t>трома на северо-восток в 17 км, от с. Иванищево на восток в 2,8 км, от с. Пестрюнино на северо-восток в 1,2 км</w:t>
            </w:r>
          </w:p>
        </w:tc>
        <w:tc>
          <w:tcPr>
            <w:tcW w:w="992" w:type="dxa"/>
            <w:vAlign w:val="center"/>
          </w:tcPr>
          <w:p w14:paraId="4C4D9322" w14:textId="77777777" w:rsidR="00553E3E" w:rsidRPr="00B226BF" w:rsidRDefault="000C5ECC"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Д-1959</w:t>
            </w:r>
          </w:p>
        </w:tc>
        <w:tc>
          <w:tcPr>
            <w:tcW w:w="992" w:type="dxa"/>
            <w:vAlign w:val="center"/>
          </w:tcPr>
          <w:p w14:paraId="57124DCD" w14:textId="77777777" w:rsidR="00553E3E" w:rsidRPr="00B226BF" w:rsidRDefault="000C5ECC"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4,5</w:t>
            </w:r>
          </w:p>
        </w:tc>
        <w:tc>
          <w:tcPr>
            <w:tcW w:w="993" w:type="dxa"/>
            <w:vAlign w:val="center"/>
          </w:tcPr>
          <w:p w14:paraId="743F9221" w14:textId="77777777" w:rsidR="00553E3E" w:rsidRPr="00B226BF" w:rsidRDefault="000C5ECC"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3,1</w:t>
            </w:r>
          </w:p>
        </w:tc>
        <w:tc>
          <w:tcPr>
            <w:tcW w:w="1701" w:type="dxa"/>
            <w:vAlign w:val="center"/>
          </w:tcPr>
          <w:p w14:paraId="45D5E1F7" w14:textId="77777777" w:rsidR="00553E3E" w:rsidRPr="00B226BF" w:rsidRDefault="000C5ECC" w:rsidP="00F0489C">
            <w:pPr>
              <w:pStyle w:val="a"/>
              <w:numPr>
                <w:ilvl w:val="0"/>
                <w:numId w:val="0"/>
              </w:numPr>
              <w:spacing w:line="240" w:lineRule="auto"/>
              <w:jc w:val="center"/>
              <w:rPr>
                <w:sz w:val="20"/>
                <w:szCs w:val="20"/>
                <w:u w:val="single"/>
                <w:shd w:val="clear" w:color="auto" w:fill="FFFFFF"/>
              </w:rPr>
            </w:pPr>
            <w:r w:rsidRPr="00B226BF">
              <w:rPr>
                <w:sz w:val="20"/>
                <w:szCs w:val="20"/>
                <w:u w:val="single"/>
                <w:shd w:val="clear" w:color="auto" w:fill="FFFFFF"/>
              </w:rPr>
              <w:t>3,00</w:t>
            </w:r>
          </w:p>
          <w:p w14:paraId="394AA2D0" w14:textId="77777777" w:rsidR="000C5ECC" w:rsidRPr="00B226BF" w:rsidRDefault="000C5ECC"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1,24</w:t>
            </w:r>
          </w:p>
        </w:tc>
        <w:tc>
          <w:tcPr>
            <w:tcW w:w="1842" w:type="dxa"/>
            <w:vAlign w:val="center"/>
          </w:tcPr>
          <w:p w14:paraId="7F54D67B" w14:textId="77777777" w:rsidR="00553E3E" w:rsidRPr="00B226BF" w:rsidRDefault="002C38A6"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С</w:t>
            </w:r>
            <w:r w:rsidRPr="00B226BF">
              <w:rPr>
                <w:sz w:val="20"/>
                <w:szCs w:val="20"/>
                <w:shd w:val="clear" w:color="auto" w:fill="FFFFFF"/>
                <w:vertAlign w:val="subscript"/>
              </w:rPr>
              <w:t>1</w:t>
            </w:r>
          </w:p>
        </w:tc>
        <w:tc>
          <w:tcPr>
            <w:tcW w:w="1843" w:type="dxa"/>
            <w:vAlign w:val="center"/>
          </w:tcPr>
          <w:p w14:paraId="74B5337A" w14:textId="77777777" w:rsidR="00553E3E" w:rsidRPr="00B226BF" w:rsidRDefault="00F56B7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8</w:t>
            </w:r>
          </w:p>
        </w:tc>
        <w:tc>
          <w:tcPr>
            <w:tcW w:w="1843" w:type="dxa"/>
            <w:vAlign w:val="center"/>
          </w:tcPr>
          <w:p w14:paraId="6684C6D4" w14:textId="77777777" w:rsidR="00553E3E" w:rsidRPr="00B226BF" w:rsidRDefault="00F56B7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Низ.</w:t>
            </w:r>
          </w:p>
          <w:p w14:paraId="0ECCA86E" w14:textId="77777777" w:rsidR="00F56B73" w:rsidRPr="00B226BF" w:rsidRDefault="00F56B7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lang w:val="en-US"/>
              </w:rPr>
              <w:t>R</w:t>
            </w:r>
            <w:r w:rsidRPr="00B226BF">
              <w:rPr>
                <w:sz w:val="20"/>
                <w:szCs w:val="20"/>
                <w:shd w:val="clear" w:color="auto" w:fill="FFFFFF"/>
              </w:rPr>
              <w:t xml:space="preserve"> – 36</w:t>
            </w:r>
          </w:p>
          <w:p w14:paraId="5C664FA3" w14:textId="77777777" w:rsidR="00F56B73" w:rsidRPr="00B226BF" w:rsidRDefault="00F56B7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А – 11,9</w:t>
            </w:r>
          </w:p>
          <w:p w14:paraId="5C0A0B96" w14:textId="77777777" w:rsidR="00F56B73" w:rsidRPr="00B226BF" w:rsidRDefault="00F56B7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рН – 4,8</w:t>
            </w:r>
          </w:p>
        </w:tc>
      </w:tr>
      <w:tr w:rsidR="00A11785" w14:paraId="3A305F8A" w14:textId="77777777" w:rsidTr="000B3464">
        <w:trPr>
          <w:tblHeader/>
        </w:trPr>
        <w:tc>
          <w:tcPr>
            <w:tcW w:w="567" w:type="dxa"/>
            <w:vAlign w:val="center"/>
          </w:tcPr>
          <w:p w14:paraId="1A150249" w14:textId="77777777" w:rsidR="00A11785" w:rsidRPr="00B226BF" w:rsidRDefault="008849B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2</w:t>
            </w:r>
          </w:p>
        </w:tc>
        <w:tc>
          <w:tcPr>
            <w:tcW w:w="1560" w:type="dxa"/>
            <w:vAlign w:val="center"/>
          </w:tcPr>
          <w:p w14:paraId="33055D52" w14:textId="77777777" w:rsidR="00A11785" w:rsidRPr="00B226BF" w:rsidRDefault="00A1178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Беловский луг</w:t>
            </w:r>
          </w:p>
        </w:tc>
        <w:tc>
          <w:tcPr>
            <w:tcW w:w="2693" w:type="dxa"/>
            <w:vAlign w:val="center"/>
          </w:tcPr>
          <w:p w14:paraId="6FD9F278" w14:textId="77777777" w:rsidR="00A11785" w:rsidRPr="00B226BF" w:rsidRDefault="00A11785"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 xml:space="preserve">От г. Кострома на северо-восток в 17 км, от с. </w:t>
            </w:r>
            <w:proofErr w:type="spellStart"/>
            <w:r w:rsidRPr="00B226BF">
              <w:rPr>
                <w:sz w:val="20"/>
                <w:szCs w:val="20"/>
                <w:shd w:val="clear" w:color="auto" w:fill="FFFFFF"/>
              </w:rPr>
              <w:t>Бурово</w:t>
            </w:r>
            <w:proofErr w:type="spellEnd"/>
            <w:r w:rsidRPr="00B226BF">
              <w:rPr>
                <w:sz w:val="20"/>
                <w:szCs w:val="20"/>
                <w:shd w:val="clear" w:color="auto" w:fill="FFFFFF"/>
              </w:rPr>
              <w:t xml:space="preserve"> на северо-запад в 3 км, от с. Пестрюнино на восток в 2,5 км </w:t>
            </w:r>
          </w:p>
        </w:tc>
        <w:tc>
          <w:tcPr>
            <w:tcW w:w="992" w:type="dxa"/>
            <w:vAlign w:val="center"/>
          </w:tcPr>
          <w:p w14:paraId="1737E413" w14:textId="77777777" w:rsidR="00A11785" w:rsidRPr="00B226BF" w:rsidRDefault="004A5CC4"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Д-1959</w:t>
            </w:r>
          </w:p>
        </w:tc>
        <w:tc>
          <w:tcPr>
            <w:tcW w:w="992" w:type="dxa"/>
            <w:vAlign w:val="center"/>
          </w:tcPr>
          <w:p w14:paraId="563577C1" w14:textId="77777777" w:rsidR="00A11785" w:rsidRPr="00B226BF" w:rsidRDefault="004A5CC4"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4,3</w:t>
            </w:r>
          </w:p>
        </w:tc>
        <w:tc>
          <w:tcPr>
            <w:tcW w:w="993" w:type="dxa"/>
            <w:vAlign w:val="center"/>
          </w:tcPr>
          <w:p w14:paraId="5C40128F" w14:textId="77777777" w:rsidR="00A11785" w:rsidRPr="00B226BF" w:rsidRDefault="004A5CC4"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2,3</w:t>
            </w:r>
          </w:p>
        </w:tc>
        <w:tc>
          <w:tcPr>
            <w:tcW w:w="1701" w:type="dxa"/>
            <w:vAlign w:val="center"/>
          </w:tcPr>
          <w:p w14:paraId="2114E3EC" w14:textId="77777777" w:rsidR="00A11785" w:rsidRPr="00B226BF" w:rsidRDefault="004A5CC4" w:rsidP="00F0489C">
            <w:pPr>
              <w:pStyle w:val="a"/>
              <w:numPr>
                <w:ilvl w:val="0"/>
                <w:numId w:val="0"/>
              </w:numPr>
              <w:spacing w:line="240" w:lineRule="auto"/>
              <w:jc w:val="center"/>
              <w:rPr>
                <w:sz w:val="20"/>
                <w:szCs w:val="20"/>
                <w:u w:val="single"/>
                <w:shd w:val="clear" w:color="auto" w:fill="FFFFFF"/>
              </w:rPr>
            </w:pPr>
            <w:r w:rsidRPr="00B226BF">
              <w:rPr>
                <w:sz w:val="20"/>
                <w:szCs w:val="20"/>
                <w:u w:val="single"/>
                <w:shd w:val="clear" w:color="auto" w:fill="FFFFFF"/>
              </w:rPr>
              <w:t>1,60</w:t>
            </w:r>
          </w:p>
          <w:p w14:paraId="3978A4C2" w14:textId="77777777" w:rsidR="004A5CC4" w:rsidRPr="00B226BF" w:rsidRDefault="004A5CC4"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0,72</w:t>
            </w:r>
          </w:p>
        </w:tc>
        <w:tc>
          <w:tcPr>
            <w:tcW w:w="1842" w:type="dxa"/>
            <w:vAlign w:val="center"/>
          </w:tcPr>
          <w:p w14:paraId="64558004" w14:textId="77777777" w:rsidR="00A11785" w:rsidRPr="00B226BF" w:rsidRDefault="001148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С</w:t>
            </w:r>
            <w:r w:rsidRPr="00B226BF">
              <w:rPr>
                <w:sz w:val="20"/>
                <w:szCs w:val="20"/>
                <w:shd w:val="clear" w:color="auto" w:fill="FFFFFF"/>
                <w:vertAlign w:val="subscript"/>
              </w:rPr>
              <w:t>1</w:t>
            </w:r>
          </w:p>
        </w:tc>
        <w:tc>
          <w:tcPr>
            <w:tcW w:w="1843" w:type="dxa"/>
            <w:vAlign w:val="center"/>
          </w:tcPr>
          <w:p w14:paraId="3F1CF59E" w14:textId="77777777" w:rsidR="00A11785" w:rsidRPr="00B226BF" w:rsidRDefault="001148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3</w:t>
            </w:r>
          </w:p>
        </w:tc>
        <w:tc>
          <w:tcPr>
            <w:tcW w:w="1843" w:type="dxa"/>
            <w:vAlign w:val="center"/>
          </w:tcPr>
          <w:p w14:paraId="550771E8" w14:textId="77777777" w:rsidR="00A11785" w:rsidRPr="00B226BF" w:rsidRDefault="001148D2" w:rsidP="00F0489C">
            <w:pPr>
              <w:pStyle w:val="a"/>
              <w:numPr>
                <w:ilvl w:val="0"/>
                <w:numId w:val="0"/>
              </w:numPr>
              <w:spacing w:line="240" w:lineRule="auto"/>
              <w:jc w:val="center"/>
              <w:rPr>
                <w:sz w:val="20"/>
                <w:szCs w:val="20"/>
                <w:shd w:val="clear" w:color="auto" w:fill="FFFFFF"/>
              </w:rPr>
            </w:pPr>
            <w:proofErr w:type="spellStart"/>
            <w:r w:rsidRPr="00B226BF">
              <w:rPr>
                <w:sz w:val="20"/>
                <w:szCs w:val="20"/>
                <w:shd w:val="clear" w:color="auto" w:fill="FFFFFF"/>
              </w:rPr>
              <w:t>Перех</w:t>
            </w:r>
            <w:proofErr w:type="spellEnd"/>
            <w:r w:rsidRPr="00B226BF">
              <w:rPr>
                <w:sz w:val="20"/>
                <w:szCs w:val="20"/>
                <w:shd w:val="clear" w:color="auto" w:fill="FFFFFF"/>
              </w:rPr>
              <w:t>.</w:t>
            </w:r>
          </w:p>
          <w:p w14:paraId="19A9C460" w14:textId="77777777" w:rsidR="001148D2" w:rsidRPr="00B226BF" w:rsidRDefault="001148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lang w:val="en-US"/>
              </w:rPr>
              <w:t>R</w:t>
            </w:r>
            <w:r w:rsidRPr="00B226BF">
              <w:rPr>
                <w:sz w:val="20"/>
                <w:szCs w:val="20"/>
                <w:shd w:val="clear" w:color="auto" w:fill="FFFFFF"/>
              </w:rPr>
              <w:t xml:space="preserve"> – 42</w:t>
            </w:r>
          </w:p>
          <w:p w14:paraId="20DF4A5A" w14:textId="77777777" w:rsidR="001148D2" w:rsidRPr="00B226BF" w:rsidRDefault="001148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А – 12,4</w:t>
            </w:r>
          </w:p>
          <w:p w14:paraId="3134305E" w14:textId="77777777" w:rsidR="001148D2" w:rsidRPr="00B226BF" w:rsidRDefault="001148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рН – 5,3</w:t>
            </w:r>
          </w:p>
        </w:tc>
      </w:tr>
      <w:tr w:rsidR="00366F60" w14:paraId="50C5498F" w14:textId="77777777" w:rsidTr="000B3464">
        <w:trPr>
          <w:tblHeader/>
        </w:trPr>
        <w:tc>
          <w:tcPr>
            <w:tcW w:w="567" w:type="dxa"/>
            <w:vAlign w:val="center"/>
          </w:tcPr>
          <w:p w14:paraId="6CCDFF5B" w14:textId="77777777" w:rsidR="00366F60" w:rsidRPr="00B226BF" w:rsidRDefault="005B1A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3</w:t>
            </w:r>
          </w:p>
        </w:tc>
        <w:tc>
          <w:tcPr>
            <w:tcW w:w="1560" w:type="dxa"/>
            <w:vAlign w:val="center"/>
          </w:tcPr>
          <w:p w14:paraId="35CA382D" w14:textId="77777777" w:rsidR="00366F60"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Березовое</w:t>
            </w:r>
          </w:p>
        </w:tc>
        <w:tc>
          <w:tcPr>
            <w:tcW w:w="2693" w:type="dxa"/>
            <w:vAlign w:val="center"/>
          </w:tcPr>
          <w:p w14:paraId="29D9E267" w14:textId="77777777" w:rsidR="00366F60"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 xml:space="preserve">От г. Кострома на север в 23 км, от с. </w:t>
            </w:r>
            <w:proofErr w:type="spellStart"/>
            <w:r w:rsidRPr="00B226BF">
              <w:rPr>
                <w:sz w:val="20"/>
                <w:szCs w:val="20"/>
                <w:shd w:val="clear" w:color="auto" w:fill="FFFFFF"/>
              </w:rPr>
              <w:t>Крутик</w:t>
            </w:r>
            <w:proofErr w:type="spellEnd"/>
            <w:r w:rsidRPr="00B226BF">
              <w:rPr>
                <w:sz w:val="20"/>
                <w:szCs w:val="20"/>
                <w:shd w:val="clear" w:color="auto" w:fill="FFFFFF"/>
              </w:rPr>
              <w:t xml:space="preserve"> на северо-запад в 5,2 км, от с. </w:t>
            </w:r>
            <w:proofErr w:type="spellStart"/>
            <w:r w:rsidRPr="00B226BF">
              <w:rPr>
                <w:sz w:val="20"/>
                <w:szCs w:val="20"/>
                <w:shd w:val="clear" w:color="auto" w:fill="FFFFFF"/>
              </w:rPr>
              <w:t>Шода</w:t>
            </w:r>
            <w:proofErr w:type="spellEnd"/>
            <w:r w:rsidRPr="00B226BF">
              <w:rPr>
                <w:sz w:val="20"/>
                <w:szCs w:val="20"/>
                <w:shd w:val="clear" w:color="auto" w:fill="FFFFFF"/>
              </w:rPr>
              <w:t xml:space="preserve"> на юго-восток в 4,5 км</w:t>
            </w:r>
          </w:p>
        </w:tc>
        <w:tc>
          <w:tcPr>
            <w:tcW w:w="992" w:type="dxa"/>
            <w:vAlign w:val="center"/>
          </w:tcPr>
          <w:p w14:paraId="26CF4AE8" w14:textId="77777777" w:rsidR="00366F60"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ДП-1982</w:t>
            </w:r>
          </w:p>
        </w:tc>
        <w:tc>
          <w:tcPr>
            <w:tcW w:w="992" w:type="dxa"/>
            <w:vAlign w:val="center"/>
          </w:tcPr>
          <w:p w14:paraId="797976AD" w14:textId="77777777" w:rsidR="00366F60"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5,0</w:t>
            </w:r>
          </w:p>
        </w:tc>
        <w:tc>
          <w:tcPr>
            <w:tcW w:w="993" w:type="dxa"/>
            <w:vAlign w:val="center"/>
          </w:tcPr>
          <w:p w14:paraId="43CAC73B" w14:textId="77777777" w:rsidR="00366F60"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2,0</w:t>
            </w:r>
          </w:p>
        </w:tc>
        <w:tc>
          <w:tcPr>
            <w:tcW w:w="1701" w:type="dxa"/>
            <w:vAlign w:val="center"/>
          </w:tcPr>
          <w:p w14:paraId="5549E9FD" w14:textId="77777777" w:rsidR="00366F60" w:rsidRPr="00B226BF" w:rsidRDefault="002418CF" w:rsidP="00F0489C">
            <w:pPr>
              <w:pStyle w:val="a"/>
              <w:numPr>
                <w:ilvl w:val="0"/>
                <w:numId w:val="0"/>
              </w:numPr>
              <w:spacing w:line="240" w:lineRule="auto"/>
              <w:jc w:val="center"/>
              <w:rPr>
                <w:sz w:val="20"/>
                <w:szCs w:val="20"/>
                <w:u w:val="single"/>
                <w:shd w:val="clear" w:color="auto" w:fill="FFFFFF"/>
              </w:rPr>
            </w:pPr>
            <w:r w:rsidRPr="00B226BF">
              <w:rPr>
                <w:sz w:val="20"/>
                <w:szCs w:val="20"/>
                <w:u w:val="single"/>
                <w:shd w:val="clear" w:color="auto" w:fill="FFFFFF"/>
              </w:rPr>
              <w:t>1,06</w:t>
            </w:r>
          </w:p>
          <w:p w14:paraId="0FA27AA9" w14:textId="77777777" w:rsidR="002418CF"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1,02</w:t>
            </w:r>
          </w:p>
        </w:tc>
        <w:tc>
          <w:tcPr>
            <w:tcW w:w="1842" w:type="dxa"/>
            <w:vAlign w:val="center"/>
          </w:tcPr>
          <w:p w14:paraId="67486083" w14:textId="77777777" w:rsidR="00366F60"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Р</w:t>
            </w:r>
            <w:r w:rsidRPr="00B226BF">
              <w:rPr>
                <w:sz w:val="20"/>
                <w:szCs w:val="20"/>
                <w:shd w:val="clear" w:color="auto" w:fill="FFFFFF"/>
                <w:vertAlign w:val="subscript"/>
              </w:rPr>
              <w:t>1</w:t>
            </w:r>
          </w:p>
        </w:tc>
        <w:tc>
          <w:tcPr>
            <w:tcW w:w="1843" w:type="dxa"/>
            <w:vAlign w:val="center"/>
          </w:tcPr>
          <w:p w14:paraId="5EAB677E" w14:textId="77777777" w:rsidR="00366F60"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4</w:t>
            </w:r>
          </w:p>
        </w:tc>
        <w:tc>
          <w:tcPr>
            <w:tcW w:w="1843" w:type="dxa"/>
            <w:vAlign w:val="center"/>
          </w:tcPr>
          <w:p w14:paraId="70AE27CF" w14:textId="77777777" w:rsidR="00366F60"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Верх.</w:t>
            </w:r>
          </w:p>
          <w:p w14:paraId="643A24A3" w14:textId="77777777" w:rsidR="002418CF"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lang w:val="en-US"/>
              </w:rPr>
              <w:t xml:space="preserve">R </w:t>
            </w:r>
            <w:r w:rsidRPr="00B226BF">
              <w:rPr>
                <w:sz w:val="20"/>
                <w:szCs w:val="20"/>
                <w:shd w:val="clear" w:color="auto" w:fill="FFFFFF"/>
              </w:rPr>
              <w:t>– 38</w:t>
            </w:r>
          </w:p>
          <w:p w14:paraId="259C658C" w14:textId="77777777" w:rsidR="002418CF"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А – 5,0</w:t>
            </w:r>
          </w:p>
          <w:p w14:paraId="7BF067A6" w14:textId="77777777" w:rsidR="002418CF" w:rsidRPr="00B226BF" w:rsidRDefault="002418CF"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рН – 5,3</w:t>
            </w:r>
          </w:p>
        </w:tc>
      </w:tr>
      <w:tr w:rsidR="005B1AD2" w14:paraId="7F535820" w14:textId="77777777" w:rsidTr="000B3464">
        <w:trPr>
          <w:tblHeader/>
        </w:trPr>
        <w:tc>
          <w:tcPr>
            <w:tcW w:w="567" w:type="dxa"/>
            <w:vAlign w:val="center"/>
          </w:tcPr>
          <w:p w14:paraId="3BA3CF56" w14:textId="77777777" w:rsidR="005B1AD2" w:rsidRPr="00B226BF" w:rsidRDefault="005B1A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4</w:t>
            </w:r>
          </w:p>
        </w:tc>
        <w:tc>
          <w:tcPr>
            <w:tcW w:w="1560" w:type="dxa"/>
            <w:vAlign w:val="center"/>
          </w:tcPr>
          <w:p w14:paraId="1655EEA9" w14:textId="77777777" w:rsidR="005B1AD2" w:rsidRPr="00B226BF" w:rsidRDefault="005B1A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Святое озеро</w:t>
            </w:r>
          </w:p>
        </w:tc>
        <w:tc>
          <w:tcPr>
            <w:tcW w:w="2693" w:type="dxa"/>
            <w:vAlign w:val="center"/>
          </w:tcPr>
          <w:p w14:paraId="79B189C1" w14:textId="77777777" w:rsidR="005B1AD2" w:rsidRPr="00B226BF" w:rsidRDefault="005B1AD2"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 xml:space="preserve">От г. Кострома на север в 20 км, от с. </w:t>
            </w:r>
            <w:proofErr w:type="spellStart"/>
            <w:r w:rsidRPr="00B226BF">
              <w:rPr>
                <w:sz w:val="20"/>
                <w:szCs w:val="20"/>
                <w:shd w:val="clear" w:color="auto" w:fill="FFFFFF"/>
              </w:rPr>
              <w:t>Крутик</w:t>
            </w:r>
            <w:proofErr w:type="spellEnd"/>
            <w:r w:rsidRPr="00B226BF">
              <w:rPr>
                <w:sz w:val="20"/>
                <w:szCs w:val="20"/>
                <w:shd w:val="clear" w:color="auto" w:fill="FFFFFF"/>
              </w:rPr>
              <w:t xml:space="preserve"> на юго-запад в 1,5 км, от с. </w:t>
            </w:r>
            <w:proofErr w:type="spellStart"/>
            <w:r w:rsidRPr="00B226BF">
              <w:rPr>
                <w:sz w:val="20"/>
                <w:szCs w:val="20"/>
                <w:shd w:val="clear" w:color="auto" w:fill="FFFFFF"/>
              </w:rPr>
              <w:t>Абабурово</w:t>
            </w:r>
            <w:proofErr w:type="spellEnd"/>
            <w:r w:rsidRPr="00B226BF">
              <w:rPr>
                <w:sz w:val="20"/>
                <w:szCs w:val="20"/>
                <w:shd w:val="clear" w:color="auto" w:fill="FFFFFF"/>
              </w:rPr>
              <w:t xml:space="preserve"> на северо-запад в 1,5 км</w:t>
            </w:r>
          </w:p>
        </w:tc>
        <w:tc>
          <w:tcPr>
            <w:tcW w:w="992" w:type="dxa"/>
            <w:vAlign w:val="center"/>
          </w:tcPr>
          <w:p w14:paraId="2AFEB271" w14:textId="77777777" w:rsidR="005B1AD2" w:rsidRPr="00B226BF" w:rsidRDefault="00CC263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Р-1932</w:t>
            </w:r>
          </w:p>
        </w:tc>
        <w:tc>
          <w:tcPr>
            <w:tcW w:w="992" w:type="dxa"/>
            <w:vAlign w:val="center"/>
          </w:tcPr>
          <w:p w14:paraId="08106050" w14:textId="77777777" w:rsidR="005B1AD2" w:rsidRPr="00B226BF" w:rsidRDefault="00CC263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3,0</w:t>
            </w:r>
          </w:p>
        </w:tc>
        <w:tc>
          <w:tcPr>
            <w:tcW w:w="993" w:type="dxa"/>
            <w:vAlign w:val="center"/>
          </w:tcPr>
          <w:p w14:paraId="774B8692" w14:textId="77777777" w:rsidR="005B1AD2" w:rsidRPr="00B226BF" w:rsidRDefault="00CC263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2,7</w:t>
            </w:r>
          </w:p>
        </w:tc>
        <w:tc>
          <w:tcPr>
            <w:tcW w:w="1701" w:type="dxa"/>
            <w:vAlign w:val="center"/>
          </w:tcPr>
          <w:p w14:paraId="27768102" w14:textId="77777777" w:rsidR="00CC2633" w:rsidRPr="00B226BF" w:rsidRDefault="00CC2633" w:rsidP="00F0489C">
            <w:pPr>
              <w:pStyle w:val="a"/>
              <w:numPr>
                <w:ilvl w:val="0"/>
                <w:numId w:val="0"/>
              </w:numPr>
              <w:spacing w:line="240" w:lineRule="auto"/>
              <w:jc w:val="center"/>
              <w:rPr>
                <w:sz w:val="20"/>
                <w:szCs w:val="20"/>
                <w:u w:val="single"/>
                <w:shd w:val="clear" w:color="auto" w:fill="FFFFFF"/>
              </w:rPr>
            </w:pPr>
            <w:r w:rsidRPr="00B226BF">
              <w:rPr>
                <w:sz w:val="20"/>
                <w:szCs w:val="20"/>
                <w:u w:val="single"/>
                <w:shd w:val="clear" w:color="auto" w:fill="FFFFFF"/>
              </w:rPr>
              <w:t xml:space="preserve">  -_</w:t>
            </w:r>
          </w:p>
          <w:p w14:paraId="083FE7D9" w14:textId="77777777" w:rsidR="00CC2633" w:rsidRPr="00B226BF" w:rsidRDefault="00CC2633"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3,51</w:t>
            </w:r>
          </w:p>
        </w:tc>
        <w:tc>
          <w:tcPr>
            <w:tcW w:w="1842" w:type="dxa"/>
            <w:vAlign w:val="center"/>
          </w:tcPr>
          <w:p w14:paraId="16AE1333" w14:textId="77777777" w:rsidR="005B1AD2" w:rsidRPr="00B226BF" w:rsidRDefault="005A12DD"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Р</w:t>
            </w:r>
            <w:r w:rsidRPr="00B226BF">
              <w:rPr>
                <w:sz w:val="20"/>
                <w:szCs w:val="20"/>
                <w:shd w:val="clear" w:color="auto" w:fill="FFFFFF"/>
                <w:vertAlign w:val="subscript"/>
              </w:rPr>
              <w:t>1</w:t>
            </w:r>
          </w:p>
        </w:tc>
        <w:tc>
          <w:tcPr>
            <w:tcW w:w="1843" w:type="dxa"/>
            <w:vAlign w:val="center"/>
          </w:tcPr>
          <w:p w14:paraId="2F235B2D" w14:textId="77777777" w:rsidR="005B1AD2" w:rsidRPr="00B226BF" w:rsidRDefault="005A12DD"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8</w:t>
            </w:r>
          </w:p>
        </w:tc>
        <w:tc>
          <w:tcPr>
            <w:tcW w:w="1843" w:type="dxa"/>
            <w:vAlign w:val="center"/>
          </w:tcPr>
          <w:p w14:paraId="7A6DAA68" w14:textId="77777777" w:rsidR="005B1AD2" w:rsidRPr="00B226BF" w:rsidRDefault="005A12DD"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Верх.</w:t>
            </w:r>
          </w:p>
          <w:p w14:paraId="5C2F488C" w14:textId="77777777" w:rsidR="005A12DD" w:rsidRPr="00B226BF" w:rsidRDefault="005A12DD"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lang w:val="en-US"/>
              </w:rPr>
              <w:t xml:space="preserve">R </w:t>
            </w:r>
            <w:r w:rsidRPr="00B226BF">
              <w:rPr>
                <w:sz w:val="20"/>
                <w:szCs w:val="20"/>
                <w:shd w:val="clear" w:color="auto" w:fill="FFFFFF"/>
              </w:rPr>
              <w:t>– 5</w:t>
            </w:r>
          </w:p>
          <w:p w14:paraId="1CFF0AF0" w14:textId="77777777" w:rsidR="005A12DD" w:rsidRPr="00B226BF" w:rsidRDefault="005A12DD" w:rsidP="00F0489C">
            <w:pPr>
              <w:pStyle w:val="a"/>
              <w:numPr>
                <w:ilvl w:val="0"/>
                <w:numId w:val="0"/>
              </w:numPr>
              <w:spacing w:line="240" w:lineRule="auto"/>
              <w:jc w:val="center"/>
              <w:rPr>
                <w:sz w:val="20"/>
                <w:szCs w:val="20"/>
                <w:shd w:val="clear" w:color="auto" w:fill="FFFFFF"/>
              </w:rPr>
            </w:pPr>
            <w:r w:rsidRPr="00B226BF">
              <w:rPr>
                <w:sz w:val="20"/>
                <w:szCs w:val="20"/>
                <w:shd w:val="clear" w:color="auto" w:fill="FFFFFF"/>
              </w:rPr>
              <w:t>А – 6,0</w:t>
            </w:r>
          </w:p>
        </w:tc>
      </w:tr>
    </w:tbl>
    <w:p w14:paraId="3B68B3A5" w14:textId="77777777" w:rsidR="003A41CA" w:rsidRDefault="003A41CA" w:rsidP="003A41CA">
      <w:pPr>
        <w:spacing w:after="0" w:line="276" w:lineRule="auto"/>
        <w:jc w:val="both"/>
        <w:rPr>
          <w:rFonts w:ascii="Times New Roman" w:hAnsi="Times New Roman" w:cs="Times New Roman"/>
          <w:color w:val="000000" w:themeColor="text1"/>
          <w:sz w:val="24"/>
          <w:szCs w:val="24"/>
          <w:shd w:val="clear" w:color="auto" w:fill="FFFFFF"/>
        </w:rPr>
      </w:pPr>
    </w:p>
    <w:p w14:paraId="3AC089B3" w14:textId="77777777" w:rsidR="003A41CA" w:rsidRDefault="001E2176" w:rsidP="001E2176">
      <w:pPr>
        <w:pStyle w:val="a"/>
        <w:numPr>
          <w:ilvl w:val="0"/>
          <w:numId w:val="0"/>
        </w:numPr>
        <w:spacing w:line="240" w:lineRule="auto"/>
        <w:ind w:left="360"/>
        <w:jc w:val="left"/>
        <w:rPr>
          <w:shd w:val="clear" w:color="auto" w:fill="FFFFFF"/>
        </w:rPr>
      </w:pPr>
      <w:r>
        <w:rPr>
          <w:shd w:val="clear" w:color="auto" w:fill="FFFFFF"/>
        </w:rPr>
        <w:t>Таблица 9</w:t>
      </w:r>
      <w:r w:rsidR="003A41CA">
        <w:rPr>
          <w:shd w:val="clear" w:color="auto" w:fill="FFFFFF"/>
        </w:rPr>
        <w:t>– Охраняемые торфяные месторождения</w:t>
      </w:r>
    </w:p>
    <w:tbl>
      <w:tblPr>
        <w:tblStyle w:val="af0"/>
        <w:tblW w:w="15026" w:type="dxa"/>
        <w:tblInd w:w="-5" w:type="dxa"/>
        <w:tblLayout w:type="fixed"/>
        <w:tblLook w:val="04A0" w:firstRow="1" w:lastRow="0" w:firstColumn="1" w:lastColumn="0" w:noHBand="0" w:noVBand="1"/>
      </w:tblPr>
      <w:tblGrid>
        <w:gridCol w:w="567"/>
        <w:gridCol w:w="1560"/>
        <w:gridCol w:w="2693"/>
        <w:gridCol w:w="992"/>
        <w:gridCol w:w="992"/>
        <w:gridCol w:w="993"/>
        <w:gridCol w:w="1701"/>
        <w:gridCol w:w="1842"/>
        <w:gridCol w:w="1843"/>
        <w:gridCol w:w="1843"/>
      </w:tblGrid>
      <w:tr w:rsidR="004D6249" w14:paraId="5A845884" w14:textId="77777777" w:rsidTr="004D6249">
        <w:trPr>
          <w:trHeight w:val="566"/>
          <w:tblHeader/>
        </w:trPr>
        <w:tc>
          <w:tcPr>
            <w:tcW w:w="567" w:type="dxa"/>
            <w:vMerge w:val="restart"/>
            <w:tcBorders>
              <w:bottom w:val="single" w:sz="4" w:space="0" w:color="auto"/>
            </w:tcBorders>
            <w:vAlign w:val="center"/>
          </w:tcPr>
          <w:p w14:paraId="076F59D1"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 п</w:t>
            </w:r>
            <w:r>
              <w:rPr>
                <w:sz w:val="20"/>
                <w:szCs w:val="20"/>
                <w:shd w:val="clear" w:color="auto" w:fill="FFFFFF"/>
                <w:lang w:val="en-US"/>
              </w:rPr>
              <w:t>/</w:t>
            </w:r>
            <w:r>
              <w:rPr>
                <w:sz w:val="20"/>
                <w:szCs w:val="20"/>
                <w:shd w:val="clear" w:color="auto" w:fill="FFFFFF"/>
              </w:rPr>
              <w:t>п</w:t>
            </w:r>
          </w:p>
        </w:tc>
        <w:tc>
          <w:tcPr>
            <w:tcW w:w="1560" w:type="dxa"/>
            <w:vMerge w:val="restart"/>
            <w:tcBorders>
              <w:bottom w:val="single" w:sz="4" w:space="0" w:color="auto"/>
            </w:tcBorders>
            <w:vAlign w:val="center"/>
          </w:tcPr>
          <w:p w14:paraId="55D56CD5"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Наименование месторождения</w:t>
            </w:r>
          </w:p>
        </w:tc>
        <w:tc>
          <w:tcPr>
            <w:tcW w:w="2693" w:type="dxa"/>
            <w:vMerge w:val="restart"/>
            <w:tcBorders>
              <w:bottom w:val="single" w:sz="4" w:space="0" w:color="auto"/>
            </w:tcBorders>
            <w:vAlign w:val="center"/>
          </w:tcPr>
          <w:p w14:paraId="77BD1346"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Местоположение</w:t>
            </w:r>
          </w:p>
        </w:tc>
        <w:tc>
          <w:tcPr>
            <w:tcW w:w="992" w:type="dxa"/>
            <w:vMerge w:val="restart"/>
            <w:tcBorders>
              <w:bottom w:val="single" w:sz="4" w:space="0" w:color="auto"/>
            </w:tcBorders>
            <w:vAlign w:val="center"/>
          </w:tcPr>
          <w:p w14:paraId="2B9953DA"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Стадия и год разведки</w:t>
            </w:r>
          </w:p>
        </w:tc>
        <w:tc>
          <w:tcPr>
            <w:tcW w:w="1985" w:type="dxa"/>
            <w:gridSpan w:val="2"/>
            <w:tcBorders>
              <w:bottom w:val="single" w:sz="4" w:space="0" w:color="auto"/>
            </w:tcBorders>
            <w:vAlign w:val="center"/>
          </w:tcPr>
          <w:p w14:paraId="34328992"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Площадь, га</w:t>
            </w:r>
          </w:p>
        </w:tc>
        <w:tc>
          <w:tcPr>
            <w:tcW w:w="1701" w:type="dxa"/>
            <w:vMerge w:val="restart"/>
            <w:tcBorders>
              <w:bottom w:val="single" w:sz="4" w:space="0" w:color="auto"/>
            </w:tcBorders>
            <w:vAlign w:val="center"/>
          </w:tcPr>
          <w:p w14:paraId="11D4626F"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Мощность торфяной залежи, м</w:t>
            </w:r>
          </w:p>
          <w:p w14:paraId="1BD0FF3D" w14:textId="77777777" w:rsidR="004D6249" w:rsidRPr="000A4CDA" w:rsidRDefault="004D6249" w:rsidP="00F0489C">
            <w:pPr>
              <w:pStyle w:val="a"/>
              <w:numPr>
                <w:ilvl w:val="0"/>
                <w:numId w:val="0"/>
              </w:numPr>
              <w:spacing w:line="240" w:lineRule="auto"/>
              <w:jc w:val="center"/>
              <w:rPr>
                <w:sz w:val="20"/>
                <w:szCs w:val="20"/>
                <w:u w:val="single"/>
                <w:shd w:val="clear" w:color="auto" w:fill="FFFFFF"/>
              </w:rPr>
            </w:pPr>
            <w:r w:rsidRPr="000A4CDA">
              <w:rPr>
                <w:sz w:val="20"/>
                <w:szCs w:val="20"/>
                <w:u w:val="single"/>
                <w:shd w:val="clear" w:color="auto" w:fill="FFFFFF"/>
              </w:rPr>
              <w:t>максимальная</w:t>
            </w:r>
          </w:p>
          <w:p w14:paraId="3BDC8281"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средняя</w:t>
            </w:r>
          </w:p>
        </w:tc>
        <w:tc>
          <w:tcPr>
            <w:tcW w:w="1842" w:type="dxa"/>
            <w:vMerge w:val="restart"/>
            <w:tcBorders>
              <w:bottom w:val="single" w:sz="4" w:space="0" w:color="auto"/>
            </w:tcBorders>
            <w:vAlign w:val="center"/>
          </w:tcPr>
          <w:p w14:paraId="1587634F"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Категория изученности запасов торфа</w:t>
            </w:r>
          </w:p>
        </w:tc>
        <w:tc>
          <w:tcPr>
            <w:tcW w:w="1843" w:type="dxa"/>
            <w:vMerge w:val="restart"/>
            <w:vAlign w:val="center"/>
          </w:tcPr>
          <w:p w14:paraId="05F99C61" w14:textId="77777777" w:rsidR="004D6249" w:rsidRDefault="004D6249" w:rsidP="004D6249">
            <w:pPr>
              <w:pStyle w:val="a"/>
              <w:numPr>
                <w:ilvl w:val="0"/>
                <w:numId w:val="0"/>
              </w:numPr>
              <w:spacing w:line="240" w:lineRule="auto"/>
              <w:ind w:left="113" w:right="113"/>
              <w:jc w:val="left"/>
              <w:rPr>
                <w:sz w:val="20"/>
                <w:szCs w:val="20"/>
                <w:shd w:val="clear" w:color="auto" w:fill="FFFFFF"/>
              </w:rPr>
            </w:pPr>
            <w:r w:rsidRPr="00B226BF">
              <w:rPr>
                <w:sz w:val="20"/>
                <w:szCs w:val="20"/>
                <w:shd w:val="clear" w:color="auto" w:fill="FFFFFF"/>
              </w:rPr>
              <w:t>Запасы (ресурсы) торфа при условной влаге 40%, тыс. т</w:t>
            </w:r>
          </w:p>
        </w:tc>
        <w:tc>
          <w:tcPr>
            <w:tcW w:w="1843" w:type="dxa"/>
            <w:vMerge w:val="restart"/>
            <w:tcBorders>
              <w:bottom w:val="single" w:sz="4" w:space="0" w:color="auto"/>
            </w:tcBorders>
            <w:vAlign w:val="center"/>
          </w:tcPr>
          <w:p w14:paraId="53F0DE13"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Тип и качественная характеристика торфяной залежи</w:t>
            </w:r>
          </w:p>
        </w:tc>
      </w:tr>
      <w:tr w:rsidR="004D6249" w14:paraId="45CB6923" w14:textId="77777777" w:rsidTr="004D6249">
        <w:trPr>
          <w:cantSplit/>
          <w:trHeight w:val="1304"/>
          <w:tblHeader/>
        </w:trPr>
        <w:tc>
          <w:tcPr>
            <w:tcW w:w="567" w:type="dxa"/>
            <w:vMerge/>
            <w:vAlign w:val="center"/>
          </w:tcPr>
          <w:p w14:paraId="2244A316" w14:textId="77777777" w:rsidR="004D6249" w:rsidRDefault="004D6249" w:rsidP="00F0489C">
            <w:pPr>
              <w:pStyle w:val="a"/>
              <w:numPr>
                <w:ilvl w:val="0"/>
                <w:numId w:val="0"/>
              </w:numPr>
              <w:spacing w:line="240" w:lineRule="auto"/>
              <w:jc w:val="center"/>
              <w:rPr>
                <w:sz w:val="20"/>
                <w:szCs w:val="20"/>
                <w:shd w:val="clear" w:color="auto" w:fill="FFFFFF"/>
              </w:rPr>
            </w:pPr>
          </w:p>
        </w:tc>
        <w:tc>
          <w:tcPr>
            <w:tcW w:w="1560" w:type="dxa"/>
            <w:vMerge/>
            <w:vAlign w:val="center"/>
          </w:tcPr>
          <w:p w14:paraId="3E314262" w14:textId="77777777" w:rsidR="004D6249" w:rsidRDefault="004D6249" w:rsidP="00F0489C">
            <w:pPr>
              <w:pStyle w:val="a"/>
              <w:numPr>
                <w:ilvl w:val="0"/>
                <w:numId w:val="0"/>
              </w:numPr>
              <w:spacing w:line="240" w:lineRule="auto"/>
              <w:jc w:val="center"/>
              <w:rPr>
                <w:sz w:val="20"/>
                <w:szCs w:val="20"/>
                <w:shd w:val="clear" w:color="auto" w:fill="FFFFFF"/>
              </w:rPr>
            </w:pPr>
          </w:p>
        </w:tc>
        <w:tc>
          <w:tcPr>
            <w:tcW w:w="2693" w:type="dxa"/>
            <w:vMerge/>
            <w:vAlign w:val="center"/>
          </w:tcPr>
          <w:p w14:paraId="02CC76B5" w14:textId="77777777" w:rsidR="004D6249" w:rsidRDefault="004D6249" w:rsidP="00F0489C">
            <w:pPr>
              <w:pStyle w:val="a"/>
              <w:numPr>
                <w:ilvl w:val="0"/>
                <w:numId w:val="0"/>
              </w:numPr>
              <w:spacing w:line="240" w:lineRule="auto"/>
              <w:jc w:val="center"/>
              <w:rPr>
                <w:sz w:val="20"/>
                <w:szCs w:val="20"/>
                <w:shd w:val="clear" w:color="auto" w:fill="FFFFFF"/>
              </w:rPr>
            </w:pPr>
          </w:p>
        </w:tc>
        <w:tc>
          <w:tcPr>
            <w:tcW w:w="992" w:type="dxa"/>
            <w:vMerge/>
            <w:vAlign w:val="center"/>
          </w:tcPr>
          <w:p w14:paraId="78F2ADB4" w14:textId="77777777" w:rsidR="004D6249" w:rsidRDefault="004D6249" w:rsidP="00F0489C">
            <w:pPr>
              <w:pStyle w:val="a"/>
              <w:numPr>
                <w:ilvl w:val="0"/>
                <w:numId w:val="0"/>
              </w:numPr>
              <w:spacing w:line="240" w:lineRule="auto"/>
              <w:jc w:val="center"/>
              <w:rPr>
                <w:sz w:val="20"/>
                <w:szCs w:val="20"/>
                <w:shd w:val="clear" w:color="auto" w:fill="FFFFFF"/>
              </w:rPr>
            </w:pPr>
          </w:p>
        </w:tc>
        <w:tc>
          <w:tcPr>
            <w:tcW w:w="992" w:type="dxa"/>
            <w:vAlign w:val="center"/>
          </w:tcPr>
          <w:p w14:paraId="10FEDC30"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в нулевой границе</w:t>
            </w:r>
          </w:p>
        </w:tc>
        <w:tc>
          <w:tcPr>
            <w:tcW w:w="993" w:type="dxa"/>
            <w:vAlign w:val="center"/>
          </w:tcPr>
          <w:p w14:paraId="1C51E958" w14:textId="77777777" w:rsidR="004D6249" w:rsidRDefault="004D6249" w:rsidP="00F0489C">
            <w:pPr>
              <w:pStyle w:val="a"/>
              <w:numPr>
                <w:ilvl w:val="0"/>
                <w:numId w:val="0"/>
              </w:numPr>
              <w:spacing w:line="240" w:lineRule="auto"/>
              <w:jc w:val="center"/>
              <w:rPr>
                <w:sz w:val="20"/>
                <w:szCs w:val="20"/>
                <w:shd w:val="clear" w:color="auto" w:fill="FFFFFF"/>
              </w:rPr>
            </w:pPr>
            <w:r>
              <w:rPr>
                <w:sz w:val="20"/>
                <w:szCs w:val="20"/>
                <w:shd w:val="clear" w:color="auto" w:fill="FFFFFF"/>
              </w:rPr>
              <w:t>в промышленной границе</w:t>
            </w:r>
          </w:p>
        </w:tc>
        <w:tc>
          <w:tcPr>
            <w:tcW w:w="1701" w:type="dxa"/>
            <w:vMerge/>
            <w:vAlign w:val="center"/>
          </w:tcPr>
          <w:p w14:paraId="0D718886" w14:textId="77777777" w:rsidR="004D6249" w:rsidRPr="00B47D50" w:rsidRDefault="004D6249" w:rsidP="00F0489C">
            <w:pPr>
              <w:pStyle w:val="a"/>
              <w:numPr>
                <w:ilvl w:val="0"/>
                <w:numId w:val="0"/>
              </w:numPr>
              <w:spacing w:line="240" w:lineRule="auto"/>
              <w:jc w:val="center"/>
              <w:rPr>
                <w:sz w:val="20"/>
                <w:szCs w:val="20"/>
                <w:shd w:val="clear" w:color="auto" w:fill="FFFFFF"/>
              </w:rPr>
            </w:pPr>
          </w:p>
        </w:tc>
        <w:tc>
          <w:tcPr>
            <w:tcW w:w="1842" w:type="dxa"/>
            <w:vMerge/>
            <w:vAlign w:val="center"/>
          </w:tcPr>
          <w:p w14:paraId="578F2EF5" w14:textId="77777777" w:rsidR="004D6249" w:rsidRPr="00B47D50" w:rsidRDefault="004D6249" w:rsidP="00F0489C">
            <w:pPr>
              <w:pStyle w:val="a"/>
              <w:numPr>
                <w:ilvl w:val="0"/>
                <w:numId w:val="0"/>
              </w:numPr>
              <w:spacing w:line="240" w:lineRule="auto"/>
              <w:jc w:val="center"/>
              <w:rPr>
                <w:sz w:val="20"/>
                <w:szCs w:val="20"/>
                <w:shd w:val="clear" w:color="auto" w:fill="FFFFFF"/>
              </w:rPr>
            </w:pPr>
          </w:p>
        </w:tc>
        <w:tc>
          <w:tcPr>
            <w:tcW w:w="1843" w:type="dxa"/>
            <w:vMerge/>
            <w:textDirection w:val="btLr"/>
            <w:vAlign w:val="center"/>
          </w:tcPr>
          <w:p w14:paraId="2B094246" w14:textId="77777777" w:rsidR="004D6249" w:rsidRPr="00B47D50" w:rsidRDefault="004D6249" w:rsidP="00F0489C">
            <w:pPr>
              <w:pStyle w:val="a"/>
              <w:numPr>
                <w:ilvl w:val="0"/>
                <w:numId w:val="0"/>
              </w:numPr>
              <w:spacing w:line="240" w:lineRule="auto"/>
              <w:ind w:left="113" w:right="113"/>
              <w:jc w:val="center"/>
              <w:rPr>
                <w:sz w:val="20"/>
                <w:szCs w:val="20"/>
                <w:shd w:val="clear" w:color="auto" w:fill="FFFFFF"/>
              </w:rPr>
            </w:pPr>
          </w:p>
        </w:tc>
        <w:tc>
          <w:tcPr>
            <w:tcW w:w="1843" w:type="dxa"/>
            <w:vMerge/>
            <w:vAlign w:val="center"/>
          </w:tcPr>
          <w:p w14:paraId="1D404608" w14:textId="77777777" w:rsidR="004D6249" w:rsidRPr="00B47D50" w:rsidRDefault="004D6249" w:rsidP="00F0489C">
            <w:pPr>
              <w:pStyle w:val="a"/>
              <w:numPr>
                <w:ilvl w:val="0"/>
                <w:numId w:val="0"/>
              </w:numPr>
              <w:spacing w:line="240" w:lineRule="auto"/>
              <w:jc w:val="center"/>
              <w:rPr>
                <w:sz w:val="20"/>
                <w:szCs w:val="20"/>
                <w:shd w:val="clear" w:color="auto" w:fill="FFFFFF"/>
              </w:rPr>
            </w:pPr>
          </w:p>
        </w:tc>
      </w:tr>
      <w:tr w:rsidR="004D6249" w14:paraId="65165F15" w14:textId="77777777" w:rsidTr="004D6249">
        <w:trPr>
          <w:tblHeader/>
        </w:trPr>
        <w:tc>
          <w:tcPr>
            <w:tcW w:w="567" w:type="dxa"/>
            <w:vAlign w:val="center"/>
          </w:tcPr>
          <w:p w14:paraId="278D4174" w14:textId="77777777" w:rsidR="004D6249" w:rsidRPr="00A33391" w:rsidRDefault="004D6249"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1</w:t>
            </w:r>
          </w:p>
        </w:tc>
        <w:tc>
          <w:tcPr>
            <w:tcW w:w="1560" w:type="dxa"/>
            <w:vAlign w:val="center"/>
          </w:tcPr>
          <w:p w14:paraId="7114BB88" w14:textId="77777777" w:rsidR="004D6249" w:rsidRPr="00A33391" w:rsidRDefault="004D6249"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2</w:t>
            </w:r>
          </w:p>
        </w:tc>
        <w:tc>
          <w:tcPr>
            <w:tcW w:w="2693" w:type="dxa"/>
            <w:vAlign w:val="center"/>
          </w:tcPr>
          <w:p w14:paraId="436B39AE" w14:textId="77777777" w:rsidR="004D6249" w:rsidRPr="00A33391" w:rsidRDefault="004D6249"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3</w:t>
            </w:r>
          </w:p>
        </w:tc>
        <w:tc>
          <w:tcPr>
            <w:tcW w:w="992" w:type="dxa"/>
            <w:vAlign w:val="center"/>
          </w:tcPr>
          <w:p w14:paraId="0390A9FF" w14:textId="77777777" w:rsidR="004D6249" w:rsidRPr="00A33391" w:rsidRDefault="004D6249"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4</w:t>
            </w:r>
          </w:p>
        </w:tc>
        <w:tc>
          <w:tcPr>
            <w:tcW w:w="992" w:type="dxa"/>
            <w:vAlign w:val="center"/>
          </w:tcPr>
          <w:p w14:paraId="5FD650AF" w14:textId="77777777" w:rsidR="004D6249" w:rsidRPr="00A33391" w:rsidRDefault="004D6249"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5</w:t>
            </w:r>
          </w:p>
        </w:tc>
        <w:tc>
          <w:tcPr>
            <w:tcW w:w="993" w:type="dxa"/>
            <w:vAlign w:val="center"/>
          </w:tcPr>
          <w:p w14:paraId="3BE23A7E" w14:textId="77777777" w:rsidR="004D6249" w:rsidRPr="00A33391" w:rsidRDefault="004D6249"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6</w:t>
            </w:r>
          </w:p>
        </w:tc>
        <w:tc>
          <w:tcPr>
            <w:tcW w:w="1701" w:type="dxa"/>
            <w:vAlign w:val="center"/>
          </w:tcPr>
          <w:p w14:paraId="70EAC358" w14:textId="77777777" w:rsidR="004D6249" w:rsidRPr="008146C6" w:rsidRDefault="004D6249" w:rsidP="00F0489C">
            <w:pPr>
              <w:pStyle w:val="a"/>
              <w:numPr>
                <w:ilvl w:val="0"/>
                <w:numId w:val="0"/>
              </w:numPr>
              <w:spacing w:line="240" w:lineRule="auto"/>
              <w:jc w:val="center"/>
              <w:rPr>
                <w:b/>
                <w:bCs/>
                <w:sz w:val="20"/>
                <w:szCs w:val="20"/>
                <w:shd w:val="clear" w:color="auto" w:fill="FFFFFF"/>
              </w:rPr>
            </w:pPr>
            <w:r w:rsidRPr="008146C6">
              <w:rPr>
                <w:b/>
                <w:bCs/>
                <w:sz w:val="20"/>
                <w:szCs w:val="20"/>
                <w:shd w:val="clear" w:color="auto" w:fill="FFFFFF"/>
              </w:rPr>
              <w:t>7</w:t>
            </w:r>
          </w:p>
        </w:tc>
        <w:tc>
          <w:tcPr>
            <w:tcW w:w="1842" w:type="dxa"/>
            <w:vAlign w:val="center"/>
          </w:tcPr>
          <w:p w14:paraId="7955036C" w14:textId="77777777" w:rsidR="004D6249" w:rsidRPr="008146C6" w:rsidRDefault="004D6249" w:rsidP="00F0489C">
            <w:pPr>
              <w:pStyle w:val="a"/>
              <w:numPr>
                <w:ilvl w:val="0"/>
                <w:numId w:val="0"/>
              </w:numPr>
              <w:spacing w:line="240" w:lineRule="auto"/>
              <w:jc w:val="center"/>
              <w:rPr>
                <w:b/>
                <w:bCs/>
                <w:sz w:val="20"/>
                <w:szCs w:val="20"/>
                <w:shd w:val="clear" w:color="auto" w:fill="FFFFFF"/>
              </w:rPr>
            </w:pPr>
            <w:r>
              <w:rPr>
                <w:b/>
                <w:bCs/>
                <w:sz w:val="20"/>
                <w:szCs w:val="20"/>
                <w:shd w:val="clear" w:color="auto" w:fill="FFFFFF"/>
              </w:rPr>
              <w:t>8</w:t>
            </w:r>
          </w:p>
        </w:tc>
        <w:tc>
          <w:tcPr>
            <w:tcW w:w="1843" w:type="dxa"/>
            <w:vAlign w:val="center"/>
          </w:tcPr>
          <w:p w14:paraId="4D713B32" w14:textId="77777777" w:rsidR="004D6249" w:rsidRPr="008146C6" w:rsidRDefault="004D6249" w:rsidP="00F0489C">
            <w:pPr>
              <w:pStyle w:val="a"/>
              <w:numPr>
                <w:ilvl w:val="0"/>
                <w:numId w:val="0"/>
              </w:numPr>
              <w:spacing w:line="240" w:lineRule="auto"/>
              <w:jc w:val="center"/>
              <w:rPr>
                <w:b/>
                <w:bCs/>
                <w:sz w:val="20"/>
                <w:szCs w:val="20"/>
                <w:shd w:val="clear" w:color="auto" w:fill="FFFFFF"/>
              </w:rPr>
            </w:pPr>
            <w:r w:rsidRPr="008146C6">
              <w:rPr>
                <w:b/>
                <w:bCs/>
                <w:sz w:val="20"/>
                <w:szCs w:val="20"/>
                <w:shd w:val="clear" w:color="auto" w:fill="FFFFFF"/>
              </w:rPr>
              <w:t>9</w:t>
            </w:r>
          </w:p>
        </w:tc>
        <w:tc>
          <w:tcPr>
            <w:tcW w:w="1843" w:type="dxa"/>
            <w:vAlign w:val="center"/>
          </w:tcPr>
          <w:p w14:paraId="0BF8DBD6" w14:textId="77777777" w:rsidR="004D6249" w:rsidRPr="008146C6" w:rsidRDefault="004D6249" w:rsidP="00F0489C">
            <w:pPr>
              <w:pStyle w:val="a"/>
              <w:numPr>
                <w:ilvl w:val="0"/>
                <w:numId w:val="0"/>
              </w:numPr>
              <w:spacing w:line="240" w:lineRule="auto"/>
              <w:jc w:val="center"/>
              <w:rPr>
                <w:b/>
                <w:bCs/>
                <w:sz w:val="20"/>
                <w:szCs w:val="20"/>
                <w:shd w:val="clear" w:color="auto" w:fill="FFFFFF"/>
              </w:rPr>
            </w:pPr>
            <w:r>
              <w:rPr>
                <w:b/>
                <w:bCs/>
                <w:sz w:val="20"/>
                <w:szCs w:val="20"/>
                <w:shd w:val="clear" w:color="auto" w:fill="FFFFFF"/>
              </w:rPr>
              <w:t>10</w:t>
            </w:r>
          </w:p>
        </w:tc>
      </w:tr>
      <w:tr w:rsidR="000E0AF8" w14:paraId="71A1F809" w14:textId="77777777" w:rsidTr="00FD090E">
        <w:trPr>
          <w:trHeight w:val="732"/>
        </w:trPr>
        <w:tc>
          <w:tcPr>
            <w:tcW w:w="567" w:type="dxa"/>
            <w:vMerge w:val="restart"/>
            <w:vAlign w:val="center"/>
          </w:tcPr>
          <w:p w14:paraId="264A8744"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lastRenderedPageBreak/>
              <w:t>1</w:t>
            </w:r>
          </w:p>
        </w:tc>
        <w:tc>
          <w:tcPr>
            <w:tcW w:w="1560" w:type="dxa"/>
            <w:vAlign w:val="center"/>
          </w:tcPr>
          <w:p w14:paraId="1433FEFE" w14:textId="77777777" w:rsidR="000E0AF8" w:rsidRDefault="000E0AF8" w:rsidP="00F0489C">
            <w:pPr>
              <w:pStyle w:val="a"/>
              <w:numPr>
                <w:ilvl w:val="0"/>
                <w:numId w:val="0"/>
              </w:numPr>
              <w:spacing w:line="240" w:lineRule="auto"/>
              <w:jc w:val="center"/>
              <w:rPr>
                <w:sz w:val="20"/>
                <w:szCs w:val="20"/>
                <w:shd w:val="clear" w:color="auto" w:fill="FFFFFF"/>
              </w:rPr>
            </w:pPr>
            <w:proofErr w:type="spellStart"/>
            <w:r>
              <w:rPr>
                <w:sz w:val="20"/>
                <w:szCs w:val="20"/>
                <w:shd w:val="clear" w:color="auto" w:fill="FFFFFF"/>
              </w:rPr>
              <w:t>Бычихинское</w:t>
            </w:r>
            <w:proofErr w:type="spellEnd"/>
            <w:r>
              <w:rPr>
                <w:sz w:val="20"/>
                <w:szCs w:val="20"/>
                <w:shd w:val="clear" w:color="auto" w:fill="FFFFFF"/>
              </w:rPr>
              <w:t xml:space="preserve"> (</w:t>
            </w:r>
            <w:proofErr w:type="spellStart"/>
            <w:r>
              <w:rPr>
                <w:sz w:val="20"/>
                <w:szCs w:val="20"/>
                <w:shd w:val="clear" w:color="auto" w:fill="FFFFFF"/>
              </w:rPr>
              <w:t>Деряжное</w:t>
            </w:r>
            <w:proofErr w:type="spellEnd"/>
            <w:r>
              <w:rPr>
                <w:sz w:val="20"/>
                <w:szCs w:val="20"/>
                <w:shd w:val="clear" w:color="auto" w:fill="FFFFFF"/>
              </w:rPr>
              <w:t>)</w:t>
            </w:r>
          </w:p>
        </w:tc>
        <w:tc>
          <w:tcPr>
            <w:tcW w:w="2693" w:type="dxa"/>
            <w:vMerge w:val="restart"/>
            <w:vAlign w:val="center"/>
          </w:tcPr>
          <w:p w14:paraId="29CA0E19"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 xml:space="preserve">От г. Кострома на северо-востоке в 21 км, от с. Бычиха на северо-западе в 1 км при с. </w:t>
            </w:r>
            <w:proofErr w:type="spellStart"/>
            <w:r>
              <w:rPr>
                <w:sz w:val="20"/>
                <w:szCs w:val="20"/>
                <w:shd w:val="clear" w:color="auto" w:fill="FFFFFF"/>
              </w:rPr>
              <w:t>Барсково</w:t>
            </w:r>
            <w:proofErr w:type="spellEnd"/>
            <w:r>
              <w:rPr>
                <w:sz w:val="20"/>
                <w:szCs w:val="20"/>
                <w:shd w:val="clear" w:color="auto" w:fill="FFFFFF"/>
              </w:rPr>
              <w:t xml:space="preserve"> на юго-востоке</w:t>
            </w:r>
          </w:p>
        </w:tc>
        <w:tc>
          <w:tcPr>
            <w:tcW w:w="992" w:type="dxa"/>
            <w:vAlign w:val="center"/>
          </w:tcPr>
          <w:p w14:paraId="478B94EC"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Д-1968</w:t>
            </w:r>
          </w:p>
        </w:tc>
        <w:tc>
          <w:tcPr>
            <w:tcW w:w="992" w:type="dxa"/>
            <w:vAlign w:val="center"/>
          </w:tcPr>
          <w:p w14:paraId="50DCF248"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590</w:t>
            </w:r>
          </w:p>
        </w:tc>
        <w:tc>
          <w:tcPr>
            <w:tcW w:w="993" w:type="dxa"/>
            <w:vAlign w:val="center"/>
          </w:tcPr>
          <w:p w14:paraId="4747981C"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532</w:t>
            </w:r>
          </w:p>
        </w:tc>
        <w:tc>
          <w:tcPr>
            <w:tcW w:w="1701" w:type="dxa"/>
            <w:vAlign w:val="center"/>
          </w:tcPr>
          <w:p w14:paraId="20A34FDA" w14:textId="77777777" w:rsidR="000E0AF8" w:rsidRPr="00555235" w:rsidRDefault="000E0AF8" w:rsidP="00F0489C">
            <w:pPr>
              <w:pStyle w:val="a"/>
              <w:numPr>
                <w:ilvl w:val="0"/>
                <w:numId w:val="0"/>
              </w:numPr>
              <w:spacing w:line="240" w:lineRule="auto"/>
              <w:jc w:val="center"/>
              <w:rPr>
                <w:sz w:val="20"/>
                <w:szCs w:val="20"/>
                <w:u w:val="single"/>
                <w:shd w:val="clear" w:color="auto" w:fill="FFFFFF"/>
              </w:rPr>
            </w:pPr>
            <w:r w:rsidRPr="00555235">
              <w:rPr>
                <w:sz w:val="20"/>
                <w:szCs w:val="20"/>
                <w:u w:val="single"/>
                <w:shd w:val="clear" w:color="auto" w:fill="FFFFFF"/>
              </w:rPr>
              <w:t>8,30</w:t>
            </w:r>
          </w:p>
          <w:p w14:paraId="343B2454" w14:textId="77777777" w:rsidR="000E0AF8" w:rsidRPr="00B47D50"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2,84</w:t>
            </w:r>
          </w:p>
        </w:tc>
        <w:tc>
          <w:tcPr>
            <w:tcW w:w="1842" w:type="dxa"/>
            <w:vAlign w:val="center"/>
          </w:tcPr>
          <w:p w14:paraId="5BED84F4" w14:textId="77777777" w:rsidR="000E0AF8" w:rsidRPr="003B482C"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В</w:t>
            </w:r>
          </w:p>
        </w:tc>
        <w:tc>
          <w:tcPr>
            <w:tcW w:w="1843" w:type="dxa"/>
            <w:vAlign w:val="center"/>
          </w:tcPr>
          <w:p w14:paraId="421267B2" w14:textId="77777777" w:rsidR="000E0AF8" w:rsidRPr="00515FB1"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2585</w:t>
            </w:r>
          </w:p>
        </w:tc>
        <w:tc>
          <w:tcPr>
            <w:tcW w:w="1843" w:type="dxa"/>
            <w:vMerge w:val="restart"/>
            <w:vAlign w:val="center"/>
          </w:tcPr>
          <w:p w14:paraId="5720F672"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Верх.</w:t>
            </w:r>
          </w:p>
          <w:p w14:paraId="269B6B00" w14:textId="77777777" w:rsidR="000E0AF8" w:rsidRPr="001A4287"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lang w:val="en-US"/>
              </w:rPr>
              <w:t>R</w:t>
            </w:r>
            <w:r w:rsidRPr="001A4287">
              <w:rPr>
                <w:sz w:val="20"/>
                <w:szCs w:val="20"/>
                <w:shd w:val="clear" w:color="auto" w:fill="FFFFFF"/>
              </w:rPr>
              <w:t xml:space="preserve"> – 33</w:t>
            </w:r>
          </w:p>
          <w:p w14:paraId="3364B4F2"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А – 2,7</w:t>
            </w:r>
          </w:p>
          <w:p w14:paraId="397E6881"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lang w:val="en-US"/>
              </w:rPr>
              <w:t>W</w:t>
            </w:r>
            <w:r>
              <w:rPr>
                <w:sz w:val="20"/>
                <w:szCs w:val="20"/>
                <w:shd w:val="clear" w:color="auto" w:fill="FFFFFF"/>
              </w:rPr>
              <w:t xml:space="preserve"> – 89,7</w:t>
            </w:r>
          </w:p>
          <w:p w14:paraId="417BE65E"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рН – 4,4 – 3,6</w:t>
            </w:r>
          </w:p>
          <w:p w14:paraId="49418541" w14:textId="77777777" w:rsidR="000E0AF8" w:rsidRPr="000E0AF8" w:rsidRDefault="000E0AF8" w:rsidP="00F0489C">
            <w:pPr>
              <w:pStyle w:val="a"/>
              <w:numPr>
                <w:ilvl w:val="0"/>
                <w:numId w:val="0"/>
              </w:numPr>
              <w:spacing w:line="240" w:lineRule="auto"/>
              <w:jc w:val="center"/>
              <w:rPr>
                <w:sz w:val="20"/>
                <w:szCs w:val="20"/>
                <w:shd w:val="clear" w:color="auto" w:fill="FFFFFF"/>
              </w:rPr>
            </w:pPr>
            <w:proofErr w:type="spellStart"/>
            <w:r>
              <w:rPr>
                <w:sz w:val="20"/>
                <w:szCs w:val="20"/>
                <w:shd w:val="clear" w:color="auto" w:fill="FFFFFF"/>
              </w:rPr>
              <w:t>Пн</w:t>
            </w:r>
            <w:proofErr w:type="spellEnd"/>
            <w:r>
              <w:rPr>
                <w:sz w:val="20"/>
                <w:szCs w:val="20"/>
                <w:shd w:val="clear" w:color="auto" w:fill="FFFFFF"/>
              </w:rPr>
              <w:t xml:space="preserve"> – 1,5</w:t>
            </w:r>
          </w:p>
        </w:tc>
      </w:tr>
      <w:tr w:rsidR="000E0AF8" w14:paraId="593B705D" w14:textId="77777777" w:rsidTr="004D6249">
        <w:tc>
          <w:tcPr>
            <w:tcW w:w="567" w:type="dxa"/>
            <w:vMerge/>
            <w:vAlign w:val="center"/>
          </w:tcPr>
          <w:p w14:paraId="6DB560E9" w14:textId="77777777" w:rsidR="000E0AF8" w:rsidRDefault="000E0AF8" w:rsidP="00F0489C">
            <w:pPr>
              <w:pStyle w:val="a"/>
              <w:numPr>
                <w:ilvl w:val="0"/>
                <w:numId w:val="0"/>
              </w:numPr>
              <w:spacing w:line="240" w:lineRule="auto"/>
              <w:jc w:val="center"/>
              <w:rPr>
                <w:sz w:val="20"/>
                <w:szCs w:val="20"/>
                <w:shd w:val="clear" w:color="auto" w:fill="FFFFFF"/>
              </w:rPr>
            </w:pPr>
          </w:p>
        </w:tc>
        <w:tc>
          <w:tcPr>
            <w:tcW w:w="1560" w:type="dxa"/>
            <w:vAlign w:val="center"/>
          </w:tcPr>
          <w:p w14:paraId="6253BD5C" w14:textId="77777777" w:rsidR="000E0AF8" w:rsidRP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 xml:space="preserve">Залежи торфа малой ст. </w:t>
            </w:r>
            <w:proofErr w:type="spellStart"/>
            <w:r>
              <w:rPr>
                <w:sz w:val="20"/>
                <w:szCs w:val="20"/>
                <w:shd w:val="clear" w:color="auto" w:fill="FFFFFF"/>
              </w:rPr>
              <w:t>разлож</w:t>
            </w:r>
            <w:proofErr w:type="spellEnd"/>
            <w:r>
              <w:rPr>
                <w:sz w:val="20"/>
                <w:szCs w:val="20"/>
                <w:shd w:val="clear" w:color="auto" w:fill="FFFFFF"/>
              </w:rPr>
              <w:t>.</w:t>
            </w:r>
          </w:p>
        </w:tc>
        <w:tc>
          <w:tcPr>
            <w:tcW w:w="2693" w:type="dxa"/>
            <w:vMerge/>
            <w:vAlign w:val="center"/>
          </w:tcPr>
          <w:p w14:paraId="41944FDC" w14:textId="77777777" w:rsidR="000E0AF8" w:rsidRDefault="000E0AF8" w:rsidP="00F0489C">
            <w:pPr>
              <w:pStyle w:val="a"/>
              <w:numPr>
                <w:ilvl w:val="0"/>
                <w:numId w:val="0"/>
              </w:numPr>
              <w:spacing w:line="240" w:lineRule="auto"/>
              <w:jc w:val="center"/>
              <w:rPr>
                <w:sz w:val="20"/>
                <w:szCs w:val="20"/>
                <w:shd w:val="clear" w:color="auto" w:fill="FFFFFF"/>
              </w:rPr>
            </w:pPr>
          </w:p>
        </w:tc>
        <w:tc>
          <w:tcPr>
            <w:tcW w:w="992" w:type="dxa"/>
            <w:vAlign w:val="center"/>
          </w:tcPr>
          <w:p w14:paraId="71C871CD" w14:textId="77777777" w:rsidR="000E0AF8" w:rsidRDefault="000E0AF8" w:rsidP="00F0489C">
            <w:pPr>
              <w:pStyle w:val="a"/>
              <w:numPr>
                <w:ilvl w:val="0"/>
                <w:numId w:val="0"/>
              </w:numPr>
              <w:spacing w:line="240" w:lineRule="auto"/>
              <w:jc w:val="center"/>
              <w:rPr>
                <w:sz w:val="20"/>
                <w:szCs w:val="20"/>
                <w:shd w:val="clear" w:color="auto" w:fill="FFFFFF"/>
              </w:rPr>
            </w:pPr>
          </w:p>
        </w:tc>
        <w:tc>
          <w:tcPr>
            <w:tcW w:w="992" w:type="dxa"/>
            <w:vAlign w:val="center"/>
          </w:tcPr>
          <w:p w14:paraId="31C2BF3B" w14:textId="77777777" w:rsidR="000E0AF8" w:rsidRDefault="000E0AF8" w:rsidP="00F0489C">
            <w:pPr>
              <w:pStyle w:val="a"/>
              <w:numPr>
                <w:ilvl w:val="0"/>
                <w:numId w:val="0"/>
              </w:numPr>
              <w:spacing w:line="240" w:lineRule="auto"/>
              <w:jc w:val="center"/>
              <w:rPr>
                <w:sz w:val="20"/>
                <w:szCs w:val="20"/>
                <w:shd w:val="clear" w:color="auto" w:fill="FFFFFF"/>
              </w:rPr>
            </w:pPr>
          </w:p>
        </w:tc>
        <w:tc>
          <w:tcPr>
            <w:tcW w:w="993" w:type="dxa"/>
            <w:vAlign w:val="center"/>
          </w:tcPr>
          <w:p w14:paraId="172F1AB8"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270</w:t>
            </w:r>
          </w:p>
        </w:tc>
        <w:tc>
          <w:tcPr>
            <w:tcW w:w="1701" w:type="dxa"/>
            <w:vAlign w:val="center"/>
          </w:tcPr>
          <w:p w14:paraId="0520C7FC" w14:textId="77777777" w:rsidR="000E0AF8" w:rsidRPr="004029D1" w:rsidRDefault="000E0AF8" w:rsidP="000E0AF8">
            <w:pPr>
              <w:pStyle w:val="a"/>
              <w:numPr>
                <w:ilvl w:val="0"/>
                <w:numId w:val="0"/>
              </w:numPr>
              <w:spacing w:line="240" w:lineRule="auto"/>
              <w:jc w:val="center"/>
              <w:rPr>
                <w:sz w:val="20"/>
                <w:szCs w:val="20"/>
                <w:shd w:val="clear" w:color="auto" w:fill="FFFFFF"/>
              </w:rPr>
            </w:pPr>
            <w:r w:rsidRPr="00B226BF">
              <w:rPr>
                <w:sz w:val="20"/>
                <w:szCs w:val="20"/>
                <w:u w:val="single"/>
                <w:shd w:val="clear" w:color="auto" w:fill="FFFFFF"/>
              </w:rPr>
              <w:t xml:space="preserve"> -</w:t>
            </w:r>
          </w:p>
          <w:p w14:paraId="55A4B86E" w14:textId="77777777" w:rsidR="000E0AF8" w:rsidRPr="00555235" w:rsidRDefault="000E0AF8" w:rsidP="000E0AF8">
            <w:pPr>
              <w:pStyle w:val="a"/>
              <w:numPr>
                <w:ilvl w:val="0"/>
                <w:numId w:val="0"/>
              </w:numPr>
              <w:spacing w:line="240" w:lineRule="auto"/>
              <w:jc w:val="center"/>
              <w:rPr>
                <w:sz w:val="20"/>
                <w:szCs w:val="20"/>
                <w:u w:val="single"/>
                <w:shd w:val="clear" w:color="auto" w:fill="FFFFFF"/>
              </w:rPr>
            </w:pPr>
            <w:r>
              <w:rPr>
                <w:sz w:val="20"/>
                <w:szCs w:val="20"/>
                <w:shd w:val="clear" w:color="auto" w:fill="FFFFFF"/>
              </w:rPr>
              <w:t>1,02</w:t>
            </w:r>
          </w:p>
        </w:tc>
        <w:tc>
          <w:tcPr>
            <w:tcW w:w="1842" w:type="dxa"/>
            <w:vAlign w:val="center"/>
          </w:tcPr>
          <w:p w14:paraId="2B444268" w14:textId="77777777" w:rsidR="000E0AF8" w:rsidRDefault="000E0AF8" w:rsidP="00F0489C">
            <w:pPr>
              <w:pStyle w:val="a"/>
              <w:numPr>
                <w:ilvl w:val="0"/>
                <w:numId w:val="0"/>
              </w:numPr>
              <w:spacing w:line="240" w:lineRule="auto"/>
              <w:jc w:val="center"/>
              <w:rPr>
                <w:sz w:val="20"/>
                <w:szCs w:val="20"/>
                <w:shd w:val="clear" w:color="auto" w:fill="FFFFFF"/>
              </w:rPr>
            </w:pPr>
          </w:p>
        </w:tc>
        <w:tc>
          <w:tcPr>
            <w:tcW w:w="1843" w:type="dxa"/>
            <w:vAlign w:val="center"/>
          </w:tcPr>
          <w:p w14:paraId="74B45F94" w14:textId="77777777" w:rsidR="000E0AF8" w:rsidRDefault="000E0AF8" w:rsidP="00F0489C">
            <w:pPr>
              <w:pStyle w:val="a"/>
              <w:numPr>
                <w:ilvl w:val="0"/>
                <w:numId w:val="0"/>
              </w:numPr>
              <w:spacing w:line="240" w:lineRule="auto"/>
              <w:jc w:val="center"/>
              <w:rPr>
                <w:sz w:val="20"/>
                <w:szCs w:val="20"/>
                <w:shd w:val="clear" w:color="auto" w:fill="FFFFFF"/>
              </w:rPr>
            </w:pPr>
            <w:r>
              <w:rPr>
                <w:sz w:val="20"/>
                <w:szCs w:val="20"/>
                <w:shd w:val="clear" w:color="auto" w:fill="FFFFFF"/>
              </w:rPr>
              <w:t>319</w:t>
            </w:r>
          </w:p>
        </w:tc>
        <w:tc>
          <w:tcPr>
            <w:tcW w:w="1843" w:type="dxa"/>
            <w:vMerge/>
            <w:vAlign w:val="center"/>
          </w:tcPr>
          <w:p w14:paraId="46C39BC3" w14:textId="77777777" w:rsidR="000E0AF8" w:rsidRDefault="000E0AF8" w:rsidP="00F0489C">
            <w:pPr>
              <w:pStyle w:val="a"/>
              <w:numPr>
                <w:ilvl w:val="0"/>
                <w:numId w:val="0"/>
              </w:numPr>
              <w:spacing w:line="240" w:lineRule="auto"/>
              <w:jc w:val="center"/>
              <w:rPr>
                <w:sz w:val="20"/>
                <w:szCs w:val="20"/>
                <w:shd w:val="clear" w:color="auto" w:fill="FFFFFF"/>
              </w:rPr>
            </w:pPr>
          </w:p>
        </w:tc>
      </w:tr>
    </w:tbl>
    <w:p w14:paraId="58528889" w14:textId="77777777" w:rsidR="0010367C" w:rsidRDefault="0010367C" w:rsidP="0010367C">
      <w:pPr>
        <w:spacing w:after="0" w:line="276" w:lineRule="auto"/>
        <w:jc w:val="both"/>
        <w:rPr>
          <w:rFonts w:ascii="Times New Roman" w:hAnsi="Times New Roman" w:cs="Times New Roman"/>
          <w:color w:val="000000" w:themeColor="text1"/>
          <w:sz w:val="24"/>
          <w:szCs w:val="24"/>
          <w:shd w:val="clear" w:color="auto" w:fill="FFFFFF"/>
        </w:rPr>
      </w:pPr>
    </w:p>
    <w:p w14:paraId="714CC70F" w14:textId="77777777" w:rsidR="0010367C" w:rsidRDefault="001E2176" w:rsidP="001E2176">
      <w:pPr>
        <w:pStyle w:val="a"/>
        <w:numPr>
          <w:ilvl w:val="0"/>
          <w:numId w:val="0"/>
        </w:numPr>
        <w:spacing w:line="240" w:lineRule="auto"/>
        <w:ind w:left="360"/>
        <w:jc w:val="left"/>
        <w:rPr>
          <w:shd w:val="clear" w:color="auto" w:fill="FFFFFF"/>
        </w:rPr>
      </w:pPr>
      <w:r>
        <w:rPr>
          <w:shd w:val="clear" w:color="auto" w:fill="FFFFFF"/>
        </w:rPr>
        <w:t xml:space="preserve">Таблица 10 </w:t>
      </w:r>
      <w:r w:rsidR="0010367C">
        <w:rPr>
          <w:shd w:val="clear" w:color="auto" w:fill="FFFFFF"/>
        </w:rPr>
        <w:t>– Список выработанных и выгоревших торфяных месторождений</w:t>
      </w:r>
    </w:p>
    <w:tbl>
      <w:tblPr>
        <w:tblStyle w:val="af0"/>
        <w:tblW w:w="15026" w:type="dxa"/>
        <w:tblInd w:w="-5" w:type="dxa"/>
        <w:tblLayout w:type="fixed"/>
        <w:tblLook w:val="04A0" w:firstRow="1" w:lastRow="0" w:firstColumn="1" w:lastColumn="0" w:noHBand="0" w:noVBand="1"/>
      </w:tblPr>
      <w:tblGrid>
        <w:gridCol w:w="567"/>
        <w:gridCol w:w="4253"/>
        <w:gridCol w:w="2977"/>
        <w:gridCol w:w="3543"/>
        <w:gridCol w:w="3686"/>
      </w:tblGrid>
      <w:tr w:rsidR="0010367C" w14:paraId="556BF33A" w14:textId="77777777" w:rsidTr="0010367C">
        <w:trPr>
          <w:trHeight w:val="180"/>
          <w:tblHeader/>
        </w:trPr>
        <w:tc>
          <w:tcPr>
            <w:tcW w:w="567" w:type="dxa"/>
            <w:vAlign w:val="center"/>
          </w:tcPr>
          <w:p w14:paraId="297D7BBE" w14:textId="77777777" w:rsidR="0010367C" w:rsidRPr="00A94595" w:rsidRDefault="0010367C" w:rsidP="00F0489C">
            <w:pPr>
              <w:pStyle w:val="a"/>
              <w:numPr>
                <w:ilvl w:val="0"/>
                <w:numId w:val="0"/>
              </w:numPr>
              <w:spacing w:line="240" w:lineRule="auto"/>
              <w:jc w:val="center"/>
              <w:rPr>
                <w:sz w:val="20"/>
                <w:szCs w:val="20"/>
                <w:shd w:val="clear" w:color="auto" w:fill="FFFFFF"/>
                <w:lang w:val="en-US"/>
              </w:rPr>
            </w:pPr>
            <w:r w:rsidRPr="00A94595">
              <w:rPr>
                <w:sz w:val="20"/>
                <w:szCs w:val="20"/>
                <w:shd w:val="clear" w:color="auto" w:fill="FFFFFF"/>
              </w:rPr>
              <w:t>№ п</w:t>
            </w:r>
            <w:r w:rsidRPr="00A94595">
              <w:rPr>
                <w:sz w:val="20"/>
                <w:szCs w:val="20"/>
                <w:shd w:val="clear" w:color="auto" w:fill="FFFFFF"/>
                <w:lang w:val="en-US"/>
              </w:rPr>
              <w:t>/</w:t>
            </w:r>
            <w:r w:rsidRPr="00A94595">
              <w:rPr>
                <w:sz w:val="20"/>
                <w:szCs w:val="20"/>
                <w:shd w:val="clear" w:color="auto" w:fill="FFFFFF"/>
              </w:rPr>
              <w:t>п</w:t>
            </w:r>
          </w:p>
        </w:tc>
        <w:tc>
          <w:tcPr>
            <w:tcW w:w="4253" w:type="dxa"/>
            <w:vAlign w:val="center"/>
          </w:tcPr>
          <w:p w14:paraId="4E00F413" w14:textId="77777777" w:rsidR="0010367C" w:rsidRPr="00A94595" w:rsidRDefault="0010367C" w:rsidP="00F0489C">
            <w:pPr>
              <w:pStyle w:val="a"/>
              <w:numPr>
                <w:ilvl w:val="0"/>
                <w:numId w:val="0"/>
              </w:numPr>
              <w:spacing w:line="240" w:lineRule="auto"/>
              <w:jc w:val="center"/>
              <w:rPr>
                <w:sz w:val="20"/>
                <w:szCs w:val="20"/>
                <w:shd w:val="clear" w:color="auto" w:fill="FFFFFF"/>
              </w:rPr>
            </w:pPr>
            <w:r w:rsidRPr="00A94595">
              <w:rPr>
                <w:sz w:val="20"/>
                <w:szCs w:val="20"/>
                <w:shd w:val="clear" w:color="auto" w:fill="FFFFFF"/>
              </w:rPr>
              <w:t>Наименование месторождения</w:t>
            </w:r>
          </w:p>
        </w:tc>
        <w:tc>
          <w:tcPr>
            <w:tcW w:w="2977" w:type="dxa"/>
            <w:vAlign w:val="center"/>
          </w:tcPr>
          <w:p w14:paraId="15A064C2" w14:textId="77777777" w:rsidR="0010367C" w:rsidRPr="00A94595" w:rsidRDefault="0010367C" w:rsidP="00F0489C">
            <w:pPr>
              <w:pStyle w:val="a"/>
              <w:numPr>
                <w:ilvl w:val="0"/>
                <w:numId w:val="0"/>
              </w:numPr>
              <w:spacing w:line="240" w:lineRule="auto"/>
              <w:jc w:val="center"/>
              <w:rPr>
                <w:sz w:val="20"/>
                <w:szCs w:val="20"/>
                <w:shd w:val="clear" w:color="auto" w:fill="FFFFFF"/>
              </w:rPr>
            </w:pPr>
            <w:r w:rsidRPr="00A94595">
              <w:rPr>
                <w:sz w:val="20"/>
                <w:szCs w:val="20"/>
                <w:shd w:val="clear" w:color="auto" w:fill="FFFFFF"/>
              </w:rPr>
              <w:t>Стадия и год разведки</w:t>
            </w:r>
          </w:p>
        </w:tc>
        <w:tc>
          <w:tcPr>
            <w:tcW w:w="3543" w:type="dxa"/>
            <w:vAlign w:val="center"/>
          </w:tcPr>
          <w:p w14:paraId="45461083" w14:textId="77777777" w:rsidR="0010367C" w:rsidRPr="00A94595" w:rsidRDefault="0010367C" w:rsidP="00F0489C">
            <w:pPr>
              <w:pStyle w:val="a"/>
              <w:numPr>
                <w:ilvl w:val="0"/>
                <w:numId w:val="0"/>
              </w:numPr>
              <w:spacing w:line="240" w:lineRule="auto"/>
              <w:jc w:val="center"/>
              <w:rPr>
                <w:sz w:val="20"/>
                <w:szCs w:val="20"/>
                <w:shd w:val="clear" w:color="auto" w:fill="FFFFFF"/>
              </w:rPr>
            </w:pPr>
            <w:r w:rsidRPr="00A94595">
              <w:rPr>
                <w:sz w:val="20"/>
                <w:szCs w:val="20"/>
                <w:shd w:val="clear" w:color="auto" w:fill="FFFFFF"/>
              </w:rPr>
              <w:t>Площадь в нулевой границе, га</w:t>
            </w:r>
          </w:p>
        </w:tc>
        <w:tc>
          <w:tcPr>
            <w:tcW w:w="3686" w:type="dxa"/>
            <w:vAlign w:val="center"/>
          </w:tcPr>
          <w:p w14:paraId="2BF4479C" w14:textId="77777777" w:rsidR="0010367C" w:rsidRPr="00A94595" w:rsidRDefault="0010367C" w:rsidP="00F0489C">
            <w:pPr>
              <w:pStyle w:val="a"/>
              <w:numPr>
                <w:ilvl w:val="0"/>
                <w:numId w:val="0"/>
              </w:numPr>
              <w:spacing w:line="240" w:lineRule="auto"/>
              <w:jc w:val="center"/>
              <w:rPr>
                <w:sz w:val="20"/>
                <w:szCs w:val="20"/>
                <w:shd w:val="clear" w:color="auto" w:fill="FFFFFF"/>
              </w:rPr>
            </w:pPr>
            <w:r w:rsidRPr="00A94595">
              <w:rPr>
                <w:sz w:val="20"/>
                <w:szCs w:val="20"/>
                <w:shd w:val="clear" w:color="auto" w:fill="FFFFFF"/>
              </w:rPr>
              <w:t>Примечание</w:t>
            </w:r>
          </w:p>
        </w:tc>
      </w:tr>
      <w:tr w:rsidR="0010367C" w14:paraId="3924BC39" w14:textId="77777777" w:rsidTr="0010367C">
        <w:trPr>
          <w:tblHeader/>
        </w:trPr>
        <w:tc>
          <w:tcPr>
            <w:tcW w:w="567" w:type="dxa"/>
            <w:vAlign w:val="center"/>
          </w:tcPr>
          <w:p w14:paraId="295EE3D2" w14:textId="77777777" w:rsidR="0010367C" w:rsidRPr="00A33391" w:rsidRDefault="0010367C"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1</w:t>
            </w:r>
          </w:p>
        </w:tc>
        <w:tc>
          <w:tcPr>
            <w:tcW w:w="4253" w:type="dxa"/>
            <w:vAlign w:val="center"/>
          </w:tcPr>
          <w:p w14:paraId="3856AA69" w14:textId="77777777" w:rsidR="0010367C" w:rsidRPr="00A33391" w:rsidRDefault="0010367C"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2</w:t>
            </w:r>
          </w:p>
        </w:tc>
        <w:tc>
          <w:tcPr>
            <w:tcW w:w="2977" w:type="dxa"/>
            <w:vAlign w:val="center"/>
          </w:tcPr>
          <w:p w14:paraId="6FD43DAE" w14:textId="77777777" w:rsidR="0010367C" w:rsidRPr="00A33391" w:rsidRDefault="0010367C" w:rsidP="00F0489C">
            <w:pPr>
              <w:pStyle w:val="a"/>
              <w:numPr>
                <w:ilvl w:val="0"/>
                <w:numId w:val="0"/>
              </w:numPr>
              <w:spacing w:line="240" w:lineRule="auto"/>
              <w:jc w:val="center"/>
              <w:rPr>
                <w:b/>
                <w:bCs/>
                <w:sz w:val="20"/>
                <w:szCs w:val="20"/>
                <w:shd w:val="clear" w:color="auto" w:fill="FFFFFF"/>
              </w:rPr>
            </w:pPr>
            <w:r w:rsidRPr="00A33391">
              <w:rPr>
                <w:b/>
                <w:bCs/>
                <w:sz w:val="20"/>
                <w:szCs w:val="20"/>
                <w:shd w:val="clear" w:color="auto" w:fill="FFFFFF"/>
              </w:rPr>
              <w:t>4</w:t>
            </w:r>
          </w:p>
        </w:tc>
        <w:tc>
          <w:tcPr>
            <w:tcW w:w="3543" w:type="dxa"/>
            <w:vAlign w:val="center"/>
          </w:tcPr>
          <w:p w14:paraId="3C4F3D9D" w14:textId="77777777" w:rsidR="0010367C" w:rsidRPr="00A33391" w:rsidRDefault="0010367C" w:rsidP="00F0489C">
            <w:pPr>
              <w:pStyle w:val="a"/>
              <w:numPr>
                <w:ilvl w:val="0"/>
                <w:numId w:val="0"/>
              </w:numPr>
              <w:spacing w:line="240" w:lineRule="auto"/>
              <w:jc w:val="center"/>
              <w:rPr>
                <w:b/>
                <w:bCs/>
                <w:sz w:val="20"/>
                <w:szCs w:val="20"/>
                <w:shd w:val="clear" w:color="auto" w:fill="FFFFFF"/>
              </w:rPr>
            </w:pPr>
            <w:r>
              <w:rPr>
                <w:b/>
                <w:bCs/>
                <w:sz w:val="20"/>
                <w:szCs w:val="20"/>
                <w:shd w:val="clear" w:color="auto" w:fill="FFFFFF"/>
              </w:rPr>
              <w:t>5</w:t>
            </w:r>
          </w:p>
        </w:tc>
        <w:tc>
          <w:tcPr>
            <w:tcW w:w="3686" w:type="dxa"/>
            <w:vAlign w:val="center"/>
          </w:tcPr>
          <w:p w14:paraId="46FB7E2F" w14:textId="77777777" w:rsidR="0010367C" w:rsidRPr="008146C6" w:rsidRDefault="0010367C" w:rsidP="00F0489C">
            <w:pPr>
              <w:pStyle w:val="a"/>
              <w:numPr>
                <w:ilvl w:val="0"/>
                <w:numId w:val="0"/>
              </w:numPr>
              <w:spacing w:line="240" w:lineRule="auto"/>
              <w:jc w:val="center"/>
              <w:rPr>
                <w:b/>
                <w:bCs/>
                <w:sz w:val="20"/>
                <w:szCs w:val="20"/>
                <w:shd w:val="clear" w:color="auto" w:fill="FFFFFF"/>
              </w:rPr>
            </w:pPr>
            <w:r>
              <w:rPr>
                <w:b/>
                <w:bCs/>
                <w:sz w:val="20"/>
                <w:szCs w:val="20"/>
                <w:shd w:val="clear" w:color="auto" w:fill="FFFFFF"/>
              </w:rPr>
              <w:t>6</w:t>
            </w:r>
          </w:p>
        </w:tc>
      </w:tr>
      <w:tr w:rsidR="0010367C" w14:paraId="5E913CC6" w14:textId="77777777" w:rsidTr="0010367C">
        <w:tc>
          <w:tcPr>
            <w:tcW w:w="567" w:type="dxa"/>
            <w:vAlign w:val="center"/>
          </w:tcPr>
          <w:p w14:paraId="5155A6CE" w14:textId="77777777" w:rsidR="0010367C" w:rsidRPr="00F56534" w:rsidRDefault="0010367C" w:rsidP="00F0489C">
            <w:pPr>
              <w:pStyle w:val="a"/>
              <w:numPr>
                <w:ilvl w:val="0"/>
                <w:numId w:val="0"/>
              </w:numPr>
              <w:spacing w:line="240" w:lineRule="auto"/>
              <w:jc w:val="center"/>
              <w:rPr>
                <w:sz w:val="20"/>
                <w:szCs w:val="20"/>
                <w:shd w:val="clear" w:color="auto" w:fill="FFFFFF"/>
              </w:rPr>
            </w:pPr>
            <w:r w:rsidRPr="00F56534">
              <w:rPr>
                <w:sz w:val="20"/>
                <w:szCs w:val="20"/>
                <w:shd w:val="clear" w:color="auto" w:fill="FFFFFF"/>
              </w:rPr>
              <w:t>1</w:t>
            </w:r>
          </w:p>
        </w:tc>
        <w:tc>
          <w:tcPr>
            <w:tcW w:w="4253" w:type="dxa"/>
            <w:vAlign w:val="center"/>
          </w:tcPr>
          <w:p w14:paraId="5DED0D58" w14:textId="77777777" w:rsidR="0010367C" w:rsidRPr="00F56534" w:rsidRDefault="0010367C" w:rsidP="00F0489C">
            <w:pPr>
              <w:pStyle w:val="a"/>
              <w:numPr>
                <w:ilvl w:val="0"/>
                <w:numId w:val="0"/>
              </w:numPr>
              <w:spacing w:line="240" w:lineRule="auto"/>
              <w:jc w:val="center"/>
              <w:rPr>
                <w:sz w:val="20"/>
                <w:szCs w:val="20"/>
                <w:shd w:val="clear" w:color="auto" w:fill="FFFFFF"/>
              </w:rPr>
            </w:pPr>
            <w:proofErr w:type="spellStart"/>
            <w:r>
              <w:rPr>
                <w:sz w:val="20"/>
                <w:szCs w:val="20"/>
                <w:shd w:val="clear" w:color="auto" w:fill="FFFFFF"/>
              </w:rPr>
              <w:t>Брудиничное</w:t>
            </w:r>
            <w:proofErr w:type="spellEnd"/>
          </w:p>
        </w:tc>
        <w:tc>
          <w:tcPr>
            <w:tcW w:w="2977" w:type="dxa"/>
            <w:vAlign w:val="center"/>
          </w:tcPr>
          <w:p w14:paraId="6A25C102" w14:textId="77777777" w:rsidR="0010367C" w:rsidRPr="00F56534" w:rsidRDefault="0010367C" w:rsidP="00F0489C">
            <w:pPr>
              <w:pStyle w:val="a"/>
              <w:numPr>
                <w:ilvl w:val="0"/>
                <w:numId w:val="0"/>
              </w:numPr>
              <w:spacing w:line="240" w:lineRule="auto"/>
              <w:jc w:val="center"/>
              <w:rPr>
                <w:sz w:val="20"/>
                <w:szCs w:val="20"/>
                <w:shd w:val="clear" w:color="auto" w:fill="FFFFFF"/>
              </w:rPr>
            </w:pPr>
            <w:r>
              <w:rPr>
                <w:sz w:val="20"/>
                <w:szCs w:val="20"/>
                <w:shd w:val="clear" w:color="auto" w:fill="FFFFFF"/>
              </w:rPr>
              <w:t>Д-1938</w:t>
            </w:r>
          </w:p>
        </w:tc>
        <w:tc>
          <w:tcPr>
            <w:tcW w:w="3543" w:type="dxa"/>
            <w:vAlign w:val="center"/>
          </w:tcPr>
          <w:p w14:paraId="456A53FA" w14:textId="77777777" w:rsidR="0010367C" w:rsidRPr="00F56534" w:rsidRDefault="0010367C" w:rsidP="00F0489C">
            <w:pPr>
              <w:pStyle w:val="a"/>
              <w:numPr>
                <w:ilvl w:val="0"/>
                <w:numId w:val="0"/>
              </w:numPr>
              <w:spacing w:line="240" w:lineRule="auto"/>
              <w:jc w:val="center"/>
              <w:rPr>
                <w:sz w:val="20"/>
                <w:szCs w:val="20"/>
                <w:shd w:val="clear" w:color="auto" w:fill="FFFFFF"/>
              </w:rPr>
            </w:pPr>
            <w:r>
              <w:rPr>
                <w:sz w:val="20"/>
                <w:szCs w:val="20"/>
                <w:shd w:val="clear" w:color="auto" w:fill="FFFFFF"/>
              </w:rPr>
              <w:t>32,0</w:t>
            </w:r>
          </w:p>
        </w:tc>
        <w:tc>
          <w:tcPr>
            <w:tcW w:w="3686" w:type="dxa"/>
            <w:vAlign w:val="center"/>
          </w:tcPr>
          <w:p w14:paraId="1B246707" w14:textId="77777777" w:rsidR="0010367C" w:rsidRPr="00F56534" w:rsidRDefault="0010367C" w:rsidP="00F0489C">
            <w:pPr>
              <w:pStyle w:val="a"/>
              <w:numPr>
                <w:ilvl w:val="0"/>
                <w:numId w:val="0"/>
              </w:numPr>
              <w:spacing w:line="240" w:lineRule="auto"/>
              <w:jc w:val="center"/>
              <w:rPr>
                <w:sz w:val="20"/>
                <w:szCs w:val="20"/>
                <w:shd w:val="clear" w:color="auto" w:fill="FFFFFF"/>
              </w:rPr>
            </w:pPr>
            <w:r>
              <w:rPr>
                <w:sz w:val="20"/>
                <w:szCs w:val="20"/>
                <w:shd w:val="clear" w:color="auto" w:fill="FFFFFF"/>
              </w:rPr>
              <w:t>–</w:t>
            </w:r>
          </w:p>
        </w:tc>
      </w:tr>
    </w:tbl>
    <w:p w14:paraId="04D571D8" w14:textId="77777777" w:rsidR="0091607D" w:rsidRDefault="0091607D" w:rsidP="00E81020">
      <w:pPr>
        <w:spacing w:after="0" w:line="276" w:lineRule="auto"/>
        <w:jc w:val="both"/>
        <w:rPr>
          <w:rFonts w:ascii="Times New Roman" w:hAnsi="Times New Roman" w:cs="Times New Roman"/>
          <w:color w:val="000000" w:themeColor="text1"/>
          <w:sz w:val="24"/>
          <w:szCs w:val="24"/>
          <w:shd w:val="clear" w:color="auto" w:fill="FFFFFF"/>
        </w:rPr>
      </w:pPr>
    </w:p>
    <w:p w14:paraId="0B7D0CE4" w14:textId="77777777" w:rsidR="0010367C" w:rsidRDefault="0010367C" w:rsidP="00E81020">
      <w:pPr>
        <w:spacing w:after="0" w:line="276" w:lineRule="auto"/>
        <w:jc w:val="both"/>
        <w:rPr>
          <w:rFonts w:ascii="Times New Roman" w:hAnsi="Times New Roman" w:cs="Times New Roman"/>
          <w:color w:val="000000" w:themeColor="text1"/>
          <w:sz w:val="24"/>
          <w:szCs w:val="24"/>
          <w:shd w:val="clear" w:color="auto" w:fill="FFFFFF"/>
        </w:rPr>
      </w:pPr>
    </w:p>
    <w:p w14:paraId="57643AC1" w14:textId="77777777" w:rsidR="0010367C" w:rsidRDefault="0010367C" w:rsidP="00E81020">
      <w:pPr>
        <w:spacing w:after="0" w:line="276" w:lineRule="auto"/>
        <w:jc w:val="both"/>
        <w:rPr>
          <w:rFonts w:ascii="Times New Roman" w:hAnsi="Times New Roman" w:cs="Times New Roman"/>
          <w:color w:val="000000" w:themeColor="text1"/>
          <w:sz w:val="24"/>
          <w:szCs w:val="24"/>
          <w:shd w:val="clear" w:color="auto" w:fill="FFFFFF"/>
        </w:rPr>
        <w:sectPr w:rsidR="0010367C" w:rsidSect="00C45D05">
          <w:pgSz w:w="16838" w:h="11906" w:orient="landscape"/>
          <w:pgMar w:top="1701" w:right="1134" w:bottom="851" w:left="1134" w:header="709" w:footer="709" w:gutter="0"/>
          <w:cols w:space="708"/>
          <w:titlePg/>
          <w:docGrid w:linePitch="360"/>
        </w:sectPr>
      </w:pPr>
    </w:p>
    <w:p w14:paraId="3B2ED33C" w14:textId="77777777" w:rsidR="00321AB1" w:rsidRPr="00321AB1" w:rsidRDefault="00321AB1" w:rsidP="00321AB1">
      <w:pPr>
        <w:spacing w:after="0" w:line="276" w:lineRule="auto"/>
        <w:ind w:firstLine="567"/>
        <w:jc w:val="both"/>
        <w:rPr>
          <w:rFonts w:ascii="Times New Roman" w:hAnsi="Times New Roman"/>
          <w:snapToGrid w:val="0"/>
          <w:spacing w:val="-10"/>
          <w:sz w:val="24"/>
          <w:szCs w:val="24"/>
        </w:rPr>
      </w:pPr>
      <w:r>
        <w:rPr>
          <w:rFonts w:ascii="Times New Roman" w:hAnsi="Times New Roman" w:cs="Times New Roman"/>
          <w:b/>
          <w:bCs/>
          <w:color w:val="000000" w:themeColor="text1"/>
          <w:sz w:val="24"/>
          <w:szCs w:val="24"/>
        </w:rPr>
        <w:lastRenderedPageBreak/>
        <w:t xml:space="preserve">Гидрогеологическая характеристика. </w:t>
      </w:r>
      <w:r w:rsidRPr="00321AB1">
        <w:rPr>
          <w:rFonts w:ascii="Times New Roman" w:hAnsi="Times New Roman"/>
          <w:snapToGrid w:val="0"/>
          <w:spacing w:val="-10"/>
          <w:sz w:val="24"/>
          <w:szCs w:val="24"/>
        </w:rPr>
        <w:t xml:space="preserve">Территория </w:t>
      </w:r>
      <w:r>
        <w:rPr>
          <w:rFonts w:ascii="Times New Roman" w:hAnsi="Times New Roman"/>
          <w:snapToGrid w:val="0"/>
          <w:spacing w:val="-10"/>
          <w:sz w:val="24"/>
          <w:szCs w:val="24"/>
        </w:rPr>
        <w:t>Сущевского</w:t>
      </w:r>
      <w:r w:rsidRPr="00321AB1">
        <w:rPr>
          <w:rFonts w:ascii="Times New Roman" w:hAnsi="Times New Roman"/>
          <w:snapToGrid w:val="0"/>
          <w:spacing w:val="-10"/>
          <w:sz w:val="24"/>
          <w:szCs w:val="24"/>
        </w:rPr>
        <w:t xml:space="preserve"> сельского поселения входит в состав Костромской области, которая в гидрогеологическом отношении находится в пределах Ветлужского артезианского бассейна и захватывает краевые части на севере – Северо-Двинского и на западе – Московского артезианских бассейнов, являющихся структурами второго порядка, входящими в состав Среднерусского артезианского бассейна первого порядка. </w:t>
      </w:r>
    </w:p>
    <w:p w14:paraId="0E6A6577" w14:textId="77777777" w:rsidR="00321AB1" w:rsidRPr="00321AB1" w:rsidRDefault="00321AB1" w:rsidP="00321AB1">
      <w:pPr>
        <w:spacing w:after="0" w:line="276" w:lineRule="auto"/>
        <w:ind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 xml:space="preserve">В пределах зоны пресных вод, мощностью до 150-210 метров выделен ряд основных водоносных горизонтов и комплексов, которые в различной степени используются для питьевого водоснабжения населенных пунктов Костромской области: </w:t>
      </w:r>
    </w:p>
    <w:p w14:paraId="22C33058" w14:textId="77777777" w:rsidR="00321AB1" w:rsidRPr="00321AB1" w:rsidRDefault="00321AB1" w:rsidP="00321AB1">
      <w:pPr>
        <w:numPr>
          <w:ilvl w:val="0"/>
          <w:numId w:val="72"/>
        </w:numPr>
        <w:spacing w:after="0" w:line="276" w:lineRule="auto"/>
        <w:ind w:left="851"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водоносный средне-верхнечетвертичный аллювиальный горизонт</w:t>
      </w:r>
    </w:p>
    <w:p w14:paraId="35225698" w14:textId="77777777" w:rsidR="00321AB1" w:rsidRPr="00321AB1" w:rsidRDefault="00321AB1" w:rsidP="00321AB1">
      <w:pPr>
        <w:numPr>
          <w:ilvl w:val="0"/>
          <w:numId w:val="72"/>
        </w:numPr>
        <w:spacing w:after="0" w:line="276" w:lineRule="auto"/>
        <w:ind w:left="851"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водоносный окско-московский водно-ледниковый горизонт</w:t>
      </w:r>
    </w:p>
    <w:p w14:paraId="0160C8A9" w14:textId="77777777" w:rsidR="00321AB1" w:rsidRPr="00321AB1" w:rsidRDefault="00321AB1" w:rsidP="00321AB1">
      <w:pPr>
        <w:numPr>
          <w:ilvl w:val="0"/>
          <w:numId w:val="72"/>
        </w:numPr>
        <w:spacing w:after="0" w:line="276" w:lineRule="auto"/>
        <w:ind w:left="851"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юрско-четвертичный водоносный комплекс</w:t>
      </w:r>
    </w:p>
    <w:p w14:paraId="78FE9AC9" w14:textId="77777777" w:rsidR="00321AB1" w:rsidRPr="00321AB1" w:rsidRDefault="00321AB1" w:rsidP="00321AB1">
      <w:pPr>
        <w:numPr>
          <w:ilvl w:val="0"/>
          <w:numId w:val="72"/>
        </w:numPr>
        <w:spacing w:after="0" w:line="276" w:lineRule="auto"/>
        <w:ind w:left="851"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водоносный неогеновый терригенный комплекс</w:t>
      </w:r>
    </w:p>
    <w:p w14:paraId="5A851558" w14:textId="77777777" w:rsidR="00321AB1" w:rsidRPr="00321AB1" w:rsidRDefault="00321AB1" w:rsidP="00321AB1">
      <w:pPr>
        <w:numPr>
          <w:ilvl w:val="0"/>
          <w:numId w:val="72"/>
        </w:numPr>
        <w:spacing w:after="0" w:line="276" w:lineRule="auto"/>
        <w:ind w:left="851"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водоносный волжско-</w:t>
      </w:r>
      <w:proofErr w:type="spellStart"/>
      <w:r w:rsidRPr="00321AB1">
        <w:rPr>
          <w:rFonts w:ascii="Times New Roman" w:hAnsi="Times New Roman"/>
          <w:snapToGrid w:val="0"/>
          <w:spacing w:val="-10"/>
          <w:sz w:val="24"/>
          <w:szCs w:val="24"/>
        </w:rPr>
        <w:t>барремский</w:t>
      </w:r>
      <w:proofErr w:type="spellEnd"/>
      <w:r w:rsidRPr="00321AB1">
        <w:rPr>
          <w:rFonts w:ascii="Times New Roman" w:hAnsi="Times New Roman"/>
          <w:snapToGrid w:val="0"/>
          <w:spacing w:val="-10"/>
          <w:sz w:val="24"/>
          <w:szCs w:val="24"/>
        </w:rPr>
        <w:t xml:space="preserve"> терригенный комплекс</w:t>
      </w:r>
    </w:p>
    <w:p w14:paraId="3E90ADCE" w14:textId="77777777" w:rsidR="00321AB1" w:rsidRPr="00321AB1" w:rsidRDefault="00321AB1" w:rsidP="00321AB1">
      <w:pPr>
        <w:numPr>
          <w:ilvl w:val="0"/>
          <w:numId w:val="72"/>
        </w:numPr>
        <w:spacing w:after="0" w:line="276" w:lineRule="auto"/>
        <w:ind w:left="851"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 xml:space="preserve">водоносный </w:t>
      </w:r>
      <w:proofErr w:type="spellStart"/>
      <w:r w:rsidRPr="00321AB1">
        <w:rPr>
          <w:rFonts w:ascii="Times New Roman" w:hAnsi="Times New Roman"/>
          <w:snapToGrid w:val="0"/>
          <w:spacing w:val="-10"/>
          <w:sz w:val="24"/>
          <w:szCs w:val="24"/>
        </w:rPr>
        <w:t>келловейский</w:t>
      </w:r>
      <w:proofErr w:type="spellEnd"/>
      <w:r w:rsidRPr="00321AB1">
        <w:rPr>
          <w:rFonts w:ascii="Times New Roman" w:hAnsi="Times New Roman"/>
          <w:snapToGrid w:val="0"/>
          <w:spacing w:val="-10"/>
          <w:sz w:val="24"/>
          <w:szCs w:val="24"/>
        </w:rPr>
        <w:t xml:space="preserve"> терригенный горизонт</w:t>
      </w:r>
    </w:p>
    <w:p w14:paraId="4F6893B3" w14:textId="77777777" w:rsidR="00321AB1" w:rsidRPr="00321AB1" w:rsidRDefault="00321AB1" w:rsidP="00321AB1">
      <w:pPr>
        <w:numPr>
          <w:ilvl w:val="0"/>
          <w:numId w:val="72"/>
        </w:numPr>
        <w:spacing w:after="0" w:line="276" w:lineRule="auto"/>
        <w:ind w:left="851"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слабоводоносный ветлужский терригенный комплекс</w:t>
      </w:r>
    </w:p>
    <w:p w14:paraId="79F70806" w14:textId="77777777" w:rsidR="00321AB1" w:rsidRPr="00321AB1" w:rsidRDefault="00321AB1" w:rsidP="00321AB1">
      <w:pPr>
        <w:numPr>
          <w:ilvl w:val="0"/>
          <w:numId w:val="72"/>
        </w:numPr>
        <w:spacing w:after="0" w:line="276" w:lineRule="auto"/>
        <w:ind w:left="851"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слабоводоносный северодвинский карбонатно-терригенный комплекс.</w:t>
      </w:r>
    </w:p>
    <w:p w14:paraId="14FBD1C2" w14:textId="77777777" w:rsidR="00321AB1" w:rsidRDefault="00321AB1" w:rsidP="00321AB1">
      <w:pPr>
        <w:spacing w:after="0" w:line="276" w:lineRule="auto"/>
        <w:ind w:firstLine="567"/>
        <w:jc w:val="both"/>
        <w:rPr>
          <w:rFonts w:ascii="Times New Roman" w:hAnsi="Times New Roman"/>
          <w:snapToGrid w:val="0"/>
          <w:spacing w:val="-10"/>
          <w:sz w:val="24"/>
          <w:szCs w:val="24"/>
        </w:rPr>
      </w:pPr>
      <w:r w:rsidRPr="00321AB1">
        <w:rPr>
          <w:rFonts w:ascii="Times New Roman" w:hAnsi="Times New Roman"/>
          <w:snapToGrid w:val="0"/>
          <w:spacing w:val="-10"/>
          <w:sz w:val="24"/>
          <w:szCs w:val="24"/>
        </w:rPr>
        <w:t xml:space="preserve">Для централизованного водоснабжения по количественным и качественным показателям пригодны лишь воды верхней части разреза триаса, воды аллювиальных отложений и поверхностные воды. </w:t>
      </w:r>
    </w:p>
    <w:p w14:paraId="1BAAB175" w14:textId="77777777" w:rsidR="00321AB1" w:rsidRPr="00321AB1" w:rsidRDefault="00321AB1" w:rsidP="00321AB1">
      <w:pPr>
        <w:pStyle w:val="ConsPlusNonformat"/>
        <w:widowControl/>
        <w:spacing w:line="276" w:lineRule="auto"/>
        <w:ind w:firstLine="567"/>
        <w:jc w:val="both"/>
        <w:rPr>
          <w:rFonts w:ascii="Times New Roman" w:eastAsia="Times New Roman" w:hAnsi="Times New Roman"/>
          <w:snapToGrid w:val="0"/>
          <w:spacing w:val="-10"/>
          <w:sz w:val="24"/>
          <w:szCs w:val="24"/>
        </w:rPr>
      </w:pPr>
      <w:r w:rsidRPr="00321AB1">
        <w:rPr>
          <w:rFonts w:ascii="Times New Roman" w:eastAsia="Times New Roman" w:hAnsi="Times New Roman"/>
          <w:snapToGrid w:val="0"/>
          <w:spacing w:val="-10"/>
          <w:sz w:val="24"/>
          <w:szCs w:val="24"/>
        </w:rPr>
        <w:t>Глубина скважин составляет 30-36 м. Эксплуатируемый водоносный горизонт – окско-московский водно-ледниковый горизонт.</w:t>
      </w:r>
    </w:p>
    <w:p w14:paraId="7E668EE5" w14:textId="20211656" w:rsidR="00321AB1" w:rsidRPr="00321AB1" w:rsidRDefault="00321AB1" w:rsidP="00321AB1">
      <w:pPr>
        <w:spacing w:line="276" w:lineRule="auto"/>
        <w:ind w:firstLine="567"/>
        <w:jc w:val="both"/>
        <w:rPr>
          <w:rFonts w:ascii="Times New Roman" w:hAnsi="Times New Roman" w:cs="Times New Roman"/>
          <w:snapToGrid w:val="0"/>
          <w:spacing w:val="-10"/>
          <w:sz w:val="24"/>
          <w:szCs w:val="24"/>
        </w:rPr>
      </w:pPr>
      <w:r w:rsidRPr="00321AB1">
        <w:rPr>
          <w:rFonts w:ascii="Times New Roman" w:hAnsi="Times New Roman" w:cs="Times New Roman"/>
          <w:snapToGrid w:val="0"/>
          <w:spacing w:val="-10"/>
          <w:sz w:val="24"/>
          <w:szCs w:val="24"/>
        </w:rPr>
        <w:t>В Костромском районе зарегистрировано 8 месторождений пресных подземных вод с утверждёнными (принятыми) эксплуатационными запасами 156,38</w:t>
      </w:r>
      <w:r w:rsidR="00086338">
        <w:rPr>
          <w:rFonts w:ascii="Times New Roman" w:hAnsi="Times New Roman" w:cs="Times New Roman"/>
          <w:snapToGrid w:val="0"/>
          <w:spacing w:val="-10"/>
          <w:sz w:val="24"/>
          <w:szCs w:val="24"/>
        </w:rPr>
        <w:t xml:space="preserve"> </w:t>
      </w:r>
      <w:proofErr w:type="gramStart"/>
      <w:r w:rsidRPr="00321AB1">
        <w:rPr>
          <w:rFonts w:ascii="Times New Roman" w:hAnsi="Times New Roman" w:cs="Times New Roman"/>
          <w:snapToGrid w:val="0"/>
          <w:spacing w:val="-10"/>
          <w:sz w:val="24"/>
          <w:szCs w:val="24"/>
        </w:rPr>
        <w:t>тыс.м</w:t>
      </w:r>
      <w:proofErr w:type="gramEnd"/>
      <w:r w:rsidRPr="00321AB1">
        <w:rPr>
          <w:rFonts w:ascii="Times New Roman" w:hAnsi="Times New Roman" w:cs="Times New Roman"/>
          <w:snapToGrid w:val="0"/>
          <w:spacing w:val="-10"/>
          <w:sz w:val="24"/>
          <w:szCs w:val="24"/>
          <w:vertAlign w:val="superscript"/>
        </w:rPr>
        <w:t>3</w:t>
      </w:r>
      <w:r w:rsidRPr="00321AB1">
        <w:rPr>
          <w:rFonts w:ascii="Times New Roman" w:hAnsi="Times New Roman" w:cs="Times New Roman"/>
          <w:snapToGrid w:val="0"/>
          <w:spacing w:val="-10"/>
          <w:sz w:val="24"/>
          <w:szCs w:val="24"/>
        </w:rPr>
        <w:t>/</w:t>
      </w:r>
      <w:proofErr w:type="spellStart"/>
      <w:r w:rsidRPr="00321AB1">
        <w:rPr>
          <w:rFonts w:ascii="Times New Roman" w:hAnsi="Times New Roman" w:cs="Times New Roman"/>
          <w:snapToGrid w:val="0"/>
          <w:spacing w:val="-10"/>
          <w:sz w:val="24"/>
          <w:szCs w:val="24"/>
        </w:rPr>
        <w:t>сут</w:t>
      </w:r>
      <w:proofErr w:type="spellEnd"/>
      <w:r>
        <w:rPr>
          <w:rFonts w:ascii="Times New Roman" w:hAnsi="Times New Roman" w:cs="Times New Roman"/>
          <w:snapToGrid w:val="0"/>
          <w:spacing w:val="-10"/>
          <w:sz w:val="24"/>
          <w:szCs w:val="24"/>
        </w:rPr>
        <w:t xml:space="preserve">. </w:t>
      </w:r>
      <w:r w:rsidRPr="00321AB1">
        <w:rPr>
          <w:rFonts w:ascii="Times New Roman" w:hAnsi="Times New Roman" w:cs="Times New Roman"/>
          <w:snapToGrid w:val="0"/>
          <w:spacing w:val="-10"/>
          <w:sz w:val="24"/>
          <w:szCs w:val="24"/>
        </w:rPr>
        <w:t>Целевой водоносный комплекс – юрско-четвертичный водоносный комплекс.</w:t>
      </w:r>
    </w:p>
    <w:p w14:paraId="3F84ECA4" w14:textId="77777777" w:rsidR="00321AB1" w:rsidRPr="00321AB1" w:rsidRDefault="00321AB1" w:rsidP="00321AB1">
      <w:pPr>
        <w:spacing w:line="276" w:lineRule="auto"/>
        <w:ind w:firstLine="567"/>
        <w:jc w:val="both"/>
        <w:rPr>
          <w:rFonts w:ascii="Times New Roman" w:hAnsi="Times New Roman" w:cs="Times New Roman"/>
          <w:snapToGrid w:val="0"/>
          <w:spacing w:val="-10"/>
          <w:sz w:val="24"/>
          <w:szCs w:val="24"/>
        </w:rPr>
      </w:pPr>
      <w:r>
        <w:rPr>
          <w:rFonts w:ascii="Times New Roman" w:hAnsi="Times New Roman" w:cs="Times New Roman"/>
          <w:snapToGrid w:val="0"/>
          <w:spacing w:val="-10"/>
          <w:sz w:val="24"/>
          <w:szCs w:val="24"/>
        </w:rPr>
        <w:t>Перечень разведанных месторождений подземных вод на территории Костромского района для хозяйственно-питьевого водоснабжения</w:t>
      </w:r>
    </w:p>
    <w:tbl>
      <w:tblPr>
        <w:tblStyle w:val="TableGridReport1"/>
        <w:tblW w:w="5000" w:type="pct"/>
        <w:tblLook w:val="04A0" w:firstRow="1" w:lastRow="0" w:firstColumn="1" w:lastColumn="0" w:noHBand="0" w:noVBand="1"/>
      </w:tblPr>
      <w:tblGrid>
        <w:gridCol w:w="564"/>
        <w:gridCol w:w="4336"/>
        <w:gridCol w:w="4671"/>
      </w:tblGrid>
      <w:tr w:rsidR="00321AB1" w:rsidRPr="00D607A2" w14:paraId="5F560F30" w14:textId="77777777" w:rsidTr="00321AB1">
        <w:trPr>
          <w:trHeight w:val="20"/>
          <w:tblHeader/>
        </w:trPr>
        <w:tc>
          <w:tcPr>
            <w:tcW w:w="295" w:type="pct"/>
          </w:tcPr>
          <w:p w14:paraId="69771662" w14:textId="77777777" w:rsidR="00321AB1" w:rsidRPr="00321AB1" w:rsidRDefault="00321AB1" w:rsidP="00321AB1">
            <w:pPr>
              <w:jc w:val="center"/>
              <w:rPr>
                <w:rFonts w:ascii="Times New Roman" w:hAnsi="Times New Roman"/>
                <w:b/>
              </w:rPr>
            </w:pPr>
            <w:r w:rsidRPr="00321AB1">
              <w:rPr>
                <w:rFonts w:ascii="Times New Roman" w:hAnsi="Times New Roman"/>
                <w:b/>
              </w:rPr>
              <w:t>№ п/п</w:t>
            </w:r>
          </w:p>
        </w:tc>
        <w:tc>
          <w:tcPr>
            <w:tcW w:w="2265" w:type="pct"/>
          </w:tcPr>
          <w:p w14:paraId="18A2A065" w14:textId="77777777" w:rsidR="00321AB1" w:rsidRPr="00321AB1" w:rsidRDefault="00321AB1" w:rsidP="00321AB1">
            <w:pPr>
              <w:jc w:val="center"/>
              <w:rPr>
                <w:rFonts w:ascii="Times New Roman" w:hAnsi="Times New Roman"/>
                <w:b/>
              </w:rPr>
            </w:pPr>
            <w:r w:rsidRPr="00321AB1">
              <w:rPr>
                <w:rFonts w:ascii="Times New Roman" w:hAnsi="Times New Roman"/>
                <w:b/>
              </w:rPr>
              <w:t>Название месторождения и его местоположение</w:t>
            </w:r>
          </w:p>
        </w:tc>
        <w:tc>
          <w:tcPr>
            <w:tcW w:w="2440" w:type="pct"/>
          </w:tcPr>
          <w:p w14:paraId="31F000A9" w14:textId="77777777" w:rsidR="00321AB1" w:rsidRPr="00321AB1" w:rsidRDefault="00321AB1" w:rsidP="00321AB1">
            <w:pPr>
              <w:jc w:val="center"/>
              <w:rPr>
                <w:rFonts w:ascii="Times New Roman" w:hAnsi="Times New Roman"/>
                <w:b/>
              </w:rPr>
            </w:pPr>
            <w:r w:rsidRPr="00321AB1">
              <w:rPr>
                <w:rFonts w:ascii="Times New Roman" w:hAnsi="Times New Roman"/>
                <w:b/>
              </w:rPr>
              <w:t>Кол</w:t>
            </w:r>
            <w:r>
              <w:rPr>
                <w:rFonts w:ascii="Times New Roman" w:hAnsi="Times New Roman"/>
                <w:b/>
              </w:rPr>
              <w:t>ичество</w:t>
            </w:r>
            <w:r w:rsidRPr="00321AB1">
              <w:rPr>
                <w:rFonts w:ascii="Times New Roman" w:hAnsi="Times New Roman"/>
                <w:b/>
              </w:rPr>
              <w:t xml:space="preserve"> утверждённых (принятых) эксплуатационных запасов. </w:t>
            </w:r>
            <w:proofErr w:type="gramStart"/>
            <w:r w:rsidRPr="00321AB1">
              <w:rPr>
                <w:rFonts w:ascii="Times New Roman" w:hAnsi="Times New Roman"/>
                <w:b/>
              </w:rPr>
              <w:t>тыс.м</w:t>
            </w:r>
            <w:proofErr w:type="gramEnd"/>
            <w:r w:rsidRPr="00321AB1">
              <w:rPr>
                <w:rFonts w:ascii="Times New Roman" w:hAnsi="Times New Roman"/>
                <w:b/>
                <w:vertAlign w:val="superscript"/>
              </w:rPr>
              <w:t>3</w:t>
            </w:r>
            <w:r w:rsidRPr="00321AB1">
              <w:rPr>
                <w:rFonts w:ascii="Times New Roman" w:hAnsi="Times New Roman"/>
                <w:b/>
              </w:rPr>
              <w:t>/</w:t>
            </w:r>
            <w:proofErr w:type="spellStart"/>
            <w:r w:rsidRPr="00321AB1">
              <w:rPr>
                <w:rFonts w:ascii="Times New Roman" w:hAnsi="Times New Roman"/>
                <w:b/>
              </w:rPr>
              <w:t>сут</w:t>
            </w:r>
            <w:proofErr w:type="spellEnd"/>
            <w:r w:rsidRPr="00321AB1">
              <w:rPr>
                <w:rFonts w:ascii="Times New Roman" w:hAnsi="Times New Roman"/>
                <w:b/>
              </w:rPr>
              <w:t xml:space="preserve"> </w:t>
            </w:r>
          </w:p>
        </w:tc>
      </w:tr>
      <w:tr w:rsidR="00321AB1" w14:paraId="257105CB" w14:textId="77777777" w:rsidTr="00321AB1">
        <w:trPr>
          <w:trHeight w:val="20"/>
        </w:trPr>
        <w:tc>
          <w:tcPr>
            <w:tcW w:w="295" w:type="pct"/>
          </w:tcPr>
          <w:p w14:paraId="03917C55" w14:textId="77777777" w:rsidR="00321AB1" w:rsidRPr="00321AB1" w:rsidRDefault="00321AB1" w:rsidP="00321AB1">
            <w:pPr>
              <w:rPr>
                <w:rFonts w:ascii="Times New Roman" w:hAnsi="Times New Roman"/>
              </w:rPr>
            </w:pPr>
            <w:r w:rsidRPr="00321AB1">
              <w:rPr>
                <w:rFonts w:ascii="Times New Roman" w:hAnsi="Times New Roman"/>
              </w:rPr>
              <w:t>1</w:t>
            </w:r>
          </w:p>
        </w:tc>
        <w:tc>
          <w:tcPr>
            <w:tcW w:w="2265" w:type="pct"/>
          </w:tcPr>
          <w:p w14:paraId="7F5B7ED3" w14:textId="77777777" w:rsidR="00321AB1" w:rsidRPr="00321AB1" w:rsidRDefault="00321AB1" w:rsidP="00321AB1">
            <w:pPr>
              <w:rPr>
                <w:rFonts w:ascii="Times New Roman" w:hAnsi="Times New Roman"/>
              </w:rPr>
            </w:pPr>
            <w:proofErr w:type="spellStart"/>
            <w:r w:rsidRPr="00321AB1">
              <w:rPr>
                <w:rFonts w:ascii="Times New Roman" w:hAnsi="Times New Roman"/>
              </w:rPr>
              <w:t>Шунгинский</w:t>
            </w:r>
            <w:proofErr w:type="spellEnd"/>
            <w:r w:rsidRPr="00321AB1">
              <w:rPr>
                <w:rFonts w:ascii="Times New Roman" w:hAnsi="Times New Roman"/>
              </w:rPr>
              <w:t xml:space="preserve"> участок в с. </w:t>
            </w:r>
            <w:proofErr w:type="spellStart"/>
            <w:r w:rsidRPr="00321AB1">
              <w:rPr>
                <w:rFonts w:ascii="Times New Roman" w:hAnsi="Times New Roman"/>
              </w:rPr>
              <w:t>Шунга</w:t>
            </w:r>
            <w:proofErr w:type="spellEnd"/>
            <w:r w:rsidRPr="00321AB1">
              <w:rPr>
                <w:rFonts w:ascii="Times New Roman" w:hAnsi="Times New Roman"/>
              </w:rPr>
              <w:t>, Костромского района</w:t>
            </w:r>
          </w:p>
        </w:tc>
        <w:tc>
          <w:tcPr>
            <w:tcW w:w="2440" w:type="pct"/>
          </w:tcPr>
          <w:p w14:paraId="741D5C76" w14:textId="77777777" w:rsidR="00321AB1" w:rsidRPr="00321AB1" w:rsidRDefault="00321AB1" w:rsidP="00321AB1">
            <w:pPr>
              <w:jc w:val="center"/>
              <w:rPr>
                <w:rFonts w:ascii="Times New Roman" w:hAnsi="Times New Roman"/>
              </w:rPr>
            </w:pPr>
            <w:r w:rsidRPr="00321AB1">
              <w:rPr>
                <w:rFonts w:ascii="Times New Roman" w:hAnsi="Times New Roman"/>
              </w:rPr>
              <w:t>0,04</w:t>
            </w:r>
          </w:p>
        </w:tc>
      </w:tr>
      <w:tr w:rsidR="00321AB1" w14:paraId="77B2C99D" w14:textId="77777777" w:rsidTr="00321AB1">
        <w:trPr>
          <w:trHeight w:val="20"/>
        </w:trPr>
        <w:tc>
          <w:tcPr>
            <w:tcW w:w="295" w:type="pct"/>
          </w:tcPr>
          <w:p w14:paraId="7BF7F803" w14:textId="77777777" w:rsidR="00321AB1" w:rsidRPr="00321AB1" w:rsidRDefault="00321AB1" w:rsidP="00321AB1">
            <w:pPr>
              <w:rPr>
                <w:rFonts w:ascii="Times New Roman" w:hAnsi="Times New Roman"/>
              </w:rPr>
            </w:pPr>
            <w:r w:rsidRPr="00321AB1">
              <w:rPr>
                <w:rFonts w:ascii="Times New Roman" w:hAnsi="Times New Roman"/>
              </w:rPr>
              <w:t>2</w:t>
            </w:r>
          </w:p>
        </w:tc>
        <w:tc>
          <w:tcPr>
            <w:tcW w:w="2265" w:type="pct"/>
          </w:tcPr>
          <w:p w14:paraId="72F27EED" w14:textId="77777777" w:rsidR="00321AB1" w:rsidRPr="00321AB1" w:rsidRDefault="00321AB1" w:rsidP="00321AB1">
            <w:pPr>
              <w:rPr>
                <w:rFonts w:ascii="Times New Roman" w:hAnsi="Times New Roman"/>
              </w:rPr>
            </w:pPr>
            <w:r w:rsidRPr="00321AB1">
              <w:rPr>
                <w:rFonts w:ascii="Times New Roman" w:hAnsi="Times New Roman"/>
              </w:rPr>
              <w:t xml:space="preserve">«Караваево»: - п. Караваево Костромской </w:t>
            </w:r>
            <w:proofErr w:type="spellStart"/>
            <w:r w:rsidRPr="00321AB1">
              <w:rPr>
                <w:rFonts w:ascii="Times New Roman" w:hAnsi="Times New Roman"/>
              </w:rPr>
              <w:t>обл</w:t>
            </w:r>
            <w:proofErr w:type="spellEnd"/>
          </w:p>
        </w:tc>
        <w:tc>
          <w:tcPr>
            <w:tcW w:w="2440" w:type="pct"/>
          </w:tcPr>
          <w:p w14:paraId="5BFC4368" w14:textId="77777777" w:rsidR="00321AB1" w:rsidRPr="00321AB1" w:rsidRDefault="00321AB1" w:rsidP="00321AB1">
            <w:pPr>
              <w:jc w:val="center"/>
              <w:rPr>
                <w:rFonts w:ascii="Times New Roman" w:hAnsi="Times New Roman"/>
              </w:rPr>
            </w:pPr>
            <w:r w:rsidRPr="00321AB1">
              <w:rPr>
                <w:rFonts w:ascii="Times New Roman" w:hAnsi="Times New Roman"/>
              </w:rPr>
              <w:t>1,3</w:t>
            </w:r>
          </w:p>
        </w:tc>
      </w:tr>
      <w:tr w:rsidR="00321AB1" w14:paraId="3840EA0C" w14:textId="77777777" w:rsidTr="00321AB1">
        <w:trPr>
          <w:trHeight w:val="20"/>
        </w:trPr>
        <w:tc>
          <w:tcPr>
            <w:tcW w:w="295" w:type="pct"/>
          </w:tcPr>
          <w:p w14:paraId="20ED8E43" w14:textId="77777777" w:rsidR="00321AB1" w:rsidRPr="00321AB1" w:rsidRDefault="00321AB1" w:rsidP="00321AB1">
            <w:pPr>
              <w:rPr>
                <w:rFonts w:ascii="Times New Roman" w:hAnsi="Times New Roman"/>
              </w:rPr>
            </w:pPr>
            <w:r w:rsidRPr="00321AB1">
              <w:rPr>
                <w:rFonts w:ascii="Times New Roman" w:hAnsi="Times New Roman"/>
              </w:rPr>
              <w:t>3</w:t>
            </w:r>
          </w:p>
        </w:tc>
        <w:tc>
          <w:tcPr>
            <w:tcW w:w="2265" w:type="pct"/>
          </w:tcPr>
          <w:p w14:paraId="54776E7D" w14:textId="77777777" w:rsidR="00321AB1" w:rsidRPr="00321AB1" w:rsidRDefault="00321AB1" w:rsidP="00321AB1">
            <w:pPr>
              <w:rPr>
                <w:rFonts w:ascii="Times New Roman" w:hAnsi="Times New Roman"/>
              </w:rPr>
            </w:pPr>
            <w:r w:rsidRPr="00321AB1">
              <w:rPr>
                <w:rFonts w:ascii="Times New Roman" w:hAnsi="Times New Roman"/>
              </w:rPr>
              <w:t>“Караваево с-з” в 7 км СЗ п. Караваево</w:t>
            </w:r>
          </w:p>
        </w:tc>
        <w:tc>
          <w:tcPr>
            <w:tcW w:w="2440" w:type="pct"/>
          </w:tcPr>
          <w:p w14:paraId="04D69C90" w14:textId="77777777" w:rsidR="00321AB1" w:rsidRPr="00321AB1" w:rsidRDefault="00321AB1" w:rsidP="00321AB1">
            <w:pPr>
              <w:jc w:val="center"/>
              <w:rPr>
                <w:rFonts w:ascii="Times New Roman" w:hAnsi="Times New Roman"/>
              </w:rPr>
            </w:pPr>
            <w:r w:rsidRPr="00321AB1">
              <w:rPr>
                <w:rFonts w:ascii="Times New Roman" w:hAnsi="Times New Roman"/>
              </w:rPr>
              <w:t>2,64</w:t>
            </w:r>
          </w:p>
        </w:tc>
      </w:tr>
      <w:tr w:rsidR="00321AB1" w14:paraId="20043EA5" w14:textId="77777777" w:rsidTr="00321AB1">
        <w:trPr>
          <w:trHeight w:val="20"/>
        </w:trPr>
        <w:tc>
          <w:tcPr>
            <w:tcW w:w="295" w:type="pct"/>
          </w:tcPr>
          <w:p w14:paraId="2D5FAEDE" w14:textId="77777777" w:rsidR="00321AB1" w:rsidRPr="00321AB1" w:rsidRDefault="00321AB1" w:rsidP="00321AB1">
            <w:pPr>
              <w:rPr>
                <w:rFonts w:ascii="Times New Roman" w:hAnsi="Times New Roman"/>
              </w:rPr>
            </w:pPr>
            <w:r w:rsidRPr="00321AB1">
              <w:rPr>
                <w:rFonts w:ascii="Times New Roman" w:hAnsi="Times New Roman"/>
              </w:rPr>
              <w:t>4</w:t>
            </w:r>
          </w:p>
        </w:tc>
        <w:tc>
          <w:tcPr>
            <w:tcW w:w="2265" w:type="pct"/>
          </w:tcPr>
          <w:p w14:paraId="4AC452B0" w14:textId="77777777" w:rsidR="00321AB1" w:rsidRPr="00321AB1" w:rsidRDefault="00321AB1" w:rsidP="00321AB1">
            <w:pPr>
              <w:rPr>
                <w:rFonts w:ascii="Times New Roman" w:hAnsi="Times New Roman"/>
              </w:rPr>
            </w:pPr>
            <w:r w:rsidRPr="00321AB1">
              <w:rPr>
                <w:rFonts w:ascii="Times New Roman" w:hAnsi="Times New Roman"/>
              </w:rPr>
              <w:t>“</w:t>
            </w:r>
            <w:proofErr w:type="spellStart"/>
            <w:r w:rsidRPr="00321AB1">
              <w:rPr>
                <w:rFonts w:ascii="Times New Roman" w:hAnsi="Times New Roman"/>
              </w:rPr>
              <w:t>Башутинское</w:t>
            </w:r>
            <w:proofErr w:type="spellEnd"/>
            <w:r w:rsidRPr="00321AB1">
              <w:rPr>
                <w:rFonts w:ascii="Times New Roman" w:hAnsi="Times New Roman"/>
              </w:rPr>
              <w:t xml:space="preserve">” д. </w:t>
            </w:r>
            <w:proofErr w:type="spellStart"/>
            <w:r w:rsidRPr="00321AB1">
              <w:rPr>
                <w:rFonts w:ascii="Times New Roman" w:hAnsi="Times New Roman"/>
              </w:rPr>
              <w:t>Башутино</w:t>
            </w:r>
            <w:proofErr w:type="spellEnd"/>
            <w:r w:rsidRPr="00321AB1">
              <w:rPr>
                <w:rFonts w:ascii="Times New Roman" w:hAnsi="Times New Roman"/>
              </w:rPr>
              <w:t xml:space="preserve"> Костромской р-н</w:t>
            </w:r>
          </w:p>
        </w:tc>
        <w:tc>
          <w:tcPr>
            <w:tcW w:w="2440" w:type="pct"/>
          </w:tcPr>
          <w:p w14:paraId="68A5142F" w14:textId="77777777" w:rsidR="00321AB1" w:rsidRPr="00321AB1" w:rsidRDefault="00321AB1" w:rsidP="00321AB1">
            <w:pPr>
              <w:jc w:val="center"/>
              <w:rPr>
                <w:rFonts w:ascii="Times New Roman" w:hAnsi="Times New Roman"/>
              </w:rPr>
            </w:pPr>
            <w:r w:rsidRPr="00321AB1">
              <w:rPr>
                <w:rFonts w:ascii="Times New Roman" w:hAnsi="Times New Roman"/>
              </w:rPr>
              <w:t>42,0</w:t>
            </w:r>
          </w:p>
        </w:tc>
      </w:tr>
      <w:tr w:rsidR="00321AB1" w14:paraId="74A3D4BE" w14:textId="77777777" w:rsidTr="00321AB1">
        <w:trPr>
          <w:trHeight w:val="20"/>
        </w:trPr>
        <w:tc>
          <w:tcPr>
            <w:tcW w:w="295" w:type="pct"/>
          </w:tcPr>
          <w:p w14:paraId="5DE4052C" w14:textId="77777777" w:rsidR="00321AB1" w:rsidRPr="00321AB1" w:rsidRDefault="00321AB1" w:rsidP="00321AB1">
            <w:pPr>
              <w:rPr>
                <w:rFonts w:ascii="Times New Roman" w:hAnsi="Times New Roman"/>
              </w:rPr>
            </w:pPr>
            <w:r w:rsidRPr="00321AB1">
              <w:rPr>
                <w:rFonts w:ascii="Times New Roman" w:hAnsi="Times New Roman"/>
              </w:rPr>
              <w:t>5</w:t>
            </w:r>
          </w:p>
        </w:tc>
        <w:tc>
          <w:tcPr>
            <w:tcW w:w="2265" w:type="pct"/>
          </w:tcPr>
          <w:p w14:paraId="0FA762E5" w14:textId="77777777" w:rsidR="00321AB1" w:rsidRPr="00321AB1" w:rsidRDefault="00321AB1" w:rsidP="00321AB1">
            <w:pPr>
              <w:rPr>
                <w:rFonts w:ascii="Times New Roman" w:hAnsi="Times New Roman"/>
              </w:rPr>
            </w:pPr>
            <w:r w:rsidRPr="00321AB1">
              <w:rPr>
                <w:rFonts w:ascii="Times New Roman" w:hAnsi="Times New Roman"/>
              </w:rPr>
              <w:t>“</w:t>
            </w:r>
            <w:proofErr w:type="spellStart"/>
            <w:r w:rsidRPr="00321AB1">
              <w:rPr>
                <w:rFonts w:ascii="Times New Roman" w:hAnsi="Times New Roman"/>
              </w:rPr>
              <w:t>Козелино</w:t>
            </w:r>
            <w:proofErr w:type="spellEnd"/>
            <w:r w:rsidRPr="00321AB1">
              <w:rPr>
                <w:rFonts w:ascii="Times New Roman" w:hAnsi="Times New Roman"/>
              </w:rPr>
              <w:t>” юго-западная окраина г. Костромы</w:t>
            </w:r>
          </w:p>
        </w:tc>
        <w:tc>
          <w:tcPr>
            <w:tcW w:w="2440" w:type="pct"/>
          </w:tcPr>
          <w:p w14:paraId="2389B2FA" w14:textId="77777777" w:rsidR="00321AB1" w:rsidRPr="00321AB1" w:rsidRDefault="00321AB1" w:rsidP="00321AB1">
            <w:pPr>
              <w:jc w:val="center"/>
              <w:rPr>
                <w:rFonts w:ascii="Times New Roman" w:hAnsi="Times New Roman"/>
              </w:rPr>
            </w:pPr>
            <w:r w:rsidRPr="00321AB1">
              <w:rPr>
                <w:rFonts w:ascii="Times New Roman" w:hAnsi="Times New Roman"/>
              </w:rPr>
              <w:t>33,0</w:t>
            </w:r>
          </w:p>
        </w:tc>
      </w:tr>
      <w:tr w:rsidR="00321AB1" w14:paraId="3BC440F6" w14:textId="77777777" w:rsidTr="00321AB1">
        <w:trPr>
          <w:trHeight w:val="20"/>
        </w:trPr>
        <w:tc>
          <w:tcPr>
            <w:tcW w:w="295" w:type="pct"/>
          </w:tcPr>
          <w:p w14:paraId="4C257881" w14:textId="77777777" w:rsidR="00321AB1" w:rsidRPr="00321AB1" w:rsidRDefault="00321AB1" w:rsidP="00321AB1">
            <w:pPr>
              <w:rPr>
                <w:rFonts w:ascii="Times New Roman" w:hAnsi="Times New Roman"/>
              </w:rPr>
            </w:pPr>
            <w:r w:rsidRPr="00321AB1">
              <w:rPr>
                <w:rFonts w:ascii="Times New Roman" w:hAnsi="Times New Roman"/>
              </w:rPr>
              <w:t>6</w:t>
            </w:r>
          </w:p>
        </w:tc>
        <w:tc>
          <w:tcPr>
            <w:tcW w:w="2265" w:type="pct"/>
          </w:tcPr>
          <w:p w14:paraId="548CD3E4" w14:textId="77777777" w:rsidR="00321AB1" w:rsidRPr="00321AB1" w:rsidRDefault="00321AB1" w:rsidP="00321AB1">
            <w:pPr>
              <w:rPr>
                <w:rFonts w:ascii="Times New Roman" w:hAnsi="Times New Roman"/>
              </w:rPr>
            </w:pPr>
            <w:r w:rsidRPr="00321AB1">
              <w:rPr>
                <w:rFonts w:ascii="Times New Roman" w:hAnsi="Times New Roman"/>
              </w:rPr>
              <w:t xml:space="preserve">“Кубань” левый берег </w:t>
            </w:r>
            <w:proofErr w:type="spellStart"/>
            <w:r w:rsidRPr="00321AB1">
              <w:rPr>
                <w:rFonts w:ascii="Times New Roman" w:hAnsi="Times New Roman"/>
              </w:rPr>
              <w:t>р.Кубань</w:t>
            </w:r>
            <w:proofErr w:type="spellEnd"/>
            <w:r w:rsidRPr="00321AB1">
              <w:rPr>
                <w:rFonts w:ascii="Times New Roman" w:hAnsi="Times New Roman"/>
              </w:rPr>
              <w:t xml:space="preserve"> Костромской р-н</w:t>
            </w:r>
          </w:p>
        </w:tc>
        <w:tc>
          <w:tcPr>
            <w:tcW w:w="2440" w:type="pct"/>
          </w:tcPr>
          <w:p w14:paraId="39A9A24D" w14:textId="77777777" w:rsidR="00321AB1" w:rsidRPr="00321AB1" w:rsidRDefault="00321AB1" w:rsidP="00321AB1">
            <w:pPr>
              <w:jc w:val="center"/>
              <w:rPr>
                <w:rFonts w:ascii="Times New Roman" w:hAnsi="Times New Roman"/>
              </w:rPr>
            </w:pPr>
            <w:r w:rsidRPr="00321AB1">
              <w:rPr>
                <w:rFonts w:ascii="Times New Roman" w:hAnsi="Times New Roman"/>
              </w:rPr>
              <w:t>60,0</w:t>
            </w:r>
          </w:p>
        </w:tc>
      </w:tr>
      <w:tr w:rsidR="00321AB1" w14:paraId="18CFAAE2" w14:textId="77777777" w:rsidTr="00321AB1">
        <w:trPr>
          <w:trHeight w:val="20"/>
        </w:trPr>
        <w:tc>
          <w:tcPr>
            <w:tcW w:w="295" w:type="pct"/>
          </w:tcPr>
          <w:p w14:paraId="72FCE0CD" w14:textId="77777777" w:rsidR="00321AB1" w:rsidRPr="00321AB1" w:rsidRDefault="00321AB1" w:rsidP="00321AB1">
            <w:pPr>
              <w:rPr>
                <w:rFonts w:ascii="Times New Roman" w:hAnsi="Times New Roman"/>
              </w:rPr>
            </w:pPr>
            <w:r w:rsidRPr="00321AB1">
              <w:rPr>
                <w:rFonts w:ascii="Times New Roman" w:hAnsi="Times New Roman"/>
              </w:rPr>
              <w:t>7</w:t>
            </w:r>
          </w:p>
        </w:tc>
        <w:tc>
          <w:tcPr>
            <w:tcW w:w="2265" w:type="pct"/>
          </w:tcPr>
          <w:p w14:paraId="6A490498" w14:textId="77777777" w:rsidR="00321AB1" w:rsidRPr="00321AB1" w:rsidRDefault="00321AB1" w:rsidP="00321AB1">
            <w:pPr>
              <w:rPr>
                <w:rFonts w:ascii="Times New Roman" w:hAnsi="Times New Roman"/>
              </w:rPr>
            </w:pPr>
            <w:r w:rsidRPr="00321AB1">
              <w:rPr>
                <w:rFonts w:ascii="Times New Roman" w:hAnsi="Times New Roman"/>
              </w:rPr>
              <w:t>“</w:t>
            </w:r>
            <w:proofErr w:type="spellStart"/>
            <w:r w:rsidRPr="00321AB1">
              <w:rPr>
                <w:rFonts w:ascii="Times New Roman" w:hAnsi="Times New Roman"/>
              </w:rPr>
              <w:t>Петрилово</w:t>
            </w:r>
            <w:proofErr w:type="spellEnd"/>
            <w:r w:rsidRPr="00321AB1">
              <w:rPr>
                <w:rFonts w:ascii="Times New Roman" w:hAnsi="Times New Roman"/>
              </w:rPr>
              <w:t xml:space="preserve">” западная окраина </w:t>
            </w:r>
            <w:proofErr w:type="spellStart"/>
            <w:r w:rsidRPr="00321AB1">
              <w:rPr>
                <w:rFonts w:ascii="Times New Roman" w:hAnsi="Times New Roman"/>
              </w:rPr>
              <w:t>д.Петрилово</w:t>
            </w:r>
            <w:proofErr w:type="spellEnd"/>
            <w:r w:rsidRPr="00321AB1">
              <w:rPr>
                <w:rFonts w:ascii="Times New Roman" w:hAnsi="Times New Roman"/>
              </w:rPr>
              <w:t xml:space="preserve"> Костромской р-н</w:t>
            </w:r>
          </w:p>
        </w:tc>
        <w:tc>
          <w:tcPr>
            <w:tcW w:w="2440" w:type="pct"/>
          </w:tcPr>
          <w:p w14:paraId="0E421942" w14:textId="77777777" w:rsidR="00321AB1" w:rsidRPr="00321AB1" w:rsidRDefault="00321AB1" w:rsidP="00321AB1">
            <w:pPr>
              <w:jc w:val="center"/>
              <w:rPr>
                <w:rFonts w:ascii="Times New Roman" w:hAnsi="Times New Roman"/>
              </w:rPr>
            </w:pPr>
            <w:r w:rsidRPr="00321AB1">
              <w:rPr>
                <w:rFonts w:ascii="Times New Roman" w:hAnsi="Times New Roman"/>
              </w:rPr>
              <w:t>16,0</w:t>
            </w:r>
          </w:p>
        </w:tc>
      </w:tr>
      <w:tr w:rsidR="00321AB1" w14:paraId="0D911AA8" w14:textId="77777777" w:rsidTr="00321AB1">
        <w:trPr>
          <w:trHeight w:val="20"/>
        </w:trPr>
        <w:tc>
          <w:tcPr>
            <w:tcW w:w="295" w:type="pct"/>
          </w:tcPr>
          <w:p w14:paraId="71DB5287" w14:textId="77777777" w:rsidR="00321AB1" w:rsidRPr="00321AB1" w:rsidRDefault="00321AB1" w:rsidP="00321AB1">
            <w:pPr>
              <w:rPr>
                <w:rFonts w:ascii="Times New Roman" w:hAnsi="Times New Roman"/>
              </w:rPr>
            </w:pPr>
            <w:r w:rsidRPr="00321AB1">
              <w:rPr>
                <w:rFonts w:ascii="Times New Roman" w:hAnsi="Times New Roman"/>
              </w:rPr>
              <w:t>8</w:t>
            </w:r>
          </w:p>
        </w:tc>
        <w:tc>
          <w:tcPr>
            <w:tcW w:w="2265" w:type="pct"/>
          </w:tcPr>
          <w:p w14:paraId="05F9E840" w14:textId="77777777" w:rsidR="00321AB1" w:rsidRPr="00321AB1" w:rsidRDefault="00321AB1" w:rsidP="00321AB1">
            <w:pPr>
              <w:rPr>
                <w:rFonts w:ascii="Times New Roman" w:hAnsi="Times New Roman"/>
              </w:rPr>
            </w:pPr>
            <w:r w:rsidRPr="00321AB1">
              <w:rPr>
                <w:rFonts w:ascii="Times New Roman" w:hAnsi="Times New Roman"/>
              </w:rPr>
              <w:t xml:space="preserve">«Костромской Левобережный», Север г. Костромы </w:t>
            </w:r>
          </w:p>
        </w:tc>
        <w:tc>
          <w:tcPr>
            <w:tcW w:w="2440" w:type="pct"/>
          </w:tcPr>
          <w:p w14:paraId="5F4FA59B" w14:textId="77777777" w:rsidR="00321AB1" w:rsidRPr="00321AB1" w:rsidRDefault="00321AB1" w:rsidP="00321AB1">
            <w:pPr>
              <w:jc w:val="center"/>
              <w:rPr>
                <w:rFonts w:ascii="Times New Roman" w:hAnsi="Times New Roman"/>
              </w:rPr>
            </w:pPr>
            <w:r w:rsidRPr="00321AB1">
              <w:rPr>
                <w:rFonts w:ascii="Times New Roman" w:hAnsi="Times New Roman"/>
              </w:rPr>
              <w:t>1,4</w:t>
            </w:r>
          </w:p>
        </w:tc>
      </w:tr>
      <w:tr w:rsidR="00321AB1" w14:paraId="42DD3FA0" w14:textId="77777777" w:rsidTr="00321AB1">
        <w:trPr>
          <w:trHeight w:val="20"/>
        </w:trPr>
        <w:tc>
          <w:tcPr>
            <w:tcW w:w="295" w:type="pct"/>
          </w:tcPr>
          <w:p w14:paraId="12B84F5D" w14:textId="77777777" w:rsidR="00321AB1" w:rsidRPr="00321AB1" w:rsidRDefault="00321AB1" w:rsidP="00321AB1">
            <w:pPr>
              <w:rPr>
                <w:rFonts w:ascii="Times New Roman" w:hAnsi="Times New Roman"/>
              </w:rPr>
            </w:pPr>
          </w:p>
        </w:tc>
        <w:tc>
          <w:tcPr>
            <w:tcW w:w="2265" w:type="pct"/>
          </w:tcPr>
          <w:p w14:paraId="43C95C55" w14:textId="77777777" w:rsidR="00321AB1" w:rsidRPr="00321AB1" w:rsidRDefault="00321AB1" w:rsidP="00321AB1">
            <w:pPr>
              <w:rPr>
                <w:rFonts w:ascii="Times New Roman" w:hAnsi="Times New Roman"/>
              </w:rPr>
            </w:pPr>
            <w:r w:rsidRPr="00321AB1">
              <w:rPr>
                <w:rFonts w:ascii="Times New Roman" w:hAnsi="Times New Roman"/>
              </w:rPr>
              <w:t>Итого</w:t>
            </w:r>
          </w:p>
        </w:tc>
        <w:tc>
          <w:tcPr>
            <w:tcW w:w="2440" w:type="pct"/>
          </w:tcPr>
          <w:p w14:paraId="1EE7EF8A" w14:textId="77777777" w:rsidR="00321AB1" w:rsidRPr="00321AB1" w:rsidRDefault="0027509E" w:rsidP="00321AB1">
            <w:pPr>
              <w:jc w:val="center"/>
              <w:rPr>
                <w:rFonts w:ascii="Times New Roman" w:hAnsi="Times New Roman"/>
              </w:rPr>
            </w:pPr>
            <w:r w:rsidRPr="00321AB1">
              <w:rPr>
                <w:rFonts w:ascii="Times New Roman" w:hAnsi="Times New Roman"/>
              </w:rPr>
              <w:fldChar w:fldCharType="begin"/>
            </w:r>
            <w:r w:rsidR="00321AB1" w:rsidRPr="00321AB1">
              <w:rPr>
                <w:rFonts w:ascii="Times New Roman" w:hAnsi="Times New Roman"/>
              </w:rPr>
              <w:instrText xml:space="preserve"> =SUM(ABOVE) </w:instrText>
            </w:r>
            <w:r w:rsidRPr="00321AB1">
              <w:rPr>
                <w:rFonts w:ascii="Times New Roman" w:hAnsi="Times New Roman"/>
              </w:rPr>
              <w:fldChar w:fldCharType="separate"/>
            </w:r>
            <w:r w:rsidR="00321AB1" w:rsidRPr="00321AB1">
              <w:rPr>
                <w:rFonts w:ascii="Times New Roman" w:hAnsi="Times New Roman"/>
              </w:rPr>
              <w:t>156,38</w:t>
            </w:r>
            <w:r w:rsidRPr="00321AB1">
              <w:rPr>
                <w:rFonts w:ascii="Times New Roman" w:hAnsi="Times New Roman"/>
              </w:rPr>
              <w:fldChar w:fldCharType="end"/>
            </w:r>
          </w:p>
        </w:tc>
      </w:tr>
    </w:tbl>
    <w:p w14:paraId="3CDEA355" w14:textId="77777777" w:rsidR="00DE4FD7" w:rsidRDefault="00DE4FD7" w:rsidP="00F233BE">
      <w:pPr>
        <w:spacing w:line="276" w:lineRule="auto"/>
        <w:ind w:firstLine="567"/>
        <w:jc w:val="both"/>
        <w:rPr>
          <w:rFonts w:ascii="Times New Roman" w:hAnsi="Times New Roman"/>
          <w:snapToGrid w:val="0"/>
          <w:spacing w:val="-10"/>
          <w:sz w:val="24"/>
          <w:szCs w:val="24"/>
        </w:rPr>
      </w:pPr>
    </w:p>
    <w:p w14:paraId="46E89ED6" w14:textId="46D897E5" w:rsidR="00F12503" w:rsidRDefault="004D3B17" w:rsidP="004D3B17">
      <w:pPr>
        <w:pStyle w:val="Default"/>
        <w:jc w:val="center"/>
      </w:pPr>
      <w:r w:rsidRPr="004D3B17">
        <w:t>Список действующих п</w:t>
      </w:r>
      <w:r>
        <w:t>о состоянию на 01.01.2024</w:t>
      </w:r>
      <w:r w:rsidRPr="004D3B17">
        <w:t xml:space="preserve"> года лицензий на пользование недрами на территории Костромского района Костромской области на участках недр, отнесенных к компетенции Департамента по недропользованию по Центральному федеральному округу</w:t>
      </w:r>
    </w:p>
    <w:p w14:paraId="74EA9EAB" w14:textId="77777777" w:rsidR="004E2939" w:rsidRPr="004E2939" w:rsidRDefault="004E2939" w:rsidP="004E2939">
      <w:pPr>
        <w:pStyle w:val="Default"/>
        <w:jc w:val="center"/>
        <w:rPr>
          <w:snapToGrid w:val="0"/>
          <w:spacing w:val="-10"/>
        </w:rPr>
      </w:pPr>
    </w:p>
    <w:tbl>
      <w:tblPr>
        <w:tblStyle w:val="af0"/>
        <w:tblW w:w="0" w:type="auto"/>
        <w:tblLook w:val="04A0" w:firstRow="1" w:lastRow="0" w:firstColumn="1" w:lastColumn="0" w:noHBand="0" w:noVBand="1"/>
      </w:tblPr>
      <w:tblGrid>
        <w:gridCol w:w="483"/>
        <w:gridCol w:w="691"/>
        <w:gridCol w:w="799"/>
        <w:gridCol w:w="620"/>
        <w:gridCol w:w="1277"/>
        <w:gridCol w:w="1228"/>
        <w:gridCol w:w="4247"/>
      </w:tblGrid>
      <w:tr w:rsidR="00DE4FD7" w14:paraId="4022422F" w14:textId="77777777" w:rsidTr="006D6E39">
        <w:tc>
          <w:tcPr>
            <w:tcW w:w="483" w:type="dxa"/>
            <w:vMerge w:val="restart"/>
          </w:tcPr>
          <w:p w14:paraId="06FF3075"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 п/п</w:t>
            </w:r>
          </w:p>
        </w:tc>
        <w:tc>
          <w:tcPr>
            <w:tcW w:w="4615" w:type="dxa"/>
            <w:gridSpan w:val="5"/>
          </w:tcPr>
          <w:p w14:paraId="06F2B14E"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Лицензия</w:t>
            </w:r>
          </w:p>
        </w:tc>
        <w:tc>
          <w:tcPr>
            <w:tcW w:w="4247" w:type="dxa"/>
            <w:vMerge w:val="restart"/>
          </w:tcPr>
          <w:p w14:paraId="2788A4AD"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Полное наименование Владельца лицензий (сокращенное), ИНН</w:t>
            </w:r>
          </w:p>
        </w:tc>
      </w:tr>
      <w:tr w:rsidR="00DE4FD7" w14:paraId="097D4B0A" w14:textId="77777777" w:rsidTr="006D6E39">
        <w:tc>
          <w:tcPr>
            <w:tcW w:w="483" w:type="dxa"/>
            <w:vMerge/>
          </w:tcPr>
          <w:p w14:paraId="7D51EDE5" w14:textId="77777777" w:rsidR="00DE4FD7" w:rsidRPr="00D7127F" w:rsidRDefault="00DE4FD7" w:rsidP="006D6E39">
            <w:pPr>
              <w:spacing w:line="276" w:lineRule="auto"/>
              <w:jc w:val="both"/>
              <w:rPr>
                <w:rFonts w:ascii="Times New Roman" w:hAnsi="Times New Roman"/>
                <w:snapToGrid w:val="0"/>
                <w:spacing w:val="-10"/>
              </w:rPr>
            </w:pPr>
          </w:p>
        </w:tc>
        <w:tc>
          <w:tcPr>
            <w:tcW w:w="691" w:type="dxa"/>
          </w:tcPr>
          <w:p w14:paraId="4B206ED0" w14:textId="77777777" w:rsidR="00DE4FD7" w:rsidRPr="00D7127F" w:rsidRDefault="00DE4FD7" w:rsidP="006D6E39">
            <w:pPr>
              <w:spacing w:line="276" w:lineRule="auto"/>
              <w:jc w:val="both"/>
              <w:rPr>
                <w:rFonts w:ascii="Times New Roman" w:hAnsi="Times New Roman"/>
                <w:snapToGrid w:val="0"/>
                <w:spacing w:val="-10"/>
              </w:rPr>
            </w:pPr>
            <w:r w:rsidRPr="00D7127F">
              <w:rPr>
                <w:rFonts w:ascii="Times New Roman" w:hAnsi="Times New Roman"/>
                <w:snapToGrid w:val="0"/>
                <w:spacing w:val="-10"/>
              </w:rPr>
              <w:t>серия</w:t>
            </w:r>
          </w:p>
        </w:tc>
        <w:tc>
          <w:tcPr>
            <w:tcW w:w="799" w:type="dxa"/>
          </w:tcPr>
          <w:p w14:paraId="36480EE2" w14:textId="77777777" w:rsidR="00DE4FD7" w:rsidRPr="00D7127F" w:rsidRDefault="00DE4FD7" w:rsidP="006D6E39">
            <w:pPr>
              <w:spacing w:line="276" w:lineRule="auto"/>
              <w:jc w:val="both"/>
              <w:rPr>
                <w:rFonts w:ascii="Times New Roman" w:hAnsi="Times New Roman"/>
                <w:snapToGrid w:val="0"/>
                <w:spacing w:val="-10"/>
              </w:rPr>
            </w:pPr>
            <w:r w:rsidRPr="00D7127F">
              <w:rPr>
                <w:rFonts w:ascii="Times New Roman" w:hAnsi="Times New Roman"/>
                <w:snapToGrid w:val="0"/>
                <w:spacing w:val="-10"/>
              </w:rPr>
              <w:t>номер</w:t>
            </w:r>
          </w:p>
        </w:tc>
        <w:tc>
          <w:tcPr>
            <w:tcW w:w="620" w:type="dxa"/>
          </w:tcPr>
          <w:p w14:paraId="056FCE78" w14:textId="77777777" w:rsidR="00DE4FD7" w:rsidRPr="00D7127F" w:rsidRDefault="00DE4FD7" w:rsidP="006D6E39">
            <w:pPr>
              <w:spacing w:line="276" w:lineRule="auto"/>
              <w:jc w:val="both"/>
              <w:rPr>
                <w:rFonts w:ascii="Times New Roman" w:hAnsi="Times New Roman"/>
                <w:snapToGrid w:val="0"/>
                <w:spacing w:val="-10"/>
              </w:rPr>
            </w:pPr>
            <w:r w:rsidRPr="00D7127F">
              <w:rPr>
                <w:rFonts w:ascii="Times New Roman" w:hAnsi="Times New Roman"/>
                <w:snapToGrid w:val="0"/>
                <w:spacing w:val="-10"/>
              </w:rPr>
              <w:t>вид*</w:t>
            </w:r>
          </w:p>
        </w:tc>
        <w:tc>
          <w:tcPr>
            <w:tcW w:w="1277" w:type="dxa"/>
          </w:tcPr>
          <w:p w14:paraId="2D508752" w14:textId="77777777" w:rsidR="00DE4FD7" w:rsidRPr="00D7127F" w:rsidRDefault="00DE4FD7" w:rsidP="006D6E39">
            <w:pPr>
              <w:spacing w:line="276" w:lineRule="auto"/>
              <w:jc w:val="both"/>
              <w:rPr>
                <w:rFonts w:ascii="Times New Roman" w:hAnsi="Times New Roman"/>
                <w:snapToGrid w:val="0"/>
                <w:spacing w:val="-10"/>
              </w:rPr>
            </w:pPr>
            <w:r w:rsidRPr="00D7127F">
              <w:rPr>
                <w:rFonts w:ascii="Times New Roman" w:hAnsi="Times New Roman"/>
                <w:snapToGrid w:val="0"/>
                <w:spacing w:val="-10"/>
              </w:rPr>
              <w:t xml:space="preserve">дата </w:t>
            </w:r>
            <w:r w:rsidRPr="00D7127F">
              <w:rPr>
                <w:rFonts w:ascii="Times New Roman" w:hAnsi="Times New Roman"/>
                <w:snapToGrid w:val="0"/>
                <w:spacing w:val="-10"/>
              </w:rPr>
              <w:lastRenderedPageBreak/>
              <w:t>регистрации</w:t>
            </w:r>
          </w:p>
        </w:tc>
        <w:tc>
          <w:tcPr>
            <w:tcW w:w="1228" w:type="dxa"/>
          </w:tcPr>
          <w:p w14:paraId="05641156" w14:textId="77777777" w:rsidR="00DE4FD7" w:rsidRPr="00D7127F" w:rsidRDefault="00DE4FD7" w:rsidP="006D6E39">
            <w:pPr>
              <w:spacing w:line="276" w:lineRule="auto"/>
              <w:jc w:val="both"/>
              <w:rPr>
                <w:rFonts w:ascii="Times New Roman" w:hAnsi="Times New Roman"/>
                <w:snapToGrid w:val="0"/>
                <w:spacing w:val="-10"/>
              </w:rPr>
            </w:pPr>
            <w:r w:rsidRPr="00D7127F">
              <w:rPr>
                <w:rFonts w:ascii="Times New Roman" w:hAnsi="Times New Roman"/>
                <w:snapToGrid w:val="0"/>
                <w:spacing w:val="-10"/>
              </w:rPr>
              <w:lastRenderedPageBreak/>
              <w:t xml:space="preserve">срок </w:t>
            </w:r>
            <w:r w:rsidRPr="00D7127F">
              <w:rPr>
                <w:rFonts w:ascii="Times New Roman" w:hAnsi="Times New Roman"/>
                <w:snapToGrid w:val="0"/>
                <w:spacing w:val="-10"/>
              </w:rPr>
              <w:lastRenderedPageBreak/>
              <w:t>окончания действия</w:t>
            </w:r>
          </w:p>
        </w:tc>
        <w:tc>
          <w:tcPr>
            <w:tcW w:w="4247" w:type="dxa"/>
            <w:vMerge/>
          </w:tcPr>
          <w:p w14:paraId="6AF9BAB9" w14:textId="77777777" w:rsidR="00DE4FD7" w:rsidRPr="00D7127F" w:rsidRDefault="00DE4FD7" w:rsidP="006D6E39">
            <w:pPr>
              <w:spacing w:line="276" w:lineRule="auto"/>
              <w:jc w:val="both"/>
              <w:rPr>
                <w:rFonts w:ascii="Times New Roman" w:hAnsi="Times New Roman"/>
                <w:snapToGrid w:val="0"/>
                <w:spacing w:val="-10"/>
              </w:rPr>
            </w:pPr>
          </w:p>
        </w:tc>
      </w:tr>
      <w:tr w:rsidR="00DE4FD7" w14:paraId="2EE87DB0" w14:textId="77777777" w:rsidTr="006D6E39">
        <w:tc>
          <w:tcPr>
            <w:tcW w:w="483" w:type="dxa"/>
          </w:tcPr>
          <w:p w14:paraId="26B46D9D"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1</w:t>
            </w:r>
          </w:p>
        </w:tc>
        <w:tc>
          <w:tcPr>
            <w:tcW w:w="691" w:type="dxa"/>
          </w:tcPr>
          <w:p w14:paraId="72DDF59A"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2</w:t>
            </w:r>
          </w:p>
        </w:tc>
        <w:tc>
          <w:tcPr>
            <w:tcW w:w="799" w:type="dxa"/>
          </w:tcPr>
          <w:p w14:paraId="4823FF6B"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3</w:t>
            </w:r>
          </w:p>
        </w:tc>
        <w:tc>
          <w:tcPr>
            <w:tcW w:w="620" w:type="dxa"/>
          </w:tcPr>
          <w:p w14:paraId="280A8A0F"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4</w:t>
            </w:r>
          </w:p>
        </w:tc>
        <w:tc>
          <w:tcPr>
            <w:tcW w:w="1277" w:type="dxa"/>
          </w:tcPr>
          <w:p w14:paraId="375F214A"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5</w:t>
            </w:r>
          </w:p>
        </w:tc>
        <w:tc>
          <w:tcPr>
            <w:tcW w:w="1228" w:type="dxa"/>
          </w:tcPr>
          <w:p w14:paraId="578CE46E"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6</w:t>
            </w:r>
          </w:p>
        </w:tc>
        <w:tc>
          <w:tcPr>
            <w:tcW w:w="4247" w:type="dxa"/>
          </w:tcPr>
          <w:p w14:paraId="532433EA" w14:textId="77777777" w:rsidR="00DE4FD7" w:rsidRPr="00D7127F" w:rsidRDefault="00DE4FD7" w:rsidP="006D6E39">
            <w:pPr>
              <w:spacing w:line="276" w:lineRule="auto"/>
              <w:jc w:val="center"/>
              <w:rPr>
                <w:rFonts w:ascii="Times New Roman" w:hAnsi="Times New Roman"/>
                <w:snapToGrid w:val="0"/>
                <w:spacing w:val="-10"/>
              </w:rPr>
            </w:pPr>
            <w:r w:rsidRPr="00D7127F">
              <w:rPr>
                <w:rFonts w:ascii="Times New Roman" w:hAnsi="Times New Roman"/>
                <w:snapToGrid w:val="0"/>
                <w:spacing w:val="-10"/>
              </w:rPr>
              <w:t>7</w:t>
            </w:r>
          </w:p>
        </w:tc>
      </w:tr>
      <w:tr w:rsidR="00DE4FD7" w14:paraId="731049F3" w14:textId="77777777" w:rsidTr="006D6E39">
        <w:tc>
          <w:tcPr>
            <w:tcW w:w="483" w:type="dxa"/>
          </w:tcPr>
          <w:p w14:paraId="282A8F12"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1</w:t>
            </w:r>
          </w:p>
        </w:tc>
        <w:tc>
          <w:tcPr>
            <w:tcW w:w="691" w:type="dxa"/>
          </w:tcPr>
          <w:p w14:paraId="03BF7FFB"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КОС</w:t>
            </w:r>
          </w:p>
        </w:tc>
        <w:tc>
          <w:tcPr>
            <w:tcW w:w="799" w:type="dxa"/>
          </w:tcPr>
          <w:p w14:paraId="649D7CE0"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53335</w:t>
            </w:r>
          </w:p>
        </w:tc>
        <w:tc>
          <w:tcPr>
            <w:tcW w:w="620" w:type="dxa"/>
          </w:tcPr>
          <w:p w14:paraId="08CC7C2A"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ВЭ</w:t>
            </w:r>
          </w:p>
        </w:tc>
        <w:tc>
          <w:tcPr>
            <w:tcW w:w="1277" w:type="dxa"/>
          </w:tcPr>
          <w:p w14:paraId="27C4021E"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20.12.2005</w:t>
            </w:r>
          </w:p>
        </w:tc>
        <w:tc>
          <w:tcPr>
            <w:tcW w:w="1228" w:type="dxa"/>
          </w:tcPr>
          <w:p w14:paraId="25920ED8"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01.10.2044</w:t>
            </w:r>
          </w:p>
        </w:tc>
        <w:tc>
          <w:tcPr>
            <w:tcW w:w="4247" w:type="dxa"/>
          </w:tcPr>
          <w:p w14:paraId="6F50350E" w14:textId="7331E3A0"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Муниципальное унитарное предприятие г. Кострома «</w:t>
            </w:r>
            <w:proofErr w:type="spellStart"/>
            <w:r w:rsidRPr="00D7127F">
              <w:rPr>
                <w:rFonts w:ascii="Times New Roman" w:hAnsi="Times New Roman"/>
                <w:snapToGrid w:val="0"/>
                <w:spacing w:val="-10"/>
                <w:sz w:val="20"/>
                <w:szCs w:val="20"/>
              </w:rPr>
              <w:t>Костромагорвод</w:t>
            </w:r>
            <w:r>
              <w:rPr>
                <w:rFonts w:ascii="Times New Roman" w:hAnsi="Times New Roman"/>
                <w:snapToGrid w:val="0"/>
                <w:spacing w:val="-10"/>
                <w:sz w:val="20"/>
                <w:szCs w:val="20"/>
              </w:rPr>
              <w:t>о</w:t>
            </w:r>
            <w:r w:rsidRPr="00D7127F">
              <w:rPr>
                <w:rFonts w:ascii="Times New Roman" w:hAnsi="Times New Roman"/>
                <w:snapToGrid w:val="0"/>
                <w:spacing w:val="-10"/>
                <w:sz w:val="20"/>
                <w:szCs w:val="20"/>
              </w:rPr>
              <w:t>канал</w:t>
            </w:r>
            <w:proofErr w:type="spellEnd"/>
            <w:r w:rsidRPr="00D7127F">
              <w:rPr>
                <w:rFonts w:ascii="Times New Roman" w:hAnsi="Times New Roman"/>
                <w:snapToGrid w:val="0"/>
                <w:spacing w:val="-10"/>
                <w:sz w:val="20"/>
                <w:szCs w:val="20"/>
              </w:rPr>
              <w:t xml:space="preserve">» (МУП </w:t>
            </w:r>
            <w:proofErr w:type="spellStart"/>
            <w:r w:rsidRPr="00D7127F">
              <w:rPr>
                <w:rFonts w:ascii="Times New Roman" w:hAnsi="Times New Roman"/>
                <w:snapToGrid w:val="0"/>
                <w:spacing w:val="-10"/>
                <w:sz w:val="20"/>
                <w:szCs w:val="20"/>
              </w:rPr>
              <w:t>г.Кострома</w:t>
            </w:r>
            <w:proofErr w:type="spellEnd"/>
            <w:r w:rsidRPr="00D7127F">
              <w:rPr>
                <w:rFonts w:ascii="Times New Roman" w:hAnsi="Times New Roman"/>
                <w:snapToGrid w:val="0"/>
                <w:spacing w:val="-10"/>
                <w:sz w:val="20"/>
                <w:szCs w:val="20"/>
              </w:rPr>
              <w:t xml:space="preserve"> «</w:t>
            </w:r>
            <w:proofErr w:type="spellStart"/>
            <w:r w:rsidRPr="00D7127F">
              <w:rPr>
                <w:rFonts w:ascii="Times New Roman" w:hAnsi="Times New Roman"/>
                <w:snapToGrid w:val="0"/>
                <w:spacing w:val="-10"/>
                <w:sz w:val="20"/>
                <w:szCs w:val="20"/>
              </w:rPr>
              <w:t>Костромагорвод</w:t>
            </w:r>
            <w:r>
              <w:rPr>
                <w:rFonts w:ascii="Times New Roman" w:hAnsi="Times New Roman"/>
                <w:snapToGrid w:val="0"/>
                <w:spacing w:val="-10"/>
                <w:sz w:val="20"/>
                <w:szCs w:val="20"/>
              </w:rPr>
              <w:t>о</w:t>
            </w:r>
            <w:r w:rsidRPr="00D7127F">
              <w:rPr>
                <w:rFonts w:ascii="Times New Roman" w:hAnsi="Times New Roman"/>
                <w:snapToGrid w:val="0"/>
                <w:spacing w:val="-10"/>
                <w:sz w:val="20"/>
                <w:szCs w:val="20"/>
              </w:rPr>
              <w:t>канал</w:t>
            </w:r>
            <w:proofErr w:type="spellEnd"/>
            <w:r w:rsidRPr="00D7127F">
              <w:rPr>
                <w:rFonts w:ascii="Times New Roman" w:hAnsi="Times New Roman"/>
                <w:snapToGrid w:val="0"/>
                <w:spacing w:val="-10"/>
                <w:sz w:val="20"/>
                <w:szCs w:val="20"/>
              </w:rPr>
              <w:t xml:space="preserve">»), </w:t>
            </w:r>
            <w:r w:rsidR="00182DD3">
              <w:rPr>
                <w:rFonts w:ascii="Times New Roman" w:hAnsi="Times New Roman"/>
                <w:snapToGrid w:val="0"/>
                <w:spacing w:val="-10"/>
                <w:sz w:val="20"/>
                <w:szCs w:val="20"/>
              </w:rPr>
              <w:t xml:space="preserve">ИНН </w:t>
            </w:r>
            <w:r w:rsidRPr="00D7127F">
              <w:rPr>
                <w:rFonts w:ascii="Times New Roman" w:hAnsi="Times New Roman"/>
                <w:snapToGrid w:val="0"/>
                <w:spacing w:val="-10"/>
                <w:sz w:val="20"/>
                <w:szCs w:val="20"/>
              </w:rPr>
              <w:t>4401000622</w:t>
            </w:r>
          </w:p>
        </w:tc>
      </w:tr>
      <w:tr w:rsidR="00DE4FD7" w14:paraId="784799FB" w14:textId="77777777" w:rsidTr="006D6E39">
        <w:tc>
          <w:tcPr>
            <w:tcW w:w="483" w:type="dxa"/>
          </w:tcPr>
          <w:p w14:paraId="52F1F6D2"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2</w:t>
            </w:r>
          </w:p>
        </w:tc>
        <w:tc>
          <w:tcPr>
            <w:tcW w:w="691" w:type="dxa"/>
          </w:tcPr>
          <w:p w14:paraId="2796C6C2"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КОС</w:t>
            </w:r>
          </w:p>
        </w:tc>
        <w:tc>
          <w:tcPr>
            <w:tcW w:w="799" w:type="dxa"/>
          </w:tcPr>
          <w:p w14:paraId="5E53CC9A"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00107</w:t>
            </w:r>
          </w:p>
        </w:tc>
        <w:tc>
          <w:tcPr>
            <w:tcW w:w="620" w:type="dxa"/>
          </w:tcPr>
          <w:p w14:paraId="4FDD1EC3"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ВЭ</w:t>
            </w:r>
          </w:p>
        </w:tc>
        <w:tc>
          <w:tcPr>
            <w:tcW w:w="1277" w:type="dxa"/>
          </w:tcPr>
          <w:p w14:paraId="70F2117A"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27</w:t>
            </w:r>
            <w:r w:rsidRPr="00D7127F">
              <w:rPr>
                <w:rFonts w:ascii="Times New Roman" w:hAnsi="Times New Roman"/>
                <w:snapToGrid w:val="0"/>
                <w:spacing w:val="-10"/>
                <w:sz w:val="20"/>
                <w:szCs w:val="20"/>
              </w:rPr>
              <w:t>.</w:t>
            </w:r>
            <w:r>
              <w:rPr>
                <w:rFonts w:ascii="Times New Roman" w:hAnsi="Times New Roman"/>
                <w:snapToGrid w:val="0"/>
                <w:spacing w:val="-10"/>
                <w:sz w:val="20"/>
                <w:szCs w:val="20"/>
              </w:rPr>
              <w:t>02</w:t>
            </w:r>
            <w:r w:rsidRPr="00D7127F">
              <w:rPr>
                <w:rFonts w:ascii="Times New Roman" w:hAnsi="Times New Roman"/>
                <w:snapToGrid w:val="0"/>
                <w:spacing w:val="-10"/>
                <w:sz w:val="20"/>
                <w:szCs w:val="20"/>
              </w:rPr>
              <w:t>.20</w:t>
            </w:r>
            <w:r>
              <w:rPr>
                <w:rFonts w:ascii="Times New Roman" w:hAnsi="Times New Roman"/>
                <w:snapToGrid w:val="0"/>
                <w:spacing w:val="-10"/>
                <w:sz w:val="20"/>
                <w:szCs w:val="20"/>
              </w:rPr>
              <w:t>04</w:t>
            </w:r>
          </w:p>
        </w:tc>
        <w:tc>
          <w:tcPr>
            <w:tcW w:w="1228" w:type="dxa"/>
          </w:tcPr>
          <w:p w14:paraId="11957214"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01.</w:t>
            </w:r>
            <w:r>
              <w:rPr>
                <w:rFonts w:ascii="Times New Roman" w:hAnsi="Times New Roman"/>
                <w:snapToGrid w:val="0"/>
                <w:spacing w:val="-10"/>
                <w:sz w:val="20"/>
                <w:szCs w:val="20"/>
              </w:rPr>
              <w:t>07</w:t>
            </w:r>
            <w:r w:rsidRPr="00D7127F">
              <w:rPr>
                <w:rFonts w:ascii="Times New Roman" w:hAnsi="Times New Roman"/>
                <w:snapToGrid w:val="0"/>
                <w:spacing w:val="-10"/>
                <w:sz w:val="20"/>
                <w:szCs w:val="20"/>
              </w:rPr>
              <w:t>.20</w:t>
            </w:r>
            <w:r>
              <w:rPr>
                <w:rFonts w:ascii="Times New Roman" w:hAnsi="Times New Roman"/>
                <w:snapToGrid w:val="0"/>
                <w:spacing w:val="-10"/>
                <w:sz w:val="20"/>
                <w:szCs w:val="20"/>
              </w:rPr>
              <w:t>37</w:t>
            </w:r>
          </w:p>
        </w:tc>
        <w:tc>
          <w:tcPr>
            <w:tcW w:w="4247" w:type="dxa"/>
          </w:tcPr>
          <w:p w14:paraId="2D462D60" w14:textId="5D3F9AEA"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Акционерное общество «Шувалово» (АО «Шувалово»),</w:t>
            </w:r>
            <w:r w:rsidRPr="00D7127F">
              <w:rPr>
                <w:rFonts w:ascii="Times New Roman" w:hAnsi="Times New Roman"/>
                <w:snapToGrid w:val="0"/>
                <w:spacing w:val="-10"/>
                <w:sz w:val="20"/>
                <w:szCs w:val="20"/>
              </w:rPr>
              <w:t xml:space="preserve"> </w:t>
            </w:r>
            <w:r w:rsidR="00182DD3">
              <w:rPr>
                <w:rFonts w:ascii="Times New Roman" w:hAnsi="Times New Roman"/>
                <w:snapToGrid w:val="0"/>
                <w:spacing w:val="-10"/>
                <w:sz w:val="20"/>
                <w:szCs w:val="20"/>
              </w:rPr>
              <w:t xml:space="preserve">ИНН </w:t>
            </w:r>
            <w:r w:rsidRPr="00D7127F">
              <w:rPr>
                <w:rFonts w:ascii="Times New Roman" w:hAnsi="Times New Roman"/>
                <w:snapToGrid w:val="0"/>
                <w:spacing w:val="-10"/>
                <w:sz w:val="20"/>
                <w:szCs w:val="20"/>
              </w:rPr>
              <w:t>44</w:t>
            </w:r>
            <w:r>
              <w:rPr>
                <w:rFonts w:ascii="Times New Roman" w:hAnsi="Times New Roman"/>
                <w:snapToGrid w:val="0"/>
                <w:spacing w:val="-10"/>
                <w:sz w:val="20"/>
                <w:szCs w:val="20"/>
              </w:rPr>
              <w:t>14000203</w:t>
            </w:r>
          </w:p>
        </w:tc>
      </w:tr>
      <w:tr w:rsidR="00DE4FD7" w14:paraId="65CC596B" w14:textId="77777777" w:rsidTr="006D6E39">
        <w:tc>
          <w:tcPr>
            <w:tcW w:w="483" w:type="dxa"/>
          </w:tcPr>
          <w:p w14:paraId="6DEB37C7"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3</w:t>
            </w:r>
          </w:p>
        </w:tc>
        <w:tc>
          <w:tcPr>
            <w:tcW w:w="691" w:type="dxa"/>
          </w:tcPr>
          <w:p w14:paraId="73C7C866"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КОС</w:t>
            </w:r>
          </w:p>
        </w:tc>
        <w:tc>
          <w:tcPr>
            <w:tcW w:w="799" w:type="dxa"/>
          </w:tcPr>
          <w:p w14:paraId="525FDBAD"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53045</w:t>
            </w:r>
          </w:p>
        </w:tc>
        <w:tc>
          <w:tcPr>
            <w:tcW w:w="620" w:type="dxa"/>
          </w:tcPr>
          <w:p w14:paraId="427B67F8"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ВЭ</w:t>
            </w:r>
          </w:p>
        </w:tc>
        <w:tc>
          <w:tcPr>
            <w:tcW w:w="1277" w:type="dxa"/>
          </w:tcPr>
          <w:p w14:paraId="1350730F"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23</w:t>
            </w:r>
            <w:r w:rsidRPr="00D7127F">
              <w:rPr>
                <w:rFonts w:ascii="Times New Roman" w:hAnsi="Times New Roman"/>
                <w:snapToGrid w:val="0"/>
                <w:spacing w:val="-10"/>
                <w:sz w:val="20"/>
                <w:szCs w:val="20"/>
              </w:rPr>
              <w:t>.</w:t>
            </w:r>
            <w:r>
              <w:rPr>
                <w:rFonts w:ascii="Times New Roman" w:hAnsi="Times New Roman"/>
                <w:snapToGrid w:val="0"/>
                <w:spacing w:val="-10"/>
                <w:sz w:val="20"/>
                <w:szCs w:val="20"/>
              </w:rPr>
              <w:t>04</w:t>
            </w:r>
            <w:r w:rsidRPr="00D7127F">
              <w:rPr>
                <w:rFonts w:ascii="Times New Roman" w:hAnsi="Times New Roman"/>
                <w:snapToGrid w:val="0"/>
                <w:spacing w:val="-10"/>
                <w:sz w:val="20"/>
                <w:szCs w:val="20"/>
              </w:rPr>
              <w:t>.20</w:t>
            </w:r>
            <w:r>
              <w:rPr>
                <w:rFonts w:ascii="Times New Roman" w:hAnsi="Times New Roman"/>
                <w:snapToGrid w:val="0"/>
                <w:spacing w:val="-10"/>
                <w:sz w:val="20"/>
                <w:szCs w:val="20"/>
              </w:rPr>
              <w:t>02</w:t>
            </w:r>
          </w:p>
        </w:tc>
        <w:tc>
          <w:tcPr>
            <w:tcW w:w="1228" w:type="dxa"/>
          </w:tcPr>
          <w:p w14:paraId="105AB163"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01.</w:t>
            </w:r>
            <w:r>
              <w:rPr>
                <w:rFonts w:ascii="Times New Roman" w:hAnsi="Times New Roman"/>
                <w:snapToGrid w:val="0"/>
                <w:spacing w:val="-10"/>
                <w:sz w:val="20"/>
                <w:szCs w:val="20"/>
              </w:rPr>
              <w:t>04</w:t>
            </w:r>
            <w:r w:rsidRPr="00D7127F">
              <w:rPr>
                <w:rFonts w:ascii="Times New Roman" w:hAnsi="Times New Roman"/>
                <w:snapToGrid w:val="0"/>
                <w:spacing w:val="-10"/>
                <w:sz w:val="20"/>
                <w:szCs w:val="20"/>
              </w:rPr>
              <w:t>.20</w:t>
            </w:r>
            <w:r>
              <w:rPr>
                <w:rFonts w:ascii="Times New Roman" w:hAnsi="Times New Roman"/>
                <w:snapToGrid w:val="0"/>
                <w:spacing w:val="-10"/>
                <w:sz w:val="20"/>
                <w:szCs w:val="20"/>
              </w:rPr>
              <w:t>41</w:t>
            </w:r>
          </w:p>
        </w:tc>
        <w:tc>
          <w:tcPr>
            <w:tcW w:w="4247" w:type="dxa"/>
          </w:tcPr>
          <w:p w14:paraId="0253D984" w14:textId="48D9F7C8"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Открытое акционерное общество «Птицефабрика волжская» (ОАО «П/ф Волжская»),</w:t>
            </w:r>
            <w:r w:rsidRPr="00D7127F">
              <w:rPr>
                <w:rFonts w:ascii="Times New Roman" w:hAnsi="Times New Roman"/>
                <w:snapToGrid w:val="0"/>
                <w:spacing w:val="-10"/>
                <w:sz w:val="20"/>
                <w:szCs w:val="20"/>
              </w:rPr>
              <w:t xml:space="preserve"> </w:t>
            </w:r>
            <w:r w:rsidR="00182DD3">
              <w:rPr>
                <w:rFonts w:ascii="Times New Roman" w:hAnsi="Times New Roman"/>
                <w:snapToGrid w:val="0"/>
                <w:spacing w:val="-10"/>
                <w:sz w:val="20"/>
                <w:szCs w:val="20"/>
              </w:rPr>
              <w:t xml:space="preserve">ИНН </w:t>
            </w:r>
            <w:r w:rsidRPr="00D7127F">
              <w:rPr>
                <w:rFonts w:ascii="Times New Roman" w:hAnsi="Times New Roman"/>
                <w:snapToGrid w:val="0"/>
                <w:spacing w:val="-10"/>
                <w:sz w:val="20"/>
                <w:szCs w:val="20"/>
              </w:rPr>
              <w:t>44</w:t>
            </w:r>
            <w:r>
              <w:rPr>
                <w:rFonts w:ascii="Times New Roman" w:hAnsi="Times New Roman"/>
                <w:snapToGrid w:val="0"/>
                <w:spacing w:val="-10"/>
                <w:sz w:val="20"/>
                <w:szCs w:val="20"/>
              </w:rPr>
              <w:t>14000404</w:t>
            </w:r>
          </w:p>
        </w:tc>
      </w:tr>
      <w:tr w:rsidR="00DE4FD7" w14:paraId="2EFF7856" w14:textId="77777777" w:rsidTr="006D6E39">
        <w:tc>
          <w:tcPr>
            <w:tcW w:w="483" w:type="dxa"/>
          </w:tcPr>
          <w:p w14:paraId="6B8F4E1D"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4</w:t>
            </w:r>
          </w:p>
        </w:tc>
        <w:tc>
          <w:tcPr>
            <w:tcW w:w="691" w:type="dxa"/>
          </w:tcPr>
          <w:p w14:paraId="73B4A31F"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КОС</w:t>
            </w:r>
          </w:p>
        </w:tc>
        <w:tc>
          <w:tcPr>
            <w:tcW w:w="799" w:type="dxa"/>
          </w:tcPr>
          <w:p w14:paraId="73E2CE60"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53002</w:t>
            </w:r>
          </w:p>
        </w:tc>
        <w:tc>
          <w:tcPr>
            <w:tcW w:w="620" w:type="dxa"/>
          </w:tcPr>
          <w:p w14:paraId="5F142B4A"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М</w:t>
            </w:r>
            <w:r w:rsidRPr="00D7127F">
              <w:rPr>
                <w:rFonts w:ascii="Times New Roman" w:hAnsi="Times New Roman"/>
                <w:snapToGrid w:val="0"/>
                <w:spacing w:val="-10"/>
                <w:sz w:val="20"/>
                <w:szCs w:val="20"/>
              </w:rPr>
              <w:t>Э</w:t>
            </w:r>
          </w:p>
        </w:tc>
        <w:tc>
          <w:tcPr>
            <w:tcW w:w="1277" w:type="dxa"/>
          </w:tcPr>
          <w:p w14:paraId="23CD9DCF"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28</w:t>
            </w:r>
            <w:r w:rsidRPr="00D7127F">
              <w:rPr>
                <w:rFonts w:ascii="Times New Roman" w:hAnsi="Times New Roman"/>
                <w:snapToGrid w:val="0"/>
                <w:spacing w:val="-10"/>
                <w:sz w:val="20"/>
                <w:szCs w:val="20"/>
              </w:rPr>
              <w:t>.</w:t>
            </w:r>
            <w:r>
              <w:rPr>
                <w:rFonts w:ascii="Times New Roman" w:hAnsi="Times New Roman"/>
                <w:snapToGrid w:val="0"/>
                <w:spacing w:val="-10"/>
                <w:sz w:val="20"/>
                <w:szCs w:val="20"/>
              </w:rPr>
              <w:t>12</w:t>
            </w:r>
            <w:r w:rsidRPr="00D7127F">
              <w:rPr>
                <w:rFonts w:ascii="Times New Roman" w:hAnsi="Times New Roman"/>
                <w:snapToGrid w:val="0"/>
                <w:spacing w:val="-10"/>
                <w:sz w:val="20"/>
                <w:szCs w:val="20"/>
              </w:rPr>
              <w:t>.20</w:t>
            </w:r>
            <w:r>
              <w:rPr>
                <w:rFonts w:ascii="Times New Roman" w:hAnsi="Times New Roman"/>
                <w:snapToGrid w:val="0"/>
                <w:spacing w:val="-10"/>
                <w:sz w:val="20"/>
                <w:szCs w:val="20"/>
              </w:rPr>
              <w:t>01</w:t>
            </w:r>
          </w:p>
        </w:tc>
        <w:tc>
          <w:tcPr>
            <w:tcW w:w="1228" w:type="dxa"/>
          </w:tcPr>
          <w:p w14:paraId="222BE591"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01.</w:t>
            </w:r>
            <w:r>
              <w:rPr>
                <w:rFonts w:ascii="Times New Roman" w:hAnsi="Times New Roman"/>
                <w:snapToGrid w:val="0"/>
                <w:spacing w:val="-10"/>
                <w:sz w:val="20"/>
                <w:szCs w:val="20"/>
              </w:rPr>
              <w:t>08</w:t>
            </w:r>
            <w:r w:rsidRPr="00D7127F">
              <w:rPr>
                <w:rFonts w:ascii="Times New Roman" w:hAnsi="Times New Roman"/>
                <w:snapToGrid w:val="0"/>
                <w:spacing w:val="-10"/>
                <w:sz w:val="20"/>
                <w:szCs w:val="20"/>
              </w:rPr>
              <w:t>.20</w:t>
            </w:r>
            <w:r>
              <w:rPr>
                <w:rFonts w:ascii="Times New Roman" w:hAnsi="Times New Roman"/>
                <w:snapToGrid w:val="0"/>
                <w:spacing w:val="-10"/>
                <w:sz w:val="20"/>
                <w:szCs w:val="20"/>
              </w:rPr>
              <w:t>26</w:t>
            </w:r>
          </w:p>
        </w:tc>
        <w:tc>
          <w:tcPr>
            <w:tcW w:w="4247" w:type="dxa"/>
          </w:tcPr>
          <w:p w14:paraId="0912BD93" w14:textId="3C0A5650"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Лечебно-профилактическое учреждение «Санаторий «Колос» (ЛПУ «Санаторий «Колос»),</w:t>
            </w:r>
            <w:r w:rsidRPr="00D7127F">
              <w:rPr>
                <w:rFonts w:ascii="Times New Roman" w:hAnsi="Times New Roman"/>
                <w:snapToGrid w:val="0"/>
                <w:spacing w:val="-10"/>
                <w:sz w:val="20"/>
                <w:szCs w:val="20"/>
              </w:rPr>
              <w:t xml:space="preserve"> </w:t>
            </w:r>
            <w:r w:rsidR="00C715F2">
              <w:rPr>
                <w:rFonts w:ascii="Times New Roman" w:hAnsi="Times New Roman"/>
                <w:snapToGrid w:val="0"/>
                <w:spacing w:val="-10"/>
                <w:sz w:val="20"/>
                <w:szCs w:val="20"/>
              </w:rPr>
              <w:t xml:space="preserve">ИНН </w:t>
            </w:r>
            <w:r w:rsidRPr="00D7127F">
              <w:rPr>
                <w:rFonts w:ascii="Times New Roman" w:hAnsi="Times New Roman"/>
                <w:snapToGrid w:val="0"/>
                <w:spacing w:val="-10"/>
                <w:sz w:val="20"/>
                <w:szCs w:val="20"/>
              </w:rPr>
              <w:t>44</w:t>
            </w:r>
            <w:r>
              <w:rPr>
                <w:rFonts w:ascii="Times New Roman" w:hAnsi="Times New Roman"/>
                <w:snapToGrid w:val="0"/>
                <w:spacing w:val="-10"/>
                <w:sz w:val="20"/>
                <w:szCs w:val="20"/>
              </w:rPr>
              <w:t>14000884</w:t>
            </w:r>
          </w:p>
        </w:tc>
      </w:tr>
      <w:tr w:rsidR="00DE4FD7" w14:paraId="6C387BBC" w14:textId="77777777" w:rsidTr="006D6E39">
        <w:tc>
          <w:tcPr>
            <w:tcW w:w="483" w:type="dxa"/>
          </w:tcPr>
          <w:p w14:paraId="19B83D1B" w14:textId="77777777" w:rsidR="00DE4FD7"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5</w:t>
            </w:r>
          </w:p>
        </w:tc>
        <w:tc>
          <w:tcPr>
            <w:tcW w:w="691" w:type="dxa"/>
          </w:tcPr>
          <w:p w14:paraId="4C0D01AF"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КОС</w:t>
            </w:r>
          </w:p>
        </w:tc>
        <w:tc>
          <w:tcPr>
            <w:tcW w:w="799" w:type="dxa"/>
          </w:tcPr>
          <w:p w14:paraId="2A067E5A"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53142</w:t>
            </w:r>
          </w:p>
        </w:tc>
        <w:tc>
          <w:tcPr>
            <w:tcW w:w="620" w:type="dxa"/>
          </w:tcPr>
          <w:p w14:paraId="562A0C20"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М</w:t>
            </w:r>
            <w:r w:rsidRPr="00D7127F">
              <w:rPr>
                <w:rFonts w:ascii="Times New Roman" w:hAnsi="Times New Roman"/>
                <w:snapToGrid w:val="0"/>
                <w:spacing w:val="-10"/>
                <w:sz w:val="20"/>
                <w:szCs w:val="20"/>
              </w:rPr>
              <w:t>Э</w:t>
            </w:r>
          </w:p>
        </w:tc>
        <w:tc>
          <w:tcPr>
            <w:tcW w:w="1277" w:type="dxa"/>
          </w:tcPr>
          <w:p w14:paraId="262001C4" w14:textId="77777777"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21</w:t>
            </w:r>
            <w:r w:rsidRPr="00D7127F">
              <w:rPr>
                <w:rFonts w:ascii="Times New Roman" w:hAnsi="Times New Roman"/>
                <w:snapToGrid w:val="0"/>
                <w:spacing w:val="-10"/>
                <w:sz w:val="20"/>
                <w:szCs w:val="20"/>
              </w:rPr>
              <w:t>.</w:t>
            </w:r>
            <w:r>
              <w:rPr>
                <w:rFonts w:ascii="Times New Roman" w:hAnsi="Times New Roman"/>
                <w:snapToGrid w:val="0"/>
                <w:spacing w:val="-10"/>
                <w:sz w:val="20"/>
                <w:szCs w:val="20"/>
              </w:rPr>
              <w:t>04</w:t>
            </w:r>
            <w:r w:rsidRPr="00D7127F">
              <w:rPr>
                <w:rFonts w:ascii="Times New Roman" w:hAnsi="Times New Roman"/>
                <w:snapToGrid w:val="0"/>
                <w:spacing w:val="-10"/>
                <w:sz w:val="20"/>
                <w:szCs w:val="20"/>
              </w:rPr>
              <w:t>.20</w:t>
            </w:r>
            <w:r>
              <w:rPr>
                <w:rFonts w:ascii="Times New Roman" w:hAnsi="Times New Roman"/>
                <w:snapToGrid w:val="0"/>
                <w:spacing w:val="-10"/>
                <w:sz w:val="20"/>
                <w:szCs w:val="20"/>
              </w:rPr>
              <w:t>03</w:t>
            </w:r>
          </w:p>
        </w:tc>
        <w:tc>
          <w:tcPr>
            <w:tcW w:w="1228" w:type="dxa"/>
          </w:tcPr>
          <w:p w14:paraId="34F08363" w14:textId="77777777" w:rsidR="00DE4FD7" w:rsidRPr="00D7127F" w:rsidRDefault="00DE4FD7" w:rsidP="00C715F2">
            <w:pPr>
              <w:jc w:val="both"/>
              <w:rPr>
                <w:rFonts w:ascii="Times New Roman" w:hAnsi="Times New Roman"/>
                <w:snapToGrid w:val="0"/>
                <w:spacing w:val="-10"/>
                <w:sz w:val="20"/>
                <w:szCs w:val="20"/>
              </w:rPr>
            </w:pPr>
            <w:r w:rsidRPr="00D7127F">
              <w:rPr>
                <w:rFonts w:ascii="Times New Roman" w:hAnsi="Times New Roman"/>
                <w:snapToGrid w:val="0"/>
                <w:spacing w:val="-10"/>
                <w:sz w:val="20"/>
                <w:szCs w:val="20"/>
              </w:rPr>
              <w:t>01.</w:t>
            </w:r>
            <w:r>
              <w:rPr>
                <w:rFonts w:ascii="Times New Roman" w:hAnsi="Times New Roman"/>
                <w:snapToGrid w:val="0"/>
                <w:spacing w:val="-10"/>
                <w:sz w:val="20"/>
                <w:szCs w:val="20"/>
              </w:rPr>
              <w:t>08</w:t>
            </w:r>
            <w:r w:rsidRPr="00D7127F">
              <w:rPr>
                <w:rFonts w:ascii="Times New Roman" w:hAnsi="Times New Roman"/>
                <w:snapToGrid w:val="0"/>
                <w:spacing w:val="-10"/>
                <w:sz w:val="20"/>
                <w:szCs w:val="20"/>
              </w:rPr>
              <w:t>.20</w:t>
            </w:r>
            <w:r>
              <w:rPr>
                <w:rFonts w:ascii="Times New Roman" w:hAnsi="Times New Roman"/>
                <w:snapToGrid w:val="0"/>
                <w:spacing w:val="-10"/>
                <w:sz w:val="20"/>
                <w:szCs w:val="20"/>
              </w:rPr>
              <w:t>26</w:t>
            </w:r>
          </w:p>
        </w:tc>
        <w:tc>
          <w:tcPr>
            <w:tcW w:w="4247" w:type="dxa"/>
          </w:tcPr>
          <w:p w14:paraId="09ED35E0" w14:textId="35C36393" w:rsidR="00DE4FD7" w:rsidRPr="00D7127F" w:rsidRDefault="00DE4FD7" w:rsidP="00C715F2">
            <w:pPr>
              <w:jc w:val="both"/>
              <w:rPr>
                <w:rFonts w:ascii="Times New Roman" w:hAnsi="Times New Roman"/>
                <w:snapToGrid w:val="0"/>
                <w:spacing w:val="-10"/>
                <w:sz w:val="20"/>
                <w:szCs w:val="20"/>
              </w:rPr>
            </w:pPr>
            <w:r>
              <w:rPr>
                <w:rFonts w:ascii="Times New Roman" w:hAnsi="Times New Roman"/>
                <w:snapToGrid w:val="0"/>
                <w:spacing w:val="-10"/>
                <w:sz w:val="20"/>
                <w:szCs w:val="20"/>
              </w:rPr>
              <w:t>Лечебно-профилактическое учреждение «Санаторий «Волга» (ЛПУ «Санаторий «Волга»),</w:t>
            </w:r>
            <w:r w:rsidRPr="00D7127F">
              <w:rPr>
                <w:rFonts w:ascii="Times New Roman" w:hAnsi="Times New Roman"/>
                <w:snapToGrid w:val="0"/>
                <w:spacing w:val="-10"/>
                <w:sz w:val="20"/>
                <w:szCs w:val="20"/>
              </w:rPr>
              <w:t xml:space="preserve"> </w:t>
            </w:r>
            <w:r w:rsidR="000A5EEE">
              <w:rPr>
                <w:rFonts w:ascii="Times New Roman" w:hAnsi="Times New Roman"/>
                <w:snapToGrid w:val="0"/>
                <w:spacing w:val="-10"/>
                <w:sz w:val="20"/>
                <w:szCs w:val="20"/>
              </w:rPr>
              <w:t xml:space="preserve">ИНН </w:t>
            </w:r>
            <w:r w:rsidRPr="00D7127F">
              <w:rPr>
                <w:rFonts w:ascii="Times New Roman" w:hAnsi="Times New Roman"/>
                <w:snapToGrid w:val="0"/>
                <w:spacing w:val="-10"/>
                <w:sz w:val="20"/>
                <w:szCs w:val="20"/>
              </w:rPr>
              <w:t>44</w:t>
            </w:r>
            <w:r>
              <w:rPr>
                <w:rFonts w:ascii="Times New Roman" w:hAnsi="Times New Roman"/>
                <w:snapToGrid w:val="0"/>
                <w:spacing w:val="-10"/>
                <w:sz w:val="20"/>
                <w:szCs w:val="20"/>
              </w:rPr>
              <w:t>14000362</w:t>
            </w:r>
          </w:p>
        </w:tc>
      </w:tr>
    </w:tbl>
    <w:p w14:paraId="4DEFBF53" w14:textId="77777777" w:rsidR="00DE4FD7" w:rsidRPr="00D7127F" w:rsidRDefault="00DE4FD7" w:rsidP="00DE4FD7">
      <w:pPr>
        <w:spacing w:after="0" w:line="276" w:lineRule="auto"/>
        <w:ind w:firstLine="567"/>
        <w:jc w:val="both"/>
        <w:rPr>
          <w:rFonts w:ascii="Times New Roman" w:hAnsi="Times New Roman"/>
          <w:i/>
          <w:iCs/>
          <w:snapToGrid w:val="0"/>
          <w:spacing w:val="-10"/>
        </w:rPr>
      </w:pPr>
      <w:r w:rsidRPr="00D7127F">
        <w:rPr>
          <w:rFonts w:ascii="Times New Roman" w:hAnsi="Times New Roman"/>
          <w:i/>
          <w:iCs/>
          <w:snapToGrid w:val="0"/>
          <w:spacing w:val="-10"/>
        </w:rPr>
        <w:t>Примечание:</w:t>
      </w:r>
    </w:p>
    <w:p w14:paraId="018BBFE1" w14:textId="77777777" w:rsidR="00DE4FD7" w:rsidRPr="00D7127F" w:rsidRDefault="00DE4FD7" w:rsidP="00DE4FD7">
      <w:pPr>
        <w:spacing w:after="0" w:line="276" w:lineRule="auto"/>
        <w:ind w:firstLine="567"/>
        <w:jc w:val="both"/>
        <w:rPr>
          <w:rFonts w:ascii="Times New Roman" w:hAnsi="Times New Roman"/>
          <w:i/>
          <w:iCs/>
          <w:snapToGrid w:val="0"/>
          <w:spacing w:val="-10"/>
        </w:rPr>
      </w:pPr>
      <w:r w:rsidRPr="00D7127F">
        <w:rPr>
          <w:rFonts w:ascii="Times New Roman" w:hAnsi="Times New Roman"/>
          <w:i/>
          <w:iCs/>
          <w:snapToGrid w:val="0"/>
          <w:spacing w:val="-10"/>
        </w:rPr>
        <w:t>ВЭ – подземные воды, используемые для целей питьевого или технического водоснабжения;</w:t>
      </w:r>
    </w:p>
    <w:p w14:paraId="694CBD5A" w14:textId="75AACB15" w:rsidR="00DE4FD7" w:rsidRPr="00D7127F" w:rsidRDefault="00DE4FD7" w:rsidP="00DE4FD7">
      <w:pPr>
        <w:spacing w:after="0" w:line="276" w:lineRule="auto"/>
        <w:ind w:firstLine="567"/>
        <w:jc w:val="both"/>
        <w:rPr>
          <w:rFonts w:ascii="Times New Roman" w:hAnsi="Times New Roman"/>
          <w:i/>
          <w:iCs/>
          <w:snapToGrid w:val="0"/>
          <w:spacing w:val="-10"/>
        </w:rPr>
      </w:pPr>
      <w:r w:rsidRPr="00D7127F">
        <w:rPr>
          <w:rFonts w:ascii="Times New Roman" w:hAnsi="Times New Roman"/>
          <w:i/>
          <w:iCs/>
          <w:snapToGrid w:val="0"/>
          <w:spacing w:val="-10"/>
        </w:rPr>
        <w:t>МЭ – минеральные подземные</w:t>
      </w:r>
      <w:r w:rsidR="000A5EEE">
        <w:rPr>
          <w:rFonts w:ascii="Times New Roman" w:hAnsi="Times New Roman"/>
          <w:i/>
          <w:iCs/>
          <w:snapToGrid w:val="0"/>
          <w:spacing w:val="-10"/>
        </w:rPr>
        <w:t xml:space="preserve"> </w:t>
      </w:r>
      <w:r w:rsidRPr="00D7127F">
        <w:rPr>
          <w:rFonts w:ascii="Times New Roman" w:hAnsi="Times New Roman"/>
          <w:i/>
          <w:iCs/>
          <w:snapToGrid w:val="0"/>
          <w:spacing w:val="-10"/>
        </w:rPr>
        <w:t>воды.</w:t>
      </w:r>
    </w:p>
    <w:p w14:paraId="400922C1" w14:textId="77777777" w:rsidR="00F233BE" w:rsidRDefault="00F233BE" w:rsidP="00F233BE">
      <w:pPr>
        <w:spacing w:line="276" w:lineRule="auto"/>
        <w:ind w:firstLine="567"/>
        <w:jc w:val="both"/>
        <w:rPr>
          <w:rFonts w:ascii="Times New Roman" w:hAnsi="Times New Roman"/>
          <w:snapToGrid w:val="0"/>
          <w:spacing w:val="-10"/>
          <w:sz w:val="24"/>
          <w:szCs w:val="24"/>
        </w:rPr>
      </w:pPr>
      <w:r w:rsidRPr="00F233BE">
        <w:rPr>
          <w:rFonts w:ascii="Times New Roman" w:hAnsi="Times New Roman"/>
          <w:snapToGrid w:val="0"/>
          <w:spacing w:val="-10"/>
          <w:sz w:val="24"/>
          <w:szCs w:val="24"/>
        </w:rPr>
        <w:t>Особенности геологического строения области и района способствовали повсеместному распространению на её территории минеральных подземных вод различного состава и минерализации, пригодных как для розлива, так и для бальнеолечения (рассолы). В общем объеме утвержденных запасов минеральных вод (0,983 тыс. м</w:t>
      </w:r>
      <w:r w:rsidRPr="00F233BE">
        <w:rPr>
          <w:rFonts w:ascii="Times New Roman" w:hAnsi="Times New Roman"/>
          <w:snapToGrid w:val="0"/>
          <w:spacing w:val="-10"/>
          <w:sz w:val="24"/>
          <w:szCs w:val="24"/>
          <w:vertAlign w:val="superscript"/>
        </w:rPr>
        <w:t>3</w:t>
      </w:r>
      <w:r w:rsidRPr="00F233BE">
        <w:rPr>
          <w:rFonts w:ascii="Times New Roman" w:hAnsi="Times New Roman"/>
          <w:snapToGrid w:val="0"/>
          <w:spacing w:val="-10"/>
          <w:sz w:val="24"/>
          <w:szCs w:val="24"/>
        </w:rPr>
        <w:t>/</w:t>
      </w:r>
      <w:proofErr w:type="spellStart"/>
      <w:r w:rsidRPr="00F233BE">
        <w:rPr>
          <w:rFonts w:ascii="Times New Roman" w:hAnsi="Times New Roman"/>
          <w:snapToGrid w:val="0"/>
          <w:spacing w:val="-10"/>
          <w:sz w:val="24"/>
          <w:szCs w:val="24"/>
        </w:rPr>
        <w:t>сут</w:t>
      </w:r>
      <w:proofErr w:type="spellEnd"/>
      <w:r w:rsidRPr="00F233BE">
        <w:rPr>
          <w:rFonts w:ascii="Times New Roman" w:hAnsi="Times New Roman"/>
          <w:snapToGrid w:val="0"/>
          <w:spacing w:val="-10"/>
          <w:sz w:val="24"/>
          <w:szCs w:val="24"/>
        </w:rPr>
        <w:t>.) объем питьевых лечебно-столовых вод составляет 0,553 тыс. м</w:t>
      </w:r>
      <w:r w:rsidRPr="00F233BE">
        <w:rPr>
          <w:rFonts w:ascii="Times New Roman" w:hAnsi="Times New Roman"/>
          <w:snapToGrid w:val="0"/>
          <w:spacing w:val="-10"/>
          <w:sz w:val="24"/>
          <w:szCs w:val="24"/>
          <w:vertAlign w:val="superscript"/>
        </w:rPr>
        <w:t>3</w:t>
      </w:r>
      <w:r w:rsidRPr="00F233BE">
        <w:rPr>
          <w:rFonts w:ascii="Times New Roman" w:hAnsi="Times New Roman"/>
          <w:snapToGrid w:val="0"/>
          <w:spacing w:val="-10"/>
          <w:sz w:val="24"/>
          <w:szCs w:val="24"/>
        </w:rPr>
        <w:t>/год, рассолов-0,43 тыс. м</w:t>
      </w:r>
      <w:r w:rsidRPr="00F233BE">
        <w:rPr>
          <w:rFonts w:ascii="Times New Roman" w:hAnsi="Times New Roman"/>
          <w:snapToGrid w:val="0"/>
          <w:spacing w:val="-10"/>
          <w:sz w:val="24"/>
          <w:szCs w:val="24"/>
          <w:vertAlign w:val="superscript"/>
        </w:rPr>
        <w:t>3</w:t>
      </w:r>
      <w:r w:rsidRPr="00F233BE">
        <w:rPr>
          <w:rFonts w:ascii="Times New Roman" w:hAnsi="Times New Roman"/>
          <w:snapToGrid w:val="0"/>
          <w:spacing w:val="-10"/>
          <w:sz w:val="24"/>
          <w:szCs w:val="24"/>
        </w:rPr>
        <w:t>/</w:t>
      </w:r>
      <w:proofErr w:type="spellStart"/>
      <w:r w:rsidRPr="00F233BE">
        <w:rPr>
          <w:rFonts w:ascii="Times New Roman" w:hAnsi="Times New Roman"/>
          <w:snapToGrid w:val="0"/>
          <w:spacing w:val="-10"/>
          <w:sz w:val="24"/>
          <w:szCs w:val="24"/>
        </w:rPr>
        <w:t>сут</w:t>
      </w:r>
      <w:proofErr w:type="spellEnd"/>
      <w:r w:rsidRPr="00F233BE">
        <w:rPr>
          <w:rFonts w:ascii="Times New Roman" w:hAnsi="Times New Roman"/>
          <w:snapToGrid w:val="0"/>
          <w:spacing w:val="-10"/>
          <w:sz w:val="24"/>
          <w:szCs w:val="24"/>
        </w:rPr>
        <w:t xml:space="preserve">. Количество месторождений минеральных вод - 12 шт., в том числе 11 шт. с утвержденными запасами. </w:t>
      </w:r>
    </w:p>
    <w:p w14:paraId="39870B1F" w14:textId="77777777" w:rsidR="00DE4FD7" w:rsidRPr="00086338" w:rsidRDefault="00DE4FD7" w:rsidP="00DE4FD7">
      <w:pPr>
        <w:pStyle w:val="msonormalmrcssattr"/>
        <w:shd w:val="clear" w:color="auto" w:fill="FFFFFF"/>
        <w:spacing w:before="0" w:beforeAutospacing="0" w:after="0" w:afterAutospacing="0" w:line="276" w:lineRule="auto"/>
        <w:ind w:firstLine="567"/>
        <w:jc w:val="both"/>
      </w:pPr>
      <w:r w:rsidRPr="00086338">
        <w:t xml:space="preserve">Территориальной комиссией по запасом полезных ископаемых Департамента по недропользованию по Центральному федеральному округу (ТКЗ </w:t>
      </w:r>
      <w:proofErr w:type="spellStart"/>
      <w:r w:rsidRPr="00086338">
        <w:t>Центрнедра</w:t>
      </w:r>
      <w:proofErr w:type="spellEnd"/>
      <w:r w:rsidRPr="00086338">
        <w:t xml:space="preserve">) утверждены по состоянию изученности на 01.07.2012 г. балансовые запасы питьевых подземных вод водоносного </w:t>
      </w:r>
      <w:proofErr w:type="spellStart"/>
      <w:r w:rsidRPr="00086338">
        <w:t>готеривского</w:t>
      </w:r>
      <w:proofErr w:type="spellEnd"/>
      <w:r w:rsidRPr="00086338">
        <w:t xml:space="preserve"> терригенного комплекса на участках водозаборов ЗАО «Шувалово» в общем количестве 1,573 тыс. м3/</w:t>
      </w:r>
      <w:proofErr w:type="spellStart"/>
      <w:r w:rsidRPr="00086338">
        <w:t>сут</w:t>
      </w:r>
      <w:proofErr w:type="spellEnd"/>
      <w:r w:rsidRPr="00086338">
        <w:t xml:space="preserve"> на 25 лет эксплуатации по категории «В» для питьевого, хозяйственно-бытового и технологического водоснабжения сельскохозяйственных объектов и производства пищевой продукции, в том числе по участкам:</w:t>
      </w:r>
    </w:p>
    <w:p w14:paraId="0CC28945" w14:textId="77777777" w:rsidR="00DE4FD7" w:rsidRPr="00086338" w:rsidRDefault="00DE4FD7" w:rsidP="00DE4FD7">
      <w:pPr>
        <w:pStyle w:val="msonormalmrcssattr"/>
        <w:shd w:val="clear" w:color="auto" w:fill="FFFFFF"/>
        <w:spacing w:before="0" w:beforeAutospacing="0" w:after="0" w:afterAutospacing="0" w:line="276" w:lineRule="auto"/>
        <w:ind w:firstLine="567"/>
        <w:jc w:val="both"/>
      </w:pPr>
      <w:r w:rsidRPr="00086338">
        <w:t>- «</w:t>
      </w:r>
      <w:proofErr w:type="spellStart"/>
      <w:r w:rsidRPr="00086338">
        <w:t>Шуваловский</w:t>
      </w:r>
      <w:proofErr w:type="spellEnd"/>
      <w:r w:rsidRPr="00086338">
        <w:t xml:space="preserve">» - 1,3 </w:t>
      </w:r>
      <w:proofErr w:type="spellStart"/>
      <w:r w:rsidRPr="00086338">
        <w:t>тыс</w:t>
      </w:r>
      <w:proofErr w:type="spellEnd"/>
      <w:r w:rsidRPr="00086338">
        <w:t xml:space="preserve"> м3/</w:t>
      </w:r>
      <w:proofErr w:type="spellStart"/>
      <w:r w:rsidRPr="00086338">
        <w:t>сут</w:t>
      </w:r>
      <w:proofErr w:type="spellEnd"/>
      <w:r w:rsidRPr="00086338">
        <w:t>;</w:t>
      </w:r>
    </w:p>
    <w:p w14:paraId="1E18C9DA" w14:textId="77777777" w:rsidR="00DE4FD7" w:rsidRPr="00086338" w:rsidRDefault="00DE4FD7" w:rsidP="00DE4FD7">
      <w:pPr>
        <w:pStyle w:val="msonormalmrcssattr"/>
        <w:shd w:val="clear" w:color="auto" w:fill="FFFFFF"/>
        <w:spacing w:before="0" w:beforeAutospacing="0" w:after="0" w:afterAutospacing="0" w:line="276" w:lineRule="auto"/>
        <w:ind w:firstLine="567"/>
        <w:jc w:val="both"/>
      </w:pPr>
      <w:r w:rsidRPr="00086338">
        <w:t>- «</w:t>
      </w:r>
      <w:proofErr w:type="spellStart"/>
      <w:r w:rsidRPr="00086338">
        <w:t>Кузнецовский</w:t>
      </w:r>
      <w:proofErr w:type="spellEnd"/>
      <w:r w:rsidRPr="00086338">
        <w:t>» - 0,100 тыс. м3/</w:t>
      </w:r>
      <w:proofErr w:type="spellStart"/>
      <w:r w:rsidRPr="00086338">
        <w:t>сут</w:t>
      </w:r>
      <w:proofErr w:type="spellEnd"/>
      <w:r w:rsidRPr="00086338">
        <w:t>;</w:t>
      </w:r>
    </w:p>
    <w:p w14:paraId="380462FF" w14:textId="77777777" w:rsidR="00DE4FD7" w:rsidRPr="00086338" w:rsidRDefault="00DE4FD7" w:rsidP="00DE4FD7">
      <w:pPr>
        <w:pStyle w:val="msonormalmrcssattr"/>
        <w:shd w:val="clear" w:color="auto" w:fill="FFFFFF"/>
        <w:spacing w:before="0" w:beforeAutospacing="0" w:after="0" w:afterAutospacing="0" w:line="276" w:lineRule="auto"/>
        <w:ind w:firstLine="567"/>
        <w:jc w:val="both"/>
      </w:pPr>
      <w:r w:rsidRPr="00086338">
        <w:t>- «Ждановский» - 0,173 тыс. м3/</w:t>
      </w:r>
      <w:proofErr w:type="spellStart"/>
      <w:r w:rsidRPr="00086338">
        <w:t>сут</w:t>
      </w:r>
      <w:proofErr w:type="spellEnd"/>
      <w:r w:rsidRPr="00086338">
        <w:t>.</w:t>
      </w:r>
    </w:p>
    <w:p w14:paraId="1B56B053" w14:textId="77777777" w:rsidR="00DE4FD7" w:rsidRDefault="00DE4FD7" w:rsidP="007E7215">
      <w:pPr>
        <w:spacing w:after="0" w:line="276" w:lineRule="auto"/>
        <w:ind w:firstLine="567"/>
        <w:jc w:val="both"/>
        <w:rPr>
          <w:rFonts w:ascii="Times New Roman" w:hAnsi="Times New Roman"/>
          <w:snapToGrid w:val="0"/>
          <w:spacing w:val="-10"/>
          <w:sz w:val="24"/>
          <w:szCs w:val="24"/>
        </w:rPr>
      </w:pPr>
    </w:p>
    <w:p w14:paraId="67B711E7" w14:textId="31540E80" w:rsidR="00F233BE" w:rsidRDefault="00F233BE" w:rsidP="007E7215">
      <w:pPr>
        <w:spacing w:after="0" w:line="276" w:lineRule="auto"/>
        <w:ind w:firstLine="567"/>
        <w:jc w:val="both"/>
        <w:rPr>
          <w:rFonts w:ascii="Times New Roman" w:hAnsi="Times New Roman"/>
          <w:snapToGrid w:val="0"/>
          <w:spacing w:val="-10"/>
          <w:sz w:val="24"/>
          <w:szCs w:val="24"/>
        </w:rPr>
      </w:pPr>
      <w:r>
        <w:rPr>
          <w:rFonts w:ascii="Times New Roman" w:hAnsi="Times New Roman"/>
          <w:snapToGrid w:val="0"/>
          <w:spacing w:val="-10"/>
          <w:sz w:val="24"/>
          <w:szCs w:val="24"/>
        </w:rPr>
        <w:t xml:space="preserve">В границах Сущевского сельского поселения в реестре действующих лицензий на пользование участками недр, содержащих подземные воды, которые используются для целей питьевого и хозяйственно-бытового водоснабжения или технического водоснабжения, объем добычи которых составляет не более 500 кубических метров в сутки, а так же для целей питьевого водоснабжения или технического водоснабжения садоводческих некоммерческих товариществ на территории Костромской области по состоянию на </w:t>
      </w:r>
      <w:r w:rsidR="00C715F2">
        <w:rPr>
          <w:rFonts w:ascii="Times New Roman" w:hAnsi="Times New Roman"/>
          <w:snapToGrid w:val="0"/>
          <w:spacing w:val="-10"/>
          <w:sz w:val="24"/>
          <w:szCs w:val="24"/>
        </w:rPr>
        <w:t>01.01.</w:t>
      </w:r>
      <w:r>
        <w:rPr>
          <w:rFonts w:ascii="Times New Roman" w:hAnsi="Times New Roman"/>
          <w:snapToGrid w:val="0"/>
          <w:spacing w:val="-10"/>
          <w:sz w:val="24"/>
          <w:szCs w:val="24"/>
        </w:rPr>
        <w:t>202</w:t>
      </w:r>
      <w:r w:rsidR="00C715F2">
        <w:rPr>
          <w:rFonts w:ascii="Times New Roman" w:hAnsi="Times New Roman"/>
          <w:snapToGrid w:val="0"/>
          <w:spacing w:val="-10"/>
          <w:sz w:val="24"/>
          <w:szCs w:val="24"/>
        </w:rPr>
        <w:t>4</w:t>
      </w:r>
      <w:r>
        <w:rPr>
          <w:rFonts w:ascii="Times New Roman" w:hAnsi="Times New Roman"/>
          <w:snapToGrid w:val="0"/>
          <w:spacing w:val="-10"/>
          <w:sz w:val="24"/>
          <w:szCs w:val="24"/>
        </w:rPr>
        <w:t xml:space="preserve"> года зарегистрированы следующие недропользователи:</w:t>
      </w:r>
    </w:p>
    <w:p w14:paraId="7536BC22" w14:textId="77777777" w:rsidR="00F233BE" w:rsidRDefault="007E7215" w:rsidP="007E7215">
      <w:pPr>
        <w:spacing w:after="0" w:line="276" w:lineRule="auto"/>
        <w:ind w:firstLine="567"/>
        <w:jc w:val="both"/>
        <w:rPr>
          <w:rFonts w:ascii="Times New Roman" w:hAnsi="Times New Roman"/>
          <w:snapToGrid w:val="0"/>
          <w:spacing w:val="-10"/>
          <w:sz w:val="24"/>
          <w:szCs w:val="24"/>
        </w:rPr>
      </w:pPr>
      <w:r>
        <w:rPr>
          <w:rFonts w:ascii="Times New Roman" w:hAnsi="Times New Roman"/>
          <w:snapToGrid w:val="0"/>
          <w:spacing w:val="-10"/>
          <w:sz w:val="24"/>
          <w:szCs w:val="24"/>
        </w:rPr>
        <w:t>а) АО «Шувалово».</w:t>
      </w:r>
    </w:p>
    <w:p w14:paraId="51EE313B" w14:textId="77777777" w:rsidR="007E7215" w:rsidRDefault="007E7215" w:rsidP="007E7215">
      <w:pPr>
        <w:spacing w:after="0" w:line="276" w:lineRule="auto"/>
        <w:ind w:firstLine="567"/>
        <w:jc w:val="both"/>
        <w:rPr>
          <w:rFonts w:ascii="Times New Roman" w:hAnsi="Times New Roman"/>
          <w:snapToGrid w:val="0"/>
          <w:spacing w:val="-10"/>
          <w:sz w:val="24"/>
          <w:szCs w:val="24"/>
        </w:rPr>
      </w:pPr>
      <w:r>
        <w:rPr>
          <w:rFonts w:ascii="Times New Roman" w:hAnsi="Times New Roman"/>
          <w:snapToGrid w:val="0"/>
          <w:spacing w:val="-10"/>
          <w:sz w:val="24"/>
          <w:szCs w:val="24"/>
        </w:rPr>
        <w:t>б) ООО «</w:t>
      </w:r>
      <w:proofErr w:type="spellStart"/>
      <w:r>
        <w:rPr>
          <w:rFonts w:ascii="Times New Roman" w:hAnsi="Times New Roman"/>
          <w:snapToGrid w:val="0"/>
          <w:spacing w:val="-10"/>
          <w:sz w:val="24"/>
          <w:szCs w:val="24"/>
        </w:rPr>
        <w:t>Шуваловское</w:t>
      </w:r>
      <w:proofErr w:type="spellEnd"/>
      <w:r>
        <w:rPr>
          <w:rFonts w:ascii="Times New Roman" w:hAnsi="Times New Roman"/>
          <w:snapToGrid w:val="0"/>
          <w:spacing w:val="-10"/>
          <w:sz w:val="24"/>
          <w:szCs w:val="24"/>
        </w:rPr>
        <w:t xml:space="preserve"> молоко».</w:t>
      </w:r>
    </w:p>
    <w:p w14:paraId="6372221C" w14:textId="77777777" w:rsidR="007E7215" w:rsidRDefault="007E7215" w:rsidP="007E7215">
      <w:pPr>
        <w:spacing w:after="0" w:line="276" w:lineRule="auto"/>
        <w:ind w:firstLine="567"/>
        <w:jc w:val="both"/>
        <w:rPr>
          <w:rFonts w:ascii="Times New Roman" w:hAnsi="Times New Roman"/>
          <w:snapToGrid w:val="0"/>
          <w:spacing w:val="-10"/>
          <w:sz w:val="24"/>
          <w:szCs w:val="24"/>
        </w:rPr>
      </w:pPr>
      <w:r>
        <w:rPr>
          <w:rFonts w:ascii="Times New Roman" w:hAnsi="Times New Roman"/>
          <w:snapToGrid w:val="0"/>
          <w:spacing w:val="-10"/>
          <w:sz w:val="24"/>
          <w:szCs w:val="24"/>
        </w:rPr>
        <w:t>в) ОГБУ «Костромской комплексный центр социального обслуживания населения».</w:t>
      </w:r>
    </w:p>
    <w:p w14:paraId="2C938748" w14:textId="59B5320B" w:rsidR="00D7127F" w:rsidRDefault="00C715F2" w:rsidP="007E7215">
      <w:pPr>
        <w:spacing w:after="0" w:line="276" w:lineRule="auto"/>
        <w:ind w:firstLine="567"/>
        <w:jc w:val="both"/>
        <w:rPr>
          <w:rFonts w:ascii="Times New Roman" w:hAnsi="Times New Roman"/>
          <w:snapToGrid w:val="0"/>
          <w:spacing w:val="-10"/>
        </w:rPr>
      </w:pPr>
      <w:r>
        <w:rPr>
          <w:rFonts w:ascii="Times New Roman" w:hAnsi="Times New Roman"/>
          <w:snapToGrid w:val="0"/>
          <w:spacing w:val="-10"/>
        </w:rPr>
        <w:lastRenderedPageBreak/>
        <w:t>г) ООО «Сущево».</w:t>
      </w:r>
    </w:p>
    <w:p w14:paraId="02B18F9A" w14:textId="1D647B48" w:rsidR="00C715F2" w:rsidRDefault="00C715F2" w:rsidP="007E7215">
      <w:pPr>
        <w:spacing w:after="0" w:line="276" w:lineRule="auto"/>
        <w:ind w:firstLine="567"/>
        <w:jc w:val="both"/>
        <w:rPr>
          <w:rFonts w:ascii="Times New Roman" w:hAnsi="Times New Roman"/>
          <w:snapToGrid w:val="0"/>
          <w:spacing w:val="-10"/>
        </w:rPr>
      </w:pPr>
      <w:r>
        <w:rPr>
          <w:rFonts w:ascii="Times New Roman" w:hAnsi="Times New Roman"/>
          <w:snapToGrid w:val="0"/>
          <w:spacing w:val="-10"/>
        </w:rPr>
        <w:t>д) МУП «</w:t>
      </w:r>
      <w:proofErr w:type="spellStart"/>
      <w:r>
        <w:rPr>
          <w:rFonts w:ascii="Times New Roman" w:hAnsi="Times New Roman"/>
          <w:snapToGrid w:val="0"/>
          <w:spacing w:val="-10"/>
        </w:rPr>
        <w:t>Коммунсервис</w:t>
      </w:r>
      <w:proofErr w:type="spellEnd"/>
      <w:r>
        <w:rPr>
          <w:rFonts w:ascii="Times New Roman" w:hAnsi="Times New Roman"/>
          <w:snapToGrid w:val="0"/>
          <w:spacing w:val="-10"/>
        </w:rPr>
        <w:t>».</w:t>
      </w:r>
    </w:p>
    <w:p w14:paraId="32B99958" w14:textId="77777777" w:rsidR="00495D70" w:rsidRDefault="00F61731" w:rsidP="007E7215">
      <w:pPr>
        <w:shd w:val="clear" w:color="auto" w:fill="FFFFFF"/>
        <w:autoSpaceDE w:val="0"/>
        <w:spacing w:after="0" w:line="276" w:lineRule="auto"/>
        <w:ind w:firstLine="567"/>
        <w:jc w:val="both"/>
        <w:rPr>
          <w:rFonts w:ascii="Times New Roman" w:hAnsi="Times New Roman" w:cs="Times New Roman"/>
          <w:color w:val="000000" w:themeColor="text1"/>
          <w:sz w:val="24"/>
          <w:szCs w:val="24"/>
        </w:rPr>
      </w:pPr>
      <w:r w:rsidRPr="002006AF">
        <w:rPr>
          <w:rFonts w:ascii="Times New Roman" w:hAnsi="Times New Roman" w:cs="Times New Roman"/>
          <w:color w:val="000000" w:themeColor="text1"/>
          <w:sz w:val="24"/>
          <w:szCs w:val="24"/>
          <w:shd w:val="clear" w:color="auto" w:fill="FFFFFF"/>
        </w:rPr>
        <w:t>Территория Костромского района имеет густую речную сеть, принадлежащую бассейну Горьковского водохранилища. На юго-западе района протекает р. Волга (русловая часть Горьковского водохранилища), протяженность</w:t>
      </w:r>
      <w:r w:rsidR="002B4D4B">
        <w:rPr>
          <w:rFonts w:ascii="Times New Roman" w:hAnsi="Times New Roman" w:cs="Times New Roman"/>
          <w:color w:val="000000" w:themeColor="text1"/>
          <w:sz w:val="24"/>
          <w:szCs w:val="24"/>
          <w:shd w:val="clear" w:color="auto" w:fill="FFFFFF"/>
        </w:rPr>
        <w:t xml:space="preserve"> – </w:t>
      </w:r>
      <w:r w:rsidRPr="002006AF">
        <w:rPr>
          <w:rFonts w:ascii="Times New Roman" w:hAnsi="Times New Roman" w:cs="Times New Roman"/>
          <w:color w:val="000000" w:themeColor="text1"/>
          <w:sz w:val="24"/>
          <w:szCs w:val="24"/>
          <w:shd w:val="clear" w:color="auto" w:fill="FFFFFF"/>
        </w:rPr>
        <w:t xml:space="preserve">48 км в границах района и находится Костромской разлив Горьковского водохранилища, в просторечие называемый «Костромское море» (длина 20 км, площадь 15000 га). Все более крупные реки являются левыми притоками р. Волга и текут с севера из лесной части района: р. Кострома и ее притоки (р. Меза, р. </w:t>
      </w:r>
      <w:proofErr w:type="spellStart"/>
      <w:r w:rsidRPr="002006AF">
        <w:rPr>
          <w:rFonts w:ascii="Times New Roman" w:hAnsi="Times New Roman" w:cs="Times New Roman"/>
          <w:color w:val="000000" w:themeColor="text1"/>
          <w:sz w:val="24"/>
          <w:szCs w:val="24"/>
          <w:shd w:val="clear" w:color="auto" w:fill="FFFFFF"/>
        </w:rPr>
        <w:t>Андоба</w:t>
      </w:r>
      <w:proofErr w:type="spellEnd"/>
      <w:r w:rsidRPr="002006AF">
        <w:rPr>
          <w:rFonts w:ascii="Times New Roman" w:hAnsi="Times New Roman" w:cs="Times New Roman"/>
          <w:color w:val="000000" w:themeColor="text1"/>
          <w:sz w:val="24"/>
          <w:szCs w:val="24"/>
          <w:shd w:val="clear" w:color="auto" w:fill="FFFFFF"/>
        </w:rPr>
        <w:t xml:space="preserve">), где находятся довольно многочисленные и обширные болота и озера. Гидрография района очень сложна в связи с тем, что в 1956 г. было создано Горьковское водохранилище в бассейне р. Волги и дельте р. Костромы, где сооружена </w:t>
      </w:r>
      <w:proofErr w:type="spellStart"/>
      <w:r w:rsidRPr="002006AF">
        <w:rPr>
          <w:rFonts w:ascii="Times New Roman" w:hAnsi="Times New Roman" w:cs="Times New Roman"/>
          <w:color w:val="000000" w:themeColor="text1"/>
          <w:sz w:val="24"/>
          <w:szCs w:val="24"/>
          <w:shd w:val="clear" w:color="auto" w:fill="FFFFFF"/>
        </w:rPr>
        <w:t>польдерная</w:t>
      </w:r>
      <w:proofErr w:type="spellEnd"/>
      <w:r w:rsidRPr="002006AF">
        <w:rPr>
          <w:rFonts w:ascii="Times New Roman" w:hAnsi="Times New Roman" w:cs="Times New Roman"/>
          <w:color w:val="000000" w:themeColor="text1"/>
          <w:sz w:val="24"/>
          <w:szCs w:val="24"/>
          <w:shd w:val="clear" w:color="auto" w:fill="FFFFFF"/>
        </w:rPr>
        <w:t xml:space="preserve"> система со всеми гидротехническими сооружениями, которые требуют отдельного описания.</w:t>
      </w:r>
    </w:p>
    <w:p w14:paraId="153C83B0" w14:textId="77777777" w:rsidR="00FC0D0E" w:rsidRDefault="00277029" w:rsidP="00142709">
      <w:pPr>
        <w:shd w:val="clear" w:color="auto" w:fill="FFFFFF"/>
        <w:autoSpaceDE w:val="0"/>
        <w:spacing w:after="0" w:line="276" w:lineRule="auto"/>
        <w:ind w:firstLine="567"/>
        <w:jc w:val="both"/>
        <w:rPr>
          <w:rFonts w:ascii="Times New Roman" w:eastAsia="Times New Roman" w:hAnsi="Times New Roman" w:cs="Times New Roman"/>
          <w:color w:val="000000" w:themeColor="text1"/>
          <w:sz w:val="24"/>
          <w:szCs w:val="24"/>
        </w:rPr>
      </w:pPr>
      <w:r w:rsidRPr="002006AF">
        <w:rPr>
          <w:rFonts w:ascii="Times New Roman" w:eastAsia="Times New Roman" w:hAnsi="Times New Roman" w:cs="Times New Roman"/>
          <w:color w:val="000000" w:themeColor="text1"/>
          <w:sz w:val="24"/>
          <w:szCs w:val="24"/>
        </w:rPr>
        <w:t>Поселение расположено на берегу р. Кострома (Костромское водохранилище). П</w:t>
      </w:r>
      <w:r w:rsidR="002729EF">
        <w:rPr>
          <w:rFonts w:ascii="Times New Roman" w:eastAsia="Times New Roman" w:hAnsi="Times New Roman" w:cs="Times New Roman"/>
          <w:color w:val="000000" w:themeColor="text1"/>
          <w:sz w:val="24"/>
          <w:szCs w:val="24"/>
        </w:rPr>
        <w:t xml:space="preserve">о территории </w:t>
      </w:r>
      <w:r w:rsidRPr="002006AF">
        <w:rPr>
          <w:rFonts w:ascii="Times New Roman" w:eastAsia="Times New Roman" w:hAnsi="Times New Roman" w:cs="Times New Roman"/>
          <w:color w:val="000000" w:themeColor="text1"/>
          <w:sz w:val="24"/>
          <w:szCs w:val="24"/>
        </w:rPr>
        <w:t xml:space="preserve">поселения пересекают реки </w:t>
      </w:r>
      <w:proofErr w:type="spellStart"/>
      <w:r w:rsidRPr="002006AF">
        <w:rPr>
          <w:rFonts w:ascii="Times New Roman" w:eastAsia="Times New Roman" w:hAnsi="Times New Roman" w:cs="Times New Roman"/>
          <w:color w:val="000000" w:themeColor="text1"/>
          <w:sz w:val="24"/>
          <w:szCs w:val="24"/>
        </w:rPr>
        <w:t>Ез</w:t>
      </w:r>
      <w:r w:rsidR="00870DE7">
        <w:rPr>
          <w:rFonts w:ascii="Times New Roman" w:eastAsia="Times New Roman" w:hAnsi="Times New Roman" w:cs="Times New Roman"/>
          <w:color w:val="000000" w:themeColor="text1"/>
          <w:sz w:val="24"/>
          <w:szCs w:val="24"/>
        </w:rPr>
        <w:t>и</w:t>
      </w:r>
      <w:r w:rsidRPr="002006AF">
        <w:rPr>
          <w:rFonts w:ascii="Times New Roman" w:eastAsia="Times New Roman" w:hAnsi="Times New Roman" w:cs="Times New Roman"/>
          <w:color w:val="000000" w:themeColor="text1"/>
          <w:sz w:val="24"/>
          <w:szCs w:val="24"/>
        </w:rPr>
        <w:t>л</w:t>
      </w:r>
      <w:r w:rsidR="00870DE7">
        <w:rPr>
          <w:rFonts w:ascii="Times New Roman" w:eastAsia="Times New Roman" w:hAnsi="Times New Roman" w:cs="Times New Roman"/>
          <w:color w:val="000000" w:themeColor="text1"/>
          <w:sz w:val="24"/>
          <w:szCs w:val="24"/>
        </w:rPr>
        <w:t>ьни</w:t>
      </w:r>
      <w:r w:rsidRPr="002006AF">
        <w:rPr>
          <w:rFonts w:ascii="Times New Roman" w:eastAsia="Times New Roman" w:hAnsi="Times New Roman" w:cs="Times New Roman"/>
          <w:color w:val="000000" w:themeColor="text1"/>
          <w:sz w:val="24"/>
          <w:szCs w:val="24"/>
        </w:rPr>
        <w:t>ца</w:t>
      </w:r>
      <w:proofErr w:type="spellEnd"/>
      <w:r w:rsidRPr="002006AF">
        <w:rPr>
          <w:rFonts w:ascii="Times New Roman" w:eastAsia="Times New Roman" w:hAnsi="Times New Roman" w:cs="Times New Roman"/>
          <w:color w:val="000000" w:themeColor="text1"/>
          <w:sz w:val="24"/>
          <w:szCs w:val="24"/>
        </w:rPr>
        <w:t xml:space="preserve">, </w:t>
      </w:r>
      <w:proofErr w:type="spellStart"/>
      <w:r w:rsidRPr="002006AF">
        <w:rPr>
          <w:rFonts w:ascii="Times New Roman" w:eastAsia="Times New Roman" w:hAnsi="Times New Roman" w:cs="Times New Roman"/>
          <w:color w:val="000000" w:themeColor="text1"/>
          <w:sz w:val="24"/>
          <w:szCs w:val="24"/>
        </w:rPr>
        <w:t>Гузомон</w:t>
      </w:r>
      <w:proofErr w:type="spellEnd"/>
      <w:r w:rsidRPr="002006AF">
        <w:rPr>
          <w:rFonts w:ascii="Times New Roman" w:eastAsia="Times New Roman" w:hAnsi="Times New Roman" w:cs="Times New Roman"/>
          <w:color w:val="000000" w:themeColor="text1"/>
          <w:sz w:val="24"/>
          <w:szCs w:val="24"/>
        </w:rPr>
        <w:t xml:space="preserve">, </w:t>
      </w:r>
      <w:proofErr w:type="spellStart"/>
      <w:r w:rsidRPr="002006AF">
        <w:rPr>
          <w:rFonts w:ascii="Times New Roman" w:eastAsia="Times New Roman" w:hAnsi="Times New Roman" w:cs="Times New Roman"/>
          <w:color w:val="000000" w:themeColor="text1"/>
          <w:sz w:val="24"/>
          <w:szCs w:val="24"/>
        </w:rPr>
        <w:t>Барзюковка</w:t>
      </w:r>
      <w:proofErr w:type="spellEnd"/>
      <w:r w:rsidRPr="002006AF">
        <w:rPr>
          <w:rFonts w:ascii="Times New Roman" w:eastAsia="Times New Roman" w:hAnsi="Times New Roman" w:cs="Times New Roman"/>
          <w:color w:val="000000" w:themeColor="text1"/>
          <w:sz w:val="24"/>
          <w:szCs w:val="24"/>
        </w:rPr>
        <w:t xml:space="preserve">, </w:t>
      </w:r>
      <w:proofErr w:type="spellStart"/>
      <w:r w:rsidRPr="002006AF">
        <w:rPr>
          <w:rFonts w:ascii="Times New Roman" w:eastAsia="Times New Roman" w:hAnsi="Times New Roman" w:cs="Times New Roman"/>
          <w:color w:val="000000" w:themeColor="text1"/>
          <w:sz w:val="24"/>
          <w:szCs w:val="24"/>
        </w:rPr>
        <w:t>Сущевка</w:t>
      </w:r>
      <w:proofErr w:type="spellEnd"/>
      <w:r w:rsidRPr="002006AF">
        <w:rPr>
          <w:rFonts w:ascii="Times New Roman" w:eastAsia="Times New Roman" w:hAnsi="Times New Roman" w:cs="Times New Roman"/>
          <w:color w:val="000000" w:themeColor="text1"/>
          <w:sz w:val="24"/>
          <w:szCs w:val="24"/>
        </w:rPr>
        <w:t>, Макеевка</w:t>
      </w:r>
      <w:r w:rsidR="00142709">
        <w:rPr>
          <w:rFonts w:ascii="Times New Roman" w:eastAsia="Times New Roman" w:hAnsi="Times New Roman" w:cs="Times New Roman"/>
          <w:color w:val="000000" w:themeColor="text1"/>
          <w:sz w:val="24"/>
          <w:szCs w:val="24"/>
        </w:rPr>
        <w:t>,</w:t>
      </w:r>
      <w:r w:rsidRPr="002006AF">
        <w:rPr>
          <w:rFonts w:ascii="Times New Roman" w:eastAsia="Times New Roman" w:hAnsi="Times New Roman" w:cs="Times New Roman"/>
          <w:color w:val="000000" w:themeColor="text1"/>
          <w:sz w:val="24"/>
          <w:szCs w:val="24"/>
        </w:rPr>
        <w:t xml:space="preserve"> относящиеся к бассейну р. Волга, поскольку являются левыми притоками р. Кострома.</w:t>
      </w:r>
    </w:p>
    <w:p w14:paraId="4D94ABB0" w14:textId="77777777" w:rsidR="00142709" w:rsidRDefault="00142709" w:rsidP="00142709">
      <w:pPr>
        <w:shd w:val="clear" w:color="auto" w:fill="FFFFFF"/>
        <w:autoSpaceDE w:val="0"/>
        <w:spacing w:after="0" w:line="276"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До </w:t>
      </w:r>
      <w:r w:rsidR="00C12CBD">
        <w:rPr>
          <w:rFonts w:ascii="Times New Roman" w:eastAsia="Times New Roman" w:hAnsi="Times New Roman" w:cs="Times New Roman"/>
          <w:color w:val="000000" w:themeColor="text1"/>
          <w:sz w:val="24"/>
          <w:szCs w:val="24"/>
        </w:rPr>
        <w:t>с</w:t>
      </w:r>
      <w:r>
        <w:rPr>
          <w:rFonts w:ascii="Times New Roman" w:eastAsia="Times New Roman" w:hAnsi="Times New Roman" w:cs="Times New Roman"/>
          <w:color w:val="000000" w:themeColor="text1"/>
          <w:sz w:val="24"/>
          <w:szCs w:val="24"/>
        </w:rPr>
        <w:t>оздания Горьковского водохранилища притоком р. Кострома была также р. Меза, протекающая по территории СП</w:t>
      </w:r>
      <w:r w:rsidR="002B4D4B">
        <w:rPr>
          <w:rFonts w:ascii="Times New Roman" w:eastAsia="Times New Roman" w:hAnsi="Times New Roman" w:cs="Times New Roman"/>
          <w:color w:val="000000" w:themeColor="text1"/>
          <w:sz w:val="24"/>
          <w:szCs w:val="24"/>
        </w:rPr>
        <w:t>, однако теперь она впадает в водохранилище.</w:t>
      </w:r>
    </w:p>
    <w:p w14:paraId="5B8B53FB" w14:textId="77777777" w:rsidR="007A7E4D" w:rsidRPr="00F66191" w:rsidRDefault="007A7E4D" w:rsidP="007A7E4D">
      <w:pPr>
        <w:spacing w:after="0" w:line="276" w:lineRule="auto"/>
        <w:ind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Согласно данным Костромского центра по гидрометеорологии и мониторингу окружающей среды в границах муниципального образования Сущевского сельского поселения расположен стационарный пункт гидрологической наблюдательной сети ОГП-1 Прибрежный</w:t>
      </w:r>
      <w:r w:rsidR="00F66191">
        <w:rPr>
          <w:rFonts w:ascii="Times New Roman" w:hAnsi="Times New Roman" w:cs="Times New Roman"/>
          <w:color w:val="000000" w:themeColor="text1"/>
          <w:sz w:val="24"/>
          <w:szCs w:val="24"/>
          <w:shd w:val="clear" w:color="auto" w:fill="FFFFFF"/>
        </w:rPr>
        <w:t xml:space="preserve"> (письмо от 04.08.2021 г. № 04</w:t>
      </w:r>
      <w:r w:rsidR="00F66191" w:rsidRPr="00F66191">
        <w:rPr>
          <w:rFonts w:ascii="Times New Roman" w:hAnsi="Times New Roman" w:cs="Times New Roman"/>
          <w:color w:val="000000" w:themeColor="text1"/>
          <w:sz w:val="24"/>
          <w:szCs w:val="24"/>
          <w:shd w:val="clear" w:color="auto" w:fill="FFFFFF"/>
        </w:rPr>
        <w:t>/</w:t>
      </w:r>
      <w:r w:rsidR="00F66191">
        <w:rPr>
          <w:rFonts w:ascii="Times New Roman" w:hAnsi="Times New Roman" w:cs="Times New Roman"/>
          <w:color w:val="000000" w:themeColor="text1"/>
          <w:sz w:val="24"/>
          <w:szCs w:val="24"/>
          <w:shd w:val="clear" w:color="auto" w:fill="FFFFFF"/>
        </w:rPr>
        <w:t>05-23</w:t>
      </w:r>
      <w:r w:rsidR="00F66191" w:rsidRPr="00F66191">
        <w:rPr>
          <w:rFonts w:ascii="Times New Roman" w:hAnsi="Times New Roman" w:cs="Times New Roman"/>
          <w:color w:val="000000" w:themeColor="text1"/>
          <w:sz w:val="24"/>
          <w:szCs w:val="24"/>
          <w:shd w:val="clear" w:color="auto" w:fill="FFFFFF"/>
        </w:rPr>
        <w:t>/</w:t>
      </w:r>
      <w:r w:rsidR="0049264D">
        <w:rPr>
          <w:rFonts w:ascii="Times New Roman" w:hAnsi="Times New Roman" w:cs="Times New Roman"/>
          <w:color w:val="000000" w:themeColor="text1"/>
          <w:sz w:val="24"/>
          <w:szCs w:val="24"/>
          <w:shd w:val="clear" w:color="auto" w:fill="FFFFFF"/>
        </w:rPr>
        <w:t>)</w:t>
      </w:r>
      <w:r w:rsidR="00A47E35">
        <w:rPr>
          <w:rFonts w:ascii="Times New Roman" w:hAnsi="Times New Roman" w:cs="Times New Roman"/>
          <w:color w:val="000000" w:themeColor="text1"/>
          <w:sz w:val="24"/>
          <w:szCs w:val="24"/>
          <w:shd w:val="clear" w:color="auto" w:fill="FFFFFF"/>
        </w:rPr>
        <w:t>.</w:t>
      </w:r>
    </w:p>
    <w:p w14:paraId="0B21A43F" w14:textId="0939F56C" w:rsidR="00C2326F" w:rsidRPr="00C2326F" w:rsidRDefault="00856642" w:rsidP="00C2326F">
      <w:pPr>
        <w:spacing w:after="0" w:line="276" w:lineRule="auto"/>
        <w:ind w:firstLine="567"/>
        <w:jc w:val="both"/>
        <w:rPr>
          <w:rFonts w:ascii="Times New Roman" w:hAnsi="Times New Roman" w:cs="Times New Roman"/>
          <w:sz w:val="24"/>
          <w:szCs w:val="24"/>
        </w:rPr>
      </w:pPr>
      <w:r w:rsidRPr="002006AF">
        <w:rPr>
          <w:rFonts w:ascii="Times New Roman" w:hAnsi="Times New Roman" w:cs="Times New Roman"/>
          <w:b/>
          <w:bCs/>
          <w:color w:val="000000" w:themeColor="text1"/>
          <w:sz w:val="24"/>
          <w:szCs w:val="24"/>
        </w:rPr>
        <w:t>Почвы и почвообразующие породы.</w:t>
      </w:r>
      <w:r w:rsidR="006A78DD">
        <w:rPr>
          <w:rFonts w:ascii="Times New Roman" w:hAnsi="Times New Roman" w:cs="Times New Roman"/>
          <w:b/>
          <w:bCs/>
          <w:color w:val="000000" w:themeColor="text1"/>
          <w:sz w:val="24"/>
          <w:szCs w:val="24"/>
        </w:rPr>
        <w:t xml:space="preserve"> </w:t>
      </w:r>
      <w:r w:rsidR="00C2326F">
        <w:rPr>
          <w:rFonts w:ascii="Times New Roman" w:hAnsi="Times New Roman" w:cs="Times New Roman"/>
          <w:color w:val="000000" w:themeColor="text1"/>
          <w:sz w:val="24"/>
          <w:szCs w:val="24"/>
        </w:rPr>
        <w:t>Территория Костромской области расположена в подзоне южной тайги.</w:t>
      </w:r>
    </w:p>
    <w:p w14:paraId="24A6B31F" w14:textId="77777777" w:rsidR="00BB2686" w:rsidRDefault="00D503F9" w:rsidP="00C2326F">
      <w:pPr>
        <w:spacing w:after="0" w:line="276" w:lineRule="auto"/>
        <w:ind w:firstLine="567"/>
        <w:jc w:val="both"/>
        <w:rPr>
          <w:rFonts w:ascii="Times New Roman" w:hAnsi="Times New Roman" w:cs="Times New Roman"/>
          <w:sz w:val="24"/>
          <w:szCs w:val="24"/>
        </w:rPr>
      </w:pPr>
      <w:r w:rsidRPr="00D503F9">
        <w:rPr>
          <w:rFonts w:ascii="Times New Roman" w:hAnsi="Times New Roman" w:cs="Times New Roman"/>
          <w:sz w:val="24"/>
          <w:szCs w:val="24"/>
        </w:rPr>
        <w:t xml:space="preserve">Для территории </w:t>
      </w:r>
      <w:r w:rsidR="00610795">
        <w:rPr>
          <w:rFonts w:ascii="Times New Roman" w:hAnsi="Times New Roman" w:cs="Times New Roman"/>
          <w:sz w:val="24"/>
          <w:szCs w:val="24"/>
        </w:rPr>
        <w:t>Сущевского сельского поселения</w:t>
      </w:r>
      <w:r w:rsidRPr="00D503F9">
        <w:rPr>
          <w:rFonts w:ascii="Times New Roman" w:hAnsi="Times New Roman" w:cs="Times New Roman"/>
          <w:sz w:val="24"/>
          <w:szCs w:val="24"/>
        </w:rPr>
        <w:t xml:space="preserve"> характерны три основных почвообразующих процесса:</w:t>
      </w:r>
    </w:p>
    <w:p w14:paraId="2A326283" w14:textId="77777777" w:rsidR="00BB2686" w:rsidRDefault="00D503F9" w:rsidP="00BB2686">
      <w:pPr>
        <w:pStyle w:val="ae"/>
        <w:numPr>
          <w:ilvl w:val="0"/>
          <w:numId w:val="7"/>
        </w:numPr>
        <w:spacing w:after="0" w:line="276" w:lineRule="auto"/>
        <w:ind w:left="0" w:firstLine="567"/>
        <w:jc w:val="both"/>
        <w:rPr>
          <w:rFonts w:ascii="Times New Roman" w:hAnsi="Times New Roman" w:cs="Times New Roman"/>
          <w:sz w:val="24"/>
          <w:szCs w:val="24"/>
        </w:rPr>
      </w:pPr>
      <w:r w:rsidRPr="00BB2686">
        <w:rPr>
          <w:rFonts w:ascii="Times New Roman" w:hAnsi="Times New Roman" w:cs="Times New Roman"/>
          <w:sz w:val="24"/>
          <w:szCs w:val="24"/>
        </w:rPr>
        <w:t>подзолистый,</w:t>
      </w:r>
    </w:p>
    <w:p w14:paraId="69FA028B" w14:textId="77777777" w:rsidR="00BB2686" w:rsidRDefault="00BB2686" w:rsidP="00BB2686">
      <w:pPr>
        <w:pStyle w:val="ae"/>
        <w:numPr>
          <w:ilvl w:val="0"/>
          <w:numId w:val="7"/>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д</w:t>
      </w:r>
      <w:r w:rsidR="00D503F9" w:rsidRPr="00BB2686">
        <w:rPr>
          <w:rFonts w:ascii="Times New Roman" w:hAnsi="Times New Roman" w:cs="Times New Roman"/>
          <w:sz w:val="24"/>
          <w:szCs w:val="24"/>
        </w:rPr>
        <w:t>ерновый</w:t>
      </w:r>
      <w:r>
        <w:rPr>
          <w:rFonts w:ascii="Times New Roman" w:hAnsi="Times New Roman" w:cs="Times New Roman"/>
          <w:sz w:val="24"/>
          <w:szCs w:val="24"/>
        </w:rPr>
        <w:t>,</w:t>
      </w:r>
    </w:p>
    <w:p w14:paraId="37408F39" w14:textId="77777777" w:rsidR="00BB2686" w:rsidRDefault="00D503F9" w:rsidP="00BB2686">
      <w:pPr>
        <w:pStyle w:val="ae"/>
        <w:numPr>
          <w:ilvl w:val="0"/>
          <w:numId w:val="7"/>
        </w:numPr>
        <w:spacing w:after="0" w:line="276" w:lineRule="auto"/>
        <w:ind w:left="0" w:firstLine="567"/>
        <w:jc w:val="both"/>
        <w:rPr>
          <w:rFonts w:ascii="Times New Roman" w:hAnsi="Times New Roman" w:cs="Times New Roman"/>
          <w:sz w:val="24"/>
          <w:szCs w:val="24"/>
        </w:rPr>
      </w:pPr>
      <w:r w:rsidRPr="00BB2686">
        <w:rPr>
          <w:rFonts w:ascii="Times New Roman" w:hAnsi="Times New Roman" w:cs="Times New Roman"/>
          <w:sz w:val="24"/>
          <w:szCs w:val="24"/>
        </w:rPr>
        <w:t>болотны</w:t>
      </w:r>
      <w:r w:rsidR="003C42B4" w:rsidRPr="00BB2686">
        <w:rPr>
          <w:rFonts w:ascii="Times New Roman" w:hAnsi="Times New Roman" w:cs="Times New Roman"/>
          <w:sz w:val="24"/>
          <w:szCs w:val="24"/>
        </w:rPr>
        <w:t>й</w:t>
      </w:r>
      <w:r w:rsidRPr="00BB2686">
        <w:rPr>
          <w:rFonts w:ascii="Times New Roman" w:hAnsi="Times New Roman" w:cs="Times New Roman"/>
          <w:sz w:val="24"/>
          <w:szCs w:val="24"/>
        </w:rPr>
        <w:t>.</w:t>
      </w:r>
    </w:p>
    <w:p w14:paraId="42C359CB" w14:textId="0F88E536" w:rsidR="00D503F9" w:rsidRPr="00BB2686" w:rsidRDefault="00D503F9" w:rsidP="007C3450">
      <w:pPr>
        <w:spacing w:after="0" w:line="276" w:lineRule="auto"/>
        <w:ind w:firstLine="567"/>
        <w:jc w:val="both"/>
        <w:rPr>
          <w:rFonts w:ascii="Times New Roman" w:hAnsi="Times New Roman" w:cs="Times New Roman"/>
          <w:sz w:val="24"/>
          <w:szCs w:val="24"/>
        </w:rPr>
      </w:pPr>
      <w:r w:rsidRPr="00BB2686">
        <w:rPr>
          <w:rFonts w:ascii="Times New Roman" w:hAnsi="Times New Roman" w:cs="Times New Roman"/>
          <w:sz w:val="24"/>
          <w:szCs w:val="24"/>
        </w:rPr>
        <w:t>Наиболее распространенными</w:t>
      </w:r>
      <w:r w:rsidR="006A78DD">
        <w:rPr>
          <w:rFonts w:ascii="Times New Roman" w:hAnsi="Times New Roman" w:cs="Times New Roman"/>
          <w:sz w:val="24"/>
          <w:szCs w:val="24"/>
        </w:rPr>
        <w:t xml:space="preserve"> </w:t>
      </w:r>
      <w:r w:rsidRPr="00BB2686">
        <w:rPr>
          <w:rFonts w:ascii="Times New Roman" w:hAnsi="Times New Roman" w:cs="Times New Roman"/>
          <w:sz w:val="24"/>
          <w:szCs w:val="24"/>
        </w:rPr>
        <w:t>являются дерново-подзолистые почвы супесчаного, среднего и тяжелого суглинистого механического состава</w:t>
      </w:r>
      <w:r w:rsidR="00072307" w:rsidRPr="00BB2686">
        <w:rPr>
          <w:rFonts w:ascii="Times New Roman" w:hAnsi="Times New Roman" w:cs="Times New Roman"/>
          <w:sz w:val="24"/>
          <w:szCs w:val="24"/>
        </w:rPr>
        <w:t>,</w:t>
      </w:r>
      <w:r w:rsidRPr="00BB2686">
        <w:rPr>
          <w:rFonts w:ascii="Times New Roman" w:hAnsi="Times New Roman" w:cs="Times New Roman"/>
          <w:sz w:val="24"/>
          <w:szCs w:val="24"/>
        </w:rPr>
        <w:t xml:space="preserve"> частично торфяно-подзолистые </w:t>
      </w:r>
      <w:proofErr w:type="spellStart"/>
      <w:r w:rsidRPr="00BB2686">
        <w:rPr>
          <w:rFonts w:ascii="Times New Roman" w:hAnsi="Times New Roman" w:cs="Times New Roman"/>
          <w:sz w:val="24"/>
          <w:szCs w:val="24"/>
        </w:rPr>
        <w:t>оглеенные</w:t>
      </w:r>
      <w:proofErr w:type="spellEnd"/>
      <w:r w:rsidRPr="00BB2686">
        <w:rPr>
          <w:rFonts w:ascii="Times New Roman" w:hAnsi="Times New Roman" w:cs="Times New Roman"/>
          <w:sz w:val="24"/>
          <w:szCs w:val="24"/>
        </w:rPr>
        <w:t xml:space="preserve"> почвы. В поймах рек и озер распространены аллювиальные. В пониженных местах</w:t>
      </w:r>
      <w:r w:rsidR="00136A72">
        <w:rPr>
          <w:rFonts w:ascii="Times New Roman" w:hAnsi="Times New Roman" w:cs="Times New Roman"/>
          <w:sz w:val="24"/>
          <w:szCs w:val="24"/>
        </w:rPr>
        <w:t>: на плоских водоразделах и заболоченных низинах –</w:t>
      </w:r>
      <w:r w:rsidRPr="00BB2686">
        <w:rPr>
          <w:rFonts w:ascii="Times New Roman" w:hAnsi="Times New Roman" w:cs="Times New Roman"/>
          <w:sz w:val="24"/>
          <w:szCs w:val="24"/>
        </w:rPr>
        <w:t xml:space="preserve"> встречаются болотные почвы.</w:t>
      </w:r>
    </w:p>
    <w:p w14:paraId="5B58A3A6" w14:textId="77777777" w:rsidR="00D503F9" w:rsidRPr="00D503F9" w:rsidRDefault="00D503F9" w:rsidP="00D503F9">
      <w:pPr>
        <w:spacing w:after="0" w:line="276" w:lineRule="auto"/>
        <w:ind w:firstLine="567"/>
        <w:jc w:val="both"/>
        <w:rPr>
          <w:rFonts w:ascii="Times New Roman" w:hAnsi="Times New Roman" w:cs="Times New Roman"/>
          <w:sz w:val="24"/>
          <w:szCs w:val="24"/>
        </w:rPr>
      </w:pPr>
      <w:r w:rsidRPr="00D503F9">
        <w:rPr>
          <w:rFonts w:ascii="Times New Roman" w:hAnsi="Times New Roman" w:cs="Times New Roman"/>
          <w:sz w:val="24"/>
          <w:szCs w:val="24"/>
        </w:rPr>
        <w:t>Дерново-подзолистые почвы по своей природе отличаются низким естественным плодородием</w:t>
      </w:r>
      <w:r w:rsidR="005C6F5A">
        <w:rPr>
          <w:rFonts w:ascii="Times New Roman" w:hAnsi="Times New Roman" w:cs="Times New Roman"/>
          <w:sz w:val="24"/>
          <w:szCs w:val="24"/>
        </w:rPr>
        <w:t xml:space="preserve"> (</w:t>
      </w:r>
      <w:r w:rsidRPr="00D503F9">
        <w:rPr>
          <w:rFonts w:ascii="Times New Roman" w:hAnsi="Times New Roman" w:cs="Times New Roman"/>
          <w:sz w:val="24"/>
          <w:szCs w:val="24"/>
        </w:rPr>
        <w:t>бедны гумусом, основными элементами питания для сельскохозяйственных культур</w:t>
      </w:r>
      <w:r w:rsidR="005C6F5A">
        <w:rPr>
          <w:rFonts w:ascii="Times New Roman" w:hAnsi="Times New Roman" w:cs="Times New Roman"/>
          <w:sz w:val="24"/>
          <w:szCs w:val="24"/>
        </w:rPr>
        <w:t>), однако именно на этом типе почв располагаются все пахотные угодья области.</w:t>
      </w:r>
    </w:p>
    <w:p w14:paraId="728B0E83" w14:textId="3062AE32" w:rsidR="00840508" w:rsidRDefault="00856642" w:rsidP="002006AF">
      <w:pPr>
        <w:spacing w:after="0" w:line="276" w:lineRule="auto"/>
        <w:ind w:firstLine="567"/>
        <w:jc w:val="both"/>
        <w:rPr>
          <w:rFonts w:ascii="Times New Roman" w:hAnsi="Times New Roman" w:cs="Times New Roman"/>
          <w:color w:val="000000" w:themeColor="text1"/>
          <w:sz w:val="24"/>
          <w:szCs w:val="24"/>
        </w:rPr>
      </w:pPr>
      <w:r w:rsidRPr="002006AF">
        <w:rPr>
          <w:rFonts w:ascii="Times New Roman" w:hAnsi="Times New Roman" w:cs="Times New Roman"/>
          <w:b/>
          <w:bCs/>
          <w:color w:val="000000" w:themeColor="text1"/>
          <w:sz w:val="24"/>
          <w:szCs w:val="24"/>
        </w:rPr>
        <w:t>Растительный мир.</w:t>
      </w:r>
      <w:r w:rsidR="00D5563C" w:rsidRPr="00D5563C">
        <w:rPr>
          <w:rFonts w:ascii="Times New Roman" w:hAnsi="Times New Roman" w:cs="Times New Roman"/>
          <w:b/>
          <w:bCs/>
          <w:color w:val="000000" w:themeColor="text1"/>
          <w:sz w:val="24"/>
          <w:szCs w:val="24"/>
        </w:rPr>
        <w:t xml:space="preserve"> </w:t>
      </w:r>
      <w:r w:rsidR="00840508">
        <w:rPr>
          <w:rFonts w:ascii="Times New Roman" w:hAnsi="Times New Roman"/>
          <w:sz w:val="24"/>
          <w:szCs w:val="24"/>
        </w:rPr>
        <w:t>Растительность Костромского района отличается довольно большим разнообразием и занимает около 50% территории муниципального образования.</w:t>
      </w:r>
    </w:p>
    <w:p w14:paraId="5BB8B76B" w14:textId="11CE0C35" w:rsidR="00856642" w:rsidRDefault="0033610C" w:rsidP="002006AF">
      <w:pPr>
        <w:spacing w:after="0" w:line="276" w:lineRule="auto"/>
        <w:ind w:firstLine="567"/>
        <w:jc w:val="both"/>
        <w:rPr>
          <w:rFonts w:ascii="Times New Roman" w:hAnsi="Times New Roman" w:cs="Times New Roman"/>
          <w:color w:val="000000" w:themeColor="text1"/>
          <w:sz w:val="24"/>
          <w:szCs w:val="24"/>
          <w:shd w:val="clear" w:color="auto" w:fill="FFFFFF"/>
        </w:rPr>
      </w:pPr>
      <w:r w:rsidRPr="002006AF">
        <w:rPr>
          <w:rFonts w:ascii="Times New Roman" w:hAnsi="Times New Roman" w:cs="Times New Roman"/>
          <w:color w:val="000000" w:themeColor="text1"/>
          <w:sz w:val="24"/>
          <w:szCs w:val="24"/>
          <w:shd w:val="clear" w:color="auto" w:fill="FFFFFF"/>
        </w:rPr>
        <w:t xml:space="preserve">Леса по своему зональному положению принадлежат к </w:t>
      </w:r>
      <w:proofErr w:type="spellStart"/>
      <w:r w:rsidRPr="002006AF">
        <w:rPr>
          <w:rFonts w:ascii="Times New Roman" w:hAnsi="Times New Roman" w:cs="Times New Roman"/>
          <w:color w:val="000000" w:themeColor="text1"/>
          <w:sz w:val="24"/>
          <w:szCs w:val="24"/>
          <w:shd w:val="clear" w:color="auto" w:fill="FFFFFF"/>
        </w:rPr>
        <w:t>южнотаёжному</w:t>
      </w:r>
      <w:proofErr w:type="spellEnd"/>
      <w:r w:rsidRPr="002006AF">
        <w:rPr>
          <w:rFonts w:ascii="Times New Roman" w:hAnsi="Times New Roman" w:cs="Times New Roman"/>
          <w:color w:val="000000" w:themeColor="text1"/>
          <w:sz w:val="24"/>
          <w:szCs w:val="24"/>
          <w:shd w:val="clear" w:color="auto" w:fill="FFFFFF"/>
        </w:rPr>
        <w:t xml:space="preserve"> типу. Средняя лесистость по району составляет 32 %, на севере доходит до 70%</w:t>
      </w:r>
      <w:r w:rsidR="002F7DD1">
        <w:rPr>
          <w:rFonts w:ascii="Times New Roman" w:hAnsi="Times New Roman" w:cs="Times New Roman"/>
          <w:color w:val="000000" w:themeColor="text1"/>
          <w:sz w:val="24"/>
          <w:szCs w:val="24"/>
          <w:shd w:val="clear" w:color="auto" w:fill="FFFFFF"/>
        </w:rPr>
        <w:t xml:space="preserve"> (преобладающая порода деревьев – хвойная)</w:t>
      </w:r>
      <w:r w:rsidRPr="002006AF">
        <w:rPr>
          <w:rFonts w:ascii="Times New Roman" w:hAnsi="Times New Roman" w:cs="Times New Roman"/>
          <w:color w:val="000000" w:themeColor="text1"/>
          <w:sz w:val="24"/>
          <w:szCs w:val="24"/>
          <w:shd w:val="clear" w:color="auto" w:fill="FFFFFF"/>
        </w:rPr>
        <w:t>, а на юге снижается до 17-20%</w:t>
      </w:r>
      <w:r w:rsidR="004C1DBD">
        <w:rPr>
          <w:rFonts w:ascii="Times New Roman" w:hAnsi="Times New Roman" w:cs="Times New Roman"/>
          <w:color w:val="000000" w:themeColor="text1"/>
          <w:sz w:val="24"/>
          <w:szCs w:val="24"/>
          <w:shd w:val="clear" w:color="auto" w:fill="FFFFFF"/>
        </w:rPr>
        <w:t xml:space="preserve"> (преобладающая порода деревьев - лиственная)</w:t>
      </w:r>
      <w:r w:rsidRPr="002006AF">
        <w:rPr>
          <w:rFonts w:ascii="Times New Roman" w:hAnsi="Times New Roman" w:cs="Times New Roman"/>
          <w:color w:val="000000" w:themeColor="text1"/>
          <w:sz w:val="24"/>
          <w:szCs w:val="24"/>
          <w:shd w:val="clear" w:color="auto" w:fill="FFFFFF"/>
        </w:rPr>
        <w:t>.</w:t>
      </w:r>
      <w:r w:rsidR="006A78DD">
        <w:rPr>
          <w:rFonts w:ascii="Times New Roman" w:hAnsi="Times New Roman" w:cs="Times New Roman"/>
          <w:color w:val="000000" w:themeColor="text1"/>
          <w:sz w:val="24"/>
          <w:szCs w:val="24"/>
          <w:shd w:val="clear" w:color="auto" w:fill="FFFFFF"/>
        </w:rPr>
        <w:t xml:space="preserve"> </w:t>
      </w:r>
      <w:r w:rsidRPr="002006AF">
        <w:rPr>
          <w:rFonts w:ascii="Times New Roman" w:hAnsi="Times New Roman" w:cs="Times New Roman"/>
          <w:color w:val="000000" w:themeColor="text1"/>
          <w:sz w:val="24"/>
          <w:szCs w:val="24"/>
          <w:shd w:val="clear" w:color="auto" w:fill="FFFFFF"/>
        </w:rPr>
        <w:t>Первое место из мелколиственных пород принадлежит берёзе. Широко распространены осина, ольха серая и чёрная, встречаются липа, ива, изредка дуб. Распространены в болотах и лесах севера района ягодные растения: малина, черная смородина, земляника, черника, брусника, голубика, клюква.</w:t>
      </w:r>
    </w:p>
    <w:p w14:paraId="58615937" w14:textId="77777777" w:rsidR="00E4226C" w:rsidRPr="00E4226C" w:rsidRDefault="00E4226C" w:rsidP="002006AF">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lastRenderedPageBreak/>
        <w:t>На территории Сущевского сельского поселения расположены 5 участковых лесничеств, принадлежащих ОГКУ «Костромское лесничество»: Сущевское, Пригородное, Костромское (ЗАО «Шувалово»), Костромское (К-з им. 50-летия СССР), Костромское (ПХ ОТ 15</w:t>
      </w:r>
      <w:r w:rsidRPr="00E4226C">
        <w:rPr>
          <w:rFonts w:ascii="Times New Roman" w:hAnsi="Times New Roman" w:cs="Times New Roman"/>
          <w:color w:val="000000" w:themeColor="text1"/>
          <w:sz w:val="24"/>
          <w:szCs w:val="24"/>
          <w:shd w:val="clear" w:color="auto" w:fill="FFFFFF"/>
        </w:rPr>
        <w:t>/</w:t>
      </w:r>
      <w:r>
        <w:rPr>
          <w:rFonts w:ascii="Times New Roman" w:hAnsi="Times New Roman" w:cs="Times New Roman"/>
          <w:color w:val="000000" w:themeColor="text1"/>
          <w:sz w:val="24"/>
          <w:szCs w:val="24"/>
          <w:shd w:val="clear" w:color="auto" w:fill="FFFFFF"/>
        </w:rPr>
        <w:t>3).</w:t>
      </w:r>
    </w:p>
    <w:p w14:paraId="29A8688D" w14:textId="0EB82237" w:rsidR="0033610C" w:rsidRDefault="00856642" w:rsidP="005C072D">
      <w:pPr>
        <w:shd w:val="clear" w:color="auto" w:fill="FFFFFF"/>
        <w:spacing w:after="0" w:line="276" w:lineRule="auto"/>
        <w:ind w:firstLine="567"/>
        <w:jc w:val="both"/>
        <w:rPr>
          <w:rFonts w:ascii="Times New Roman" w:eastAsia="Times New Roman" w:hAnsi="Times New Roman" w:cs="Times New Roman"/>
          <w:color w:val="000000" w:themeColor="text1"/>
          <w:sz w:val="24"/>
          <w:szCs w:val="24"/>
          <w:lang w:eastAsia="ru-RU"/>
        </w:rPr>
      </w:pPr>
      <w:r w:rsidRPr="002006AF">
        <w:rPr>
          <w:rFonts w:ascii="Times New Roman" w:hAnsi="Times New Roman" w:cs="Times New Roman"/>
          <w:b/>
          <w:bCs/>
          <w:color w:val="000000" w:themeColor="text1"/>
          <w:sz w:val="24"/>
          <w:szCs w:val="24"/>
        </w:rPr>
        <w:t>Животный мир.</w:t>
      </w:r>
      <w:r w:rsidR="006A78DD">
        <w:rPr>
          <w:rFonts w:ascii="Times New Roman" w:hAnsi="Times New Roman" w:cs="Times New Roman"/>
          <w:b/>
          <w:bCs/>
          <w:color w:val="000000" w:themeColor="text1"/>
          <w:sz w:val="24"/>
          <w:szCs w:val="24"/>
        </w:rPr>
        <w:t xml:space="preserve"> </w:t>
      </w:r>
      <w:r w:rsidR="0033610C" w:rsidRPr="002006AF">
        <w:rPr>
          <w:rFonts w:ascii="Times New Roman" w:eastAsia="Times New Roman" w:hAnsi="Times New Roman" w:cs="Times New Roman"/>
          <w:color w:val="000000" w:themeColor="text1"/>
          <w:sz w:val="24"/>
          <w:szCs w:val="24"/>
          <w:lang w:eastAsia="ru-RU"/>
        </w:rPr>
        <w:t>Для Костромского района характерна таёжная фауна. Всего представителей млекопитающих насчитывается около 40 видов. Главнейшие из них: лось, кабан, бурый медведь, лисица, волк, рысь, куница лесная, хорь лесной, выдра речная, зайцы – русак и беляк, белка. Насчитывается около 200 видов птиц, в т.ч. и промысловые: рябчик, тетерев, глухарь, утки (кряквы, чирки).</w:t>
      </w:r>
      <w:r w:rsidR="006A78DD">
        <w:rPr>
          <w:rFonts w:ascii="Times New Roman" w:eastAsia="Times New Roman" w:hAnsi="Times New Roman" w:cs="Times New Roman"/>
          <w:color w:val="000000" w:themeColor="text1"/>
          <w:sz w:val="24"/>
          <w:szCs w:val="24"/>
          <w:lang w:eastAsia="ru-RU"/>
        </w:rPr>
        <w:t xml:space="preserve"> </w:t>
      </w:r>
      <w:r w:rsidR="0033610C" w:rsidRPr="0033610C">
        <w:rPr>
          <w:rFonts w:ascii="Times New Roman" w:eastAsia="Times New Roman" w:hAnsi="Times New Roman" w:cs="Times New Roman"/>
          <w:color w:val="000000" w:themeColor="text1"/>
          <w:sz w:val="24"/>
          <w:szCs w:val="24"/>
          <w:lang w:eastAsia="ru-RU"/>
        </w:rPr>
        <w:t>В водоёмах района обитает около 30 видов рыб. Основными ценно-промысловыми видами рыб являются лещ, щука, в меньшей степени плотва, густера, синец.</w:t>
      </w:r>
    </w:p>
    <w:p w14:paraId="3CBFAD55" w14:textId="77777777" w:rsidR="00054BAD" w:rsidRDefault="00771259" w:rsidP="002259D0">
      <w:pPr>
        <w:spacing w:after="0" w:line="276" w:lineRule="auto"/>
        <w:ind w:firstLine="567"/>
        <w:jc w:val="both"/>
        <w:rPr>
          <w:rFonts w:ascii="Times New Roman" w:hAnsi="Times New Roman" w:cs="Times New Roman"/>
          <w:color w:val="000000" w:themeColor="text1"/>
          <w:sz w:val="24"/>
          <w:szCs w:val="24"/>
        </w:rPr>
      </w:pPr>
      <w:r w:rsidRPr="003349B1">
        <w:rPr>
          <w:rFonts w:ascii="Times New Roman" w:hAnsi="Times New Roman" w:cs="Times New Roman"/>
          <w:b/>
          <w:bCs/>
          <w:color w:val="000000" w:themeColor="text1"/>
          <w:sz w:val="24"/>
          <w:szCs w:val="24"/>
        </w:rPr>
        <w:t>Анализ</w:t>
      </w:r>
      <w:r w:rsidRPr="00771259">
        <w:rPr>
          <w:rFonts w:ascii="Times New Roman" w:hAnsi="Times New Roman" w:cs="Times New Roman"/>
          <w:color w:val="000000" w:themeColor="text1"/>
          <w:sz w:val="24"/>
          <w:szCs w:val="24"/>
        </w:rPr>
        <w:t xml:space="preserve"> совокупности климатических факторов</w:t>
      </w:r>
      <w:r w:rsidR="007344FF">
        <w:rPr>
          <w:rFonts w:ascii="Times New Roman" w:hAnsi="Times New Roman" w:cs="Times New Roman"/>
          <w:color w:val="000000" w:themeColor="text1"/>
          <w:sz w:val="24"/>
          <w:szCs w:val="24"/>
        </w:rPr>
        <w:t xml:space="preserve"> </w:t>
      </w:r>
      <w:proofErr w:type="spellStart"/>
      <w:r w:rsidR="007344FF">
        <w:rPr>
          <w:rFonts w:ascii="Times New Roman" w:hAnsi="Times New Roman" w:cs="Times New Roman"/>
          <w:color w:val="000000" w:themeColor="text1"/>
          <w:sz w:val="24"/>
          <w:szCs w:val="24"/>
        </w:rPr>
        <w:t>Сущевского</w:t>
      </w:r>
      <w:r>
        <w:rPr>
          <w:rFonts w:ascii="Times New Roman" w:hAnsi="Times New Roman" w:cs="Times New Roman"/>
          <w:color w:val="000000" w:themeColor="text1"/>
          <w:sz w:val="24"/>
          <w:szCs w:val="24"/>
        </w:rPr>
        <w:t>сельского</w:t>
      </w:r>
      <w:proofErr w:type="spellEnd"/>
      <w:r>
        <w:rPr>
          <w:rFonts w:ascii="Times New Roman" w:hAnsi="Times New Roman" w:cs="Times New Roman"/>
          <w:color w:val="000000" w:themeColor="text1"/>
          <w:sz w:val="24"/>
          <w:szCs w:val="24"/>
        </w:rPr>
        <w:t xml:space="preserve"> поселения</w:t>
      </w:r>
      <w:r w:rsidRPr="00771259">
        <w:rPr>
          <w:rFonts w:ascii="Times New Roman" w:hAnsi="Times New Roman" w:cs="Times New Roman"/>
          <w:color w:val="000000" w:themeColor="text1"/>
          <w:sz w:val="24"/>
          <w:szCs w:val="24"/>
        </w:rPr>
        <w:t xml:space="preserve"> позволяет сделать</w:t>
      </w:r>
      <w:r w:rsidR="00054BAD">
        <w:rPr>
          <w:rFonts w:ascii="Times New Roman" w:hAnsi="Times New Roman" w:cs="Times New Roman"/>
          <w:color w:val="000000" w:themeColor="text1"/>
          <w:sz w:val="24"/>
          <w:szCs w:val="24"/>
        </w:rPr>
        <w:t xml:space="preserve"> следующие</w:t>
      </w:r>
      <w:r w:rsidRPr="00771259">
        <w:rPr>
          <w:rFonts w:ascii="Times New Roman" w:hAnsi="Times New Roman" w:cs="Times New Roman"/>
          <w:color w:val="000000" w:themeColor="text1"/>
          <w:sz w:val="24"/>
          <w:szCs w:val="24"/>
        </w:rPr>
        <w:t xml:space="preserve"> вывод</w:t>
      </w:r>
      <w:r w:rsidR="00054BAD">
        <w:rPr>
          <w:rFonts w:ascii="Times New Roman" w:hAnsi="Times New Roman" w:cs="Times New Roman"/>
          <w:color w:val="000000" w:themeColor="text1"/>
          <w:sz w:val="24"/>
          <w:szCs w:val="24"/>
        </w:rPr>
        <w:t xml:space="preserve">ы: </w:t>
      </w:r>
    </w:p>
    <w:p w14:paraId="206973FE" w14:textId="77777777" w:rsidR="00D24B9C" w:rsidRDefault="00771259" w:rsidP="00725295">
      <w:pPr>
        <w:pStyle w:val="ae"/>
        <w:numPr>
          <w:ilvl w:val="0"/>
          <w:numId w:val="8"/>
        </w:numPr>
        <w:spacing w:after="0" w:line="276" w:lineRule="auto"/>
        <w:jc w:val="both"/>
        <w:rPr>
          <w:rFonts w:ascii="Times New Roman" w:hAnsi="Times New Roman" w:cs="Times New Roman"/>
          <w:color w:val="000000" w:themeColor="text1"/>
          <w:sz w:val="24"/>
          <w:szCs w:val="24"/>
        </w:rPr>
      </w:pPr>
      <w:r w:rsidRPr="00054BAD">
        <w:rPr>
          <w:rFonts w:ascii="Times New Roman" w:hAnsi="Times New Roman" w:cs="Times New Roman"/>
          <w:color w:val="000000" w:themeColor="text1"/>
          <w:sz w:val="24"/>
          <w:szCs w:val="24"/>
        </w:rPr>
        <w:t>условия климата</w:t>
      </w:r>
      <w:r w:rsidR="00AC78CB">
        <w:rPr>
          <w:rFonts w:ascii="Times New Roman" w:hAnsi="Times New Roman" w:cs="Times New Roman"/>
          <w:color w:val="000000" w:themeColor="text1"/>
          <w:sz w:val="24"/>
          <w:szCs w:val="24"/>
        </w:rPr>
        <w:t xml:space="preserve"> благоприятные</w:t>
      </w:r>
      <w:r w:rsidR="00D4599F">
        <w:rPr>
          <w:rFonts w:ascii="Times New Roman" w:hAnsi="Times New Roman" w:cs="Times New Roman"/>
          <w:color w:val="000000" w:themeColor="text1"/>
          <w:sz w:val="24"/>
          <w:szCs w:val="24"/>
        </w:rPr>
        <w:t>,</w:t>
      </w:r>
    </w:p>
    <w:p w14:paraId="08939026" w14:textId="77777777" w:rsidR="003723CE" w:rsidRDefault="00064C6C" w:rsidP="00725295">
      <w:pPr>
        <w:pStyle w:val="ae"/>
        <w:numPr>
          <w:ilvl w:val="0"/>
          <w:numId w:val="8"/>
        </w:numPr>
        <w:spacing w:after="0" w:line="276" w:lineRule="auto"/>
        <w:jc w:val="both"/>
        <w:rPr>
          <w:rFonts w:ascii="Times New Roman" w:hAnsi="Times New Roman" w:cs="Times New Roman"/>
          <w:color w:val="000000" w:themeColor="text1"/>
          <w:sz w:val="24"/>
          <w:szCs w:val="24"/>
        </w:rPr>
      </w:pPr>
      <w:r w:rsidRPr="00D24B9C">
        <w:rPr>
          <w:rFonts w:ascii="Times New Roman" w:hAnsi="Times New Roman" w:cs="Times New Roman"/>
          <w:color w:val="000000" w:themeColor="text1"/>
          <w:sz w:val="24"/>
          <w:szCs w:val="24"/>
        </w:rPr>
        <w:t>уровень обеспеченности природными ресурсам</w:t>
      </w:r>
      <w:r w:rsidR="00D4599F">
        <w:rPr>
          <w:rFonts w:ascii="Times New Roman" w:hAnsi="Times New Roman" w:cs="Times New Roman"/>
          <w:color w:val="000000" w:themeColor="text1"/>
          <w:sz w:val="24"/>
          <w:szCs w:val="24"/>
        </w:rPr>
        <w:t>и</w:t>
      </w:r>
      <w:r w:rsidR="00AC78CB">
        <w:rPr>
          <w:rFonts w:ascii="Times New Roman" w:hAnsi="Times New Roman" w:cs="Times New Roman"/>
          <w:color w:val="000000" w:themeColor="text1"/>
          <w:sz w:val="24"/>
          <w:szCs w:val="24"/>
        </w:rPr>
        <w:t xml:space="preserve"> высокий</w:t>
      </w:r>
      <w:r w:rsidR="003723CE">
        <w:rPr>
          <w:rFonts w:ascii="Times New Roman" w:hAnsi="Times New Roman" w:cs="Times New Roman"/>
          <w:color w:val="000000" w:themeColor="text1"/>
          <w:sz w:val="24"/>
          <w:szCs w:val="24"/>
        </w:rPr>
        <w:t>:</w:t>
      </w:r>
    </w:p>
    <w:p w14:paraId="200DB01D" w14:textId="77777777" w:rsidR="00D4599F" w:rsidRDefault="00064C6C" w:rsidP="003723CE">
      <w:pPr>
        <w:pStyle w:val="ae"/>
        <w:numPr>
          <w:ilvl w:val="0"/>
          <w:numId w:val="9"/>
        </w:numPr>
        <w:spacing w:after="0" w:line="276" w:lineRule="auto"/>
        <w:ind w:left="0" w:firstLine="567"/>
        <w:jc w:val="both"/>
        <w:rPr>
          <w:rFonts w:ascii="Times New Roman" w:hAnsi="Times New Roman" w:cs="Times New Roman"/>
          <w:color w:val="000000" w:themeColor="text1"/>
          <w:sz w:val="24"/>
          <w:szCs w:val="24"/>
        </w:rPr>
      </w:pPr>
      <w:r w:rsidRPr="003723CE">
        <w:rPr>
          <w:rFonts w:ascii="Times New Roman" w:hAnsi="Times New Roman" w:cs="Times New Roman"/>
          <w:color w:val="000000" w:themeColor="text1"/>
          <w:sz w:val="24"/>
          <w:szCs w:val="24"/>
        </w:rPr>
        <w:t>наличие месторождений полезных ископаемых,</w:t>
      </w:r>
    </w:p>
    <w:p w14:paraId="482A05C0" w14:textId="77777777" w:rsidR="00D4599F" w:rsidRDefault="00D4599F" w:rsidP="006203EF">
      <w:pPr>
        <w:pStyle w:val="ae"/>
        <w:numPr>
          <w:ilvl w:val="0"/>
          <w:numId w:val="9"/>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наличие</w:t>
      </w:r>
      <w:r w:rsidR="00064C6C" w:rsidRPr="003723CE">
        <w:rPr>
          <w:rFonts w:ascii="Times New Roman" w:hAnsi="Times New Roman" w:cs="Times New Roman"/>
          <w:color w:val="000000" w:themeColor="text1"/>
          <w:sz w:val="24"/>
          <w:szCs w:val="24"/>
        </w:rPr>
        <w:t xml:space="preserve"> земель для развития сельскохозяйственного производства</w:t>
      </w:r>
      <w:r w:rsidR="00A85378">
        <w:rPr>
          <w:rFonts w:ascii="Times New Roman" w:hAnsi="Times New Roman" w:cs="Times New Roman"/>
          <w:color w:val="000000" w:themeColor="text1"/>
          <w:sz w:val="24"/>
          <w:szCs w:val="24"/>
        </w:rPr>
        <w:t>.</w:t>
      </w:r>
    </w:p>
    <w:p w14:paraId="0F2B7FF4" w14:textId="77777777" w:rsidR="00D4599F" w:rsidRDefault="00AC78CB" w:rsidP="006203EF">
      <w:pPr>
        <w:pStyle w:val="ae"/>
        <w:numPr>
          <w:ilvl w:val="0"/>
          <w:numId w:val="8"/>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выгодное </w:t>
      </w:r>
      <w:r w:rsidR="00D4599F">
        <w:rPr>
          <w:rFonts w:ascii="Times New Roman" w:hAnsi="Times New Roman" w:cs="Times New Roman"/>
          <w:color w:val="000000" w:themeColor="text1"/>
          <w:sz w:val="24"/>
          <w:szCs w:val="24"/>
        </w:rPr>
        <w:t>г</w:t>
      </w:r>
      <w:r w:rsidR="00CD0EDA" w:rsidRPr="00D4599F">
        <w:rPr>
          <w:rFonts w:ascii="Times New Roman" w:hAnsi="Times New Roman" w:cs="Times New Roman"/>
          <w:color w:val="000000" w:themeColor="text1"/>
          <w:sz w:val="24"/>
          <w:szCs w:val="24"/>
        </w:rPr>
        <w:t>еографическое месторасположени</w:t>
      </w:r>
      <w:r w:rsidR="00DA19BF" w:rsidRPr="00D4599F">
        <w:rPr>
          <w:rFonts w:ascii="Times New Roman" w:hAnsi="Times New Roman" w:cs="Times New Roman"/>
          <w:color w:val="000000" w:themeColor="text1"/>
          <w:sz w:val="24"/>
          <w:szCs w:val="24"/>
        </w:rPr>
        <w:t>е</w:t>
      </w:r>
      <w:r w:rsidR="00D4599F">
        <w:rPr>
          <w:rFonts w:ascii="Times New Roman" w:hAnsi="Times New Roman" w:cs="Times New Roman"/>
          <w:color w:val="000000" w:themeColor="text1"/>
          <w:sz w:val="24"/>
          <w:szCs w:val="24"/>
        </w:rPr>
        <w:t>,</w:t>
      </w:r>
    </w:p>
    <w:p w14:paraId="12D86805" w14:textId="77777777" w:rsidR="00D4599F" w:rsidRDefault="00CD0EDA" w:rsidP="006203EF">
      <w:pPr>
        <w:pStyle w:val="ae"/>
        <w:numPr>
          <w:ilvl w:val="0"/>
          <w:numId w:val="8"/>
        </w:numPr>
        <w:spacing w:after="0" w:line="276" w:lineRule="auto"/>
        <w:jc w:val="both"/>
        <w:rPr>
          <w:rFonts w:ascii="Times New Roman" w:hAnsi="Times New Roman" w:cs="Times New Roman"/>
          <w:color w:val="000000" w:themeColor="text1"/>
          <w:sz w:val="24"/>
          <w:szCs w:val="24"/>
        </w:rPr>
      </w:pPr>
      <w:r w:rsidRPr="00D4599F">
        <w:rPr>
          <w:rFonts w:ascii="Times New Roman" w:hAnsi="Times New Roman" w:cs="Times New Roman"/>
          <w:color w:val="000000" w:themeColor="text1"/>
          <w:sz w:val="24"/>
          <w:szCs w:val="24"/>
        </w:rPr>
        <w:t>близость к городским рынкам сбыта сельскохозяйственной продукции</w:t>
      </w:r>
      <w:r w:rsidR="00117624">
        <w:rPr>
          <w:rFonts w:ascii="Times New Roman" w:hAnsi="Times New Roman" w:cs="Times New Roman"/>
          <w:color w:val="000000" w:themeColor="text1"/>
          <w:sz w:val="24"/>
          <w:szCs w:val="24"/>
        </w:rPr>
        <w:t>.</w:t>
      </w:r>
    </w:p>
    <w:p w14:paraId="131B3A05" w14:textId="77777777" w:rsidR="00B80237" w:rsidRDefault="002A2495" w:rsidP="006203EF">
      <w:pPr>
        <w:spacing w:after="0" w:line="276"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Лесные ресурсы</w:t>
      </w:r>
    </w:p>
    <w:p w14:paraId="168DA01F" w14:textId="77777777" w:rsidR="002A2495" w:rsidRPr="002A2495" w:rsidRDefault="002A2495" w:rsidP="002A2495">
      <w:pPr>
        <w:spacing w:after="0" w:line="276" w:lineRule="auto"/>
        <w:ind w:firstLine="567"/>
        <w:jc w:val="both"/>
        <w:rPr>
          <w:rFonts w:ascii="Times New Roman" w:hAnsi="Times New Roman" w:cs="Times New Roman"/>
          <w:sz w:val="24"/>
          <w:szCs w:val="24"/>
        </w:rPr>
      </w:pPr>
      <w:r w:rsidRPr="002A2495">
        <w:rPr>
          <w:rFonts w:ascii="Times New Roman" w:hAnsi="Times New Roman" w:cs="Times New Roman"/>
          <w:sz w:val="24"/>
          <w:szCs w:val="24"/>
        </w:rPr>
        <w:t xml:space="preserve">В соответствии с Приказом Федерального агентства лесного хозяйства Российской Федерации от 09 марта 2011 года № 61 «Об утверждении Перечня лесорастительных зон Российской Федерации и перечня лесных районов Российской Федерации» территория </w:t>
      </w:r>
      <w:r>
        <w:rPr>
          <w:rFonts w:ascii="Times New Roman" w:hAnsi="Times New Roman" w:cs="Times New Roman"/>
          <w:sz w:val="24"/>
          <w:szCs w:val="24"/>
        </w:rPr>
        <w:t>Костромского</w:t>
      </w:r>
      <w:r w:rsidRPr="002A2495">
        <w:rPr>
          <w:rFonts w:ascii="Times New Roman" w:hAnsi="Times New Roman" w:cs="Times New Roman"/>
          <w:sz w:val="24"/>
          <w:szCs w:val="24"/>
        </w:rPr>
        <w:t xml:space="preserve"> муниципального района относится к </w:t>
      </w:r>
      <w:r w:rsidR="001B79C9">
        <w:rPr>
          <w:rFonts w:ascii="Times New Roman" w:hAnsi="Times New Roman" w:cs="Times New Roman"/>
          <w:sz w:val="24"/>
          <w:szCs w:val="24"/>
        </w:rPr>
        <w:t>таежной зоне южно-</w:t>
      </w:r>
      <w:proofErr w:type="spellStart"/>
      <w:r w:rsidR="001B79C9">
        <w:rPr>
          <w:rFonts w:ascii="Times New Roman" w:hAnsi="Times New Roman" w:cs="Times New Roman"/>
          <w:sz w:val="24"/>
          <w:szCs w:val="24"/>
        </w:rPr>
        <w:t>тажного</w:t>
      </w:r>
      <w:proofErr w:type="spellEnd"/>
      <w:r w:rsidR="001B79C9">
        <w:rPr>
          <w:rFonts w:ascii="Times New Roman" w:hAnsi="Times New Roman" w:cs="Times New Roman"/>
          <w:sz w:val="24"/>
          <w:szCs w:val="24"/>
        </w:rPr>
        <w:t xml:space="preserve"> района Европейской части РФ</w:t>
      </w:r>
      <w:r w:rsidRPr="002A2495">
        <w:rPr>
          <w:rFonts w:ascii="Times New Roman" w:hAnsi="Times New Roman" w:cs="Times New Roman"/>
          <w:sz w:val="24"/>
          <w:szCs w:val="24"/>
        </w:rPr>
        <w:t>.</w:t>
      </w:r>
    </w:p>
    <w:p w14:paraId="5244719E" w14:textId="490543AA" w:rsidR="002A2495" w:rsidRPr="002A2495" w:rsidRDefault="002A2495" w:rsidP="002A2495">
      <w:pPr>
        <w:spacing w:after="0" w:line="276" w:lineRule="auto"/>
        <w:ind w:firstLine="567"/>
        <w:jc w:val="both"/>
        <w:rPr>
          <w:rFonts w:ascii="Times New Roman" w:hAnsi="Times New Roman" w:cs="Times New Roman"/>
          <w:sz w:val="24"/>
          <w:szCs w:val="24"/>
        </w:rPr>
      </w:pPr>
      <w:r w:rsidRPr="002A2495">
        <w:rPr>
          <w:rFonts w:ascii="Times New Roman" w:hAnsi="Times New Roman" w:cs="Times New Roman"/>
          <w:sz w:val="24"/>
          <w:szCs w:val="24"/>
        </w:rPr>
        <w:t xml:space="preserve">Основными территориальными единицами управления в области использования, охраны, защиты, воспроизводства лесов являются лесничества. Эту работу на территории </w:t>
      </w:r>
      <w:r w:rsidR="001B79C9">
        <w:rPr>
          <w:rFonts w:ascii="Times New Roman" w:hAnsi="Times New Roman" w:cs="Times New Roman"/>
          <w:sz w:val="24"/>
          <w:szCs w:val="24"/>
        </w:rPr>
        <w:t>Сущевского</w:t>
      </w:r>
      <w:r w:rsidRPr="002A2495">
        <w:rPr>
          <w:rFonts w:ascii="Times New Roman" w:hAnsi="Times New Roman" w:cs="Times New Roman"/>
          <w:sz w:val="24"/>
          <w:szCs w:val="24"/>
        </w:rPr>
        <w:t xml:space="preserve"> сельского поселения осуществляет </w:t>
      </w:r>
      <w:r w:rsidR="001B79C9">
        <w:rPr>
          <w:rFonts w:ascii="Times New Roman" w:hAnsi="Times New Roman" w:cs="Times New Roman"/>
          <w:sz w:val="24"/>
          <w:szCs w:val="24"/>
        </w:rPr>
        <w:t xml:space="preserve">Костромское </w:t>
      </w:r>
      <w:r w:rsidRPr="002A2495">
        <w:rPr>
          <w:rFonts w:ascii="Times New Roman" w:hAnsi="Times New Roman" w:cs="Times New Roman"/>
          <w:sz w:val="24"/>
          <w:szCs w:val="24"/>
        </w:rPr>
        <w:t xml:space="preserve">лесничество со своими филиалами – участковыми лесничествами; на территории </w:t>
      </w:r>
      <w:r w:rsidR="001B79C9">
        <w:rPr>
          <w:rFonts w:ascii="Times New Roman" w:hAnsi="Times New Roman" w:cs="Times New Roman"/>
          <w:sz w:val="24"/>
          <w:szCs w:val="24"/>
        </w:rPr>
        <w:t>Сущевского</w:t>
      </w:r>
      <w:r w:rsidRPr="002A2495">
        <w:rPr>
          <w:rFonts w:ascii="Times New Roman" w:hAnsi="Times New Roman" w:cs="Times New Roman"/>
          <w:sz w:val="24"/>
          <w:szCs w:val="24"/>
        </w:rPr>
        <w:t xml:space="preserve"> сельского поселения – это </w:t>
      </w:r>
      <w:r w:rsidR="001B79C9">
        <w:rPr>
          <w:rFonts w:ascii="Times New Roman" w:hAnsi="Times New Roman" w:cs="Times New Roman"/>
          <w:sz w:val="24"/>
          <w:szCs w:val="24"/>
        </w:rPr>
        <w:t>Сущевское</w:t>
      </w:r>
      <w:r w:rsidR="00093D4F">
        <w:rPr>
          <w:rFonts w:ascii="Times New Roman" w:hAnsi="Times New Roman" w:cs="Times New Roman"/>
          <w:sz w:val="24"/>
          <w:szCs w:val="24"/>
        </w:rPr>
        <w:t xml:space="preserve"> (квартал №84-86)</w:t>
      </w:r>
      <w:r w:rsidRPr="002A2495">
        <w:rPr>
          <w:rFonts w:ascii="Times New Roman" w:hAnsi="Times New Roman" w:cs="Times New Roman"/>
          <w:sz w:val="24"/>
          <w:szCs w:val="24"/>
        </w:rPr>
        <w:t xml:space="preserve">, </w:t>
      </w:r>
      <w:r w:rsidR="001B79C9">
        <w:rPr>
          <w:rFonts w:ascii="Times New Roman" w:hAnsi="Times New Roman" w:cs="Times New Roman"/>
          <w:sz w:val="24"/>
          <w:szCs w:val="24"/>
        </w:rPr>
        <w:t>Пригородное</w:t>
      </w:r>
      <w:r w:rsidR="00093D4F">
        <w:rPr>
          <w:rFonts w:ascii="Times New Roman" w:hAnsi="Times New Roman" w:cs="Times New Roman"/>
          <w:sz w:val="24"/>
          <w:szCs w:val="24"/>
        </w:rPr>
        <w:t xml:space="preserve"> (квартал №14-26, №29)</w:t>
      </w:r>
      <w:r w:rsidRPr="002A2495">
        <w:rPr>
          <w:rFonts w:ascii="Times New Roman" w:hAnsi="Times New Roman" w:cs="Times New Roman"/>
          <w:sz w:val="24"/>
          <w:szCs w:val="24"/>
        </w:rPr>
        <w:t xml:space="preserve"> и </w:t>
      </w:r>
      <w:r w:rsidR="001B79C9">
        <w:rPr>
          <w:rFonts w:ascii="Times New Roman" w:hAnsi="Times New Roman" w:cs="Times New Roman"/>
          <w:sz w:val="24"/>
          <w:szCs w:val="24"/>
        </w:rPr>
        <w:t>Костромское</w:t>
      </w:r>
      <w:r w:rsidR="006A78DD">
        <w:rPr>
          <w:rFonts w:ascii="Times New Roman" w:hAnsi="Times New Roman" w:cs="Times New Roman"/>
          <w:sz w:val="24"/>
          <w:szCs w:val="24"/>
        </w:rPr>
        <w:t xml:space="preserve"> </w:t>
      </w:r>
      <w:r w:rsidR="00093D4F">
        <w:rPr>
          <w:rFonts w:ascii="Times New Roman" w:hAnsi="Times New Roman" w:cs="Times New Roman"/>
          <w:sz w:val="24"/>
          <w:szCs w:val="24"/>
        </w:rPr>
        <w:t xml:space="preserve">(квартал №1-6, №1-16, №5) </w:t>
      </w:r>
      <w:r w:rsidRPr="002A2495">
        <w:rPr>
          <w:rFonts w:ascii="Times New Roman" w:hAnsi="Times New Roman" w:cs="Times New Roman"/>
          <w:sz w:val="24"/>
          <w:szCs w:val="24"/>
        </w:rPr>
        <w:t>участковые лесничества.</w:t>
      </w:r>
    </w:p>
    <w:p w14:paraId="26C7A89F" w14:textId="77777777" w:rsidR="002A2495" w:rsidRPr="002A2495" w:rsidRDefault="002A2495" w:rsidP="002A2495">
      <w:pPr>
        <w:spacing w:after="0" w:line="276" w:lineRule="auto"/>
        <w:ind w:firstLine="567"/>
        <w:jc w:val="both"/>
        <w:rPr>
          <w:rFonts w:ascii="Times New Roman" w:hAnsi="Times New Roman" w:cs="Times New Roman"/>
          <w:sz w:val="24"/>
          <w:szCs w:val="24"/>
        </w:rPr>
      </w:pPr>
      <w:r w:rsidRPr="002A2495">
        <w:rPr>
          <w:rFonts w:ascii="Times New Roman" w:hAnsi="Times New Roman" w:cs="Times New Roman"/>
          <w:sz w:val="24"/>
          <w:szCs w:val="24"/>
        </w:rPr>
        <w:t xml:space="preserve">Разработаны и утверждены Лесной план </w:t>
      </w:r>
      <w:r w:rsidR="001B79C9">
        <w:rPr>
          <w:rFonts w:ascii="Times New Roman" w:hAnsi="Times New Roman" w:cs="Times New Roman"/>
          <w:sz w:val="24"/>
          <w:szCs w:val="24"/>
        </w:rPr>
        <w:t>Костромской</w:t>
      </w:r>
      <w:r w:rsidRPr="002A2495">
        <w:rPr>
          <w:rFonts w:ascii="Times New Roman" w:hAnsi="Times New Roman" w:cs="Times New Roman"/>
          <w:sz w:val="24"/>
          <w:szCs w:val="24"/>
        </w:rPr>
        <w:t xml:space="preserve"> области и Лесохозяйственный регламент </w:t>
      </w:r>
      <w:r w:rsidR="001B79C9">
        <w:rPr>
          <w:rFonts w:ascii="Times New Roman" w:hAnsi="Times New Roman" w:cs="Times New Roman"/>
          <w:sz w:val="24"/>
          <w:szCs w:val="24"/>
        </w:rPr>
        <w:t xml:space="preserve">Костромского </w:t>
      </w:r>
      <w:r w:rsidRPr="002A2495">
        <w:rPr>
          <w:rFonts w:ascii="Times New Roman" w:hAnsi="Times New Roman" w:cs="Times New Roman"/>
          <w:sz w:val="24"/>
          <w:szCs w:val="24"/>
        </w:rPr>
        <w:t>лесничества (в соответствии со статьями 85-87 Лесного кодекса Российской Федерации). В этих документах определены цели и задачи, а также мероприятия по осуществлению планируемого освоения лесов. Реализация Лесохозяйственного регламента обеспечивается лесничими, порядок деятельности которых устанавливается органами государственной власти, органами местного самоуправления в пределах их полномочий (статьи 81-84 Лесного кодекса Российской Федерации).</w:t>
      </w:r>
    </w:p>
    <w:p w14:paraId="549C96A8" w14:textId="77777777" w:rsidR="002A2495" w:rsidRPr="002A2495" w:rsidRDefault="002A2495" w:rsidP="002A2495">
      <w:pPr>
        <w:spacing w:after="0" w:line="276" w:lineRule="auto"/>
        <w:ind w:firstLine="567"/>
        <w:jc w:val="both"/>
        <w:rPr>
          <w:rFonts w:ascii="Times New Roman" w:hAnsi="Times New Roman" w:cs="Times New Roman"/>
          <w:sz w:val="24"/>
          <w:szCs w:val="24"/>
        </w:rPr>
      </w:pPr>
      <w:r w:rsidRPr="002A2495">
        <w:rPr>
          <w:rFonts w:ascii="Times New Roman" w:hAnsi="Times New Roman" w:cs="Times New Roman"/>
          <w:sz w:val="24"/>
          <w:szCs w:val="24"/>
        </w:rPr>
        <w:t xml:space="preserve">По целевому назначению леса на территории </w:t>
      </w:r>
      <w:r w:rsidR="001B79C9">
        <w:rPr>
          <w:rFonts w:ascii="Times New Roman" w:hAnsi="Times New Roman" w:cs="Times New Roman"/>
          <w:sz w:val="24"/>
          <w:szCs w:val="24"/>
        </w:rPr>
        <w:t>Сущевского</w:t>
      </w:r>
      <w:r w:rsidRPr="002A2495">
        <w:rPr>
          <w:rFonts w:ascii="Times New Roman" w:hAnsi="Times New Roman" w:cs="Times New Roman"/>
          <w:sz w:val="24"/>
          <w:szCs w:val="24"/>
        </w:rPr>
        <w:t xml:space="preserve"> сельского поселения отнесены к эксплуатационным и защитным. Защитные леса представлены:</w:t>
      </w:r>
    </w:p>
    <w:p w14:paraId="164C7C08" w14:textId="77777777" w:rsidR="002A2495" w:rsidRPr="002A2495" w:rsidRDefault="002A2495" w:rsidP="002A2495">
      <w:pPr>
        <w:pStyle w:val="ae"/>
        <w:numPr>
          <w:ilvl w:val="0"/>
          <w:numId w:val="71"/>
        </w:numPr>
        <w:spacing w:after="0" w:line="276" w:lineRule="auto"/>
        <w:ind w:firstLine="567"/>
        <w:jc w:val="both"/>
        <w:rPr>
          <w:rFonts w:ascii="Times New Roman" w:hAnsi="Times New Roman" w:cs="Times New Roman"/>
          <w:sz w:val="24"/>
          <w:szCs w:val="24"/>
        </w:rPr>
      </w:pPr>
      <w:r w:rsidRPr="002A2495">
        <w:rPr>
          <w:rFonts w:ascii="Times New Roman" w:hAnsi="Times New Roman" w:cs="Times New Roman"/>
          <w:sz w:val="24"/>
          <w:szCs w:val="24"/>
        </w:rPr>
        <w:t>лесами, расположенными в водоохранных зонах,</w:t>
      </w:r>
    </w:p>
    <w:p w14:paraId="0F3EFFF3" w14:textId="77777777" w:rsidR="002A2495" w:rsidRPr="002A2495" w:rsidRDefault="002A2495" w:rsidP="002A2495">
      <w:pPr>
        <w:pStyle w:val="ae"/>
        <w:numPr>
          <w:ilvl w:val="0"/>
          <w:numId w:val="71"/>
        </w:numPr>
        <w:spacing w:after="0" w:line="276" w:lineRule="auto"/>
        <w:ind w:firstLine="567"/>
        <w:jc w:val="both"/>
        <w:rPr>
          <w:rFonts w:ascii="Times New Roman" w:eastAsia="Times New Roman" w:hAnsi="Times New Roman" w:cs="Times New Roman"/>
          <w:sz w:val="24"/>
          <w:szCs w:val="24"/>
          <w:lang w:eastAsia="ru-RU"/>
        </w:rPr>
      </w:pPr>
      <w:r w:rsidRPr="002A2495">
        <w:rPr>
          <w:rFonts w:ascii="Times New Roman" w:eastAsia="Times New Roman" w:hAnsi="Times New Roman" w:cs="Times New Roman"/>
          <w:sz w:val="24"/>
          <w:szCs w:val="24"/>
          <w:lang w:eastAsia="ru-RU"/>
        </w:rPr>
        <w:t>защитными полосами лесов, расположенных вдоль автомобильных дорог общего пользования, находящихся в собственности субъектов Российской Федерации;</w:t>
      </w:r>
    </w:p>
    <w:p w14:paraId="7EEDB3DD" w14:textId="77777777" w:rsidR="002A2495" w:rsidRPr="002A2495" w:rsidRDefault="002A2495" w:rsidP="002A2495">
      <w:pPr>
        <w:pStyle w:val="ae"/>
        <w:numPr>
          <w:ilvl w:val="0"/>
          <w:numId w:val="71"/>
        </w:numPr>
        <w:spacing w:after="0" w:line="276" w:lineRule="auto"/>
        <w:ind w:firstLine="567"/>
        <w:jc w:val="both"/>
        <w:rPr>
          <w:rFonts w:ascii="Times New Roman" w:eastAsia="Calibri" w:hAnsi="Times New Roman" w:cs="Times New Roman"/>
          <w:kern w:val="2"/>
          <w:sz w:val="24"/>
          <w:szCs w:val="24"/>
        </w:rPr>
      </w:pPr>
      <w:r w:rsidRPr="002A2495">
        <w:rPr>
          <w:rFonts w:ascii="Times New Roman" w:hAnsi="Times New Roman" w:cs="Times New Roman"/>
          <w:sz w:val="24"/>
          <w:szCs w:val="24"/>
        </w:rPr>
        <w:lastRenderedPageBreak/>
        <w:t>запретными полосами лесов, расположенными вдоль водных объектов,</w:t>
      </w:r>
    </w:p>
    <w:p w14:paraId="001A1409" w14:textId="77777777" w:rsidR="002A2495" w:rsidRPr="002A2495" w:rsidRDefault="002A2495" w:rsidP="002A2495">
      <w:pPr>
        <w:pStyle w:val="ae"/>
        <w:numPr>
          <w:ilvl w:val="0"/>
          <w:numId w:val="71"/>
        </w:numPr>
        <w:spacing w:after="0" w:line="276" w:lineRule="auto"/>
        <w:ind w:firstLine="567"/>
        <w:jc w:val="both"/>
        <w:rPr>
          <w:rFonts w:ascii="Times New Roman" w:hAnsi="Times New Roman" w:cs="Times New Roman"/>
          <w:sz w:val="24"/>
          <w:szCs w:val="24"/>
        </w:rPr>
      </w:pPr>
      <w:proofErr w:type="spellStart"/>
      <w:r w:rsidRPr="002A2495">
        <w:rPr>
          <w:rFonts w:ascii="Times New Roman" w:hAnsi="Times New Roman" w:cs="Times New Roman"/>
          <w:sz w:val="24"/>
          <w:szCs w:val="24"/>
        </w:rPr>
        <w:t>нересто</w:t>
      </w:r>
      <w:proofErr w:type="spellEnd"/>
      <w:r w:rsidRPr="002A2495">
        <w:rPr>
          <w:rFonts w:ascii="Times New Roman" w:hAnsi="Times New Roman" w:cs="Times New Roman"/>
          <w:sz w:val="24"/>
          <w:szCs w:val="24"/>
        </w:rPr>
        <w:t>-охранными полосами лесов.</w:t>
      </w:r>
    </w:p>
    <w:p w14:paraId="037F3C5E" w14:textId="77777777" w:rsidR="002A2495" w:rsidRPr="002A2495" w:rsidRDefault="002A2495" w:rsidP="002A2495">
      <w:pPr>
        <w:spacing w:after="0" w:line="276" w:lineRule="auto"/>
        <w:ind w:firstLine="567"/>
        <w:jc w:val="both"/>
        <w:rPr>
          <w:rFonts w:ascii="Times New Roman" w:hAnsi="Times New Roman" w:cs="Times New Roman"/>
          <w:sz w:val="24"/>
          <w:szCs w:val="24"/>
        </w:rPr>
      </w:pPr>
      <w:r w:rsidRPr="002A2495">
        <w:rPr>
          <w:rFonts w:ascii="Times New Roman" w:hAnsi="Times New Roman" w:cs="Times New Roman"/>
          <w:sz w:val="24"/>
          <w:szCs w:val="24"/>
        </w:rPr>
        <w:t xml:space="preserve">Защитные леса предназначены для выполнения защитных и санитарно-оздоровительных функций. Основной целью ведения хозяйства в лесах этой категории является формирование высокопродуктивных насаждений, способствующих оздоровлению воздушного бассейна, улучшению санитарно-гигиенических условий местности, сохранению природных ландшафтов. </w:t>
      </w:r>
    </w:p>
    <w:p w14:paraId="433BA43D" w14:textId="77777777" w:rsidR="002A2495" w:rsidRDefault="002A2495" w:rsidP="006203EF">
      <w:pPr>
        <w:spacing w:after="0" w:line="276" w:lineRule="auto"/>
        <w:ind w:firstLine="567"/>
        <w:jc w:val="both"/>
        <w:rPr>
          <w:rFonts w:ascii="Times New Roman" w:hAnsi="Times New Roman" w:cs="Times New Roman"/>
          <w:b/>
          <w:color w:val="000000" w:themeColor="text1"/>
          <w:sz w:val="24"/>
          <w:szCs w:val="24"/>
        </w:rPr>
      </w:pPr>
    </w:p>
    <w:p w14:paraId="621881F3" w14:textId="77777777" w:rsidR="00093D4F" w:rsidRDefault="00093D4F" w:rsidP="006203EF">
      <w:pPr>
        <w:spacing w:after="0" w:line="276" w:lineRule="auto"/>
        <w:ind w:firstLine="56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Особо охраняемые природные территории</w:t>
      </w:r>
    </w:p>
    <w:p w14:paraId="613E2D67" w14:textId="5C62281B" w:rsidR="00093D4F" w:rsidRPr="00093D4F" w:rsidRDefault="00093D4F" w:rsidP="00093D4F">
      <w:pPr>
        <w:spacing w:after="0" w:line="276" w:lineRule="auto"/>
        <w:ind w:firstLine="567"/>
        <w:jc w:val="both"/>
        <w:rPr>
          <w:rFonts w:ascii="Times New Roman" w:hAnsi="Times New Roman" w:cs="Times New Roman"/>
          <w:color w:val="222222"/>
          <w:sz w:val="24"/>
          <w:szCs w:val="24"/>
          <w:shd w:val="clear" w:color="auto" w:fill="FFFFFF"/>
        </w:rPr>
      </w:pPr>
      <w:r w:rsidRPr="00093D4F">
        <w:rPr>
          <w:rFonts w:ascii="Times New Roman" w:hAnsi="Times New Roman" w:cs="Times New Roman"/>
          <w:bCs/>
          <w:color w:val="222222"/>
          <w:sz w:val="24"/>
          <w:szCs w:val="24"/>
          <w:shd w:val="clear" w:color="auto" w:fill="FFFFFF"/>
        </w:rPr>
        <w:t>Особо охраняемые природные территории (ООПТ)</w:t>
      </w:r>
      <w:r w:rsidR="006A78DD">
        <w:rPr>
          <w:rFonts w:ascii="Times New Roman" w:hAnsi="Times New Roman" w:cs="Times New Roman"/>
          <w:color w:val="222222"/>
          <w:sz w:val="24"/>
          <w:szCs w:val="24"/>
          <w:shd w:val="clear" w:color="auto" w:fill="FFFFFF"/>
        </w:rPr>
        <w:t xml:space="preserve"> </w:t>
      </w:r>
      <w:r w:rsidRPr="00093D4F">
        <w:rPr>
          <w:rFonts w:ascii="Times New Roman" w:hAnsi="Times New Roman" w:cs="Times New Roman"/>
          <w:color w:val="222222"/>
          <w:sz w:val="24"/>
          <w:szCs w:val="24"/>
          <w:shd w:val="clear" w:color="auto" w:fill="FFFFFF"/>
        </w:rPr>
        <w:t>-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2960B85D" w14:textId="68670EE9" w:rsidR="00093D4F" w:rsidRDefault="00093D4F" w:rsidP="00EB7F59">
      <w:pPr>
        <w:spacing w:after="0" w:line="276" w:lineRule="auto"/>
        <w:ind w:firstLine="567"/>
        <w:jc w:val="both"/>
        <w:rPr>
          <w:rFonts w:ascii="Times New Roman" w:hAnsi="Times New Roman" w:cs="Times New Roman"/>
          <w:sz w:val="24"/>
          <w:szCs w:val="24"/>
        </w:rPr>
      </w:pPr>
      <w:r w:rsidRPr="00093D4F">
        <w:rPr>
          <w:rFonts w:ascii="Times New Roman" w:hAnsi="Times New Roman" w:cs="Times New Roman"/>
          <w:sz w:val="24"/>
          <w:szCs w:val="24"/>
        </w:rPr>
        <w:t xml:space="preserve">На территории </w:t>
      </w:r>
      <w:r w:rsidR="00EB7F59">
        <w:rPr>
          <w:rFonts w:ascii="Times New Roman" w:hAnsi="Times New Roman" w:cs="Times New Roman"/>
          <w:sz w:val="24"/>
          <w:szCs w:val="24"/>
        </w:rPr>
        <w:t>Сущевского</w:t>
      </w:r>
      <w:r w:rsidRPr="00093D4F">
        <w:rPr>
          <w:rFonts w:ascii="Times New Roman" w:hAnsi="Times New Roman" w:cs="Times New Roman"/>
          <w:sz w:val="24"/>
          <w:szCs w:val="24"/>
        </w:rPr>
        <w:t xml:space="preserve"> сельского поселения, </w:t>
      </w:r>
      <w:r w:rsidR="00EB7F59">
        <w:rPr>
          <w:rFonts w:ascii="Times New Roman" w:hAnsi="Times New Roman" w:cs="Times New Roman"/>
          <w:sz w:val="24"/>
          <w:szCs w:val="24"/>
        </w:rPr>
        <w:t xml:space="preserve">располагается часть </w:t>
      </w:r>
      <w:r w:rsidRPr="00093D4F">
        <w:rPr>
          <w:rFonts w:ascii="Times New Roman" w:hAnsi="Times New Roman" w:cs="Times New Roman"/>
          <w:sz w:val="24"/>
          <w:szCs w:val="24"/>
        </w:rPr>
        <w:t>особо охраняем</w:t>
      </w:r>
      <w:r w:rsidR="00EB7F59">
        <w:rPr>
          <w:rFonts w:ascii="Times New Roman" w:hAnsi="Times New Roman" w:cs="Times New Roman"/>
          <w:sz w:val="24"/>
          <w:szCs w:val="24"/>
        </w:rPr>
        <w:t xml:space="preserve">ой </w:t>
      </w:r>
      <w:r w:rsidRPr="00093D4F">
        <w:rPr>
          <w:rFonts w:ascii="Times New Roman" w:hAnsi="Times New Roman" w:cs="Times New Roman"/>
          <w:sz w:val="24"/>
          <w:szCs w:val="24"/>
        </w:rPr>
        <w:t>природн</w:t>
      </w:r>
      <w:r w:rsidR="00EB7F59">
        <w:rPr>
          <w:rFonts w:ascii="Times New Roman" w:hAnsi="Times New Roman" w:cs="Times New Roman"/>
          <w:sz w:val="24"/>
          <w:szCs w:val="24"/>
        </w:rPr>
        <w:t>ой</w:t>
      </w:r>
      <w:r w:rsidRPr="00093D4F">
        <w:rPr>
          <w:rFonts w:ascii="Times New Roman" w:hAnsi="Times New Roman" w:cs="Times New Roman"/>
          <w:sz w:val="24"/>
          <w:szCs w:val="24"/>
        </w:rPr>
        <w:t xml:space="preserve"> территории регионального значения</w:t>
      </w:r>
      <w:r w:rsidR="00EB7F59">
        <w:rPr>
          <w:rFonts w:ascii="Times New Roman" w:hAnsi="Times New Roman" w:cs="Times New Roman"/>
          <w:sz w:val="24"/>
          <w:szCs w:val="24"/>
        </w:rPr>
        <w:t xml:space="preserve">- Государственный природный заказник «Спас», утвержденный </w:t>
      </w:r>
      <w:r w:rsidR="00EB7F59" w:rsidRPr="00EB7F59">
        <w:rPr>
          <w:rFonts w:ascii="Times New Roman" w:hAnsi="Times New Roman" w:cs="Times New Roman"/>
          <w:sz w:val="24"/>
          <w:szCs w:val="24"/>
        </w:rPr>
        <w:t>Постановление</w:t>
      </w:r>
      <w:r w:rsidR="00EB7F59">
        <w:rPr>
          <w:rFonts w:ascii="Times New Roman" w:hAnsi="Times New Roman" w:cs="Times New Roman"/>
          <w:sz w:val="24"/>
          <w:szCs w:val="24"/>
        </w:rPr>
        <w:t>м</w:t>
      </w:r>
      <w:r w:rsidR="00EB7F59" w:rsidRPr="00EB7F59">
        <w:rPr>
          <w:rFonts w:ascii="Times New Roman" w:hAnsi="Times New Roman" w:cs="Times New Roman"/>
          <w:sz w:val="24"/>
          <w:szCs w:val="24"/>
        </w:rPr>
        <w:t xml:space="preserve"> администрации Костромской области от 15 августа 2017 года №303-а </w:t>
      </w:r>
      <w:r w:rsidR="00D5563C">
        <w:rPr>
          <w:rFonts w:ascii="Times New Roman" w:hAnsi="Times New Roman" w:cs="Times New Roman"/>
          <w:sz w:val="24"/>
          <w:szCs w:val="24"/>
        </w:rPr>
        <w:t>«</w:t>
      </w:r>
      <w:r w:rsidR="00EB7F59" w:rsidRPr="00EB7F59">
        <w:rPr>
          <w:rFonts w:ascii="Times New Roman" w:hAnsi="Times New Roman" w:cs="Times New Roman"/>
          <w:sz w:val="24"/>
          <w:szCs w:val="24"/>
        </w:rPr>
        <w:t>Об организации особо охраняемых природных территорий регионального значения госуда</w:t>
      </w:r>
      <w:r w:rsidR="00EB7F59">
        <w:rPr>
          <w:rFonts w:ascii="Times New Roman" w:hAnsi="Times New Roman" w:cs="Times New Roman"/>
          <w:sz w:val="24"/>
          <w:szCs w:val="24"/>
        </w:rPr>
        <w:t xml:space="preserve">рственных природных заказников </w:t>
      </w:r>
      <w:r w:rsidR="00D5563C">
        <w:rPr>
          <w:rFonts w:ascii="Times New Roman" w:hAnsi="Times New Roman" w:cs="Times New Roman"/>
          <w:sz w:val="24"/>
          <w:szCs w:val="24"/>
        </w:rPr>
        <w:t>«</w:t>
      </w:r>
      <w:r w:rsidR="00EB7F59" w:rsidRPr="00EB7F59">
        <w:rPr>
          <w:rFonts w:ascii="Times New Roman" w:hAnsi="Times New Roman" w:cs="Times New Roman"/>
          <w:sz w:val="24"/>
          <w:szCs w:val="24"/>
        </w:rPr>
        <w:t>Спас</w:t>
      </w:r>
      <w:r w:rsidR="00D5563C">
        <w:rPr>
          <w:rFonts w:ascii="Times New Roman" w:hAnsi="Times New Roman" w:cs="Times New Roman"/>
          <w:sz w:val="24"/>
          <w:szCs w:val="24"/>
        </w:rPr>
        <w:t>»</w:t>
      </w:r>
      <w:r w:rsidR="00EB7F59" w:rsidRPr="00EB7F59">
        <w:rPr>
          <w:rFonts w:ascii="Times New Roman" w:hAnsi="Times New Roman" w:cs="Times New Roman"/>
          <w:sz w:val="24"/>
          <w:szCs w:val="24"/>
        </w:rPr>
        <w:t xml:space="preserve"> и </w:t>
      </w:r>
      <w:r w:rsidR="00D5563C">
        <w:rPr>
          <w:rFonts w:ascii="Times New Roman" w:hAnsi="Times New Roman" w:cs="Times New Roman"/>
          <w:sz w:val="24"/>
          <w:szCs w:val="24"/>
        </w:rPr>
        <w:t>«</w:t>
      </w:r>
      <w:proofErr w:type="spellStart"/>
      <w:r w:rsidR="00EB7F59" w:rsidRPr="00EB7F59">
        <w:rPr>
          <w:rFonts w:ascii="Times New Roman" w:hAnsi="Times New Roman" w:cs="Times New Roman"/>
          <w:sz w:val="24"/>
          <w:szCs w:val="24"/>
        </w:rPr>
        <w:t>Шунга</w:t>
      </w:r>
      <w:proofErr w:type="spellEnd"/>
      <w:r w:rsidR="00D5563C">
        <w:rPr>
          <w:rFonts w:ascii="Times New Roman" w:hAnsi="Times New Roman" w:cs="Times New Roman"/>
          <w:sz w:val="24"/>
          <w:szCs w:val="24"/>
        </w:rPr>
        <w:t>»</w:t>
      </w:r>
      <w:r w:rsidR="00EB7F59">
        <w:rPr>
          <w:rFonts w:ascii="Times New Roman" w:hAnsi="Times New Roman" w:cs="Times New Roman"/>
          <w:sz w:val="24"/>
          <w:szCs w:val="24"/>
        </w:rPr>
        <w:t>.</w:t>
      </w:r>
    </w:p>
    <w:p w14:paraId="7E8D897E" w14:textId="3A8A1255" w:rsidR="00417B75" w:rsidRPr="00417B75" w:rsidRDefault="00417B75" w:rsidP="00EB7F59">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Постановлением администрации Костромской области от </w:t>
      </w:r>
      <w:r w:rsidR="00D5563C" w:rsidRPr="00D5563C">
        <w:rPr>
          <w:rFonts w:ascii="Times New Roman" w:hAnsi="Times New Roman" w:cs="Times New Roman"/>
          <w:sz w:val="24"/>
          <w:szCs w:val="24"/>
        </w:rPr>
        <w:t xml:space="preserve">04 </w:t>
      </w:r>
      <w:r w:rsidR="00D5563C">
        <w:rPr>
          <w:rFonts w:ascii="Times New Roman" w:hAnsi="Times New Roman" w:cs="Times New Roman"/>
          <w:sz w:val="24"/>
          <w:szCs w:val="24"/>
        </w:rPr>
        <w:t xml:space="preserve">декабря </w:t>
      </w:r>
      <w:r>
        <w:rPr>
          <w:rFonts w:ascii="Times New Roman" w:hAnsi="Times New Roman" w:cs="Times New Roman"/>
          <w:sz w:val="24"/>
          <w:szCs w:val="24"/>
        </w:rPr>
        <w:t>20</w:t>
      </w:r>
      <w:r w:rsidR="00D5563C" w:rsidRPr="00D5563C">
        <w:rPr>
          <w:rFonts w:ascii="Times New Roman" w:hAnsi="Times New Roman" w:cs="Times New Roman"/>
          <w:sz w:val="24"/>
          <w:szCs w:val="24"/>
        </w:rPr>
        <w:t>23</w:t>
      </w:r>
      <w:r w:rsidR="00D5563C">
        <w:rPr>
          <w:rFonts w:ascii="Times New Roman" w:hAnsi="Times New Roman" w:cs="Times New Roman"/>
          <w:sz w:val="24"/>
          <w:szCs w:val="24"/>
        </w:rPr>
        <w:t xml:space="preserve"> года</w:t>
      </w:r>
      <w:r>
        <w:rPr>
          <w:rFonts w:ascii="Times New Roman" w:hAnsi="Times New Roman" w:cs="Times New Roman"/>
          <w:sz w:val="24"/>
          <w:szCs w:val="24"/>
        </w:rPr>
        <w:t xml:space="preserve"> №</w:t>
      </w:r>
      <w:r w:rsidR="00D5563C">
        <w:rPr>
          <w:rFonts w:ascii="Times New Roman" w:hAnsi="Times New Roman" w:cs="Times New Roman"/>
          <w:sz w:val="24"/>
          <w:szCs w:val="24"/>
        </w:rPr>
        <w:t xml:space="preserve">545-а была создана </w:t>
      </w:r>
      <w:r w:rsidR="00D5563C">
        <w:rPr>
          <w:rFonts w:ascii="Times New Roman" w:hAnsi="Times New Roman" w:cs="Times New Roman"/>
          <w:bCs/>
          <w:color w:val="222222"/>
          <w:sz w:val="24"/>
          <w:szCs w:val="24"/>
          <w:shd w:val="clear" w:color="auto" w:fill="FFFFFF"/>
        </w:rPr>
        <w:t>о</w:t>
      </w:r>
      <w:r w:rsidR="00D5563C" w:rsidRPr="00093D4F">
        <w:rPr>
          <w:rFonts w:ascii="Times New Roman" w:hAnsi="Times New Roman" w:cs="Times New Roman"/>
          <w:bCs/>
          <w:color w:val="222222"/>
          <w:sz w:val="24"/>
          <w:szCs w:val="24"/>
          <w:shd w:val="clear" w:color="auto" w:fill="FFFFFF"/>
        </w:rPr>
        <w:t>собо охраняем</w:t>
      </w:r>
      <w:r w:rsidR="00D5563C">
        <w:rPr>
          <w:rFonts w:ascii="Times New Roman" w:hAnsi="Times New Roman" w:cs="Times New Roman"/>
          <w:bCs/>
          <w:color w:val="222222"/>
          <w:sz w:val="24"/>
          <w:szCs w:val="24"/>
          <w:shd w:val="clear" w:color="auto" w:fill="FFFFFF"/>
        </w:rPr>
        <w:t>ая</w:t>
      </w:r>
      <w:r w:rsidR="00D5563C" w:rsidRPr="00093D4F">
        <w:rPr>
          <w:rFonts w:ascii="Times New Roman" w:hAnsi="Times New Roman" w:cs="Times New Roman"/>
          <w:bCs/>
          <w:color w:val="222222"/>
          <w:sz w:val="24"/>
          <w:szCs w:val="24"/>
          <w:shd w:val="clear" w:color="auto" w:fill="FFFFFF"/>
        </w:rPr>
        <w:t xml:space="preserve"> природн</w:t>
      </w:r>
      <w:r w:rsidR="00D5563C">
        <w:rPr>
          <w:rFonts w:ascii="Times New Roman" w:hAnsi="Times New Roman" w:cs="Times New Roman"/>
          <w:bCs/>
          <w:color w:val="222222"/>
          <w:sz w:val="24"/>
          <w:szCs w:val="24"/>
          <w:shd w:val="clear" w:color="auto" w:fill="FFFFFF"/>
        </w:rPr>
        <w:t>ая</w:t>
      </w:r>
      <w:r w:rsidR="00D5563C" w:rsidRPr="00093D4F">
        <w:rPr>
          <w:rFonts w:ascii="Times New Roman" w:hAnsi="Times New Roman" w:cs="Times New Roman"/>
          <w:bCs/>
          <w:color w:val="222222"/>
          <w:sz w:val="24"/>
          <w:szCs w:val="24"/>
          <w:shd w:val="clear" w:color="auto" w:fill="FFFFFF"/>
        </w:rPr>
        <w:t xml:space="preserve"> территори</w:t>
      </w:r>
      <w:r w:rsidR="00D5563C">
        <w:rPr>
          <w:rFonts w:ascii="Times New Roman" w:hAnsi="Times New Roman" w:cs="Times New Roman"/>
          <w:bCs/>
          <w:color w:val="222222"/>
          <w:sz w:val="24"/>
          <w:szCs w:val="24"/>
          <w:shd w:val="clear" w:color="auto" w:fill="FFFFFF"/>
        </w:rPr>
        <w:t>я регионального значения</w:t>
      </w:r>
      <w:r w:rsidR="00D5563C">
        <w:rPr>
          <w:rFonts w:ascii="Times New Roman" w:hAnsi="Times New Roman" w:cs="Times New Roman"/>
          <w:sz w:val="24"/>
          <w:szCs w:val="24"/>
        </w:rPr>
        <w:t xml:space="preserve"> памятник природы «Коробейников лес», в целях сохранения и </w:t>
      </w:r>
      <w:r w:rsidR="004E2939">
        <w:rPr>
          <w:rFonts w:ascii="Times New Roman" w:hAnsi="Times New Roman" w:cs="Times New Roman"/>
          <w:sz w:val="24"/>
          <w:szCs w:val="24"/>
        </w:rPr>
        <w:t>восстановления</w:t>
      </w:r>
      <w:r w:rsidR="00D5563C">
        <w:rPr>
          <w:rFonts w:ascii="Times New Roman" w:hAnsi="Times New Roman" w:cs="Times New Roman"/>
          <w:sz w:val="24"/>
          <w:szCs w:val="24"/>
        </w:rPr>
        <w:t xml:space="preserve"> ценных природных комплексов и объектов, в том числе местообитаний редких и охраняемых видов растений и животных</w:t>
      </w:r>
      <w:r w:rsidR="004E2939">
        <w:rPr>
          <w:rFonts w:ascii="Times New Roman" w:hAnsi="Times New Roman" w:cs="Times New Roman"/>
          <w:sz w:val="24"/>
          <w:szCs w:val="24"/>
        </w:rPr>
        <w:t>. Общая площадь памятника природы «Коробейников лес» в окружных границах составляет 156,7 га.</w:t>
      </w:r>
    </w:p>
    <w:p w14:paraId="16E0B271" w14:textId="77777777" w:rsidR="00093D4F" w:rsidRPr="002A2495" w:rsidRDefault="00093D4F" w:rsidP="006203EF">
      <w:pPr>
        <w:spacing w:after="0" w:line="276" w:lineRule="auto"/>
        <w:ind w:firstLine="567"/>
        <w:jc w:val="both"/>
        <w:rPr>
          <w:rFonts w:ascii="Times New Roman" w:hAnsi="Times New Roman" w:cs="Times New Roman"/>
          <w:b/>
          <w:color w:val="000000" w:themeColor="text1"/>
          <w:sz w:val="24"/>
          <w:szCs w:val="24"/>
        </w:rPr>
      </w:pPr>
    </w:p>
    <w:p w14:paraId="452A62B5" w14:textId="77777777" w:rsidR="00B80237" w:rsidRDefault="00B80237" w:rsidP="006203EF">
      <w:pPr>
        <w:pStyle w:val="2"/>
        <w:spacing w:before="0" w:line="276" w:lineRule="auto"/>
        <w:ind w:firstLine="567"/>
        <w:jc w:val="both"/>
        <w:rPr>
          <w:rFonts w:ascii="Times New Roman" w:hAnsi="Times New Roman" w:cs="Times New Roman"/>
          <w:b/>
          <w:bCs/>
          <w:color w:val="000000" w:themeColor="text1"/>
          <w:sz w:val="24"/>
          <w:szCs w:val="24"/>
        </w:rPr>
      </w:pPr>
      <w:bookmarkStart w:id="7" w:name="_Toc91061424"/>
      <w:r w:rsidRPr="00924EFF">
        <w:rPr>
          <w:rFonts w:ascii="Times New Roman" w:hAnsi="Times New Roman" w:cs="Times New Roman"/>
          <w:b/>
          <w:bCs/>
          <w:color w:val="000000" w:themeColor="text1"/>
          <w:sz w:val="24"/>
          <w:szCs w:val="24"/>
        </w:rPr>
        <w:t xml:space="preserve">2.2 </w:t>
      </w:r>
      <w:r>
        <w:rPr>
          <w:rFonts w:ascii="Times New Roman" w:hAnsi="Times New Roman" w:cs="Times New Roman"/>
          <w:b/>
          <w:bCs/>
          <w:color w:val="000000" w:themeColor="text1"/>
          <w:sz w:val="24"/>
          <w:szCs w:val="24"/>
        </w:rPr>
        <w:t>Истори</w:t>
      </w:r>
      <w:r w:rsidR="00BB1675">
        <w:rPr>
          <w:rFonts w:ascii="Times New Roman" w:hAnsi="Times New Roman" w:cs="Times New Roman"/>
          <w:b/>
          <w:bCs/>
          <w:color w:val="000000" w:themeColor="text1"/>
          <w:sz w:val="24"/>
          <w:szCs w:val="24"/>
        </w:rPr>
        <w:t>ческая справка</w:t>
      </w:r>
      <w:bookmarkEnd w:id="7"/>
    </w:p>
    <w:p w14:paraId="06198270" w14:textId="77777777" w:rsidR="00AC41E2" w:rsidRPr="00AC41E2" w:rsidRDefault="00AC41E2" w:rsidP="00AC41E2">
      <w:pPr>
        <w:spacing w:after="0" w:line="276" w:lineRule="auto"/>
        <w:ind w:firstLine="567"/>
        <w:jc w:val="both"/>
        <w:rPr>
          <w:rFonts w:ascii="Times New Roman" w:hAnsi="Times New Roman" w:cs="Times New Roman"/>
          <w:sz w:val="24"/>
          <w:szCs w:val="24"/>
        </w:rPr>
      </w:pPr>
      <w:r w:rsidRPr="00AC41E2">
        <w:rPr>
          <w:rFonts w:ascii="Times New Roman" w:hAnsi="Times New Roman" w:cs="Times New Roman"/>
          <w:sz w:val="24"/>
          <w:szCs w:val="24"/>
        </w:rPr>
        <w:t>Чрезвычайно важным и значимым историко-культурным потенциалом территории Костромской области являются места традиционного бытования народных художественных промыслов и ремёсел.</w:t>
      </w:r>
    </w:p>
    <w:p w14:paraId="1BADBD82" w14:textId="77777777" w:rsidR="009232D9" w:rsidRDefault="009232D9" w:rsidP="00E770DB">
      <w:pPr>
        <w:spacing w:after="0" w:line="276" w:lineRule="auto"/>
        <w:ind w:firstLine="567"/>
        <w:jc w:val="both"/>
        <w:rPr>
          <w:rFonts w:ascii="Times New Roman" w:hAnsi="Times New Roman"/>
          <w:sz w:val="24"/>
          <w:szCs w:val="24"/>
        </w:rPr>
      </w:pPr>
      <w:r w:rsidRPr="00BA50B6">
        <w:rPr>
          <w:rFonts w:ascii="Times New Roman" w:hAnsi="Times New Roman"/>
          <w:sz w:val="24"/>
          <w:szCs w:val="24"/>
        </w:rPr>
        <w:t>Сущевское сельское поселение расположено на территории бывшего Сущев</w:t>
      </w:r>
      <w:r w:rsidR="00893E86">
        <w:rPr>
          <w:rFonts w:ascii="Times New Roman" w:hAnsi="Times New Roman"/>
          <w:sz w:val="24"/>
          <w:szCs w:val="24"/>
        </w:rPr>
        <w:t>а</w:t>
      </w:r>
      <w:r w:rsidRPr="00BA50B6">
        <w:rPr>
          <w:rFonts w:ascii="Times New Roman" w:hAnsi="Times New Roman"/>
          <w:sz w:val="24"/>
          <w:szCs w:val="24"/>
        </w:rPr>
        <w:t xml:space="preserve"> стана, пересеченного Вологодским трактом из Владимира через Кострому в Вологду. По этому тракту доставлялись грузы с Волги в Вологду, а оттуда по рекам Вологде, Сухоне, Двине в Архангельск.</w:t>
      </w:r>
    </w:p>
    <w:p w14:paraId="734BEE41" w14:textId="52FC75E7" w:rsidR="00D431BB" w:rsidRDefault="00D431BB" w:rsidP="00D431BB">
      <w:pPr>
        <w:spacing w:after="0" w:line="276" w:lineRule="auto"/>
        <w:ind w:firstLine="567"/>
        <w:jc w:val="both"/>
        <w:rPr>
          <w:rFonts w:ascii="Times New Roman" w:hAnsi="Times New Roman"/>
          <w:sz w:val="24"/>
          <w:szCs w:val="24"/>
        </w:rPr>
      </w:pPr>
      <w:r w:rsidRPr="006444D7">
        <w:rPr>
          <w:rFonts w:ascii="Times New Roman" w:hAnsi="Times New Roman"/>
          <w:b/>
          <w:bCs/>
          <w:sz w:val="24"/>
          <w:szCs w:val="24"/>
        </w:rPr>
        <w:t xml:space="preserve">Деревня </w:t>
      </w:r>
      <w:proofErr w:type="spellStart"/>
      <w:r w:rsidRPr="006444D7">
        <w:rPr>
          <w:rFonts w:ascii="Times New Roman" w:hAnsi="Times New Roman"/>
          <w:b/>
          <w:bCs/>
          <w:sz w:val="24"/>
          <w:szCs w:val="24"/>
        </w:rPr>
        <w:t>Абабурово</w:t>
      </w:r>
      <w:proofErr w:type="spellEnd"/>
      <w:r w:rsidRPr="006444D7">
        <w:rPr>
          <w:rFonts w:ascii="Times New Roman" w:hAnsi="Times New Roman"/>
          <w:b/>
          <w:bCs/>
          <w:sz w:val="24"/>
          <w:szCs w:val="24"/>
        </w:rPr>
        <w:t>.</w:t>
      </w:r>
      <w:r w:rsidR="006A78DD">
        <w:rPr>
          <w:rFonts w:ascii="Times New Roman" w:hAnsi="Times New Roman"/>
          <w:b/>
          <w:bCs/>
          <w:sz w:val="24"/>
          <w:szCs w:val="24"/>
        </w:rPr>
        <w:t xml:space="preserve"> </w:t>
      </w:r>
      <w:r>
        <w:rPr>
          <w:rFonts w:ascii="Times New Roman" w:hAnsi="Times New Roman"/>
          <w:sz w:val="24"/>
          <w:szCs w:val="24"/>
        </w:rPr>
        <w:t xml:space="preserve">Названия деревни может иметь финно-угорское происхождение или образоваться от фамилии </w:t>
      </w:r>
      <w:proofErr w:type="spellStart"/>
      <w:r>
        <w:rPr>
          <w:rFonts w:ascii="Times New Roman" w:hAnsi="Times New Roman"/>
          <w:sz w:val="24"/>
          <w:szCs w:val="24"/>
        </w:rPr>
        <w:t>Обобуров</w:t>
      </w:r>
      <w:proofErr w:type="spellEnd"/>
      <w:r>
        <w:rPr>
          <w:rFonts w:ascii="Times New Roman" w:hAnsi="Times New Roman"/>
          <w:sz w:val="24"/>
          <w:szCs w:val="24"/>
        </w:rPr>
        <w:t xml:space="preserve"> или непосредственно от прозвища (например, </w:t>
      </w:r>
      <w:proofErr w:type="spellStart"/>
      <w:r>
        <w:rPr>
          <w:rFonts w:ascii="Times New Roman" w:hAnsi="Times New Roman"/>
          <w:sz w:val="24"/>
          <w:szCs w:val="24"/>
        </w:rPr>
        <w:t>Обобур</w:t>
      </w:r>
      <w:proofErr w:type="spellEnd"/>
      <w:r>
        <w:rPr>
          <w:rFonts w:ascii="Times New Roman" w:hAnsi="Times New Roman"/>
          <w:sz w:val="24"/>
          <w:szCs w:val="24"/>
        </w:rPr>
        <w:t xml:space="preserve"> или </w:t>
      </w:r>
      <w:proofErr w:type="spellStart"/>
      <w:r>
        <w:rPr>
          <w:rFonts w:ascii="Times New Roman" w:hAnsi="Times New Roman"/>
          <w:sz w:val="24"/>
          <w:szCs w:val="24"/>
        </w:rPr>
        <w:t>Обобура</w:t>
      </w:r>
      <w:proofErr w:type="spellEnd"/>
      <w:r>
        <w:rPr>
          <w:rFonts w:ascii="Times New Roman" w:hAnsi="Times New Roman"/>
          <w:sz w:val="24"/>
          <w:szCs w:val="24"/>
        </w:rPr>
        <w:t xml:space="preserve">). Изменение гласных с «о» на «а» отражает более позднее акающее произношение. </w:t>
      </w:r>
    </w:p>
    <w:p w14:paraId="43001F23" w14:textId="77777777" w:rsidR="00EF5819" w:rsidRDefault="00EF5819" w:rsidP="00EF5819">
      <w:pPr>
        <w:spacing w:after="0" w:line="276" w:lineRule="auto"/>
        <w:ind w:firstLine="567"/>
        <w:jc w:val="both"/>
        <w:rPr>
          <w:rFonts w:ascii="Times New Roman" w:hAnsi="Times New Roman"/>
          <w:sz w:val="24"/>
          <w:szCs w:val="24"/>
        </w:rPr>
      </w:pPr>
      <w:r>
        <w:rPr>
          <w:rFonts w:ascii="Times New Roman" w:hAnsi="Times New Roman"/>
          <w:sz w:val="24"/>
          <w:szCs w:val="24"/>
        </w:rPr>
        <w:t xml:space="preserve">Усадьба с названием </w:t>
      </w:r>
      <w:proofErr w:type="spellStart"/>
      <w:r>
        <w:rPr>
          <w:rFonts w:ascii="Times New Roman" w:hAnsi="Times New Roman"/>
          <w:sz w:val="24"/>
          <w:szCs w:val="24"/>
        </w:rPr>
        <w:t>Абабурово</w:t>
      </w:r>
      <w:proofErr w:type="spellEnd"/>
      <w:r>
        <w:rPr>
          <w:rFonts w:ascii="Times New Roman" w:hAnsi="Times New Roman"/>
          <w:sz w:val="24"/>
          <w:szCs w:val="24"/>
        </w:rPr>
        <w:t xml:space="preserve">, стоявшая в деревне, </w:t>
      </w:r>
      <w:r w:rsidRPr="00BA50B6">
        <w:rPr>
          <w:rFonts w:ascii="Times New Roman" w:hAnsi="Times New Roman"/>
          <w:sz w:val="24"/>
          <w:szCs w:val="24"/>
        </w:rPr>
        <w:t>в 1781 году принадлежала М.С. Ростовцеву — небогатому буйскому помещику.</w:t>
      </w:r>
    </w:p>
    <w:p w14:paraId="76B74E5D" w14:textId="77777777" w:rsidR="00D431BB" w:rsidRDefault="00D431BB" w:rsidP="00D431BB">
      <w:pPr>
        <w:spacing w:after="0" w:line="276" w:lineRule="auto"/>
        <w:ind w:firstLine="567"/>
        <w:jc w:val="both"/>
        <w:rPr>
          <w:rFonts w:ascii="Times New Roman" w:hAnsi="Times New Roman"/>
          <w:sz w:val="24"/>
          <w:szCs w:val="24"/>
        </w:rPr>
      </w:pPr>
      <w:r w:rsidRPr="00303062">
        <w:rPr>
          <w:rFonts w:ascii="Times New Roman" w:hAnsi="Times New Roman"/>
          <w:b/>
          <w:bCs/>
          <w:sz w:val="24"/>
          <w:szCs w:val="24"/>
        </w:rPr>
        <w:t>Деревня Акулово</w:t>
      </w:r>
      <w:r w:rsidRPr="00BA50B6">
        <w:rPr>
          <w:rFonts w:ascii="Times New Roman" w:hAnsi="Times New Roman"/>
          <w:sz w:val="24"/>
          <w:szCs w:val="24"/>
        </w:rPr>
        <w:t xml:space="preserve">. В 1657 году принадлежала братьям Ивану и Василию Антоновичам </w:t>
      </w:r>
      <w:proofErr w:type="spellStart"/>
      <w:r w:rsidRPr="00BA50B6">
        <w:rPr>
          <w:rFonts w:ascii="Times New Roman" w:hAnsi="Times New Roman"/>
          <w:sz w:val="24"/>
          <w:szCs w:val="24"/>
        </w:rPr>
        <w:t>Чичаговым</w:t>
      </w:r>
      <w:proofErr w:type="spellEnd"/>
      <w:r w:rsidRPr="00BA50B6">
        <w:rPr>
          <w:rFonts w:ascii="Times New Roman" w:hAnsi="Times New Roman"/>
          <w:sz w:val="24"/>
          <w:szCs w:val="24"/>
        </w:rPr>
        <w:t>. Их предок А</w:t>
      </w:r>
      <w:r>
        <w:rPr>
          <w:rFonts w:ascii="Times New Roman" w:hAnsi="Times New Roman"/>
          <w:sz w:val="24"/>
          <w:szCs w:val="24"/>
        </w:rPr>
        <w:t xml:space="preserve">. </w:t>
      </w:r>
      <w:proofErr w:type="spellStart"/>
      <w:r w:rsidRPr="00BA50B6">
        <w:rPr>
          <w:rFonts w:ascii="Times New Roman" w:hAnsi="Times New Roman"/>
          <w:sz w:val="24"/>
          <w:szCs w:val="24"/>
        </w:rPr>
        <w:t>Чичагов</w:t>
      </w:r>
      <w:proofErr w:type="spellEnd"/>
      <w:r w:rsidRPr="00BA50B6">
        <w:rPr>
          <w:rFonts w:ascii="Times New Roman" w:hAnsi="Times New Roman"/>
          <w:sz w:val="24"/>
          <w:szCs w:val="24"/>
        </w:rPr>
        <w:t xml:space="preserve"> получил земли в Костромском уезде в 1596 году.</w:t>
      </w:r>
    </w:p>
    <w:p w14:paraId="71463F04" w14:textId="72CA3913" w:rsidR="00EF5819" w:rsidRPr="005C34BF" w:rsidRDefault="00EF5819" w:rsidP="00D431BB">
      <w:pPr>
        <w:spacing w:after="0" w:line="276" w:lineRule="auto"/>
        <w:ind w:firstLine="567"/>
        <w:jc w:val="both"/>
        <w:rPr>
          <w:rFonts w:ascii="Times New Roman" w:hAnsi="Times New Roman"/>
          <w:sz w:val="24"/>
          <w:szCs w:val="24"/>
        </w:rPr>
      </w:pPr>
      <w:r w:rsidRPr="00EF5819">
        <w:rPr>
          <w:rFonts w:ascii="Times New Roman" w:hAnsi="Times New Roman"/>
          <w:b/>
          <w:bCs/>
          <w:sz w:val="24"/>
          <w:szCs w:val="24"/>
        </w:rPr>
        <w:lastRenderedPageBreak/>
        <w:t>Деревня Барское.</w:t>
      </w:r>
      <w:r w:rsidR="006A78DD">
        <w:rPr>
          <w:rFonts w:ascii="Times New Roman" w:hAnsi="Times New Roman"/>
          <w:b/>
          <w:bCs/>
          <w:sz w:val="24"/>
          <w:szCs w:val="24"/>
        </w:rPr>
        <w:t xml:space="preserve"> </w:t>
      </w:r>
      <w:proofErr w:type="spellStart"/>
      <w:r w:rsidR="00D72667" w:rsidRPr="00D72667">
        <w:rPr>
          <w:rFonts w:ascii="Times New Roman" w:hAnsi="Times New Roman"/>
          <w:sz w:val="24"/>
          <w:szCs w:val="24"/>
        </w:rPr>
        <w:t>Данное</w:t>
      </w:r>
      <w:r w:rsidR="00D72667">
        <w:rPr>
          <w:rFonts w:ascii="Times New Roman" w:hAnsi="Times New Roman"/>
          <w:sz w:val="24"/>
          <w:szCs w:val="24"/>
        </w:rPr>
        <w:t>н</w:t>
      </w:r>
      <w:r w:rsidR="005C34BF">
        <w:rPr>
          <w:rFonts w:ascii="Times New Roman" w:hAnsi="Times New Roman"/>
          <w:sz w:val="24"/>
          <w:szCs w:val="24"/>
        </w:rPr>
        <w:t>азвание</w:t>
      </w:r>
      <w:proofErr w:type="spellEnd"/>
      <w:r w:rsidR="005C34BF">
        <w:rPr>
          <w:rFonts w:ascii="Times New Roman" w:hAnsi="Times New Roman"/>
          <w:sz w:val="24"/>
          <w:szCs w:val="24"/>
        </w:rPr>
        <w:t xml:space="preserve"> населенного пункта может</w:t>
      </w:r>
      <w:r w:rsidR="00D72667">
        <w:rPr>
          <w:rFonts w:ascii="Times New Roman" w:hAnsi="Times New Roman"/>
          <w:sz w:val="24"/>
          <w:szCs w:val="24"/>
        </w:rPr>
        <w:t xml:space="preserve"> быть </w:t>
      </w:r>
      <w:r w:rsidR="00C66C98">
        <w:rPr>
          <w:rFonts w:ascii="Times New Roman" w:hAnsi="Times New Roman"/>
          <w:sz w:val="24"/>
          <w:szCs w:val="24"/>
        </w:rPr>
        <w:t>рождено</w:t>
      </w:r>
      <w:r w:rsidR="00D72667">
        <w:rPr>
          <w:rFonts w:ascii="Times New Roman" w:hAnsi="Times New Roman"/>
          <w:sz w:val="24"/>
          <w:szCs w:val="24"/>
        </w:rPr>
        <w:t xml:space="preserve"> множеством </w:t>
      </w:r>
      <w:proofErr w:type="spellStart"/>
      <w:proofErr w:type="gramStart"/>
      <w:r w:rsidR="00D72667">
        <w:rPr>
          <w:rFonts w:ascii="Times New Roman" w:hAnsi="Times New Roman"/>
          <w:sz w:val="24"/>
          <w:szCs w:val="24"/>
        </w:rPr>
        <w:t>событий</w:t>
      </w:r>
      <w:r w:rsidR="00C66C98">
        <w:rPr>
          <w:rFonts w:ascii="Times New Roman" w:hAnsi="Times New Roman"/>
          <w:sz w:val="24"/>
          <w:szCs w:val="24"/>
        </w:rPr>
        <w:t>.Т</w:t>
      </w:r>
      <w:r w:rsidR="00D72667">
        <w:rPr>
          <w:rFonts w:ascii="Times New Roman" w:hAnsi="Times New Roman"/>
          <w:sz w:val="24"/>
          <w:szCs w:val="24"/>
        </w:rPr>
        <w:t>ак</w:t>
      </w:r>
      <w:proofErr w:type="spellEnd"/>
      <w:proofErr w:type="gramEnd"/>
      <w:r w:rsidR="00D72667">
        <w:rPr>
          <w:rFonts w:ascii="Times New Roman" w:hAnsi="Times New Roman"/>
          <w:sz w:val="24"/>
          <w:szCs w:val="24"/>
        </w:rPr>
        <w:t>, одними из версий</w:t>
      </w:r>
      <w:r w:rsidR="00C66C98">
        <w:rPr>
          <w:rFonts w:ascii="Times New Roman" w:hAnsi="Times New Roman"/>
          <w:sz w:val="24"/>
          <w:szCs w:val="24"/>
        </w:rPr>
        <w:t xml:space="preserve"> являются</w:t>
      </w:r>
      <w:r w:rsidR="00D72667">
        <w:rPr>
          <w:rFonts w:ascii="Times New Roman" w:hAnsi="Times New Roman"/>
          <w:sz w:val="24"/>
          <w:szCs w:val="24"/>
        </w:rPr>
        <w:t xml:space="preserve"> происхождени</w:t>
      </w:r>
      <w:r w:rsidR="00C66C98">
        <w:rPr>
          <w:rFonts w:ascii="Times New Roman" w:hAnsi="Times New Roman"/>
          <w:sz w:val="24"/>
          <w:szCs w:val="24"/>
        </w:rPr>
        <w:t>я</w:t>
      </w:r>
      <w:r w:rsidR="00D72667">
        <w:rPr>
          <w:rFonts w:ascii="Times New Roman" w:hAnsi="Times New Roman"/>
          <w:sz w:val="24"/>
          <w:szCs w:val="24"/>
        </w:rPr>
        <w:t>:</w:t>
      </w:r>
      <w:r w:rsidR="005C34BF">
        <w:rPr>
          <w:rFonts w:ascii="Times New Roman" w:hAnsi="Times New Roman"/>
          <w:sz w:val="24"/>
          <w:szCs w:val="24"/>
        </w:rPr>
        <w:t xml:space="preserve"> от основателей</w:t>
      </w:r>
      <w:r w:rsidR="00C66C98">
        <w:rPr>
          <w:rFonts w:ascii="Times New Roman" w:hAnsi="Times New Roman"/>
          <w:sz w:val="24"/>
          <w:szCs w:val="24"/>
        </w:rPr>
        <w:t xml:space="preserve"> деревни</w:t>
      </w:r>
      <w:r w:rsidR="005C34BF">
        <w:rPr>
          <w:rFonts w:ascii="Times New Roman" w:hAnsi="Times New Roman"/>
          <w:sz w:val="24"/>
          <w:szCs w:val="24"/>
        </w:rPr>
        <w:t xml:space="preserve"> – дворян (бар) или от изначальной принадлежности определенному барину. </w:t>
      </w:r>
    </w:p>
    <w:p w14:paraId="2EEC78C3" w14:textId="0A01669D" w:rsidR="00EF5819" w:rsidRPr="00F45647" w:rsidRDefault="00EF5819" w:rsidP="00F45647">
      <w:pPr>
        <w:spacing w:after="0" w:line="276" w:lineRule="auto"/>
        <w:ind w:firstLine="567"/>
        <w:jc w:val="both"/>
        <w:rPr>
          <w:rFonts w:ascii="Times New Roman" w:hAnsi="Times New Roman"/>
          <w:b/>
          <w:bCs/>
          <w:sz w:val="24"/>
          <w:szCs w:val="24"/>
        </w:rPr>
      </w:pPr>
      <w:r w:rsidRPr="006444D7">
        <w:rPr>
          <w:rFonts w:ascii="Times New Roman" w:hAnsi="Times New Roman"/>
          <w:b/>
          <w:bCs/>
          <w:sz w:val="24"/>
          <w:szCs w:val="24"/>
        </w:rPr>
        <w:t>Деревня Белково</w:t>
      </w:r>
      <w:r w:rsidR="00F45647">
        <w:rPr>
          <w:rFonts w:ascii="Times New Roman" w:hAnsi="Times New Roman"/>
          <w:b/>
          <w:bCs/>
          <w:sz w:val="24"/>
          <w:szCs w:val="24"/>
        </w:rPr>
        <w:t xml:space="preserve"> и д</w:t>
      </w:r>
      <w:r w:rsidR="00F45647" w:rsidRPr="007F51A1">
        <w:rPr>
          <w:rFonts w:ascii="Times New Roman" w:hAnsi="Times New Roman"/>
          <w:b/>
          <w:bCs/>
          <w:sz w:val="24"/>
          <w:szCs w:val="24"/>
        </w:rPr>
        <w:t xml:space="preserve">еревня </w:t>
      </w:r>
      <w:proofErr w:type="spellStart"/>
      <w:r w:rsidR="00F45647" w:rsidRPr="007F51A1">
        <w:rPr>
          <w:rFonts w:ascii="Times New Roman" w:hAnsi="Times New Roman"/>
          <w:b/>
          <w:bCs/>
          <w:sz w:val="24"/>
          <w:szCs w:val="24"/>
        </w:rPr>
        <w:t>Болтаново</w:t>
      </w:r>
      <w:proofErr w:type="spellEnd"/>
      <w:r w:rsidR="00F45647" w:rsidRPr="007F51A1">
        <w:rPr>
          <w:rFonts w:ascii="Times New Roman" w:hAnsi="Times New Roman"/>
          <w:b/>
          <w:bCs/>
          <w:sz w:val="24"/>
          <w:szCs w:val="24"/>
        </w:rPr>
        <w:t>.</w:t>
      </w:r>
      <w:r w:rsidR="006A78DD">
        <w:rPr>
          <w:rFonts w:ascii="Times New Roman" w:hAnsi="Times New Roman"/>
          <w:b/>
          <w:bCs/>
          <w:sz w:val="24"/>
          <w:szCs w:val="24"/>
        </w:rPr>
        <w:t xml:space="preserve"> </w:t>
      </w:r>
      <w:r w:rsidR="00F45647">
        <w:rPr>
          <w:rFonts w:ascii="Times New Roman" w:hAnsi="Times New Roman"/>
          <w:sz w:val="24"/>
          <w:szCs w:val="24"/>
        </w:rPr>
        <w:t>В д. Бельково</w:t>
      </w:r>
      <w:r w:rsidRPr="00BA50B6">
        <w:rPr>
          <w:rFonts w:ascii="Times New Roman" w:hAnsi="Times New Roman"/>
          <w:sz w:val="24"/>
          <w:szCs w:val="24"/>
        </w:rPr>
        <w:t xml:space="preserve"> была усадьба, принадлежавшая </w:t>
      </w:r>
      <w:proofErr w:type="spellStart"/>
      <w:r w:rsidRPr="00BA50B6">
        <w:rPr>
          <w:rFonts w:ascii="Times New Roman" w:hAnsi="Times New Roman"/>
          <w:sz w:val="24"/>
          <w:szCs w:val="24"/>
        </w:rPr>
        <w:t>Ф.Т.Кудрину</w:t>
      </w:r>
      <w:proofErr w:type="spellEnd"/>
      <w:r w:rsidRPr="00BA50B6">
        <w:rPr>
          <w:rFonts w:ascii="Times New Roman" w:hAnsi="Times New Roman"/>
          <w:sz w:val="24"/>
          <w:szCs w:val="24"/>
        </w:rPr>
        <w:t xml:space="preserve"> костромскому чиновнику.</w:t>
      </w:r>
    </w:p>
    <w:p w14:paraId="40E19181" w14:textId="77777777" w:rsidR="00D431BB" w:rsidRPr="00FE60F7" w:rsidRDefault="00FE60F7" w:rsidP="00D431BB">
      <w:pPr>
        <w:spacing w:after="0" w:line="276" w:lineRule="auto"/>
        <w:ind w:firstLine="567"/>
        <w:jc w:val="both"/>
        <w:rPr>
          <w:rFonts w:ascii="Times New Roman" w:hAnsi="Times New Roman"/>
          <w:b/>
          <w:bCs/>
          <w:sz w:val="24"/>
          <w:szCs w:val="24"/>
        </w:rPr>
      </w:pPr>
      <w:r w:rsidRPr="00FE60F7">
        <w:rPr>
          <w:rFonts w:ascii="Times New Roman" w:hAnsi="Times New Roman"/>
          <w:b/>
          <w:bCs/>
          <w:sz w:val="24"/>
          <w:szCs w:val="24"/>
        </w:rPr>
        <w:t xml:space="preserve">Деревня </w:t>
      </w:r>
      <w:proofErr w:type="spellStart"/>
      <w:r w:rsidRPr="00FE60F7">
        <w:rPr>
          <w:rFonts w:ascii="Times New Roman" w:hAnsi="Times New Roman"/>
          <w:b/>
          <w:bCs/>
          <w:sz w:val="24"/>
          <w:szCs w:val="24"/>
        </w:rPr>
        <w:t>Горки.</w:t>
      </w:r>
      <w:r w:rsidR="0067128A">
        <w:rPr>
          <w:rFonts w:ascii="Times New Roman" w:hAnsi="Times New Roman"/>
          <w:sz w:val="24"/>
          <w:szCs w:val="24"/>
        </w:rPr>
        <w:t>Происхождение</w:t>
      </w:r>
      <w:proofErr w:type="spellEnd"/>
      <w:r w:rsidR="00797613">
        <w:rPr>
          <w:rFonts w:ascii="Times New Roman" w:hAnsi="Times New Roman"/>
          <w:sz w:val="24"/>
          <w:szCs w:val="24"/>
        </w:rPr>
        <w:t xml:space="preserve"> «</w:t>
      </w:r>
      <w:r w:rsidR="00D93B5F">
        <w:rPr>
          <w:rFonts w:ascii="Times New Roman" w:hAnsi="Times New Roman"/>
          <w:sz w:val="24"/>
          <w:szCs w:val="24"/>
        </w:rPr>
        <w:t>Горки</w:t>
      </w:r>
      <w:r w:rsidR="00797613">
        <w:rPr>
          <w:rFonts w:ascii="Times New Roman" w:hAnsi="Times New Roman"/>
          <w:sz w:val="24"/>
          <w:szCs w:val="24"/>
        </w:rPr>
        <w:t>»</w:t>
      </w:r>
      <w:r w:rsidR="00D93B5F">
        <w:rPr>
          <w:rFonts w:ascii="Times New Roman" w:hAnsi="Times New Roman"/>
          <w:sz w:val="24"/>
          <w:szCs w:val="24"/>
        </w:rPr>
        <w:t xml:space="preserve"> – одно</w:t>
      </w:r>
      <w:r w:rsidR="00797613">
        <w:rPr>
          <w:rFonts w:ascii="Times New Roman" w:hAnsi="Times New Roman"/>
          <w:sz w:val="24"/>
          <w:szCs w:val="24"/>
        </w:rPr>
        <w:t>го</w:t>
      </w:r>
      <w:r w:rsidR="00D93B5F">
        <w:rPr>
          <w:rFonts w:ascii="Times New Roman" w:hAnsi="Times New Roman"/>
          <w:sz w:val="24"/>
          <w:szCs w:val="24"/>
        </w:rPr>
        <w:t xml:space="preserve"> из самых распространенных </w:t>
      </w:r>
      <w:r w:rsidR="00D7791B">
        <w:rPr>
          <w:rFonts w:ascii="Times New Roman" w:hAnsi="Times New Roman"/>
          <w:sz w:val="24"/>
          <w:szCs w:val="24"/>
        </w:rPr>
        <w:t>наименований среди русских деревень и селений</w:t>
      </w:r>
      <w:r w:rsidR="00797613">
        <w:rPr>
          <w:rFonts w:ascii="Times New Roman" w:hAnsi="Times New Roman"/>
          <w:sz w:val="24"/>
          <w:szCs w:val="24"/>
        </w:rPr>
        <w:t xml:space="preserve"> – </w:t>
      </w:r>
      <w:r w:rsidR="0067128A">
        <w:rPr>
          <w:rFonts w:ascii="Times New Roman" w:hAnsi="Times New Roman"/>
          <w:sz w:val="24"/>
          <w:szCs w:val="24"/>
        </w:rPr>
        <w:t>не обязательно означает наличие возвышенностей и го</w:t>
      </w:r>
      <w:r w:rsidR="003F0BDE">
        <w:rPr>
          <w:rFonts w:ascii="Times New Roman" w:hAnsi="Times New Roman"/>
          <w:sz w:val="24"/>
          <w:szCs w:val="24"/>
        </w:rPr>
        <w:t>р, однако на данной территории действительно есть</w:t>
      </w:r>
      <w:r w:rsidR="00797613">
        <w:rPr>
          <w:rFonts w:ascii="Times New Roman" w:hAnsi="Times New Roman"/>
          <w:sz w:val="24"/>
          <w:szCs w:val="24"/>
        </w:rPr>
        <w:t xml:space="preserve"> некоторый ощутимый</w:t>
      </w:r>
      <w:r w:rsidR="003F0BDE">
        <w:rPr>
          <w:rFonts w:ascii="Times New Roman" w:hAnsi="Times New Roman"/>
          <w:sz w:val="24"/>
          <w:szCs w:val="24"/>
        </w:rPr>
        <w:t xml:space="preserve"> перепад высот, что могл</w:t>
      </w:r>
      <w:r w:rsidR="00797613">
        <w:rPr>
          <w:rFonts w:ascii="Times New Roman" w:hAnsi="Times New Roman"/>
          <w:sz w:val="24"/>
          <w:szCs w:val="24"/>
        </w:rPr>
        <w:t>о</w:t>
      </w:r>
      <w:r w:rsidR="003F0BDE">
        <w:rPr>
          <w:rFonts w:ascii="Times New Roman" w:hAnsi="Times New Roman"/>
          <w:sz w:val="24"/>
          <w:szCs w:val="24"/>
        </w:rPr>
        <w:t xml:space="preserve"> послужить </w:t>
      </w:r>
      <w:r w:rsidR="00797613">
        <w:rPr>
          <w:rFonts w:ascii="Times New Roman" w:hAnsi="Times New Roman"/>
          <w:sz w:val="24"/>
          <w:szCs w:val="24"/>
        </w:rPr>
        <w:t>поводом для названия.</w:t>
      </w:r>
    </w:p>
    <w:p w14:paraId="2897D257" w14:textId="6FA78E0C" w:rsidR="00817B93" w:rsidRPr="00BA50B6" w:rsidRDefault="00817B93" w:rsidP="00817B93">
      <w:pPr>
        <w:spacing w:after="0" w:line="276" w:lineRule="auto"/>
        <w:ind w:firstLine="567"/>
        <w:jc w:val="both"/>
        <w:rPr>
          <w:rFonts w:ascii="Times New Roman" w:hAnsi="Times New Roman"/>
          <w:sz w:val="24"/>
          <w:szCs w:val="24"/>
        </w:rPr>
      </w:pPr>
      <w:r w:rsidRPr="000B535A">
        <w:rPr>
          <w:rFonts w:ascii="Times New Roman" w:hAnsi="Times New Roman"/>
          <w:b/>
          <w:bCs/>
          <w:sz w:val="24"/>
          <w:szCs w:val="24"/>
        </w:rPr>
        <w:t>Деревня Жданово</w:t>
      </w:r>
      <w:r>
        <w:rPr>
          <w:rFonts w:ascii="Times New Roman" w:hAnsi="Times New Roman"/>
          <w:b/>
          <w:bCs/>
          <w:sz w:val="24"/>
          <w:szCs w:val="24"/>
        </w:rPr>
        <w:t xml:space="preserve"> и поселок Шувалово</w:t>
      </w:r>
      <w:r w:rsidRPr="000B535A">
        <w:rPr>
          <w:rFonts w:ascii="Times New Roman" w:hAnsi="Times New Roman"/>
          <w:b/>
          <w:bCs/>
          <w:sz w:val="24"/>
          <w:szCs w:val="24"/>
        </w:rPr>
        <w:t>.</w:t>
      </w:r>
      <w:r w:rsidR="006A78DD">
        <w:rPr>
          <w:rFonts w:ascii="Times New Roman" w:hAnsi="Times New Roman"/>
          <w:b/>
          <w:bCs/>
          <w:sz w:val="24"/>
          <w:szCs w:val="24"/>
        </w:rPr>
        <w:t xml:space="preserve"> </w:t>
      </w:r>
      <w:r>
        <w:rPr>
          <w:rFonts w:ascii="Times New Roman" w:hAnsi="Times New Roman"/>
          <w:sz w:val="24"/>
          <w:szCs w:val="24"/>
        </w:rPr>
        <w:t xml:space="preserve">Деревня </w:t>
      </w:r>
      <w:r w:rsidRPr="00BA50B6">
        <w:rPr>
          <w:rFonts w:ascii="Times New Roman" w:hAnsi="Times New Roman"/>
          <w:sz w:val="24"/>
          <w:szCs w:val="24"/>
        </w:rPr>
        <w:t>находил</w:t>
      </w:r>
      <w:r>
        <w:rPr>
          <w:rFonts w:ascii="Times New Roman" w:hAnsi="Times New Roman"/>
          <w:sz w:val="24"/>
          <w:szCs w:val="24"/>
        </w:rPr>
        <w:t>ась</w:t>
      </w:r>
      <w:r w:rsidRPr="00BA50B6">
        <w:rPr>
          <w:rFonts w:ascii="Times New Roman" w:hAnsi="Times New Roman"/>
          <w:sz w:val="24"/>
          <w:szCs w:val="24"/>
        </w:rPr>
        <w:t xml:space="preserve"> в бывшем </w:t>
      </w:r>
      <w:proofErr w:type="spellStart"/>
      <w:r w:rsidRPr="00BA50B6">
        <w:rPr>
          <w:rFonts w:ascii="Times New Roman" w:hAnsi="Times New Roman"/>
          <w:sz w:val="24"/>
          <w:szCs w:val="24"/>
        </w:rPr>
        <w:t>Сущев</w:t>
      </w:r>
      <w:r w:rsidR="00E35BC0">
        <w:rPr>
          <w:rFonts w:ascii="Times New Roman" w:hAnsi="Times New Roman"/>
          <w:sz w:val="24"/>
          <w:szCs w:val="24"/>
        </w:rPr>
        <w:t>ом</w:t>
      </w:r>
      <w:r w:rsidRPr="00BA50B6">
        <w:rPr>
          <w:rFonts w:ascii="Times New Roman" w:hAnsi="Times New Roman"/>
          <w:sz w:val="24"/>
          <w:szCs w:val="24"/>
        </w:rPr>
        <w:t>стане</w:t>
      </w:r>
      <w:proofErr w:type="spellEnd"/>
      <w:r w:rsidRPr="00BA50B6">
        <w:rPr>
          <w:rFonts w:ascii="Times New Roman" w:hAnsi="Times New Roman"/>
          <w:sz w:val="24"/>
          <w:szCs w:val="24"/>
        </w:rPr>
        <w:t xml:space="preserve">. </w:t>
      </w:r>
      <w:r>
        <w:rPr>
          <w:rFonts w:ascii="Times New Roman" w:hAnsi="Times New Roman"/>
          <w:sz w:val="24"/>
          <w:szCs w:val="24"/>
        </w:rPr>
        <w:t>Этот населенный пункт</w:t>
      </w:r>
      <w:r w:rsidRPr="00BA50B6">
        <w:rPr>
          <w:rFonts w:ascii="Times New Roman" w:hAnsi="Times New Roman"/>
          <w:sz w:val="24"/>
          <w:szCs w:val="24"/>
        </w:rPr>
        <w:t xml:space="preserve"> с </w:t>
      </w:r>
      <w:r>
        <w:rPr>
          <w:rFonts w:ascii="Times New Roman" w:hAnsi="Times New Roman"/>
          <w:sz w:val="24"/>
          <w:szCs w:val="24"/>
        </w:rPr>
        <w:t>п.</w:t>
      </w:r>
      <w:r w:rsidRPr="00BA50B6">
        <w:rPr>
          <w:rFonts w:ascii="Times New Roman" w:hAnsi="Times New Roman"/>
          <w:sz w:val="24"/>
          <w:szCs w:val="24"/>
        </w:rPr>
        <w:t xml:space="preserve"> Шувалово в конце XVI в. принадлежал костромскому боярину Федору Колычеву — Умному. Из Колычевых был и московский митрополит Филипп, восставший против опричнины Ивана Грозного. Не смирившись с царем, Филипп в 1569 году был задушен по приказу Грозного в </w:t>
      </w:r>
      <w:proofErr w:type="spellStart"/>
      <w:r w:rsidRPr="00BA50B6">
        <w:rPr>
          <w:rFonts w:ascii="Times New Roman" w:hAnsi="Times New Roman"/>
          <w:sz w:val="24"/>
          <w:szCs w:val="24"/>
        </w:rPr>
        <w:t>Отрочевом</w:t>
      </w:r>
      <w:proofErr w:type="spellEnd"/>
      <w:r w:rsidRPr="00BA50B6">
        <w:rPr>
          <w:rFonts w:ascii="Times New Roman" w:hAnsi="Times New Roman"/>
          <w:sz w:val="24"/>
          <w:szCs w:val="24"/>
        </w:rPr>
        <w:t xml:space="preserve"> монастыре в Твери Малютой </w:t>
      </w:r>
      <w:proofErr w:type="spellStart"/>
      <w:r w:rsidRPr="00BA50B6">
        <w:rPr>
          <w:rFonts w:ascii="Times New Roman" w:hAnsi="Times New Roman"/>
          <w:sz w:val="24"/>
          <w:szCs w:val="24"/>
        </w:rPr>
        <w:t>Скуратовым.От</w:t>
      </w:r>
      <w:proofErr w:type="spellEnd"/>
      <w:r w:rsidRPr="00BA50B6">
        <w:rPr>
          <w:rFonts w:ascii="Times New Roman" w:hAnsi="Times New Roman"/>
          <w:sz w:val="24"/>
          <w:szCs w:val="24"/>
        </w:rPr>
        <w:t xml:space="preserve"> Колычева </w:t>
      </w:r>
      <w:r>
        <w:rPr>
          <w:rFonts w:ascii="Times New Roman" w:hAnsi="Times New Roman"/>
          <w:sz w:val="24"/>
          <w:szCs w:val="24"/>
        </w:rPr>
        <w:t>д.</w:t>
      </w:r>
      <w:r w:rsidRPr="00BA50B6">
        <w:rPr>
          <w:rFonts w:ascii="Times New Roman" w:hAnsi="Times New Roman"/>
          <w:sz w:val="24"/>
          <w:szCs w:val="24"/>
        </w:rPr>
        <w:t xml:space="preserve"> Жданово по наследству перешл</w:t>
      </w:r>
      <w:r>
        <w:rPr>
          <w:rFonts w:ascii="Times New Roman" w:hAnsi="Times New Roman"/>
          <w:sz w:val="24"/>
          <w:szCs w:val="24"/>
        </w:rPr>
        <w:t>а</w:t>
      </w:r>
      <w:r w:rsidRPr="00BA50B6">
        <w:rPr>
          <w:rFonts w:ascii="Times New Roman" w:hAnsi="Times New Roman"/>
          <w:sz w:val="24"/>
          <w:szCs w:val="24"/>
        </w:rPr>
        <w:t xml:space="preserve"> к боярину С.И. Морозову, а его вдова завещала </w:t>
      </w:r>
      <w:r>
        <w:rPr>
          <w:rFonts w:ascii="Times New Roman" w:hAnsi="Times New Roman"/>
          <w:sz w:val="24"/>
          <w:szCs w:val="24"/>
        </w:rPr>
        <w:t>деревню</w:t>
      </w:r>
      <w:r w:rsidRPr="00BA50B6">
        <w:rPr>
          <w:rFonts w:ascii="Times New Roman" w:hAnsi="Times New Roman"/>
          <w:sz w:val="24"/>
          <w:szCs w:val="24"/>
        </w:rPr>
        <w:t xml:space="preserve"> Московскому Чудову монастырю.</w:t>
      </w:r>
    </w:p>
    <w:p w14:paraId="636D0A3A" w14:textId="77777777" w:rsidR="00817B93" w:rsidRPr="00BA50B6" w:rsidRDefault="00817B93" w:rsidP="00817B93">
      <w:pPr>
        <w:spacing w:after="0" w:line="276" w:lineRule="auto"/>
        <w:ind w:firstLine="567"/>
        <w:jc w:val="both"/>
        <w:rPr>
          <w:rFonts w:ascii="Times New Roman" w:hAnsi="Times New Roman"/>
          <w:sz w:val="24"/>
          <w:szCs w:val="24"/>
        </w:rPr>
      </w:pPr>
      <w:r w:rsidRPr="00BA50B6">
        <w:rPr>
          <w:rFonts w:ascii="Times New Roman" w:hAnsi="Times New Roman"/>
          <w:sz w:val="24"/>
          <w:szCs w:val="24"/>
        </w:rPr>
        <w:tab/>
      </w:r>
      <w:r>
        <w:rPr>
          <w:rFonts w:ascii="Times New Roman" w:hAnsi="Times New Roman"/>
          <w:sz w:val="24"/>
          <w:szCs w:val="24"/>
        </w:rPr>
        <w:t>Деревня</w:t>
      </w:r>
      <w:r w:rsidRPr="00BA50B6">
        <w:rPr>
          <w:rFonts w:ascii="Times New Roman" w:hAnsi="Times New Roman"/>
          <w:sz w:val="24"/>
          <w:szCs w:val="24"/>
        </w:rPr>
        <w:t xml:space="preserve"> Жданово в 1611 году был</w:t>
      </w:r>
      <w:r>
        <w:rPr>
          <w:rFonts w:ascii="Times New Roman" w:hAnsi="Times New Roman"/>
          <w:sz w:val="24"/>
          <w:szCs w:val="24"/>
        </w:rPr>
        <w:t>а</w:t>
      </w:r>
      <w:r w:rsidRPr="00BA50B6">
        <w:rPr>
          <w:rFonts w:ascii="Times New Roman" w:hAnsi="Times New Roman"/>
          <w:sz w:val="24"/>
          <w:szCs w:val="24"/>
        </w:rPr>
        <w:t xml:space="preserve"> разорен</w:t>
      </w:r>
      <w:r>
        <w:rPr>
          <w:rFonts w:ascii="Times New Roman" w:hAnsi="Times New Roman"/>
          <w:sz w:val="24"/>
          <w:szCs w:val="24"/>
        </w:rPr>
        <w:t>а</w:t>
      </w:r>
      <w:r w:rsidRPr="00BA50B6">
        <w:rPr>
          <w:rFonts w:ascii="Times New Roman" w:hAnsi="Times New Roman"/>
          <w:sz w:val="24"/>
          <w:szCs w:val="24"/>
        </w:rPr>
        <w:t xml:space="preserve"> воеводой Костромы </w:t>
      </w:r>
      <w:proofErr w:type="spellStart"/>
      <w:r w:rsidRPr="00BA50B6">
        <w:rPr>
          <w:rFonts w:ascii="Times New Roman" w:hAnsi="Times New Roman"/>
          <w:sz w:val="24"/>
          <w:szCs w:val="24"/>
        </w:rPr>
        <w:t>И.П.Шереметевым</w:t>
      </w:r>
      <w:proofErr w:type="spellEnd"/>
      <w:r w:rsidRPr="00BA50B6">
        <w:rPr>
          <w:rFonts w:ascii="Times New Roman" w:hAnsi="Times New Roman"/>
          <w:sz w:val="24"/>
          <w:szCs w:val="24"/>
        </w:rPr>
        <w:t xml:space="preserve">, предавшимся на сторону самозванца Лжедмитрия. Позже </w:t>
      </w:r>
      <w:r>
        <w:rPr>
          <w:rFonts w:ascii="Times New Roman" w:hAnsi="Times New Roman"/>
          <w:sz w:val="24"/>
          <w:szCs w:val="24"/>
        </w:rPr>
        <w:t>населенный пункт</w:t>
      </w:r>
      <w:r w:rsidRPr="00BA50B6">
        <w:rPr>
          <w:rFonts w:ascii="Times New Roman" w:hAnsi="Times New Roman"/>
          <w:sz w:val="24"/>
          <w:szCs w:val="24"/>
        </w:rPr>
        <w:t xml:space="preserve"> принадлежал князю Н.А. Вяземскому и в 1763 г. по наследству переш</w:t>
      </w:r>
      <w:r>
        <w:rPr>
          <w:rFonts w:ascii="Times New Roman" w:hAnsi="Times New Roman"/>
          <w:sz w:val="24"/>
          <w:szCs w:val="24"/>
        </w:rPr>
        <w:t>ел</w:t>
      </w:r>
      <w:r w:rsidRPr="00BA50B6">
        <w:rPr>
          <w:rFonts w:ascii="Times New Roman" w:hAnsi="Times New Roman"/>
          <w:sz w:val="24"/>
          <w:szCs w:val="24"/>
        </w:rPr>
        <w:t xml:space="preserve"> к </w:t>
      </w:r>
      <w:proofErr w:type="spellStart"/>
      <w:r w:rsidRPr="00BA50B6">
        <w:rPr>
          <w:rFonts w:ascii="Times New Roman" w:hAnsi="Times New Roman"/>
          <w:sz w:val="24"/>
          <w:szCs w:val="24"/>
        </w:rPr>
        <w:t>С.И.Чичагову</w:t>
      </w:r>
      <w:proofErr w:type="spellEnd"/>
      <w:r w:rsidRPr="00BA50B6">
        <w:rPr>
          <w:rFonts w:ascii="Times New Roman" w:hAnsi="Times New Roman"/>
          <w:sz w:val="24"/>
          <w:szCs w:val="24"/>
        </w:rPr>
        <w:t>.</w:t>
      </w:r>
    </w:p>
    <w:p w14:paraId="692E3CDE" w14:textId="77777777" w:rsidR="00817B93" w:rsidRDefault="00817B93" w:rsidP="00817B93">
      <w:pPr>
        <w:spacing w:after="0" w:line="276" w:lineRule="auto"/>
        <w:ind w:firstLine="567"/>
        <w:jc w:val="both"/>
        <w:rPr>
          <w:rFonts w:ascii="Times New Roman" w:hAnsi="Times New Roman"/>
          <w:sz w:val="24"/>
          <w:szCs w:val="24"/>
        </w:rPr>
      </w:pPr>
      <w:r w:rsidRPr="006447BE">
        <w:rPr>
          <w:rFonts w:ascii="Times New Roman" w:hAnsi="Times New Roman"/>
          <w:b/>
          <w:bCs/>
          <w:sz w:val="24"/>
          <w:szCs w:val="24"/>
        </w:rPr>
        <w:t>Деревня Иванищево</w:t>
      </w:r>
      <w:r>
        <w:rPr>
          <w:rFonts w:ascii="Times New Roman" w:hAnsi="Times New Roman"/>
          <w:b/>
          <w:bCs/>
          <w:sz w:val="24"/>
          <w:szCs w:val="24"/>
        </w:rPr>
        <w:t xml:space="preserve">. </w:t>
      </w:r>
      <w:r>
        <w:rPr>
          <w:rFonts w:ascii="Times New Roman" w:hAnsi="Times New Roman"/>
          <w:sz w:val="24"/>
          <w:szCs w:val="24"/>
        </w:rPr>
        <w:t>Деревня</w:t>
      </w:r>
      <w:r w:rsidRPr="00BA50B6">
        <w:rPr>
          <w:rFonts w:ascii="Times New Roman" w:hAnsi="Times New Roman"/>
          <w:sz w:val="24"/>
          <w:szCs w:val="24"/>
        </w:rPr>
        <w:t xml:space="preserve"> была в составе </w:t>
      </w:r>
      <w:proofErr w:type="spellStart"/>
      <w:r w:rsidRPr="00BA50B6">
        <w:rPr>
          <w:rFonts w:ascii="Times New Roman" w:hAnsi="Times New Roman"/>
          <w:sz w:val="24"/>
          <w:szCs w:val="24"/>
        </w:rPr>
        <w:t>Денисовского</w:t>
      </w:r>
      <w:proofErr w:type="spellEnd"/>
      <w:r w:rsidRPr="00BA50B6">
        <w:rPr>
          <w:rFonts w:ascii="Times New Roman" w:hAnsi="Times New Roman"/>
          <w:sz w:val="24"/>
          <w:szCs w:val="24"/>
        </w:rPr>
        <w:t xml:space="preserve"> имения, принадлежавшего </w:t>
      </w:r>
      <w:proofErr w:type="spellStart"/>
      <w:r w:rsidRPr="00BA50B6">
        <w:rPr>
          <w:rFonts w:ascii="Times New Roman" w:hAnsi="Times New Roman"/>
          <w:sz w:val="24"/>
          <w:szCs w:val="24"/>
        </w:rPr>
        <w:t>А.И.Зюзин</w:t>
      </w:r>
      <w:r>
        <w:rPr>
          <w:rFonts w:ascii="Times New Roman" w:hAnsi="Times New Roman"/>
          <w:sz w:val="24"/>
          <w:szCs w:val="24"/>
        </w:rPr>
        <w:t>у</w:t>
      </w:r>
      <w:proofErr w:type="spellEnd"/>
      <w:r w:rsidRPr="00BA50B6">
        <w:rPr>
          <w:rFonts w:ascii="Times New Roman" w:hAnsi="Times New Roman"/>
          <w:sz w:val="24"/>
          <w:szCs w:val="24"/>
        </w:rPr>
        <w:t>.</w:t>
      </w:r>
    </w:p>
    <w:p w14:paraId="2DE1FCC5" w14:textId="3A43FD41" w:rsidR="00D431BB" w:rsidRDefault="00817B93" w:rsidP="00E770DB">
      <w:pPr>
        <w:spacing w:after="0" w:line="276" w:lineRule="auto"/>
        <w:ind w:firstLine="567"/>
        <w:jc w:val="both"/>
        <w:rPr>
          <w:rFonts w:ascii="Times New Roman" w:hAnsi="Times New Roman"/>
          <w:b/>
          <w:bCs/>
          <w:sz w:val="24"/>
          <w:szCs w:val="24"/>
        </w:rPr>
      </w:pPr>
      <w:r w:rsidRPr="00817B93">
        <w:rPr>
          <w:rFonts w:ascii="Times New Roman" w:hAnsi="Times New Roman"/>
          <w:b/>
          <w:bCs/>
          <w:sz w:val="24"/>
          <w:szCs w:val="24"/>
        </w:rPr>
        <w:t xml:space="preserve">Деревня </w:t>
      </w:r>
      <w:proofErr w:type="spellStart"/>
      <w:r w:rsidRPr="00817B93">
        <w:rPr>
          <w:rFonts w:ascii="Times New Roman" w:hAnsi="Times New Roman"/>
          <w:b/>
          <w:bCs/>
          <w:sz w:val="24"/>
          <w:szCs w:val="24"/>
        </w:rPr>
        <w:t>Крутик</w:t>
      </w:r>
      <w:proofErr w:type="spellEnd"/>
      <w:r w:rsidRPr="00817B93">
        <w:rPr>
          <w:rFonts w:ascii="Times New Roman" w:hAnsi="Times New Roman"/>
          <w:b/>
          <w:bCs/>
          <w:sz w:val="24"/>
          <w:szCs w:val="24"/>
        </w:rPr>
        <w:t>.</w:t>
      </w:r>
      <w:r w:rsidR="006A78DD">
        <w:rPr>
          <w:rFonts w:ascii="Times New Roman" w:hAnsi="Times New Roman"/>
          <w:b/>
          <w:bCs/>
          <w:sz w:val="24"/>
          <w:szCs w:val="24"/>
        </w:rPr>
        <w:t xml:space="preserve"> </w:t>
      </w:r>
      <w:r w:rsidR="00893E86" w:rsidRPr="00893E86">
        <w:rPr>
          <w:rFonts w:ascii="Times New Roman" w:hAnsi="Times New Roman"/>
          <w:sz w:val="24"/>
          <w:szCs w:val="24"/>
        </w:rPr>
        <w:t>Возможное происхождение названия деревни</w:t>
      </w:r>
      <w:r w:rsidR="00893E86">
        <w:rPr>
          <w:rFonts w:ascii="Times New Roman" w:hAnsi="Times New Roman"/>
          <w:sz w:val="24"/>
          <w:szCs w:val="24"/>
        </w:rPr>
        <w:t xml:space="preserve"> по одноименной фамилии, образованной от белорусского слова «крут», что в переводе означает проворный и находчивый.</w:t>
      </w:r>
    </w:p>
    <w:p w14:paraId="51AAEF87" w14:textId="443DDC54" w:rsidR="00FE7F6B" w:rsidRPr="00BC1D8D" w:rsidRDefault="00FE7F6B" w:rsidP="00E770DB">
      <w:pPr>
        <w:spacing w:after="0" w:line="276" w:lineRule="auto"/>
        <w:ind w:firstLine="567"/>
        <w:jc w:val="both"/>
        <w:rPr>
          <w:rFonts w:ascii="Times New Roman" w:hAnsi="Times New Roman" w:cs="Times New Roman"/>
          <w:b/>
          <w:bCs/>
          <w:sz w:val="24"/>
          <w:szCs w:val="24"/>
        </w:rPr>
      </w:pPr>
      <w:r w:rsidRPr="00BC1D8D">
        <w:rPr>
          <w:rFonts w:ascii="Times New Roman" w:hAnsi="Times New Roman" w:cs="Times New Roman"/>
          <w:b/>
          <w:bCs/>
          <w:sz w:val="24"/>
          <w:szCs w:val="24"/>
        </w:rPr>
        <w:t>Деревня Невежино.</w:t>
      </w:r>
      <w:r w:rsidR="006A78DD">
        <w:rPr>
          <w:rFonts w:ascii="Times New Roman" w:hAnsi="Times New Roman" w:cs="Times New Roman"/>
          <w:b/>
          <w:bCs/>
          <w:sz w:val="24"/>
          <w:szCs w:val="24"/>
        </w:rPr>
        <w:t xml:space="preserve"> </w:t>
      </w:r>
      <w:r w:rsidR="00BC1D8D" w:rsidRPr="00BC1D8D">
        <w:rPr>
          <w:rFonts w:ascii="Times New Roman" w:hAnsi="Times New Roman" w:cs="Times New Roman"/>
          <w:sz w:val="24"/>
          <w:szCs w:val="24"/>
        </w:rPr>
        <w:t xml:space="preserve">До 2004 года населенный пункт имел название </w:t>
      </w:r>
      <w:proofErr w:type="spellStart"/>
      <w:r w:rsidR="00BC1D8D" w:rsidRPr="00BC1D8D">
        <w:rPr>
          <w:rFonts w:ascii="Times New Roman" w:hAnsi="Times New Roman" w:cs="Times New Roman"/>
          <w:sz w:val="24"/>
          <w:szCs w:val="24"/>
        </w:rPr>
        <w:t>Киселево</w:t>
      </w:r>
      <w:proofErr w:type="spellEnd"/>
      <w:r w:rsidR="00BC1D8D" w:rsidRPr="00BC1D8D">
        <w:rPr>
          <w:rFonts w:ascii="Times New Roman" w:hAnsi="Times New Roman" w:cs="Times New Roman"/>
          <w:sz w:val="24"/>
          <w:szCs w:val="24"/>
        </w:rPr>
        <w:t xml:space="preserve">. </w:t>
      </w:r>
      <w:r w:rsidR="00BC1D8D" w:rsidRPr="00BC1D8D">
        <w:rPr>
          <w:rFonts w:ascii="Times New Roman" w:hAnsi="Times New Roman" w:cs="Times New Roman"/>
          <w:color w:val="202122"/>
          <w:sz w:val="24"/>
          <w:szCs w:val="24"/>
          <w:shd w:val="clear" w:color="auto" w:fill="FFFFFF"/>
        </w:rPr>
        <w:t>Постановлением правительства РФ от 20 декабря 2004 г. № 815 деревня</w:t>
      </w:r>
      <w:r w:rsidR="006A78DD">
        <w:rPr>
          <w:rFonts w:ascii="Times New Roman" w:hAnsi="Times New Roman" w:cs="Times New Roman"/>
          <w:color w:val="202122"/>
          <w:sz w:val="24"/>
          <w:szCs w:val="24"/>
          <w:shd w:val="clear" w:color="auto" w:fill="FFFFFF"/>
        </w:rPr>
        <w:t xml:space="preserve"> </w:t>
      </w:r>
      <w:proofErr w:type="spellStart"/>
      <w:r w:rsidR="00BC1D8D" w:rsidRPr="00BC1D8D">
        <w:rPr>
          <w:rFonts w:ascii="Times New Roman" w:hAnsi="Times New Roman" w:cs="Times New Roman"/>
          <w:color w:val="202122"/>
          <w:sz w:val="24"/>
          <w:szCs w:val="24"/>
          <w:shd w:val="clear" w:color="auto" w:fill="FFFFFF"/>
        </w:rPr>
        <w:t>Кисел</w:t>
      </w:r>
      <w:r w:rsidR="00270FEA">
        <w:rPr>
          <w:rFonts w:ascii="Times New Roman" w:hAnsi="Times New Roman" w:cs="Times New Roman"/>
          <w:color w:val="202122"/>
          <w:sz w:val="24"/>
          <w:szCs w:val="24"/>
          <w:shd w:val="clear" w:color="auto" w:fill="FFFFFF"/>
        </w:rPr>
        <w:t>е</w:t>
      </w:r>
      <w:r w:rsidR="00BC1D8D" w:rsidRPr="00BC1D8D">
        <w:rPr>
          <w:rFonts w:ascii="Times New Roman" w:hAnsi="Times New Roman" w:cs="Times New Roman"/>
          <w:color w:val="202122"/>
          <w:sz w:val="24"/>
          <w:szCs w:val="24"/>
          <w:shd w:val="clear" w:color="auto" w:fill="FFFFFF"/>
        </w:rPr>
        <w:t>во</w:t>
      </w:r>
      <w:proofErr w:type="spellEnd"/>
      <w:r w:rsidR="00BC1D8D">
        <w:rPr>
          <w:rFonts w:ascii="Times New Roman" w:hAnsi="Times New Roman" w:cs="Times New Roman"/>
          <w:color w:val="202122"/>
          <w:sz w:val="24"/>
          <w:szCs w:val="24"/>
          <w:shd w:val="clear" w:color="auto" w:fill="FFFFFF"/>
        </w:rPr>
        <w:t xml:space="preserve"> была</w:t>
      </w:r>
      <w:r w:rsidR="00BC1D8D" w:rsidRPr="00BC1D8D">
        <w:rPr>
          <w:rFonts w:ascii="Times New Roman" w:hAnsi="Times New Roman" w:cs="Times New Roman"/>
          <w:color w:val="202122"/>
          <w:sz w:val="24"/>
          <w:szCs w:val="24"/>
          <w:shd w:val="clear" w:color="auto" w:fill="FFFFFF"/>
        </w:rPr>
        <w:t> переименована в</w:t>
      </w:r>
      <w:r w:rsidR="006A78DD">
        <w:rPr>
          <w:rFonts w:ascii="Times New Roman" w:hAnsi="Times New Roman" w:cs="Times New Roman"/>
          <w:color w:val="202122"/>
          <w:sz w:val="24"/>
          <w:szCs w:val="24"/>
          <w:shd w:val="clear" w:color="auto" w:fill="FFFFFF"/>
        </w:rPr>
        <w:t xml:space="preserve"> </w:t>
      </w:r>
      <w:r w:rsidR="00BC1D8D" w:rsidRPr="00BC1D8D">
        <w:rPr>
          <w:rFonts w:ascii="Times New Roman" w:hAnsi="Times New Roman" w:cs="Times New Roman"/>
          <w:color w:val="202122"/>
          <w:sz w:val="24"/>
          <w:szCs w:val="24"/>
          <w:shd w:val="clear" w:color="auto" w:fill="FFFFFF"/>
        </w:rPr>
        <w:t>Невежино</w:t>
      </w:r>
      <w:r w:rsidR="00BC1D8D">
        <w:rPr>
          <w:rFonts w:ascii="Times New Roman" w:hAnsi="Times New Roman" w:cs="Times New Roman"/>
          <w:color w:val="202122"/>
          <w:sz w:val="24"/>
          <w:szCs w:val="24"/>
          <w:shd w:val="clear" w:color="auto" w:fill="FFFFFF"/>
        </w:rPr>
        <w:t>.</w:t>
      </w:r>
    </w:p>
    <w:p w14:paraId="25B3DF58" w14:textId="5D577463" w:rsidR="00FE7F6B" w:rsidRPr="00BC05C1" w:rsidRDefault="00FE7F6B" w:rsidP="00FE7F6B">
      <w:pPr>
        <w:spacing w:after="0" w:line="276" w:lineRule="auto"/>
        <w:ind w:firstLine="567"/>
        <w:jc w:val="both"/>
        <w:rPr>
          <w:rFonts w:ascii="Times New Roman" w:hAnsi="Times New Roman"/>
          <w:color w:val="000000" w:themeColor="text1"/>
          <w:sz w:val="24"/>
          <w:szCs w:val="24"/>
        </w:rPr>
      </w:pPr>
      <w:r w:rsidRPr="00760096">
        <w:rPr>
          <w:rFonts w:ascii="Times New Roman" w:hAnsi="Times New Roman"/>
          <w:b/>
          <w:bCs/>
          <w:sz w:val="24"/>
          <w:szCs w:val="24"/>
        </w:rPr>
        <w:t>Деревня Пестрюнино</w:t>
      </w:r>
      <w:r>
        <w:rPr>
          <w:rFonts w:ascii="Times New Roman" w:hAnsi="Times New Roman"/>
          <w:sz w:val="24"/>
          <w:szCs w:val="24"/>
        </w:rPr>
        <w:t>.</w:t>
      </w:r>
      <w:r w:rsidR="006A78DD">
        <w:rPr>
          <w:rFonts w:ascii="Times New Roman" w:hAnsi="Times New Roman"/>
          <w:sz w:val="24"/>
          <w:szCs w:val="24"/>
        </w:rPr>
        <w:t xml:space="preserve"> </w:t>
      </w:r>
      <w:r>
        <w:rPr>
          <w:rFonts w:ascii="Times New Roman" w:hAnsi="Times New Roman"/>
          <w:sz w:val="24"/>
          <w:szCs w:val="24"/>
        </w:rPr>
        <w:t xml:space="preserve">Деревня </w:t>
      </w:r>
      <w:r w:rsidRPr="00BA50B6">
        <w:rPr>
          <w:rFonts w:ascii="Times New Roman" w:hAnsi="Times New Roman"/>
          <w:sz w:val="24"/>
          <w:szCs w:val="24"/>
        </w:rPr>
        <w:t>принадлежала в 1777 году А.Е. Свистунову, от него же перешла к А.А</w:t>
      </w:r>
      <w:r w:rsidRPr="00BC05C1">
        <w:rPr>
          <w:rFonts w:ascii="Times New Roman" w:hAnsi="Times New Roman"/>
          <w:color w:val="000000" w:themeColor="text1"/>
          <w:sz w:val="24"/>
          <w:szCs w:val="24"/>
        </w:rPr>
        <w:t>. Лопухину.</w:t>
      </w:r>
    </w:p>
    <w:p w14:paraId="008BE985" w14:textId="1F321282" w:rsidR="00FE7F6B" w:rsidRDefault="00FE7F6B" w:rsidP="00E770DB">
      <w:pPr>
        <w:spacing w:after="0" w:line="276" w:lineRule="auto"/>
        <w:ind w:firstLine="567"/>
        <w:jc w:val="both"/>
        <w:rPr>
          <w:rFonts w:ascii="Times New Roman" w:hAnsi="Times New Roman"/>
          <w:color w:val="000000" w:themeColor="text1"/>
          <w:sz w:val="24"/>
          <w:szCs w:val="24"/>
        </w:rPr>
      </w:pPr>
      <w:r w:rsidRPr="00BC05C1">
        <w:rPr>
          <w:rFonts w:ascii="Times New Roman" w:hAnsi="Times New Roman"/>
          <w:b/>
          <w:bCs/>
          <w:color w:val="000000" w:themeColor="text1"/>
          <w:sz w:val="24"/>
          <w:szCs w:val="24"/>
        </w:rPr>
        <w:t>Поселок П</w:t>
      </w:r>
      <w:r w:rsidRPr="00BC05C1">
        <w:rPr>
          <w:rFonts w:ascii="Times New Roman" w:hAnsi="Times New Roman" w:cs="Times New Roman"/>
          <w:b/>
          <w:bCs/>
          <w:color w:val="000000" w:themeColor="text1"/>
          <w:sz w:val="24"/>
          <w:szCs w:val="24"/>
        </w:rPr>
        <w:t>рибрежный.</w:t>
      </w:r>
      <w:r w:rsidR="006A78DD">
        <w:rPr>
          <w:rFonts w:ascii="Times New Roman" w:hAnsi="Times New Roman" w:cs="Times New Roman"/>
          <w:b/>
          <w:bCs/>
          <w:color w:val="000000" w:themeColor="text1"/>
          <w:sz w:val="24"/>
          <w:szCs w:val="24"/>
        </w:rPr>
        <w:t xml:space="preserve"> </w:t>
      </w:r>
      <w:r w:rsidR="008A30D3" w:rsidRPr="00BC05C1">
        <w:rPr>
          <w:rFonts w:ascii="Times New Roman" w:hAnsi="Times New Roman" w:cs="Times New Roman"/>
          <w:color w:val="000000" w:themeColor="text1"/>
          <w:sz w:val="24"/>
          <w:szCs w:val="24"/>
          <w:shd w:val="clear" w:color="auto" w:fill="FFFFFF"/>
        </w:rPr>
        <w:t xml:space="preserve">Образование поселка Прибрежный связано с началом строительства дамбы в 1953 году. По окончании работ гидростроительный отряд переехал на другую точку, а на месте пустующих помещений в 1958 году было принято решение организовать исправительно-трудовую колонию. </w:t>
      </w:r>
      <w:r w:rsidR="00C05CE4" w:rsidRPr="00BC05C1">
        <w:rPr>
          <w:rFonts w:ascii="Times New Roman" w:hAnsi="Times New Roman" w:cs="Times New Roman"/>
          <w:color w:val="000000" w:themeColor="text1"/>
          <w:sz w:val="24"/>
          <w:szCs w:val="24"/>
        </w:rPr>
        <w:t xml:space="preserve">Название </w:t>
      </w:r>
      <w:r w:rsidR="00F56D1D" w:rsidRPr="00BC05C1">
        <w:rPr>
          <w:rFonts w:ascii="Times New Roman" w:hAnsi="Times New Roman" w:cs="Times New Roman"/>
          <w:color w:val="000000" w:themeColor="text1"/>
          <w:sz w:val="24"/>
          <w:szCs w:val="24"/>
        </w:rPr>
        <w:t>поселка</w:t>
      </w:r>
      <w:r w:rsidR="006A78DD">
        <w:rPr>
          <w:rFonts w:ascii="Times New Roman" w:hAnsi="Times New Roman" w:cs="Times New Roman"/>
          <w:color w:val="000000" w:themeColor="text1"/>
          <w:sz w:val="24"/>
          <w:szCs w:val="24"/>
        </w:rPr>
        <w:t xml:space="preserve"> </w:t>
      </w:r>
      <w:r w:rsidR="00BC05C1">
        <w:rPr>
          <w:rFonts w:ascii="Times New Roman" w:hAnsi="Times New Roman" w:cs="Times New Roman"/>
          <w:color w:val="000000" w:themeColor="text1"/>
          <w:sz w:val="24"/>
          <w:szCs w:val="24"/>
        </w:rPr>
        <w:t xml:space="preserve">произошло </w:t>
      </w:r>
      <w:r w:rsidR="00C05CE4" w:rsidRPr="00BC05C1">
        <w:rPr>
          <w:rFonts w:ascii="Times New Roman" w:hAnsi="Times New Roman" w:cs="Times New Roman"/>
          <w:color w:val="000000" w:themeColor="text1"/>
          <w:sz w:val="24"/>
          <w:szCs w:val="24"/>
        </w:rPr>
        <w:t xml:space="preserve">от месторасположения населенного пункта, который находится на берегу </w:t>
      </w:r>
      <w:r w:rsidR="00C05CE4" w:rsidRPr="00BC05C1">
        <w:rPr>
          <w:rFonts w:ascii="Times New Roman" w:hAnsi="Times New Roman"/>
          <w:color w:val="000000" w:themeColor="text1"/>
          <w:sz w:val="24"/>
          <w:szCs w:val="24"/>
        </w:rPr>
        <w:t>реки Костромы.</w:t>
      </w:r>
    </w:p>
    <w:p w14:paraId="128A4FC9" w14:textId="77777777" w:rsidR="00800316" w:rsidRDefault="00800316" w:rsidP="00E770DB">
      <w:pPr>
        <w:spacing w:after="0" w:line="276"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Сейчас в поселке находятся две исправительные колонии:</w:t>
      </w:r>
    </w:p>
    <w:p w14:paraId="5F239BE6" w14:textId="77777777" w:rsidR="00800316" w:rsidRDefault="00800316" w:rsidP="00127231">
      <w:pPr>
        <w:pStyle w:val="ae"/>
        <w:numPr>
          <w:ilvl w:val="0"/>
          <w:numId w:val="24"/>
        </w:numPr>
        <w:spacing w:after="0" w:line="276"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женская исправительная колония № 3 (ФКУ ИК-3 УФСИН России по Костромской области);</w:t>
      </w:r>
    </w:p>
    <w:p w14:paraId="7420AFA4" w14:textId="77777777" w:rsidR="00800316" w:rsidRPr="00800316" w:rsidRDefault="00800316" w:rsidP="00127231">
      <w:pPr>
        <w:pStyle w:val="ae"/>
        <w:numPr>
          <w:ilvl w:val="0"/>
          <w:numId w:val="24"/>
        </w:numPr>
        <w:spacing w:after="0" w:line="276"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колония-поселение № 5 (ФКУ КП-5 УФСИН России по Костромской области).</w:t>
      </w:r>
    </w:p>
    <w:p w14:paraId="24FF0A16" w14:textId="214397AF" w:rsidR="001C160B" w:rsidRDefault="00303062" w:rsidP="001E7482">
      <w:pPr>
        <w:spacing w:after="0" w:line="276" w:lineRule="auto"/>
        <w:ind w:firstLine="567"/>
        <w:jc w:val="both"/>
        <w:rPr>
          <w:rFonts w:ascii="Times New Roman" w:hAnsi="Times New Roman"/>
          <w:sz w:val="24"/>
          <w:szCs w:val="24"/>
        </w:rPr>
      </w:pPr>
      <w:r w:rsidRPr="00BC05C1">
        <w:rPr>
          <w:rFonts w:ascii="Times New Roman" w:hAnsi="Times New Roman"/>
          <w:b/>
          <w:bCs/>
          <w:color w:val="000000" w:themeColor="text1"/>
          <w:sz w:val="24"/>
          <w:szCs w:val="24"/>
        </w:rPr>
        <w:t>Село Сущево.</w:t>
      </w:r>
      <w:r w:rsidR="006A78DD">
        <w:rPr>
          <w:rFonts w:ascii="Times New Roman" w:hAnsi="Times New Roman"/>
          <w:b/>
          <w:bCs/>
          <w:color w:val="000000" w:themeColor="text1"/>
          <w:sz w:val="24"/>
          <w:szCs w:val="24"/>
        </w:rPr>
        <w:t xml:space="preserve"> </w:t>
      </w:r>
      <w:r w:rsidR="0055203B" w:rsidRPr="00BC05C1">
        <w:rPr>
          <w:rFonts w:ascii="Times New Roman" w:hAnsi="Times New Roman"/>
          <w:color w:val="000000" w:themeColor="text1"/>
          <w:sz w:val="24"/>
          <w:szCs w:val="24"/>
        </w:rPr>
        <w:t>По преданию название нынешнего административного центра</w:t>
      </w:r>
      <w:r w:rsidR="00AF5480" w:rsidRPr="00BC05C1">
        <w:rPr>
          <w:rFonts w:ascii="Times New Roman" w:hAnsi="Times New Roman"/>
          <w:color w:val="000000" w:themeColor="text1"/>
          <w:sz w:val="24"/>
          <w:szCs w:val="24"/>
        </w:rPr>
        <w:t xml:space="preserve"> появил</w:t>
      </w:r>
      <w:r w:rsidR="009B0039" w:rsidRPr="00BC05C1">
        <w:rPr>
          <w:rFonts w:ascii="Times New Roman" w:hAnsi="Times New Roman"/>
          <w:color w:val="000000" w:themeColor="text1"/>
          <w:sz w:val="24"/>
          <w:szCs w:val="24"/>
        </w:rPr>
        <w:t>о</w:t>
      </w:r>
      <w:r w:rsidR="00AF5480" w:rsidRPr="00BC05C1">
        <w:rPr>
          <w:rFonts w:ascii="Times New Roman" w:hAnsi="Times New Roman"/>
          <w:color w:val="000000" w:themeColor="text1"/>
          <w:sz w:val="24"/>
          <w:szCs w:val="24"/>
        </w:rPr>
        <w:t>сь</w:t>
      </w:r>
      <w:r w:rsidR="009B0039" w:rsidRPr="00BC05C1">
        <w:rPr>
          <w:rFonts w:ascii="Times New Roman" w:hAnsi="Times New Roman"/>
          <w:color w:val="000000" w:themeColor="text1"/>
          <w:sz w:val="24"/>
          <w:szCs w:val="24"/>
        </w:rPr>
        <w:t xml:space="preserve"> так: </w:t>
      </w:r>
      <w:r w:rsidR="009232D9" w:rsidRPr="00BC05C1">
        <w:rPr>
          <w:rFonts w:ascii="Times New Roman" w:hAnsi="Times New Roman"/>
          <w:color w:val="000000" w:themeColor="text1"/>
          <w:sz w:val="24"/>
          <w:szCs w:val="24"/>
        </w:rPr>
        <w:t>у</w:t>
      </w:r>
      <w:r w:rsidR="009B0039" w:rsidRPr="00BC05C1">
        <w:rPr>
          <w:rFonts w:ascii="Times New Roman" w:hAnsi="Times New Roman"/>
          <w:color w:val="000000" w:themeColor="text1"/>
          <w:sz w:val="24"/>
          <w:szCs w:val="24"/>
        </w:rPr>
        <w:t xml:space="preserve"> горы </w:t>
      </w:r>
      <w:proofErr w:type="spellStart"/>
      <w:r w:rsidR="009B0039" w:rsidRPr="00BC05C1">
        <w:rPr>
          <w:rFonts w:ascii="Times New Roman" w:hAnsi="Times New Roman"/>
          <w:color w:val="000000" w:themeColor="text1"/>
          <w:sz w:val="24"/>
          <w:szCs w:val="24"/>
        </w:rPr>
        <w:t>Меснящина</w:t>
      </w:r>
      <w:proofErr w:type="spellEnd"/>
      <w:r w:rsidR="009B0039" w:rsidRPr="00BC05C1">
        <w:rPr>
          <w:rFonts w:ascii="Times New Roman" w:hAnsi="Times New Roman"/>
          <w:color w:val="000000" w:themeColor="text1"/>
          <w:sz w:val="24"/>
          <w:szCs w:val="24"/>
        </w:rPr>
        <w:t xml:space="preserve"> </w:t>
      </w:r>
      <w:r w:rsidR="009232D9" w:rsidRPr="00BC05C1">
        <w:rPr>
          <w:rFonts w:ascii="Times New Roman" w:hAnsi="Times New Roman"/>
          <w:color w:val="000000" w:themeColor="text1"/>
          <w:sz w:val="24"/>
          <w:szCs w:val="24"/>
        </w:rPr>
        <w:t xml:space="preserve">разбойники грабили проходившие по тракту </w:t>
      </w:r>
      <w:r w:rsidR="009232D9" w:rsidRPr="00BA50B6">
        <w:rPr>
          <w:rFonts w:ascii="Times New Roman" w:hAnsi="Times New Roman"/>
          <w:sz w:val="24"/>
          <w:szCs w:val="24"/>
        </w:rPr>
        <w:t>обозы. Народ</w:t>
      </w:r>
      <w:r w:rsidR="006C4D3F">
        <w:rPr>
          <w:rFonts w:ascii="Times New Roman" w:hAnsi="Times New Roman"/>
          <w:sz w:val="24"/>
          <w:szCs w:val="24"/>
        </w:rPr>
        <w:t xml:space="preserve"> стал считать </w:t>
      </w:r>
      <w:r w:rsidR="001C160B">
        <w:rPr>
          <w:rFonts w:ascii="Times New Roman" w:hAnsi="Times New Roman"/>
          <w:sz w:val="24"/>
          <w:szCs w:val="24"/>
        </w:rPr>
        <w:t>эту территорию</w:t>
      </w:r>
      <w:r w:rsidR="006C4D3F">
        <w:rPr>
          <w:rFonts w:ascii="Times New Roman" w:hAnsi="Times New Roman"/>
          <w:sz w:val="24"/>
          <w:szCs w:val="24"/>
        </w:rPr>
        <w:t xml:space="preserve"> нечист</w:t>
      </w:r>
      <w:r w:rsidR="001C160B">
        <w:rPr>
          <w:rFonts w:ascii="Times New Roman" w:hAnsi="Times New Roman"/>
          <w:sz w:val="24"/>
          <w:szCs w:val="24"/>
        </w:rPr>
        <w:t xml:space="preserve">ой </w:t>
      </w:r>
      <w:r w:rsidR="006C4D3F">
        <w:rPr>
          <w:rFonts w:ascii="Times New Roman" w:hAnsi="Times New Roman"/>
          <w:sz w:val="24"/>
          <w:szCs w:val="24"/>
        </w:rPr>
        <w:t>и</w:t>
      </w:r>
      <w:r w:rsidR="009232D9" w:rsidRPr="00BA50B6">
        <w:rPr>
          <w:rFonts w:ascii="Times New Roman" w:hAnsi="Times New Roman"/>
          <w:sz w:val="24"/>
          <w:szCs w:val="24"/>
        </w:rPr>
        <w:t xml:space="preserve"> решил освятить, построив</w:t>
      </w:r>
      <w:r w:rsidR="006A78DD">
        <w:rPr>
          <w:rFonts w:ascii="Times New Roman" w:hAnsi="Times New Roman"/>
          <w:sz w:val="24"/>
          <w:szCs w:val="24"/>
        </w:rPr>
        <w:t xml:space="preserve"> </w:t>
      </w:r>
      <w:r w:rsidR="009232D9" w:rsidRPr="00BA50B6">
        <w:rPr>
          <w:rFonts w:ascii="Times New Roman" w:hAnsi="Times New Roman"/>
          <w:sz w:val="24"/>
          <w:szCs w:val="24"/>
        </w:rPr>
        <w:t>церковь.</w:t>
      </w:r>
    </w:p>
    <w:p w14:paraId="6732A9DC" w14:textId="0B579B2B" w:rsidR="009232D9" w:rsidRDefault="009232D9" w:rsidP="00E770DB">
      <w:pPr>
        <w:spacing w:after="0" w:line="276" w:lineRule="auto"/>
        <w:ind w:firstLine="567"/>
        <w:jc w:val="both"/>
        <w:rPr>
          <w:rFonts w:ascii="Times New Roman" w:hAnsi="Times New Roman"/>
          <w:sz w:val="24"/>
          <w:szCs w:val="24"/>
        </w:rPr>
      </w:pPr>
      <w:r w:rsidRPr="00BA50B6">
        <w:rPr>
          <w:rFonts w:ascii="Times New Roman" w:hAnsi="Times New Roman"/>
          <w:sz w:val="24"/>
          <w:szCs w:val="24"/>
        </w:rPr>
        <w:t>Священник установил на месте будущей церкви икону, но она «из грешного места чудесным образом перешла в соседнее болото».</w:t>
      </w:r>
      <w:r w:rsidR="006A78DD">
        <w:rPr>
          <w:rFonts w:ascii="Times New Roman" w:hAnsi="Times New Roman"/>
          <w:sz w:val="24"/>
          <w:szCs w:val="24"/>
        </w:rPr>
        <w:t xml:space="preserve"> </w:t>
      </w:r>
      <w:r w:rsidR="001E7482">
        <w:rPr>
          <w:rFonts w:ascii="Times New Roman" w:hAnsi="Times New Roman"/>
          <w:sz w:val="24"/>
          <w:szCs w:val="24"/>
        </w:rPr>
        <w:t xml:space="preserve">Тогда поп сказал: </w:t>
      </w:r>
      <w:r w:rsidRPr="00BA50B6">
        <w:rPr>
          <w:rFonts w:ascii="Times New Roman" w:hAnsi="Times New Roman"/>
          <w:sz w:val="24"/>
          <w:szCs w:val="24"/>
        </w:rPr>
        <w:t xml:space="preserve">«Сущее место Господь </w:t>
      </w:r>
      <w:r w:rsidRPr="00BA50B6">
        <w:rPr>
          <w:rFonts w:ascii="Times New Roman" w:hAnsi="Times New Roman"/>
          <w:sz w:val="24"/>
          <w:szCs w:val="24"/>
        </w:rPr>
        <w:lastRenderedPageBreak/>
        <w:t>благословляет и храму тут стоять». От слова «сущее» село якобы и получило свое название.</w:t>
      </w:r>
    </w:p>
    <w:p w14:paraId="1DAB3BC9" w14:textId="3AE88615" w:rsidR="001E7482" w:rsidRDefault="001E7482" w:rsidP="001E7482">
      <w:pPr>
        <w:spacing w:after="0" w:line="276" w:lineRule="auto"/>
        <w:ind w:firstLine="567"/>
        <w:jc w:val="both"/>
        <w:rPr>
          <w:rFonts w:ascii="Times New Roman" w:hAnsi="Times New Roman"/>
          <w:sz w:val="24"/>
          <w:szCs w:val="24"/>
        </w:rPr>
      </w:pPr>
      <w:r w:rsidRPr="00BA50B6">
        <w:rPr>
          <w:rFonts w:ascii="Times New Roman" w:hAnsi="Times New Roman"/>
          <w:sz w:val="24"/>
          <w:szCs w:val="24"/>
        </w:rPr>
        <w:t xml:space="preserve">Сущево было церковным погостом, в 1609 году его разорили поляки, проходившие из Любима на Кострому. На погосте был похоронен костромской воевода </w:t>
      </w:r>
      <w:proofErr w:type="spellStart"/>
      <w:r w:rsidRPr="00BA50B6">
        <w:rPr>
          <w:rFonts w:ascii="Times New Roman" w:hAnsi="Times New Roman"/>
          <w:sz w:val="24"/>
          <w:szCs w:val="24"/>
        </w:rPr>
        <w:t>B.C.Корсаков</w:t>
      </w:r>
      <w:proofErr w:type="spellEnd"/>
      <w:r w:rsidRPr="00BA50B6">
        <w:rPr>
          <w:rFonts w:ascii="Times New Roman" w:hAnsi="Times New Roman"/>
          <w:sz w:val="24"/>
          <w:szCs w:val="24"/>
        </w:rPr>
        <w:t>. Здесь сохранялась его гробница, обнесённая деревянной оградой.</w:t>
      </w:r>
      <w:r w:rsidR="006A78DD">
        <w:rPr>
          <w:rFonts w:ascii="Times New Roman" w:hAnsi="Times New Roman"/>
          <w:sz w:val="24"/>
          <w:szCs w:val="24"/>
        </w:rPr>
        <w:t xml:space="preserve"> </w:t>
      </w:r>
      <w:r w:rsidRPr="00BA50B6">
        <w:rPr>
          <w:rFonts w:ascii="Times New Roman" w:hAnsi="Times New Roman"/>
          <w:sz w:val="24"/>
          <w:szCs w:val="24"/>
        </w:rPr>
        <w:t xml:space="preserve">Рождественскую церковь в </w:t>
      </w:r>
      <w:r>
        <w:rPr>
          <w:rFonts w:ascii="Times New Roman" w:hAnsi="Times New Roman"/>
          <w:sz w:val="24"/>
          <w:szCs w:val="24"/>
        </w:rPr>
        <w:t xml:space="preserve">с. </w:t>
      </w:r>
      <w:r w:rsidRPr="00BA50B6">
        <w:rPr>
          <w:rFonts w:ascii="Times New Roman" w:hAnsi="Times New Roman"/>
          <w:sz w:val="24"/>
          <w:szCs w:val="24"/>
        </w:rPr>
        <w:t>Сущев</w:t>
      </w:r>
      <w:r>
        <w:rPr>
          <w:rFonts w:ascii="Times New Roman" w:hAnsi="Times New Roman"/>
          <w:sz w:val="24"/>
          <w:szCs w:val="24"/>
        </w:rPr>
        <w:t>о</w:t>
      </w:r>
      <w:r w:rsidRPr="00BA50B6">
        <w:rPr>
          <w:rFonts w:ascii="Times New Roman" w:hAnsi="Times New Roman"/>
          <w:sz w:val="24"/>
          <w:szCs w:val="24"/>
        </w:rPr>
        <w:t xml:space="preserve"> в 1764 году построил местный помещик И.Г</w:t>
      </w:r>
      <w:r>
        <w:rPr>
          <w:rFonts w:ascii="Times New Roman" w:hAnsi="Times New Roman"/>
          <w:sz w:val="24"/>
          <w:szCs w:val="24"/>
        </w:rPr>
        <w:t xml:space="preserve">. </w:t>
      </w:r>
      <w:r w:rsidRPr="00BA50B6">
        <w:rPr>
          <w:rFonts w:ascii="Times New Roman" w:hAnsi="Times New Roman"/>
          <w:sz w:val="24"/>
          <w:szCs w:val="24"/>
        </w:rPr>
        <w:t>Зюзин.</w:t>
      </w:r>
    </w:p>
    <w:p w14:paraId="4D213FD9" w14:textId="77777777" w:rsidR="006F5DFF" w:rsidRDefault="006F5DFF" w:rsidP="001E7482">
      <w:pPr>
        <w:spacing w:after="0" w:line="276" w:lineRule="auto"/>
        <w:ind w:firstLine="567"/>
        <w:jc w:val="both"/>
        <w:rPr>
          <w:rFonts w:ascii="Times New Roman" w:hAnsi="Times New Roman"/>
          <w:sz w:val="24"/>
          <w:szCs w:val="24"/>
        </w:rPr>
      </w:pPr>
    </w:p>
    <w:p w14:paraId="0F9B39A8" w14:textId="056C95B8" w:rsidR="00CF748C" w:rsidRDefault="006F5DFF" w:rsidP="00CF748C">
      <w:pPr>
        <w:spacing w:after="0" w:line="276" w:lineRule="auto"/>
        <w:ind w:firstLine="567"/>
        <w:jc w:val="both"/>
        <w:rPr>
          <w:rFonts w:ascii="Times New Roman" w:hAnsi="Times New Roman" w:cs="Times New Roman"/>
          <w:color w:val="000000" w:themeColor="text1"/>
          <w:sz w:val="24"/>
          <w:szCs w:val="24"/>
        </w:rPr>
      </w:pPr>
      <w:r w:rsidRPr="009B1319">
        <w:rPr>
          <w:rFonts w:ascii="Times New Roman" w:hAnsi="Times New Roman" w:cs="Times New Roman"/>
          <w:b/>
          <w:bCs/>
          <w:color w:val="000000" w:themeColor="text1"/>
          <w:sz w:val="24"/>
          <w:szCs w:val="24"/>
        </w:rPr>
        <w:t>Анализ</w:t>
      </w:r>
      <w:r w:rsidRPr="00771259">
        <w:rPr>
          <w:rFonts w:ascii="Times New Roman" w:hAnsi="Times New Roman" w:cs="Times New Roman"/>
          <w:color w:val="000000" w:themeColor="text1"/>
          <w:sz w:val="24"/>
          <w:szCs w:val="24"/>
        </w:rPr>
        <w:t xml:space="preserve"> совокупности </w:t>
      </w:r>
      <w:r>
        <w:rPr>
          <w:rFonts w:ascii="Times New Roman" w:hAnsi="Times New Roman" w:cs="Times New Roman"/>
          <w:color w:val="000000" w:themeColor="text1"/>
          <w:sz w:val="24"/>
          <w:szCs w:val="24"/>
        </w:rPr>
        <w:t>исторических</w:t>
      </w:r>
      <w:r w:rsidR="005A6B03">
        <w:rPr>
          <w:rFonts w:ascii="Times New Roman" w:hAnsi="Times New Roman" w:cs="Times New Roman"/>
          <w:color w:val="000000" w:themeColor="text1"/>
          <w:sz w:val="24"/>
          <w:szCs w:val="24"/>
        </w:rPr>
        <w:t xml:space="preserve"> факторов</w:t>
      </w:r>
      <w:r>
        <w:rPr>
          <w:rFonts w:ascii="Times New Roman" w:hAnsi="Times New Roman" w:cs="Times New Roman"/>
          <w:color w:val="000000" w:themeColor="text1"/>
          <w:sz w:val="24"/>
          <w:szCs w:val="24"/>
        </w:rPr>
        <w:t xml:space="preserve"> Сущевского</w:t>
      </w:r>
      <w:r w:rsidR="006A78D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сельского поселения</w:t>
      </w:r>
      <w:r w:rsidRPr="00771259">
        <w:rPr>
          <w:rFonts w:ascii="Times New Roman" w:hAnsi="Times New Roman" w:cs="Times New Roman"/>
          <w:color w:val="000000" w:themeColor="text1"/>
          <w:sz w:val="24"/>
          <w:szCs w:val="24"/>
        </w:rPr>
        <w:t xml:space="preserve"> позволяет сделать</w:t>
      </w:r>
      <w:r>
        <w:rPr>
          <w:rFonts w:ascii="Times New Roman" w:hAnsi="Times New Roman" w:cs="Times New Roman"/>
          <w:color w:val="000000" w:themeColor="text1"/>
          <w:sz w:val="24"/>
          <w:szCs w:val="24"/>
        </w:rPr>
        <w:t xml:space="preserve"> следующие</w:t>
      </w:r>
      <w:r w:rsidRPr="00771259">
        <w:rPr>
          <w:rFonts w:ascii="Times New Roman" w:hAnsi="Times New Roman" w:cs="Times New Roman"/>
          <w:color w:val="000000" w:themeColor="text1"/>
          <w:sz w:val="24"/>
          <w:szCs w:val="24"/>
        </w:rPr>
        <w:t xml:space="preserve"> вывод</w:t>
      </w:r>
      <w:r>
        <w:rPr>
          <w:rFonts w:ascii="Times New Roman" w:hAnsi="Times New Roman" w:cs="Times New Roman"/>
          <w:color w:val="000000" w:themeColor="text1"/>
          <w:sz w:val="24"/>
          <w:szCs w:val="24"/>
        </w:rPr>
        <w:t xml:space="preserve">ы: </w:t>
      </w:r>
    </w:p>
    <w:p w14:paraId="50FFA2FE" w14:textId="77777777" w:rsidR="00031577" w:rsidRDefault="00031577" w:rsidP="00127231">
      <w:pPr>
        <w:pStyle w:val="ae"/>
        <w:numPr>
          <w:ilvl w:val="0"/>
          <w:numId w:val="35"/>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богатая</w:t>
      </w:r>
      <w:r w:rsidR="00CF748C">
        <w:rPr>
          <w:rFonts w:ascii="Times New Roman" w:hAnsi="Times New Roman" w:cs="Times New Roman"/>
          <w:color w:val="000000" w:themeColor="text1"/>
          <w:sz w:val="24"/>
          <w:szCs w:val="24"/>
        </w:rPr>
        <w:t xml:space="preserve"> история </w:t>
      </w:r>
      <w:r w:rsidR="001658B5">
        <w:rPr>
          <w:rFonts w:ascii="Times New Roman" w:hAnsi="Times New Roman" w:cs="Times New Roman"/>
          <w:color w:val="000000" w:themeColor="text1"/>
          <w:sz w:val="24"/>
          <w:szCs w:val="24"/>
        </w:rPr>
        <w:t>появления</w:t>
      </w:r>
      <w:r w:rsidR="00CF748C">
        <w:rPr>
          <w:rFonts w:ascii="Times New Roman" w:hAnsi="Times New Roman" w:cs="Times New Roman"/>
          <w:color w:val="000000" w:themeColor="text1"/>
          <w:sz w:val="24"/>
          <w:szCs w:val="24"/>
        </w:rPr>
        <w:t xml:space="preserve"> поселения</w:t>
      </w:r>
      <w:r>
        <w:rPr>
          <w:rFonts w:ascii="Times New Roman" w:hAnsi="Times New Roman" w:cs="Times New Roman"/>
          <w:color w:val="000000" w:themeColor="text1"/>
          <w:sz w:val="24"/>
          <w:szCs w:val="24"/>
        </w:rPr>
        <w:t xml:space="preserve"> на примере </w:t>
      </w:r>
      <w:r w:rsidRPr="00BA50B6">
        <w:rPr>
          <w:rFonts w:ascii="Times New Roman" w:hAnsi="Times New Roman"/>
          <w:sz w:val="24"/>
          <w:szCs w:val="24"/>
        </w:rPr>
        <w:t>Сущев</w:t>
      </w:r>
      <w:r>
        <w:rPr>
          <w:rFonts w:ascii="Times New Roman" w:hAnsi="Times New Roman"/>
          <w:sz w:val="24"/>
          <w:szCs w:val="24"/>
        </w:rPr>
        <w:t>а</w:t>
      </w:r>
      <w:r w:rsidRPr="00BA50B6">
        <w:rPr>
          <w:rFonts w:ascii="Times New Roman" w:hAnsi="Times New Roman"/>
          <w:sz w:val="24"/>
          <w:szCs w:val="24"/>
        </w:rPr>
        <w:t xml:space="preserve"> стана</w:t>
      </w:r>
      <w:r w:rsidR="00111A19">
        <w:rPr>
          <w:rFonts w:ascii="Times New Roman" w:hAnsi="Times New Roman" w:cs="Times New Roman"/>
          <w:color w:val="000000" w:themeColor="text1"/>
          <w:sz w:val="24"/>
          <w:szCs w:val="24"/>
        </w:rPr>
        <w:t>;</w:t>
      </w:r>
    </w:p>
    <w:p w14:paraId="7A1CD69E" w14:textId="77777777" w:rsidR="00CF748C" w:rsidRPr="00031577" w:rsidRDefault="005A6B03" w:rsidP="00127231">
      <w:pPr>
        <w:pStyle w:val="ae"/>
        <w:numPr>
          <w:ilvl w:val="0"/>
          <w:numId w:val="35"/>
        </w:numPr>
        <w:spacing w:after="0" w:line="276" w:lineRule="auto"/>
        <w:jc w:val="both"/>
        <w:rPr>
          <w:rFonts w:ascii="Times New Roman" w:hAnsi="Times New Roman" w:cs="Times New Roman"/>
          <w:color w:val="000000" w:themeColor="text1"/>
          <w:sz w:val="24"/>
          <w:szCs w:val="24"/>
        </w:rPr>
      </w:pPr>
      <w:r w:rsidRPr="00031577">
        <w:rPr>
          <w:rFonts w:ascii="Times New Roman" w:hAnsi="Times New Roman" w:cs="Times New Roman"/>
          <w:color w:val="000000" w:themeColor="text1"/>
          <w:sz w:val="24"/>
          <w:szCs w:val="24"/>
        </w:rPr>
        <w:t>давняя история мо</w:t>
      </w:r>
      <w:r w:rsidR="00135780">
        <w:rPr>
          <w:rFonts w:ascii="Times New Roman" w:hAnsi="Times New Roman" w:cs="Times New Roman"/>
          <w:color w:val="000000" w:themeColor="text1"/>
          <w:sz w:val="24"/>
          <w:szCs w:val="24"/>
        </w:rPr>
        <w:t>жет</w:t>
      </w:r>
      <w:r w:rsidRPr="00031577">
        <w:rPr>
          <w:rFonts w:ascii="Times New Roman" w:hAnsi="Times New Roman" w:cs="Times New Roman"/>
          <w:color w:val="000000" w:themeColor="text1"/>
          <w:sz w:val="24"/>
          <w:szCs w:val="24"/>
        </w:rPr>
        <w:t xml:space="preserve"> рассматриваться как фактор</w:t>
      </w:r>
      <w:r w:rsidR="00BC50EA">
        <w:rPr>
          <w:rFonts w:ascii="Times New Roman" w:hAnsi="Times New Roman" w:cs="Times New Roman"/>
          <w:color w:val="000000" w:themeColor="text1"/>
          <w:sz w:val="24"/>
          <w:szCs w:val="24"/>
        </w:rPr>
        <w:t xml:space="preserve"> для</w:t>
      </w:r>
      <w:r w:rsidRPr="00031577">
        <w:rPr>
          <w:rFonts w:ascii="Times New Roman" w:hAnsi="Times New Roman" w:cs="Times New Roman"/>
          <w:color w:val="000000" w:themeColor="text1"/>
          <w:sz w:val="24"/>
          <w:szCs w:val="24"/>
        </w:rPr>
        <w:t xml:space="preserve"> социально-экономического развития территории</w:t>
      </w:r>
      <w:r w:rsidR="00031577">
        <w:rPr>
          <w:rFonts w:ascii="Times New Roman" w:hAnsi="Times New Roman" w:cs="Times New Roman"/>
          <w:color w:val="000000" w:themeColor="text1"/>
          <w:sz w:val="24"/>
          <w:szCs w:val="24"/>
        </w:rPr>
        <w:t>.</w:t>
      </w:r>
    </w:p>
    <w:p w14:paraId="3F625E44" w14:textId="77777777" w:rsidR="00FF14CE" w:rsidRDefault="00FF14CE" w:rsidP="006203EF">
      <w:pPr>
        <w:spacing w:after="0" w:line="276" w:lineRule="auto"/>
        <w:jc w:val="both"/>
        <w:rPr>
          <w:rFonts w:ascii="Times New Roman" w:hAnsi="Times New Roman" w:cs="Times New Roman"/>
          <w:sz w:val="24"/>
          <w:szCs w:val="24"/>
        </w:rPr>
      </w:pPr>
    </w:p>
    <w:p w14:paraId="3BC71BB6" w14:textId="77777777" w:rsidR="00FF14CE" w:rsidRPr="00924EFF" w:rsidRDefault="00FF14CE" w:rsidP="006203EF">
      <w:pPr>
        <w:pStyle w:val="2"/>
        <w:spacing w:before="0" w:line="276" w:lineRule="auto"/>
        <w:ind w:firstLine="567"/>
        <w:jc w:val="both"/>
        <w:rPr>
          <w:rFonts w:ascii="Times New Roman" w:hAnsi="Times New Roman" w:cs="Times New Roman"/>
          <w:b/>
          <w:bCs/>
          <w:color w:val="000000" w:themeColor="text1"/>
          <w:sz w:val="24"/>
          <w:szCs w:val="24"/>
        </w:rPr>
      </w:pPr>
      <w:bookmarkStart w:id="8" w:name="_Toc91061425"/>
      <w:r w:rsidRPr="00924EFF">
        <w:rPr>
          <w:rFonts w:ascii="Times New Roman" w:hAnsi="Times New Roman" w:cs="Times New Roman"/>
          <w:b/>
          <w:bCs/>
          <w:color w:val="000000" w:themeColor="text1"/>
          <w:sz w:val="24"/>
          <w:szCs w:val="24"/>
        </w:rPr>
        <w:t>2.</w:t>
      </w:r>
      <w:r w:rsidR="00B80237">
        <w:rPr>
          <w:rFonts w:ascii="Times New Roman" w:hAnsi="Times New Roman" w:cs="Times New Roman"/>
          <w:b/>
          <w:bCs/>
          <w:color w:val="000000" w:themeColor="text1"/>
          <w:sz w:val="24"/>
          <w:szCs w:val="24"/>
        </w:rPr>
        <w:t>3</w:t>
      </w:r>
      <w:r w:rsidRPr="00924EFF">
        <w:rPr>
          <w:rFonts w:ascii="Times New Roman" w:hAnsi="Times New Roman" w:cs="Times New Roman"/>
          <w:b/>
          <w:bCs/>
          <w:color w:val="000000" w:themeColor="text1"/>
          <w:sz w:val="24"/>
          <w:szCs w:val="24"/>
        </w:rPr>
        <w:t xml:space="preserve"> Население</w:t>
      </w:r>
      <w:bookmarkEnd w:id="8"/>
    </w:p>
    <w:p w14:paraId="607EFA1E" w14:textId="2CD2BBE5" w:rsidR="00F3295E" w:rsidRPr="00F779C7" w:rsidRDefault="00F937FA" w:rsidP="00E43C31">
      <w:pPr>
        <w:spacing w:after="0" w:line="276" w:lineRule="auto"/>
        <w:ind w:firstLine="567"/>
        <w:jc w:val="both"/>
        <w:rPr>
          <w:rFonts w:ascii="Times New Roman" w:hAnsi="Times New Roman" w:cs="Times New Roman"/>
          <w:sz w:val="24"/>
          <w:szCs w:val="24"/>
        </w:rPr>
      </w:pPr>
      <w:r w:rsidRPr="000C610F">
        <w:rPr>
          <w:rFonts w:ascii="Times New Roman" w:hAnsi="Times New Roman" w:cs="Times New Roman"/>
          <w:sz w:val="24"/>
          <w:szCs w:val="24"/>
        </w:rPr>
        <w:t>По данным Федеральной службы</w:t>
      </w:r>
      <w:r w:rsidR="006A78DD">
        <w:rPr>
          <w:rFonts w:ascii="Times New Roman" w:hAnsi="Times New Roman" w:cs="Times New Roman"/>
          <w:sz w:val="24"/>
          <w:szCs w:val="24"/>
        </w:rPr>
        <w:t xml:space="preserve"> </w:t>
      </w:r>
      <w:r w:rsidRPr="00CB37BD">
        <w:rPr>
          <w:rFonts w:ascii="Times New Roman" w:hAnsi="Times New Roman" w:cs="Times New Roman"/>
          <w:sz w:val="24"/>
          <w:szCs w:val="24"/>
        </w:rPr>
        <w:t>государственной статистики (</w:t>
      </w:r>
      <w:r w:rsidR="005E1E80">
        <w:rPr>
          <w:rFonts w:ascii="Times New Roman" w:hAnsi="Times New Roman" w:cs="Times New Roman"/>
          <w:sz w:val="24"/>
          <w:szCs w:val="24"/>
        </w:rPr>
        <w:t xml:space="preserve">далее – </w:t>
      </w:r>
      <w:r w:rsidRPr="00CB37BD">
        <w:rPr>
          <w:rFonts w:ascii="Times New Roman" w:hAnsi="Times New Roman" w:cs="Times New Roman"/>
          <w:sz w:val="24"/>
          <w:szCs w:val="24"/>
        </w:rPr>
        <w:t xml:space="preserve">РОССТАТ) численность населения </w:t>
      </w:r>
      <w:r w:rsidR="00FF244F">
        <w:rPr>
          <w:rFonts w:ascii="Times New Roman" w:hAnsi="Times New Roman" w:cs="Times New Roman"/>
          <w:sz w:val="24"/>
          <w:szCs w:val="24"/>
        </w:rPr>
        <w:t xml:space="preserve">Сущевского </w:t>
      </w:r>
      <w:r w:rsidR="00E4120D">
        <w:rPr>
          <w:rFonts w:ascii="Times New Roman" w:hAnsi="Times New Roman" w:cs="Times New Roman"/>
          <w:sz w:val="24"/>
          <w:szCs w:val="24"/>
        </w:rPr>
        <w:t xml:space="preserve">СП </w:t>
      </w:r>
      <w:r w:rsidR="00FF244F">
        <w:rPr>
          <w:rFonts w:ascii="Times New Roman" w:hAnsi="Times New Roman" w:cs="Times New Roman"/>
          <w:sz w:val="24"/>
          <w:szCs w:val="24"/>
        </w:rPr>
        <w:t xml:space="preserve">Костромского муниципального района </w:t>
      </w:r>
      <w:r w:rsidRPr="00CB37BD">
        <w:rPr>
          <w:rFonts w:ascii="Times New Roman" w:hAnsi="Times New Roman" w:cs="Times New Roman"/>
          <w:sz w:val="24"/>
          <w:szCs w:val="24"/>
        </w:rPr>
        <w:t>на 01.01.20</w:t>
      </w:r>
      <w:r w:rsidR="00881ACF">
        <w:rPr>
          <w:rFonts w:ascii="Times New Roman" w:hAnsi="Times New Roman" w:cs="Times New Roman"/>
          <w:sz w:val="24"/>
          <w:szCs w:val="24"/>
        </w:rPr>
        <w:t>2</w:t>
      </w:r>
      <w:r w:rsidR="00E34323">
        <w:rPr>
          <w:rFonts w:ascii="Times New Roman" w:hAnsi="Times New Roman" w:cs="Times New Roman"/>
          <w:sz w:val="24"/>
          <w:szCs w:val="24"/>
        </w:rPr>
        <w:t>3</w:t>
      </w:r>
      <w:r w:rsidRPr="00CB37BD">
        <w:rPr>
          <w:rFonts w:ascii="Times New Roman" w:hAnsi="Times New Roman" w:cs="Times New Roman"/>
          <w:sz w:val="24"/>
          <w:szCs w:val="24"/>
        </w:rPr>
        <w:t xml:space="preserve"> года составляет </w:t>
      </w:r>
      <w:r w:rsidR="0010699D">
        <w:rPr>
          <w:rFonts w:ascii="Times New Roman" w:hAnsi="Times New Roman" w:cs="Times New Roman"/>
          <w:sz w:val="24"/>
          <w:szCs w:val="24"/>
        </w:rPr>
        <w:t>3694</w:t>
      </w:r>
      <w:r w:rsidRPr="00CB37BD">
        <w:rPr>
          <w:rFonts w:ascii="Times New Roman" w:hAnsi="Times New Roman" w:cs="Times New Roman"/>
          <w:sz w:val="24"/>
          <w:szCs w:val="24"/>
        </w:rPr>
        <w:t xml:space="preserve"> человек.</w:t>
      </w:r>
    </w:p>
    <w:p w14:paraId="024E4B69" w14:textId="18FF2C1C" w:rsidR="00F937FA" w:rsidRDefault="00F937FA" w:rsidP="00E43C31">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sidR="009D6055">
        <w:rPr>
          <w:rFonts w:ascii="Times New Roman" w:hAnsi="Times New Roman" w:cs="Times New Roman"/>
          <w:sz w:val="24"/>
          <w:szCs w:val="24"/>
        </w:rPr>
        <w:t xml:space="preserve">Костромской </w:t>
      </w:r>
      <w:r>
        <w:rPr>
          <w:rFonts w:ascii="Times New Roman" w:hAnsi="Times New Roman" w:cs="Times New Roman"/>
          <w:sz w:val="24"/>
          <w:szCs w:val="24"/>
        </w:rPr>
        <w:t>муниципальный район вход</w:t>
      </w:r>
      <w:r w:rsidR="009D6055">
        <w:rPr>
          <w:rFonts w:ascii="Times New Roman" w:hAnsi="Times New Roman" w:cs="Times New Roman"/>
          <w:sz w:val="24"/>
          <w:szCs w:val="24"/>
        </w:rPr>
        <w:t>ят</w:t>
      </w:r>
      <w:r w:rsidR="00E34323">
        <w:rPr>
          <w:rFonts w:ascii="Times New Roman" w:hAnsi="Times New Roman" w:cs="Times New Roman"/>
          <w:sz w:val="24"/>
          <w:szCs w:val="24"/>
        </w:rPr>
        <w:t xml:space="preserve"> </w:t>
      </w:r>
      <w:r w:rsidR="009D6055">
        <w:rPr>
          <w:rFonts w:ascii="Times New Roman" w:hAnsi="Times New Roman" w:cs="Times New Roman"/>
          <w:sz w:val="24"/>
          <w:szCs w:val="24"/>
        </w:rPr>
        <w:t>13</w:t>
      </w:r>
      <w:r>
        <w:rPr>
          <w:rFonts w:ascii="Times New Roman" w:hAnsi="Times New Roman" w:cs="Times New Roman"/>
          <w:sz w:val="24"/>
          <w:szCs w:val="24"/>
        </w:rPr>
        <w:t xml:space="preserve"> муниципальн</w:t>
      </w:r>
      <w:r w:rsidR="009D6055">
        <w:rPr>
          <w:rFonts w:ascii="Times New Roman" w:hAnsi="Times New Roman" w:cs="Times New Roman"/>
          <w:sz w:val="24"/>
          <w:szCs w:val="24"/>
        </w:rPr>
        <w:t>ых</w:t>
      </w:r>
      <w:r>
        <w:rPr>
          <w:rFonts w:ascii="Times New Roman" w:hAnsi="Times New Roman" w:cs="Times New Roman"/>
          <w:sz w:val="24"/>
          <w:szCs w:val="24"/>
        </w:rPr>
        <w:t xml:space="preserve"> образовани</w:t>
      </w:r>
      <w:r w:rsidR="009D6055">
        <w:rPr>
          <w:rFonts w:ascii="Times New Roman" w:hAnsi="Times New Roman" w:cs="Times New Roman"/>
          <w:sz w:val="24"/>
          <w:szCs w:val="24"/>
        </w:rPr>
        <w:t>й</w:t>
      </w:r>
      <w:r>
        <w:rPr>
          <w:rFonts w:ascii="Times New Roman" w:hAnsi="Times New Roman" w:cs="Times New Roman"/>
          <w:sz w:val="24"/>
          <w:szCs w:val="24"/>
        </w:rPr>
        <w:t xml:space="preserve"> нижнего уровня,</w:t>
      </w:r>
      <w:r w:rsidR="00BA01C7">
        <w:rPr>
          <w:rFonts w:ascii="Times New Roman" w:hAnsi="Times New Roman" w:cs="Times New Roman"/>
          <w:sz w:val="24"/>
          <w:szCs w:val="24"/>
        </w:rPr>
        <w:t xml:space="preserve"> где</w:t>
      </w:r>
      <w:r w:rsidR="006A78DD">
        <w:rPr>
          <w:rFonts w:ascii="Times New Roman" w:hAnsi="Times New Roman" w:cs="Times New Roman"/>
          <w:sz w:val="24"/>
          <w:szCs w:val="24"/>
        </w:rPr>
        <w:t xml:space="preserve"> </w:t>
      </w:r>
      <w:r w:rsidR="009D6055">
        <w:rPr>
          <w:rFonts w:ascii="Times New Roman" w:hAnsi="Times New Roman" w:cs="Times New Roman"/>
          <w:sz w:val="24"/>
          <w:szCs w:val="24"/>
        </w:rPr>
        <w:t xml:space="preserve">Сущевское </w:t>
      </w:r>
      <w:r w:rsidR="00111A19">
        <w:rPr>
          <w:rFonts w:ascii="Times New Roman" w:hAnsi="Times New Roman" w:cs="Times New Roman"/>
          <w:sz w:val="24"/>
          <w:szCs w:val="24"/>
        </w:rPr>
        <w:t>сельское поселение</w:t>
      </w:r>
      <w:r w:rsidR="006A78DD">
        <w:rPr>
          <w:rFonts w:ascii="Times New Roman" w:hAnsi="Times New Roman" w:cs="Times New Roman"/>
          <w:sz w:val="24"/>
          <w:szCs w:val="24"/>
        </w:rPr>
        <w:t xml:space="preserve"> </w:t>
      </w:r>
      <w:r>
        <w:rPr>
          <w:rFonts w:ascii="Times New Roman" w:hAnsi="Times New Roman" w:cs="Times New Roman"/>
          <w:sz w:val="24"/>
          <w:szCs w:val="24"/>
        </w:rPr>
        <w:t xml:space="preserve">по численности населения занимает </w:t>
      </w:r>
      <w:r w:rsidR="009D6055">
        <w:rPr>
          <w:rFonts w:ascii="Times New Roman" w:hAnsi="Times New Roman" w:cs="Times New Roman"/>
          <w:sz w:val="24"/>
          <w:szCs w:val="24"/>
        </w:rPr>
        <w:t>5</w:t>
      </w:r>
      <w:r>
        <w:rPr>
          <w:rFonts w:ascii="Times New Roman" w:hAnsi="Times New Roman" w:cs="Times New Roman"/>
          <w:sz w:val="24"/>
          <w:szCs w:val="24"/>
        </w:rPr>
        <w:t xml:space="preserve"> место.</w:t>
      </w:r>
    </w:p>
    <w:p w14:paraId="10AFADF3" w14:textId="3DAE85B2" w:rsidR="0014565F" w:rsidRDefault="0098603E" w:rsidP="00FF44DD">
      <w:pPr>
        <w:spacing w:after="0" w:line="276" w:lineRule="auto"/>
        <w:ind w:firstLine="567"/>
        <w:jc w:val="both"/>
        <w:rPr>
          <w:rFonts w:ascii="Times New Roman" w:hAnsi="Times New Roman" w:cs="Times New Roman"/>
          <w:sz w:val="24"/>
          <w:szCs w:val="24"/>
        </w:rPr>
      </w:pPr>
      <w:r w:rsidRPr="0098603E">
        <w:rPr>
          <w:rFonts w:ascii="Times New Roman" w:hAnsi="Times New Roman" w:cs="Times New Roman"/>
          <w:b/>
          <w:bCs/>
          <w:sz w:val="24"/>
          <w:szCs w:val="24"/>
        </w:rPr>
        <w:t>Динамика численности населения.</w:t>
      </w:r>
      <w:r w:rsidR="006A78DD">
        <w:rPr>
          <w:rFonts w:ascii="Times New Roman" w:hAnsi="Times New Roman" w:cs="Times New Roman"/>
          <w:b/>
          <w:bCs/>
          <w:sz w:val="24"/>
          <w:szCs w:val="24"/>
        </w:rPr>
        <w:t xml:space="preserve"> </w:t>
      </w:r>
      <w:r w:rsidR="007919C1" w:rsidRPr="00CB37BD">
        <w:rPr>
          <w:rFonts w:ascii="Times New Roman" w:hAnsi="Times New Roman" w:cs="Times New Roman"/>
          <w:sz w:val="24"/>
          <w:szCs w:val="24"/>
        </w:rPr>
        <w:t>Анализ демографической ситуации является одной из важнейших составляющих оценки социально-экономического развития территории, и во многом определя</w:t>
      </w:r>
      <w:r w:rsidR="007919C1">
        <w:rPr>
          <w:rFonts w:ascii="Times New Roman" w:hAnsi="Times New Roman" w:cs="Times New Roman"/>
          <w:sz w:val="24"/>
          <w:szCs w:val="24"/>
        </w:rPr>
        <w:t>е</w:t>
      </w:r>
      <w:r w:rsidR="007919C1" w:rsidRPr="00CB37BD">
        <w:rPr>
          <w:rFonts w:ascii="Times New Roman" w:hAnsi="Times New Roman" w:cs="Times New Roman"/>
          <w:sz w:val="24"/>
          <w:szCs w:val="24"/>
        </w:rPr>
        <w:t>т производственный потенциал сельского поселения.</w:t>
      </w:r>
    </w:p>
    <w:p w14:paraId="3EB0FC9A" w14:textId="6B4BD3C1" w:rsidR="00BB20F7" w:rsidRPr="00321B00" w:rsidRDefault="00FF44DD" w:rsidP="0056053E">
      <w:pPr>
        <w:spacing w:after="0" w:line="276" w:lineRule="auto"/>
        <w:ind w:firstLine="709"/>
        <w:jc w:val="both"/>
        <w:rPr>
          <w:rFonts w:ascii="Times New Roman" w:hAnsi="Times New Roman"/>
          <w:sz w:val="24"/>
          <w:szCs w:val="24"/>
        </w:rPr>
      </w:pPr>
      <w:r w:rsidRPr="00490788">
        <w:rPr>
          <w:rFonts w:ascii="Times New Roman" w:eastAsia="Arial Unicode MS" w:hAnsi="Times New Roman"/>
          <w:sz w:val="24"/>
          <w:szCs w:val="24"/>
        </w:rPr>
        <w:t>Для современной демографической ситуации в Сущевском сельском поселении характерны тенденци</w:t>
      </w:r>
      <w:r w:rsidR="003F6ECE">
        <w:rPr>
          <w:rFonts w:ascii="Times New Roman" w:eastAsia="Arial Unicode MS" w:hAnsi="Times New Roman"/>
          <w:sz w:val="24"/>
          <w:szCs w:val="24"/>
        </w:rPr>
        <w:t>я уменьшения</w:t>
      </w:r>
      <w:r w:rsidRPr="00490788">
        <w:rPr>
          <w:rFonts w:ascii="Times New Roman" w:eastAsia="Arial Unicode MS" w:hAnsi="Times New Roman"/>
          <w:sz w:val="24"/>
          <w:szCs w:val="24"/>
        </w:rPr>
        <w:t xml:space="preserve"> численности населения.</w:t>
      </w:r>
      <w:r w:rsidR="006A78DD">
        <w:rPr>
          <w:rFonts w:ascii="Times New Roman" w:eastAsia="Arial Unicode MS" w:hAnsi="Times New Roman"/>
          <w:sz w:val="24"/>
          <w:szCs w:val="24"/>
        </w:rPr>
        <w:t xml:space="preserve"> </w:t>
      </w:r>
      <w:r w:rsidR="002A5843" w:rsidRPr="00CB37BD">
        <w:rPr>
          <w:rFonts w:ascii="Times New Roman" w:hAnsi="Times New Roman" w:cs="Times New Roman"/>
          <w:sz w:val="24"/>
          <w:szCs w:val="24"/>
        </w:rPr>
        <w:t xml:space="preserve">Динамику численности населения по данным РОССТАТ за последние </w:t>
      </w:r>
      <w:r w:rsidR="002A5843">
        <w:rPr>
          <w:rFonts w:ascii="Times New Roman" w:hAnsi="Times New Roman" w:cs="Times New Roman"/>
          <w:sz w:val="24"/>
          <w:szCs w:val="24"/>
        </w:rPr>
        <w:t xml:space="preserve">несколько </w:t>
      </w:r>
      <w:r w:rsidR="002A5843" w:rsidRPr="00CB37BD">
        <w:rPr>
          <w:rFonts w:ascii="Times New Roman" w:hAnsi="Times New Roman" w:cs="Times New Roman"/>
          <w:sz w:val="24"/>
          <w:szCs w:val="24"/>
        </w:rPr>
        <w:t>лет можно отследить на Рисунке 1</w:t>
      </w:r>
      <w:r w:rsidR="002A5843">
        <w:rPr>
          <w:rFonts w:ascii="Times New Roman" w:hAnsi="Times New Roman" w:cs="Times New Roman"/>
          <w:sz w:val="24"/>
          <w:szCs w:val="24"/>
        </w:rPr>
        <w:t>.</w:t>
      </w:r>
    </w:p>
    <w:p w14:paraId="26D768B4" w14:textId="77777777" w:rsidR="00BB20F7" w:rsidRPr="0098603E" w:rsidRDefault="00BB20F7" w:rsidP="003E2C90">
      <w:pPr>
        <w:spacing w:after="0" w:line="276" w:lineRule="auto"/>
        <w:jc w:val="center"/>
        <w:rPr>
          <w:rFonts w:ascii="Times New Roman" w:hAnsi="Times New Roman" w:cs="Times New Roman"/>
          <w:b/>
          <w:bCs/>
          <w:sz w:val="24"/>
          <w:szCs w:val="24"/>
        </w:rPr>
      </w:pPr>
      <w:r>
        <w:rPr>
          <w:noProof/>
          <w:lang w:eastAsia="ru-RU"/>
        </w:rPr>
        <w:drawing>
          <wp:inline distT="0" distB="0" distL="0" distR="0" wp14:anchorId="3796569F" wp14:editId="1D85E2C3">
            <wp:extent cx="4901609" cy="2531853"/>
            <wp:effectExtent l="0" t="0" r="0" b="1905"/>
            <wp:docPr id="2" name="Диаграмма 2">
              <a:extLst xmlns:a="http://schemas.openxmlformats.org/drawingml/2006/main">
                <a:ext uri="{FF2B5EF4-FFF2-40B4-BE49-F238E27FC236}">
                  <a16:creationId xmlns:a16="http://schemas.microsoft.com/office/drawing/2014/main" id="{B502E632-CD9D-4896-8208-2B0620D0DE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0D8832E" w14:textId="77777777" w:rsidR="00D23D21" w:rsidRDefault="00D23D21" w:rsidP="003E2C90">
      <w:pPr>
        <w:spacing w:after="0" w:line="276" w:lineRule="auto"/>
        <w:jc w:val="center"/>
        <w:rPr>
          <w:rFonts w:ascii="Times New Roman" w:hAnsi="Times New Roman" w:cs="Times New Roman"/>
          <w:i/>
          <w:iCs/>
          <w:sz w:val="24"/>
          <w:szCs w:val="24"/>
        </w:rPr>
      </w:pPr>
      <w:r w:rsidRPr="00D23D21">
        <w:rPr>
          <w:rFonts w:ascii="Times New Roman" w:hAnsi="Times New Roman" w:cs="Times New Roman"/>
          <w:i/>
          <w:iCs/>
          <w:sz w:val="24"/>
          <w:szCs w:val="24"/>
        </w:rPr>
        <w:t>Рис. 1 – Динамика изменения численности населения Сущевского сельского поселения по данным РОССТАТ</w:t>
      </w:r>
    </w:p>
    <w:p w14:paraId="7D2D419E" w14:textId="77777777" w:rsidR="003E2C90" w:rsidRPr="00D23D21" w:rsidRDefault="003E2C90" w:rsidP="003E2C90">
      <w:pPr>
        <w:spacing w:after="0" w:line="276" w:lineRule="auto"/>
        <w:jc w:val="center"/>
        <w:rPr>
          <w:rFonts w:ascii="Times New Roman" w:hAnsi="Times New Roman" w:cs="Times New Roman"/>
          <w:i/>
          <w:iCs/>
          <w:sz w:val="24"/>
          <w:szCs w:val="24"/>
        </w:rPr>
      </w:pPr>
    </w:p>
    <w:p w14:paraId="4C3B364B" w14:textId="56F94FA0" w:rsidR="003E2C90" w:rsidRDefault="003E2C90" w:rsidP="003E2C9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График</w:t>
      </w:r>
      <w:r w:rsidRPr="002E7313">
        <w:rPr>
          <w:rFonts w:ascii="Times New Roman" w:hAnsi="Times New Roman" w:cs="Times New Roman"/>
          <w:sz w:val="24"/>
          <w:szCs w:val="24"/>
        </w:rPr>
        <w:t xml:space="preserve"> динамики численности населения показывает, что за десятилетний период </w:t>
      </w:r>
      <w:r w:rsidRPr="00C4722F">
        <w:rPr>
          <w:rFonts w:ascii="Times New Roman" w:hAnsi="Times New Roman" w:cs="Times New Roman"/>
          <w:sz w:val="24"/>
          <w:szCs w:val="24"/>
        </w:rPr>
        <w:t>количество постоянно проживающих</w:t>
      </w:r>
      <w:r w:rsidR="006A78DD">
        <w:rPr>
          <w:rFonts w:ascii="Times New Roman" w:hAnsi="Times New Roman" w:cs="Times New Roman"/>
          <w:sz w:val="24"/>
          <w:szCs w:val="24"/>
        </w:rPr>
        <w:t xml:space="preserve"> </w:t>
      </w:r>
      <w:r w:rsidRPr="00C4722F">
        <w:rPr>
          <w:rFonts w:ascii="Times New Roman" w:hAnsi="Times New Roman" w:cs="Times New Roman"/>
          <w:sz w:val="24"/>
          <w:szCs w:val="24"/>
        </w:rPr>
        <w:t>жителей на территории сельского поселения</w:t>
      </w:r>
      <w:r w:rsidR="006A78DD">
        <w:rPr>
          <w:rFonts w:ascii="Times New Roman" w:hAnsi="Times New Roman" w:cs="Times New Roman"/>
          <w:sz w:val="24"/>
          <w:szCs w:val="24"/>
        </w:rPr>
        <w:t xml:space="preserve"> </w:t>
      </w:r>
      <w:r w:rsidRPr="00C4722F">
        <w:rPr>
          <w:rFonts w:ascii="Times New Roman" w:hAnsi="Times New Roman" w:cs="Times New Roman"/>
          <w:sz w:val="24"/>
          <w:szCs w:val="24"/>
        </w:rPr>
        <w:t xml:space="preserve">в </w:t>
      </w:r>
      <w:r w:rsidRPr="00C4722F">
        <w:rPr>
          <w:rFonts w:ascii="Times New Roman" w:hAnsi="Times New Roman" w:cs="Times New Roman"/>
          <w:sz w:val="24"/>
          <w:szCs w:val="24"/>
        </w:rPr>
        <w:lastRenderedPageBreak/>
        <w:t xml:space="preserve">среднем </w:t>
      </w:r>
      <w:r w:rsidR="00963CCA">
        <w:rPr>
          <w:rFonts w:ascii="Times New Roman" w:hAnsi="Times New Roman" w:cs="Times New Roman"/>
          <w:sz w:val="24"/>
          <w:szCs w:val="24"/>
        </w:rPr>
        <w:t>уменьшается на</w:t>
      </w:r>
      <w:r w:rsidR="003A3C83" w:rsidRPr="003A3C83">
        <w:rPr>
          <w:rFonts w:ascii="Times New Roman" w:hAnsi="Times New Roman" w:cs="Times New Roman"/>
          <w:sz w:val="24"/>
          <w:szCs w:val="24"/>
        </w:rPr>
        <w:t>16,8</w:t>
      </w:r>
      <w:r w:rsidRPr="00C4722F">
        <w:rPr>
          <w:rFonts w:ascii="Times New Roman" w:hAnsi="Times New Roman" w:cs="Times New Roman"/>
          <w:sz w:val="24"/>
          <w:szCs w:val="24"/>
        </w:rPr>
        <w:t xml:space="preserve"> человек/год</w:t>
      </w:r>
      <w:r w:rsidR="003A3C83">
        <w:rPr>
          <w:rFonts w:ascii="Times New Roman" w:hAnsi="Times New Roman" w:cs="Times New Roman"/>
          <w:sz w:val="24"/>
          <w:szCs w:val="24"/>
        </w:rPr>
        <w:t xml:space="preserve"> (при этом в начале периода наблюдалось стабильное увеличение численности, сейчас – спад).</w:t>
      </w:r>
    </w:p>
    <w:p w14:paraId="169ECAAB" w14:textId="35708EFB" w:rsidR="001B5B17" w:rsidRDefault="001B5B17" w:rsidP="001B5B17">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Численность жителей Сущевского </w:t>
      </w:r>
      <w:r w:rsidR="00111A19">
        <w:rPr>
          <w:rFonts w:ascii="Times New Roman" w:hAnsi="Times New Roman" w:cs="Times New Roman"/>
          <w:sz w:val="24"/>
          <w:szCs w:val="24"/>
        </w:rPr>
        <w:t>сельского поселения</w:t>
      </w:r>
      <w:r>
        <w:rPr>
          <w:rFonts w:ascii="Times New Roman" w:hAnsi="Times New Roman" w:cs="Times New Roman"/>
          <w:sz w:val="24"/>
          <w:szCs w:val="24"/>
        </w:rPr>
        <w:t xml:space="preserve"> по населенным пунктам</w:t>
      </w:r>
      <w:r w:rsidR="009F1619">
        <w:rPr>
          <w:rFonts w:ascii="Times New Roman" w:hAnsi="Times New Roman" w:cs="Times New Roman"/>
          <w:sz w:val="24"/>
          <w:szCs w:val="24"/>
        </w:rPr>
        <w:t xml:space="preserve"> и динамика его изменения</w:t>
      </w:r>
      <w:r w:rsidR="006A78DD">
        <w:rPr>
          <w:rFonts w:ascii="Times New Roman" w:hAnsi="Times New Roman" w:cs="Times New Roman"/>
          <w:sz w:val="24"/>
          <w:szCs w:val="24"/>
        </w:rPr>
        <w:t xml:space="preserve"> </w:t>
      </w:r>
      <w:r w:rsidR="00322E04">
        <w:rPr>
          <w:rFonts w:ascii="Times New Roman" w:hAnsi="Times New Roman" w:cs="Times New Roman"/>
          <w:sz w:val="24"/>
          <w:szCs w:val="24"/>
        </w:rPr>
        <w:t xml:space="preserve">наглядно </w:t>
      </w:r>
      <w:r>
        <w:rPr>
          <w:rFonts w:ascii="Times New Roman" w:hAnsi="Times New Roman" w:cs="Times New Roman"/>
          <w:sz w:val="24"/>
          <w:szCs w:val="24"/>
        </w:rPr>
        <w:t xml:space="preserve">приведена в </w:t>
      </w:r>
      <w:r w:rsidRPr="003232AE">
        <w:rPr>
          <w:rFonts w:ascii="Times New Roman" w:hAnsi="Times New Roman" w:cs="Times New Roman"/>
          <w:sz w:val="24"/>
          <w:szCs w:val="24"/>
        </w:rPr>
        <w:t>Таблице</w:t>
      </w:r>
      <w:r w:rsidR="003232AE" w:rsidRPr="003232AE">
        <w:rPr>
          <w:rFonts w:ascii="Times New Roman" w:eastAsia="Times New Roman" w:hAnsi="Times New Roman" w:cs="Times New Roman"/>
          <w:color w:val="000000"/>
          <w:sz w:val="24"/>
          <w:szCs w:val="24"/>
          <w:lang w:eastAsia="ru-RU"/>
        </w:rPr>
        <w:t xml:space="preserve"> 11</w:t>
      </w:r>
      <w:r w:rsidRPr="003232AE">
        <w:rPr>
          <w:rFonts w:ascii="Times New Roman" w:hAnsi="Times New Roman" w:cs="Times New Roman"/>
          <w:color w:val="000000" w:themeColor="text1"/>
          <w:sz w:val="24"/>
          <w:szCs w:val="24"/>
        </w:rPr>
        <w:t>.</w:t>
      </w:r>
    </w:p>
    <w:p w14:paraId="64D1B96B" w14:textId="77777777" w:rsidR="001B5B17" w:rsidRDefault="003232AE" w:rsidP="003232AE">
      <w:pPr>
        <w:pStyle w:val="a"/>
        <w:numPr>
          <w:ilvl w:val="0"/>
          <w:numId w:val="0"/>
        </w:numPr>
        <w:spacing w:line="240" w:lineRule="auto"/>
        <w:ind w:left="360"/>
        <w:jc w:val="left"/>
      </w:pPr>
      <w:r>
        <w:t>Таблица 11</w:t>
      </w:r>
      <w:r w:rsidR="001B5B17" w:rsidRPr="00301A43">
        <w:t xml:space="preserve">– </w:t>
      </w:r>
      <w:r w:rsidR="001B5B17">
        <w:t>Динамика численности жителей по населенным пунктам</w:t>
      </w:r>
    </w:p>
    <w:tbl>
      <w:tblPr>
        <w:tblStyle w:val="af0"/>
        <w:tblW w:w="0" w:type="auto"/>
        <w:tblLook w:val="04A0" w:firstRow="1" w:lastRow="0" w:firstColumn="1" w:lastColumn="0" w:noHBand="0" w:noVBand="1"/>
      </w:tblPr>
      <w:tblGrid>
        <w:gridCol w:w="487"/>
        <w:gridCol w:w="2627"/>
        <w:gridCol w:w="3118"/>
        <w:gridCol w:w="3113"/>
      </w:tblGrid>
      <w:tr w:rsidR="001B5B17" w:rsidRPr="00607A3D" w14:paraId="7945076C" w14:textId="77777777" w:rsidTr="00A772F2">
        <w:trPr>
          <w:tblHeader/>
        </w:trPr>
        <w:tc>
          <w:tcPr>
            <w:tcW w:w="487" w:type="dxa"/>
            <w:vMerge w:val="restart"/>
            <w:vAlign w:val="center"/>
          </w:tcPr>
          <w:p w14:paraId="5CC319A8" w14:textId="77777777" w:rsidR="001B5B17" w:rsidRPr="00607A3D" w:rsidRDefault="001B5B17" w:rsidP="00C73893">
            <w:pPr>
              <w:pStyle w:val="a"/>
              <w:numPr>
                <w:ilvl w:val="0"/>
                <w:numId w:val="0"/>
              </w:numPr>
              <w:spacing w:line="240" w:lineRule="auto"/>
              <w:jc w:val="center"/>
              <w:rPr>
                <w:color w:val="000000" w:themeColor="text1"/>
                <w:sz w:val="20"/>
                <w:szCs w:val="20"/>
              </w:rPr>
            </w:pPr>
            <w:r w:rsidRPr="00607A3D">
              <w:rPr>
                <w:color w:val="000000" w:themeColor="text1"/>
                <w:sz w:val="20"/>
                <w:szCs w:val="20"/>
              </w:rPr>
              <w:t>№ п</w:t>
            </w:r>
            <w:r w:rsidRPr="00607A3D">
              <w:rPr>
                <w:color w:val="000000" w:themeColor="text1"/>
                <w:sz w:val="20"/>
                <w:szCs w:val="20"/>
                <w:lang w:val="en-US"/>
              </w:rPr>
              <w:t>/</w:t>
            </w:r>
            <w:r w:rsidRPr="00607A3D">
              <w:rPr>
                <w:color w:val="000000" w:themeColor="text1"/>
                <w:sz w:val="20"/>
                <w:szCs w:val="20"/>
              </w:rPr>
              <w:t>п</w:t>
            </w:r>
          </w:p>
        </w:tc>
        <w:tc>
          <w:tcPr>
            <w:tcW w:w="2627" w:type="dxa"/>
            <w:vMerge w:val="restart"/>
            <w:vAlign w:val="center"/>
          </w:tcPr>
          <w:p w14:paraId="43BC2F6D" w14:textId="77777777" w:rsidR="001B5B17" w:rsidRDefault="001B5B17" w:rsidP="00C73893">
            <w:pPr>
              <w:pStyle w:val="a"/>
              <w:numPr>
                <w:ilvl w:val="0"/>
                <w:numId w:val="0"/>
              </w:numPr>
              <w:spacing w:line="240" w:lineRule="auto"/>
              <w:jc w:val="center"/>
              <w:rPr>
                <w:color w:val="000000" w:themeColor="text1"/>
                <w:sz w:val="20"/>
                <w:szCs w:val="20"/>
              </w:rPr>
            </w:pPr>
            <w:r>
              <w:rPr>
                <w:color w:val="000000" w:themeColor="text1"/>
                <w:sz w:val="20"/>
                <w:szCs w:val="20"/>
              </w:rPr>
              <w:t>Наименование населенного пункта</w:t>
            </w:r>
          </w:p>
        </w:tc>
        <w:tc>
          <w:tcPr>
            <w:tcW w:w="6231" w:type="dxa"/>
            <w:gridSpan w:val="2"/>
            <w:vAlign w:val="center"/>
          </w:tcPr>
          <w:p w14:paraId="257449EE" w14:textId="77777777" w:rsidR="001B5B17" w:rsidRDefault="001B5B17" w:rsidP="00C73893">
            <w:pPr>
              <w:pStyle w:val="a"/>
              <w:numPr>
                <w:ilvl w:val="0"/>
                <w:numId w:val="0"/>
              </w:numPr>
              <w:spacing w:line="240" w:lineRule="auto"/>
              <w:jc w:val="center"/>
              <w:rPr>
                <w:color w:val="000000" w:themeColor="text1"/>
                <w:sz w:val="20"/>
                <w:szCs w:val="20"/>
              </w:rPr>
            </w:pPr>
            <w:r>
              <w:rPr>
                <w:color w:val="000000" w:themeColor="text1"/>
                <w:sz w:val="20"/>
                <w:szCs w:val="20"/>
              </w:rPr>
              <w:t>Годы</w:t>
            </w:r>
          </w:p>
        </w:tc>
      </w:tr>
      <w:tr w:rsidR="002A300B" w:rsidRPr="00607A3D" w14:paraId="25BFE4D5" w14:textId="77777777" w:rsidTr="00A772F2">
        <w:trPr>
          <w:trHeight w:val="160"/>
          <w:tblHeader/>
        </w:trPr>
        <w:tc>
          <w:tcPr>
            <w:tcW w:w="487" w:type="dxa"/>
            <w:vMerge/>
            <w:vAlign w:val="center"/>
          </w:tcPr>
          <w:p w14:paraId="683AC3E0" w14:textId="77777777" w:rsidR="002A300B" w:rsidRPr="00607A3D" w:rsidRDefault="002A300B" w:rsidP="00C73893">
            <w:pPr>
              <w:pStyle w:val="a"/>
              <w:spacing w:line="240" w:lineRule="auto"/>
              <w:ind w:left="0"/>
              <w:jc w:val="center"/>
              <w:rPr>
                <w:color w:val="000000" w:themeColor="text1"/>
                <w:sz w:val="20"/>
                <w:szCs w:val="20"/>
              </w:rPr>
            </w:pPr>
          </w:p>
        </w:tc>
        <w:tc>
          <w:tcPr>
            <w:tcW w:w="2627" w:type="dxa"/>
            <w:vMerge/>
            <w:vAlign w:val="center"/>
          </w:tcPr>
          <w:p w14:paraId="31795C24" w14:textId="77777777" w:rsidR="002A300B" w:rsidRDefault="002A300B" w:rsidP="00C73893">
            <w:pPr>
              <w:pStyle w:val="a"/>
              <w:spacing w:line="240" w:lineRule="auto"/>
              <w:ind w:left="0"/>
              <w:jc w:val="center"/>
              <w:rPr>
                <w:color w:val="000000" w:themeColor="text1"/>
                <w:sz w:val="20"/>
                <w:szCs w:val="20"/>
              </w:rPr>
            </w:pPr>
          </w:p>
        </w:tc>
        <w:tc>
          <w:tcPr>
            <w:tcW w:w="3118" w:type="dxa"/>
            <w:vAlign w:val="center"/>
          </w:tcPr>
          <w:p w14:paraId="17D09CE9" w14:textId="77777777" w:rsidR="002A300B"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2014</w:t>
            </w:r>
          </w:p>
        </w:tc>
        <w:tc>
          <w:tcPr>
            <w:tcW w:w="3113" w:type="dxa"/>
            <w:vAlign w:val="center"/>
          </w:tcPr>
          <w:p w14:paraId="3920433A" w14:textId="45D179AF" w:rsidR="002A300B"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202</w:t>
            </w:r>
            <w:r w:rsidR="0010699D">
              <w:rPr>
                <w:color w:val="000000" w:themeColor="text1"/>
                <w:sz w:val="20"/>
                <w:szCs w:val="20"/>
              </w:rPr>
              <w:t>3</w:t>
            </w:r>
          </w:p>
        </w:tc>
      </w:tr>
      <w:tr w:rsidR="002A300B" w:rsidRPr="00607A3D" w14:paraId="76D9670F" w14:textId="77777777" w:rsidTr="00A772F2">
        <w:trPr>
          <w:tblHeader/>
        </w:trPr>
        <w:tc>
          <w:tcPr>
            <w:tcW w:w="487" w:type="dxa"/>
            <w:vAlign w:val="center"/>
          </w:tcPr>
          <w:p w14:paraId="4DBA9446" w14:textId="77777777" w:rsidR="002A300B" w:rsidRPr="00756437" w:rsidRDefault="002A300B" w:rsidP="00C73893">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1</w:t>
            </w:r>
          </w:p>
        </w:tc>
        <w:tc>
          <w:tcPr>
            <w:tcW w:w="2627" w:type="dxa"/>
            <w:vAlign w:val="center"/>
          </w:tcPr>
          <w:p w14:paraId="09D7138E" w14:textId="77777777" w:rsidR="002A300B" w:rsidRPr="00756437" w:rsidRDefault="002A300B" w:rsidP="00C73893">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2</w:t>
            </w:r>
          </w:p>
        </w:tc>
        <w:tc>
          <w:tcPr>
            <w:tcW w:w="3118" w:type="dxa"/>
            <w:vAlign w:val="center"/>
          </w:tcPr>
          <w:p w14:paraId="1B15E510" w14:textId="77777777" w:rsidR="002A300B" w:rsidRPr="00756437" w:rsidRDefault="002A300B" w:rsidP="002A300B">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3</w:t>
            </w:r>
          </w:p>
        </w:tc>
        <w:tc>
          <w:tcPr>
            <w:tcW w:w="3113" w:type="dxa"/>
            <w:vAlign w:val="center"/>
          </w:tcPr>
          <w:p w14:paraId="32014C50" w14:textId="77777777" w:rsidR="002A300B" w:rsidRDefault="00B61CDC" w:rsidP="00C73893">
            <w:pPr>
              <w:pStyle w:val="a"/>
              <w:numPr>
                <w:ilvl w:val="0"/>
                <w:numId w:val="0"/>
              </w:numPr>
              <w:spacing w:line="240" w:lineRule="auto"/>
              <w:jc w:val="center"/>
              <w:rPr>
                <w:b/>
                <w:bCs/>
                <w:color w:val="000000" w:themeColor="text1"/>
                <w:sz w:val="20"/>
                <w:szCs w:val="20"/>
              </w:rPr>
            </w:pPr>
            <w:r>
              <w:rPr>
                <w:b/>
                <w:bCs/>
                <w:color w:val="000000" w:themeColor="text1"/>
                <w:sz w:val="20"/>
                <w:szCs w:val="20"/>
              </w:rPr>
              <w:t>4</w:t>
            </w:r>
          </w:p>
        </w:tc>
      </w:tr>
      <w:tr w:rsidR="002A300B" w:rsidRPr="00607A3D" w14:paraId="25F1ADA5" w14:textId="77777777" w:rsidTr="00CD4875">
        <w:tc>
          <w:tcPr>
            <w:tcW w:w="487" w:type="dxa"/>
            <w:vAlign w:val="center"/>
          </w:tcPr>
          <w:p w14:paraId="0D53AE07"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2627" w:type="dxa"/>
            <w:vAlign w:val="center"/>
          </w:tcPr>
          <w:p w14:paraId="5E47F485" w14:textId="77777777" w:rsidR="002A300B" w:rsidRPr="00607A3D"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Абабурово</w:t>
            </w:r>
            <w:proofErr w:type="spellEnd"/>
          </w:p>
        </w:tc>
        <w:tc>
          <w:tcPr>
            <w:tcW w:w="3118" w:type="dxa"/>
            <w:vAlign w:val="center"/>
          </w:tcPr>
          <w:p w14:paraId="097C7214" w14:textId="77777777" w:rsidR="002A300B" w:rsidRPr="00607A3D"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60</w:t>
            </w:r>
          </w:p>
        </w:tc>
        <w:tc>
          <w:tcPr>
            <w:tcW w:w="3113" w:type="dxa"/>
            <w:vAlign w:val="center"/>
          </w:tcPr>
          <w:p w14:paraId="063121FD"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54</w:t>
            </w:r>
          </w:p>
        </w:tc>
      </w:tr>
      <w:tr w:rsidR="002A300B" w:rsidRPr="00607A3D" w14:paraId="2C5BC19D" w14:textId="77777777" w:rsidTr="00CD4875">
        <w:tc>
          <w:tcPr>
            <w:tcW w:w="487" w:type="dxa"/>
            <w:vAlign w:val="center"/>
          </w:tcPr>
          <w:p w14:paraId="439F5866"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2627" w:type="dxa"/>
            <w:vAlign w:val="center"/>
          </w:tcPr>
          <w:p w14:paraId="530F2981" w14:textId="77777777" w:rsidR="002A300B" w:rsidRPr="00607A3D"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д. Акулово</w:t>
            </w:r>
          </w:p>
        </w:tc>
        <w:tc>
          <w:tcPr>
            <w:tcW w:w="3118" w:type="dxa"/>
            <w:vAlign w:val="center"/>
          </w:tcPr>
          <w:p w14:paraId="07B81BA6"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57</w:t>
            </w:r>
          </w:p>
        </w:tc>
        <w:tc>
          <w:tcPr>
            <w:tcW w:w="3113" w:type="dxa"/>
            <w:vAlign w:val="center"/>
          </w:tcPr>
          <w:p w14:paraId="3D09645B"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65</w:t>
            </w:r>
          </w:p>
        </w:tc>
      </w:tr>
      <w:tr w:rsidR="002A300B" w:rsidRPr="00607A3D" w14:paraId="0C9BF106" w14:textId="77777777" w:rsidTr="00CD4875">
        <w:tc>
          <w:tcPr>
            <w:tcW w:w="487" w:type="dxa"/>
            <w:vAlign w:val="center"/>
          </w:tcPr>
          <w:p w14:paraId="571F739C"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2627" w:type="dxa"/>
            <w:vAlign w:val="center"/>
          </w:tcPr>
          <w:p w14:paraId="6CA2FDC3" w14:textId="77777777" w:rsidR="002A300B" w:rsidRPr="00607A3D"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д. Барское</w:t>
            </w:r>
          </w:p>
        </w:tc>
        <w:tc>
          <w:tcPr>
            <w:tcW w:w="3118" w:type="dxa"/>
            <w:vAlign w:val="center"/>
          </w:tcPr>
          <w:p w14:paraId="43EE16BA"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3113" w:type="dxa"/>
            <w:vAlign w:val="center"/>
          </w:tcPr>
          <w:p w14:paraId="1FEAC533"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2</w:t>
            </w:r>
          </w:p>
        </w:tc>
      </w:tr>
      <w:tr w:rsidR="002A300B" w:rsidRPr="00607A3D" w14:paraId="6B3B5DEB" w14:textId="77777777" w:rsidTr="00CD4875">
        <w:tc>
          <w:tcPr>
            <w:tcW w:w="487" w:type="dxa"/>
            <w:vAlign w:val="center"/>
          </w:tcPr>
          <w:p w14:paraId="557A2F32"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4</w:t>
            </w:r>
          </w:p>
        </w:tc>
        <w:tc>
          <w:tcPr>
            <w:tcW w:w="2627" w:type="dxa"/>
            <w:vAlign w:val="center"/>
          </w:tcPr>
          <w:p w14:paraId="4B717DF6" w14:textId="77777777" w:rsidR="002A300B" w:rsidRPr="00607A3D"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д. Бельково</w:t>
            </w:r>
          </w:p>
        </w:tc>
        <w:tc>
          <w:tcPr>
            <w:tcW w:w="3118" w:type="dxa"/>
            <w:vAlign w:val="center"/>
          </w:tcPr>
          <w:p w14:paraId="5BFA1650"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0</w:t>
            </w:r>
          </w:p>
        </w:tc>
        <w:tc>
          <w:tcPr>
            <w:tcW w:w="3113" w:type="dxa"/>
            <w:vAlign w:val="center"/>
          </w:tcPr>
          <w:p w14:paraId="2436F400"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4</w:t>
            </w:r>
          </w:p>
        </w:tc>
      </w:tr>
      <w:tr w:rsidR="002A300B" w:rsidRPr="00607A3D" w14:paraId="78D002E7" w14:textId="77777777" w:rsidTr="00CD4875">
        <w:tc>
          <w:tcPr>
            <w:tcW w:w="487" w:type="dxa"/>
            <w:vAlign w:val="center"/>
          </w:tcPr>
          <w:p w14:paraId="5F8EE9DE"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5</w:t>
            </w:r>
          </w:p>
        </w:tc>
        <w:tc>
          <w:tcPr>
            <w:tcW w:w="2627" w:type="dxa"/>
            <w:vAlign w:val="center"/>
          </w:tcPr>
          <w:p w14:paraId="08AEE043" w14:textId="77777777" w:rsidR="002A300B" w:rsidRPr="00607A3D"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Болтаново</w:t>
            </w:r>
            <w:proofErr w:type="spellEnd"/>
          </w:p>
        </w:tc>
        <w:tc>
          <w:tcPr>
            <w:tcW w:w="3118" w:type="dxa"/>
            <w:vAlign w:val="center"/>
          </w:tcPr>
          <w:p w14:paraId="37DE326C"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9</w:t>
            </w:r>
          </w:p>
        </w:tc>
        <w:tc>
          <w:tcPr>
            <w:tcW w:w="3113" w:type="dxa"/>
            <w:vAlign w:val="center"/>
          </w:tcPr>
          <w:p w14:paraId="62412908"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7</w:t>
            </w:r>
          </w:p>
        </w:tc>
      </w:tr>
      <w:tr w:rsidR="002A300B" w:rsidRPr="00607A3D" w14:paraId="0104F05A" w14:textId="77777777" w:rsidTr="00CD4875">
        <w:tc>
          <w:tcPr>
            <w:tcW w:w="487" w:type="dxa"/>
            <w:vAlign w:val="center"/>
          </w:tcPr>
          <w:p w14:paraId="5F0C4071"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6</w:t>
            </w:r>
          </w:p>
        </w:tc>
        <w:tc>
          <w:tcPr>
            <w:tcW w:w="2627" w:type="dxa"/>
            <w:vAlign w:val="center"/>
          </w:tcPr>
          <w:p w14:paraId="741117DF" w14:textId="77777777" w:rsidR="002A300B" w:rsidRPr="00607A3D"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д. Горки</w:t>
            </w:r>
          </w:p>
        </w:tc>
        <w:tc>
          <w:tcPr>
            <w:tcW w:w="3118" w:type="dxa"/>
            <w:vAlign w:val="center"/>
          </w:tcPr>
          <w:p w14:paraId="4ECDCAA2"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3113" w:type="dxa"/>
            <w:vAlign w:val="center"/>
          </w:tcPr>
          <w:p w14:paraId="47E3962C"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2A300B" w:rsidRPr="00607A3D" w14:paraId="66580CF6" w14:textId="77777777" w:rsidTr="00CD4875">
        <w:tc>
          <w:tcPr>
            <w:tcW w:w="487" w:type="dxa"/>
            <w:vAlign w:val="center"/>
          </w:tcPr>
          <w:p w14:paraId="3585626B"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7</w:t>
            </w:r>
          </w:p>
        </w:tc>
        <w:tc>
          <w:tcPr>
            <w:tcW w:w="2627" w:type="dxa"/>
            <w:vAlign w:val="center"/>
          </w:tcPr>
          <w:p w14:paraId="591D85C7" w14:textId="77777777" w:rsidR="002A300B"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д. Жданово</w:t>
            </w:r>
          </w:p>
        </w:tc>
        <w:tc>
          <w:tcPr>
            <w:tcW w:w="3118" w:type="dxa"/>
            <w:vAlign w:val="center"/>
          </w:tcPr>
          <w:p w14:paraId="5CA1FF9A"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137</w:t>
            </w:r>
          </w:p>
        </w:tc>
        <w:tc>
          <w:tcPr>
            <w:tcW w:w="3113" w:type="dxa"/>
            <w:vAlign w:val="center"/>
          </w:tcPr>
          <w:p w14:paraId="4DD7AEC1"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91</w:t>
            </w:r>
          </w:p>
        </w:tc>
      </w:tr>
      <w:tr w:rsidR="002A300B" w:rsidRPr="00607A3D" w14:paraId="205CB9A9" w14:textId="77777777" w:rsidTr="00CD4875">
        <w:tc>
          <w:tcPr>
            <w:tcW w:w="487" w:type="dxa"/>
            <w:vAlign w:val="center"/>
          </w:tcPr>
          <w:p w14:paraId="5AF613F4"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8</w:t>
            </w:r>
          </w:p>
        </w:tc>
        <w:tc>
          <w:tcPr>
            <w:tcW w:w="2627" w:type="dxa"/>
            <w:vAlign w:val="center"/>
          </w:tcPr>
          <w:p w14:paraId="2D6868A2" w14:textId="77777777" w:rsidR="002A300B"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д. Иванищево</w:t>
            </w:r>
          </w:p>
        </w:tc>
        <w:tc>
          <w:tcPr>
            <w:tcW w:w="3118" w:type="dxa"/>
            <w:vAlign w:val="center"/>
          </w:tcPr>
          <w:p w14:paraId="1982E565"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8</w:t>
            </w:r>
          </w:p>
        </w:tc>
        <w:tc>
          <w:tcPr>
            <w:tcW w:w="3113" w:type="dxa"/>
            <w:vAlign w:val="center"/>
          </w:tcPr>
          <w:p w14:paraId="4DA725AA"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8</w:t>
            </w:r>
          </w:p>
        </w:tc>
      </w:tr>
      <w:tr w:rsidR="002A300B" w:rsidRPr="00607A3D" w14:paraId="224A4150" w14:textId="77777777" w:rsidTr="00CD4875">
        <w:tc>
          <w:tcPr>
            <w:tcW w:w="487" w:type="dxa"/>
            <w:vAlign w:val="center"/>
          </w:tcPr>
          <w:p w14:paraId="204B4623"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9</w:t>
            </w:r>
          </w:p>
        </w:tc>
        <w:tc>
          <w:tcPr>
            <w:tcW w:w="2627" w:type="dxa"/>
            <w:vAlign w:val="center"/>
          </w:tcPr>
          <w:p w14:paraId="02CE79F8" w14:textId="77777777" w:rsidR="002A300B"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Крутик</w:t>
            </w:r>
            <w:proofErr w:type="spellEnd"/>
          </w:p>
        </w:tc>
        <w:tc>
          <w:tcPr>
            <w:tcW w:w="3118" w:type="dxa"/>
            <w:vAlign w:val="center"/>
          </w:tcPr>
          <w:p w14:paraId="4629DCFC"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230</w:t>
            </w:r>
          </w:p>
        </w:tc>
        <w:tc>
          <w:tcPr>
            <w:tcW w:w="3113" w:type="dxa"/>
            <w:vAlign w:val="center"/>
          </w:tcPr>
          <w:p w14:paraId="4F0F8ABD"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211</w:t>
            </w:r>
          </w:p>
        </w:tc>
      </w:tr>
      <w:tr w:rsidR="002A300B" w:rsidRPr="00607A3D" w14:paraId="427EA20C" w14:textId="77777777" w:rsidTr="00CD4875">
        <w:tc>
          <w:tcPr>
            <w:tcW w:w="487" w:type="dxa"/>
            <w:vAlign w:val="center"/>
          </w:tcPr>
          <w:p w14:paraId="15B86CF0"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10</w:t>
            </w:r>
          </w:p>
        </w:tc>
        <w:tc>
          <w:tcPr>
            <w:tcW w:w="2627" w:type="dxa"/>
            <w:vAlign w:val="center"/>
          </w:tcPr>
          <w:p w14:paraId="5F37E29E" w14:textId="77777777" w:rsidR="002A300B"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д. Невежино</w:t>
            </w:r>
          </w:p>
        </w:tc>
        <w:tc>
          <w:tcPr>
            <w:tcW w:w="3118" w:type="dxa"/>
            <w:vAlign w:val="center"/>
          </w:tcPr>
          <w:p w14:paraId="7DFDA069"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46</w:t>
            </w:r>
          </w:p>
        </w:tc>
        <w:tc>
          <w:tcPr>
            <w:tcW w:w="3113" w:type="dxa"/>
            <w:vAlign w:val="center"/>
          </w:tcPr>
          <w:p w14:paraId="05FFD442"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49</w:t>
            </w:r>
          </w:p>
        </w:tc>
      </w:tr>
      <w:tr w:rsidR="002A300B" w:rsidRPr="00607A3D" w14:paraId="66BA0F29" w14:textId="77777777" w:rsidTr="00CD4875">
        <w:tc>
          <w:tcPr>
            <w:tcW w:w="487" w:type="dxa"/>
            <w:vAlign w:val="center"/>
          </w:tcPr>
          <w:p w14:paraId="0F1B776F"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11</w:t>
            </w:r>
          </w:p>
        </w:tc>
        <w:tc>
          <w:tcPr>
            <w:tcW w:w="2627" w:type="dxa"/>
            <w:vAlign w:val="center"/>
          </w:tcPr>
          <w:p w14:paraId="2BC1A555" w14:textId="77777777" w:rsidR="002A300B"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д. Пестрюнино</w:t>
            </w:r>
          </w:p>
        </w:tc>
        <w:tc>
          <w:tcPr>
            <w:tcW w:w="3118" w:type="dxa"/>
            <w:vAlign w:val="center"/>
          </w:tcPr>
          <w:p w14:paraId="3EF076B6"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0</w:t>
            </w:r>
          </w:p>
        </w:tc>
        <w:tc>
          <w:tcPr>
            <w:tcW w:w="3113" w:type="dxa"/>
            <w:vAlign w:val="center"/>
          </w:tcPr>
          <w:p w14:paraId="2A06ECE0"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0</w:t>
            </w:r>
          </w:p>
        </w:tc>
      </w:tr>
      <w:tr w:rsidR="002A300B" w:rsidRPr="00607A3D" w14:paraId="02A9A1D4" w14:textId="77777777" w:rsidTr="00CD4875">
        <w:tc>
          <w:tcPr>
            <w:tcW w:w="487" w:type="dxa"/>
            <w:vAlign w:val="center"/>
          </w:tcPr>
          <w:p w14:paraId="0AE4842B"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12</w:t>
            </w:r>
          </w:p>
        </w:tc>
        <w:tc>
          <w:tcPr>
            <w:tcW w:w="2627" w:type="dxa"/>
            <w:vAlign w:val="center"/>
          </w:tcPr>
          <w:p w14:paraId="7BAF2B27" w14:textId="77777777" w:rsidR="002A300B"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п. Прибрежный</w:t>
            </w:r>
          </w:p>
        </w:tc>
        <w:tc>
          <w:tcPr>
            <w:tcW w:w="3118" w:type="dxa"/>
            <w:vAlign w:val="center"/>
          </w:tcPr>
          <w:p w14:paraId="0A176697"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425</w:t>
            </w:r>
          </w:p>
        </w:tc>
        <w:tc>
          <w:tcPr>
            <w:tcW w:w="3113" w:type="dxa"/>
            <w:vAlign w:val="center"/>
          </w:tcPr>
          <w:p w14:paraId="3EC7663A"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404</w:t>
            </w:r>
          </w:p>
        </w:tc>
      </w:tr>
      <w:tr w:rsidR="002A300B" w:rsidRPr="00607A3D" w14:paraId="5E01B703" w14:textId="77777777" w:rsidTr="00CD4875">
        <w:tc>
          <w:tcPr>
            <w:tcW w:w="487" w:type="dxa"/>
            <w:vAlign w:val="center"/>
          </w:tcPr>
          <w:p w14:paraId="40B204ED"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13</w:t>
            </w:r>
          </w:p>
        </w:tc>
        <w:tc>
          <w:tcPr>
            <w:tcW w:w="2627" w:type="dxa"/>
            <w:vAlign w:val="center"/>
          </w:tcPr>
          <w:p w14:paraId="0873D9CF" w14:textId="77777777" w:rsidR="002A300B"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с. Сущево</w:t>
            </w:r>
          </w:p>
        </w:tc>
        <w:tc>
          <w:tcPr>
            <w:tcW w:w="3118" w:type="dxa"/>
            <w:vAlign w:val="center"/>
          </w:tcPr>
          <w:p w14:paraId="5F779F48"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1445</w:t>
            </w:r>
          </w:p>
        </w:tc>
        <w:tc>
          <w:tcPr>
            <w:tcW w:w="3113" w:type="dxa"/>
            <w:vAlign w:val="center"/>
          </w:tcPr>
          <w:p w14:paraId="0B267922"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1429</w:t>
            </w:r>
          </w:p>
        </w:tc>
      </w:tr>
      <w:tr w:rsidR="002A300B" w:rsidRPr="00607A3D" w14:paraId="09CD08D1" w14:textId="77777777" w:rsidTr="00CD4875">
        <w:tc>
          <w:tcPr>
            <w:tcW w:w="487" w:type="dxa"/>
            <w:vAlign w:val="center"/>
          </w:tcPr>
          <w:p w14:paraId="02D6C7A2" w14:textId="77777777" w:rsidR="002A300B" w:rsidRPr="00607A3D" w:rsidRDefault="002A300B" w:rsidP="00C73893">
            <w:pPr>
              <w:pStyle w:val="a"/>
              <w:numPr>
                <w:ilvl w:val="0"/>
                <w:numId w:val="0"/>
              </w:numPr>
              <w:spacing w:line="240" w:lineRule="auto"/>
              <w:jc w:val="center"/>
              <w:rPr>
                <w:color w:val="000000" w:themeColor="text1"/>
                <w:sz w:val="20"/>
                <w:szCs w:val="20"/>
              </w:rPr>
            </w:pPr>
            <w:r>
              <w:rPr>
                <w:color w:val="000000" w:themeColor="text1"/>
                <w:sz w:val="20"/>
                <w:szCs w:val="20"/>
              </w:rPr>
              <w:t>14</w:t>
            </w:r>
          </w:p>
        </w:tc>
        <w:tc>
          <w:tcPr>
            <w:tcW w:w="2627" w:type="dxa"/>
            <w:vAlign w:val="center"/>
          </w:tcPr>
          <w:p w14:paraId="04B547A7" w14:textId="77777777" w:rsidR="002A300B" w:rsidRDefault="002A300B" w:rsidP="00C73893">
            <w:pPr>
              <w:pStyle w:val="a"/>
              <w:numPr>
                <w:ilvl w:val="0"/>
                <w:numId w:val="0"/>
              </w:numPr>
              <w:spacing w:line="240" w:lineRule="auto"/>
              <w:jc w:val="both"/>
              <w:rPr>
                <w:color w:val="000000" w:themeColor="text1"/>
                <w:sz w:val="20"/>
                <w:szCs w:val="20"/>
              </w:rPr>
            </w:pPr>
            <w:r>
              <w:rPr>
                <w:color w:val="000000" w:themeColor="text1"/>
                <w:sz w:val="20"/>
                <w:szCs w:val="20"/>
              </w:rPr>
              <w:t>п. Шувалово</w:t>
            </w:r>
          </w:p>
        </w:tc>
        <w:tc>
          <w:tcPr>
            <w:tcW w:w="3118" w:type="dxa"/>
            <w:vAlign w:val="center"/>
          </w:tcPr>
          <w:p w14:paraId="398A952E" w14:textId="77777777" w:rsidR="002A300B" w:rsidRPr="00607A3D" w:rsidRDefault="00E777C7" w:rsidP="00CD4875">
            <w:pPr>
              <w:pStyle w:val="a"/>
              <w:numPr>
                <w:ilvl w:val="0"/>
                <w:numId w:val="0"/>
              </w:numPr>
              <w:spacing w:line="240" w:lineRule="auto"/>
              <w:jc w:val="center"/>
              <w:rPr>
                <w:color w:val="000000" w:themeColor="text1"/>
                <w:sz w:val="20"/>
                <w:szCs w:val="20"/>
              </w:rPr>
            </w:pPr>
            <w:r>
              <w:rPr>
                <w:color w:val="000000" w:themeColor="text1"/>
                <w:sz w:val="20"/>
                <w:szCs w:val="20"/>
              </w:rPr>
              <w:t>1266</w:t>
            </w:r>
          </w:p>
        </w:tc>
        <w:tc>
          <w:tcPr>
            <w:tcW w:w="3113" w:type="dxa"/>
            <w:vAlign w:val="center"/>
          </w:tcPr>
          <w:p w14:paraId="1489E96F" w14:textId="77777777" w:rsidR="002A300B" w:rsidRDefault="008C2C51" w:rsidP="00CD4875">
            <w:pPr>
              <w:pStyle w:val="a"/>
              <w:numPr>
                <w:ilvl w:val="0"/>
                <w:numId w:val="0"/>
              </w:numPr>
              <w:spacing w:line="240" w:lineRule="auto"/>
              <w:jc w:val="center"/>
              <w:rPr>
                <w:color w:val="000000" w:themeColor="text1"/>
                <w:sz w:val="20"/>
                <w:szCs w:val="20"/>
              </w:rPr>
            </w:pPr>
            <w:r>
              <w:rPr>
                <w:color w:val="000000" w:themeColor="text1"/>
                <w:sz w:val="20"/>
                <w:szCs w:val="20"/>
              </w:rPr>
              <w:t>1285</w:t>
            </w:r>
          </w:p>
        </w:tc>
      </w:tr>
    </w:tbl>
    <w:p w14:paraId="19D7E3F7" w14:textId="77777777" w:rsidR="001B5B17" w:rsidRDefault="001B5B17" w:rsidP="008C2C51">
      <w:pPr>
        <w:spacing w:after="0" w:line="276" w:lineRule="auto"/>
        <w:jc w:val="both"/>
        <w:rPr>
          <w:rFonts w:ascii="Times New Roman" w:hAnsi="Times New Roman" w:cs="Times New Roman"/>
          <w:sz w:val="24"/>
          <w:szCs w:val="24"/>
        </w:rPr>
      </w:pPr>
    </w:p>
    <w:p w14:paraId="0A512A63" w14:textId="3A2A1591" w:rsidR="000517CB" w:rsidRPr="00C4722F" w:rsidRDefault="000517CB" w:rsidP="000517CB">
      <w:pPr>
        <w:spacing w:after="0" w:line="276" w:lineRule="auto"/>
        <w:ind w:firstLine="567"/>
        <w:jc w:val="both"/>
        <w:rPr>
          <w:sz w:val="28"/>
          <w:szCs w:val="28"/>
        </w:rPr>
      </w:pPr>
      <w:r w:rsidRPr="00C4722F">
        <w:rPr>
          <w:rFonts w:ascii="Times New Roman" w:hAnsi="Times New Roman" w:cs="Times New Roman"/>
          <w:sz w:val="24"/>
          <w:szCs w:val="24"/>
        </w:rPr>
        <w:t>На формирование численности</w:t>
      </w:r>
      <w:r w:rsidR="006A78DD">
        <w:rPr>
          <w:rFonts w:ascii="Times New Roman" w:hAnsi="Times New Roman" w:cs="Times New Roman"/>
          <w:sz w:val="24"/>
          <w:szCs w:val="24"/>
        </w:rPr>
        <w:t xml:space="preserve"> </w:t>
      </w:r>
      <w:r w:rsidRPr="00C4722F">
        <w:rPr>
          <w:rFonts w:ascii="Times New Roman" w:hAnsi="Times New Roman" w:cs="Times New Roman"/>
          <w:sz w:val="24"/>
          <w:szCs w:val="24"/>
        </w:rPr>
        <w:t xml:space="preserve">влияют процессы </w:t>
      </w:r>
      <w:r>
        <w:rPr>
          <w:rFonts w:ascii="Times New Roman" w:hAnsi="Times New Roman" w:cs="Times New Roman"/>
          <w:sz w:val="24"/>
          <w:szCs w:val="24"/>
        </w:rPr>
        <w:t xml:space="preserve">естественной динамики: </w:t>
      </w:r>
      <w:r w:rsidRPr="00C4722F">
        <w:rPr>
          <w:rFonts w:ascii="Times New Roman" w:hAnsi="Times New Roman" w:cs="Times New Roman"/>
          <w:sz w:val="24"/>
          <w:szCs w:val="24"/>
        </w:rPr>
        <w:t xml:space="preserve">рождаемость и смертность, а также механическое движение населения, его миграции. </w:t>
      </w:r>
    </w:p>
    <w:p w14:paraId="66D3DF85" w14:textId="77777777" w:rsidR="0077624A" w:rsidRDefault="000517CB" w:rsidP="00D0404A">
      <w:pPr>
        <w:spacing w:after="0" w:line="276" w:lineRule="auto"/>
        <w:ind w:firstLine="567"/>
        <w:jc w:val="both"/>
        <w:rPr>
          <w:rFonts w:ascii="Times New Roman" w:hAnsi="Times New Roman" w:cs="Times New Roman"/>
          <w:color w:val="000000" w:themeColor="text1"/>
          <w:sz w:val="24"/>
          <w:szCs w:val="24"/>
        </w:rPr>
      </w:pPr>
      <w:r w:rsidRPr="007E6D94">
        <w:rPr>
          <w:rFonts w:ascii="Times New Roman" w:hAnsi="Times New Roman" w:cs="Times New Roman"/>
          <w:color w:val="000000" w:themeColor="text1"/>
          <w:sz w:val="24"/>
          <w:szCs w:val="24"/>
        </w:rPr>
        <w:t xml:space="preserve">По предоставленным данным </w:t>
      </w:r>
      <w:r w:rsidR="0022794E">
        <w:rPr>
          <w:rFonts w:ascii="Times New Roman" w:hAnsi="Times New Roman" w:cs="Times New Roman"/>
          <w:color w:val="000000" w:themeColor="text1"/>
          <w:sz w:val="24"/>
          <w:szCs w:val="24"/>
        </w:rPr>
        <w:t>А</w:t>
      </w:r>
      <w:r w:rsidRPr="007E6D94">
        <w:rPr>
          <w:rFonts w:ascii="Times New Roman" w:hAnsi="Times New Roman" w:cs="Times New Roman"/>
          <w:color w:val="000000" w:themeColor="text1"/>
          <w:sz w:val="24"/>
          <w:szCs w:val="24"/>
        </w:rPr>
        <w:t>дминистрац</w:t>
      </w:r>
      <w:r w:rsidR="00C42A90">
        <w:rPr>
          <w:rFonts w:ascii="Times New Roman" w:hAnsi="Times New Roman" w:cs="Times New Roman"/>
          <w:color w:val="000000" w:themeColor="text1"/>
          <w:sz w:val="24"/>
          <w:szCs w:val="24"/>
        </w:rPr>
        <w:t>ии</w:t>
      </w:r>
      <w:r w:rsidR="0022794E">
        <w:rPr>
          <w:rFonts w:ascii="Times New Roman" w:hAnsi="Times New Roman" w:cs="Times New Roman"/>
          <w:color w:val="000000" w:themeColor="text1"/>
          <w:sz w:val="24"/>
          <w:szCs w:val="24"/>
        </w:rPr>
        <w:t xml:space="preserve"> Сущевского сельского поселения</w:t>
      </w:r>
      <w:r w:rsidRPr="007E6D94">
        <w:rPr>
          <w:rFonts w:ascii="Times New Roman" w:hAnsi="Times New Roman" w:cs="Times New Roman"/>
          <w:color w:val="000000" w:themeColor="text1"/>
          <w:sz w:val="24"/>
          <w:szCs w:val="24"/>
        </w:rPr>
        <w:t xml:space="preserve"> в Таблице</w:t>
      </w:r>
      <w:r w:rsidR="003232AE">
        <w:rPr>
          <w:rFonts w:ascii="Times New Roman" w:hAnsi="Times New Roman" w:cs="Times New Roman"/>
          <w:color w:val="000000" w:themeColor="text1"/>
          <w:sz w:val="24"/>
          <w:szCs w:val="24"/>
        </w:rPr>
        <w:t xml:space="preserve"> 12</w:t>
      </w:r>
      <w:r w:rsidRPr="007E6D94">
        <w:rPr>
          <w:rFonts w:ascii="Times New Roman" w:hAnsi="Times New Roman" w:cs="Times New Roman"/>
          <w:color w:val="000000" w:themeColor="text1"/>
          <w:sz w:val="24"/>
          <w:szCs w:val="24"/>
        </w:rPr>
        <w:t xml:space="preserve">можно </w:t>
      </w:r>
      <w:r>
        <w:rPr>
          <w:rFonts w:ascii="Times New Roman" w:hAnsi="Times New Roman" w:cs="Times New Roman"/>
          <w:color w:val="000000" w:themeColor="text1"/>
          <w:sz w:val="24"/>
          <w:szCs w:val="24"/>
        </w:rPr>
        <w:t>увидеть</w:t>
      </w:r>
      <w:r w:rsidRPr="007E6D94">
        <w:rPr>
          <w:rFonts w:ascii="Times New Roman" w:hAnsi="Times New Roman" w:cs="Times New Roman"/>
          <w:color w:val="000000" w:themeColor="text1"/>
          <w:sz w:val="24"/>
          <w:szCs w:val="24"/>
        </w:rPr>
        <w:t xml:space="preserve"> естественное движение населени</w:t>
      </w:r>
      <w:r>
        <w:rPr>
          <w:rFonts w:ascii="Times New Roman" w:hAnsi="Times New Roman" w:cs="Times New Roman"/>
          <w:color w:val="000000" w:themeColor="text1"/>
          <w:sz w:val="24"/>
          <w:szCs w:val="24"/>
        </w:rPr>
        <w:t>я</w:t>
      </w:r>
      <w:r w:rsidRPr="007E6D94">
        <w:rPr>
          <w:rFonts w:ascii="Times New Roman" w:hAnsi="Times New Roman" w:cs="Times New Roman"/>
          <w:color w:val="000000" w:themeColor="text1"/>
          <w:sz w:val="24"/>
          <w:szCs w:val="24"/>
        </w:rPr>
        <w:t>, характеризующееся изменением числа родившихся и умерших за последние годы, а также протекающи</w:t>
      </w:r>
      <w:r>
        <w:rPr>
          <w:rFonts w:ascii="Times New Roman" w:hAnsi="Times New Roman" w:cs="Times New Roman"/>
          <w:color w:val="000000" w:themeColor="text1"/>
          <w:sz w:val="24"/>
          <w:szCs w:val="24"/>
        </w:rPr>
        <w:t>ми</w:t>
      </w:r>
      <w:r w:rsidRPr="007E6D94">
        <w:rPr>
          <w:rFonts w:ascii="Times New Roman" w:hAnsi="Times New Roman" w:cs="Times New Roman"/>
          <w:color w:val="000000" w:themeColor="text1"/>
          <w:sz w:val="24"/>
          <w:szCs w:val="24"/>
        </w:rPr>
        <w:t xml:space="preserve"> миграционны</w:t>
      </w:r>
      <w:r>
        <w:rPr>
          <w:rFonts w:ascii="Times New Roman" w:hAnsi="Times New Roman" w:cs="Times New Roman"/>
          <w:color w:val="000000" w:themeColor="text1"/>
          <w:sz w:val="24"/>
          <w:szCs w:val="24"/>
        </w:rPr>
        <w:t>ми</w:t>
      </w:r>
      <w:r w:rsidRPr="007E6D94">
        <w:rPr>
          <w:rFonts w:ascii="Times New Roman" w:hAnsi="Times New Roman" w:cs="Times New Roman"/>
          <w:color w:val="000000" w:themeColor="text1"/>
          <w:sz w:val="24"/>
          <w:szCs w:val="24"/>
        </w:rPr>
        <w:t xml:space="preserve"> процесс</w:t>
      </w:r>
      <w:r>
        <w:rPr>
          <w:rFonts w:ascii="Times New Roman" w:hAnsi="Times New Roman" w:cs="Times New Roman"/>
          <w:color w:val="000000" w:themeColor="text1"/>
          <w:sz w:val="24"/>
          <w:szCs w:val="24"/>
        </w:rPr>
        <w:t>ами</w:t>
      </w:r>
      <w:r w:rsidRPr="007E6D94">
        <w:rPr>
          <w:rFonts w:ascii="Times New Roman" w:hAnsi="Times New Roman" w:cs="Times New Roman"/>
          <w:color w:val="000000" w:themeColor="text1"/>
          <w:sz w:val="24"/>
          <w:szCs w:val="24"/>
        </w:rPr>
        <w:t>.</w:t>
      </w:r>
    </w:p>
    <w:p w14:paraId="6932DD10" w14:textId="77777777" w:rsidR="00D0404A" w:rsidRPr="00D0404A" w:rsidRDefault="00D0404A" w:rsidP="00D0404A">
      <w:pPr>
        <w:spacing w:after="0" w:line="276" w:lineRule="auto"/>
        <w:ind w:firstLine="567"/>
        <w:jc w:val="both"/>
        <w:rPr>
          <w:rFonts w:ascii="Times New Roman" w:hAnsi="Times New Roman" w:cs="Times New Roman"/>
          <w:color w:val="000000" w:themeColor="text1"/>
          <w:sz w:val="24"/>
          <w:szCs w:val="24"/>
        </w:rPr>
      </w:pPr>
    </w:p>
    <w:p w14:paraId="5F57904B" w14:textId="77777777" w:rsidR="0077624A" w:rsidRDefault="003232AE" w:rsidP="003232AE">
      <w:pPr>
        <w:pStyle w:val="a"/>
        <w:numPr>
          <w:ilvl w:val="0"/>
          <w:numId w:val="0"/>
        </w:numPr>
        <w:spacing w:line="276" w:lineRule="auto"/>
        <w:ind w:left="360" w:hanging="360"/>
        <w:jc w:val="left"/>
      </w:pPr>
      <w:r>
        <w:t>Таблица 12</w:t>
      </w:r>
      <w:r w:rsidR="0077624A">
        <w:t xml:space="preserve">– </w:t>
      </w:r>
      <w:r w:rsidR="00D47763">
        <w:t>Динамика естественного и миграционного прироста</w:t>
      </w:r>
    </w:p>
    <w:tbl>
      <w:tblPr>
        <w:tblStyle w:val="af0"/>
        <w:tblW w:w="0" w:type="auto"/>
        <w:tblLook w:val="04A0" w:firstRow="1" w:lastRow="0" w:firstColumn="1" w:lastColumn="0" w:noHBand="0" w:noVBand="1"/>
      </w:tblPr>
      <w:tblGrid>
        <w:gridCol w:w="486"/>
        <w:gridCol w:w="1494"/>
        <w:gridCol w:w="3118"/>
        <w:gridCol w:w="1701"/>
        <w:gridCol w:w="2546"/>
      </w:tblGrid>
      <w:tr w:rsidR="0077624A" w14:paraId="13FB7418" w14:textId="77777777" w:rsidTr="00936384">
        <w:tc>
          <w:tcPr>
            <w:tcW w:w="486" w:type="dxa"/>
            <w:vAlign w:val="center"/>
          </w:tcPr>
          <w:p w14:paraId="3D477326" w14:textId="77777777" w:rsidR="0077624A" w:rsidRPr="00BA080D" w:rsidRDefault="0077624A"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п</w:t>
            </w:r>
            <w:r w:rsidRPr="00BA080D">
              <w:rPr>
                <w:rFonts w:ascii="Times New Roman" w:hAnsi="Times New Roman" w:cs="Times New Roman"/>
                <w:color w:val="000000" w:themeColor="text1"/>
                <w:sz w:val="20"/>
                <w:szCs w:val="20"/>
                <w:lang w:val="en-US"/>
              </w:rPr>
              <w:t>/</w:t>
            </w:r>
            <w:r w:rsidRPr="00BA080D">
              <w:rPr>
                <w:rFonts w:ascii="Times New Roman" w:hAnsi="Times New Roman" w:cs="Times New Roman"/>
                <w:color w:val="000000" w:themeColor="text1"/>
                <w:sz w:val="20"/>
                <w:szCs w:val="20"/>
              </w:rPr>
              <w:t>п</w:t>
            </w:r>
          </w:p>
        </w:tc>
        <w:tc>
          <w:tcPr>
            <w:tcW w:w="1494" w:type="dxa"/>
            <w:vAlign w:val="center"/>
          </w:tcPr>
          <w:p w14:paraId="791953D7" w14:textId="77777777" w:rsidR="0077624A" w:rsidRPr="00BA080D" w:rsidRDefault="0077624A"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Год</w:t>
            </w:r>
          </w:p>
        </w:tc>
        <w:tc>
          <w:tcPr>
            <w:tcW w:w="3118" w:type="dxa"/>
            <w:vAlign w:val="center"/>
          </w:tcPr>
          <w:p w14:paraId="5BB2538B" w14:textId="77777777" w:rsidR="0077624A" w:rsidRPr="00BA080D" w:rsidRDefault="0077624A"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Численность постоянного населения на 1 января</w:t>
            </w:r>
          </w:p>
        </w:tc>
        <w:tc>
          <w:tcPr>
            <w:tcW w:w="1701" w:type="dxa"/>
            <w:vAlign w:val="center"/>
          </w:tcPr>
          <w:p w14:paraId="633BDFD3" w14:textId="77777777" w:rsidR="0077624A" w:rsidRPr="00BA080D" w:rsidRDefault="0077624A"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Общий прирост (+), убыль (-)</w:t>
            </w:r>
          </w:p>
        </w:tc>
        <w:tc>
          <w:tcPr>
            <w:tcW w:w="2546" w:type="dxa"/>
            <w:vAlign w:val="center"/>
          </w:tcPr>
          <w:p w14:paraId="0B0683D0" w14:textId="77777777" w:rsidR="0077624A" w:rsidRPr="00BA080D" w:rsidRDefault="0077624A"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Темп прироста (+), убыли (-) численности населения</w:t>
            </w:r>
          </w:p>
        </w:tc>
      </w:tr>
      <w:tr w:rsidR="0077624A" w14:paraId="3A602B35" w14:textId="77777777" w:rsidTr="00936384">
        <w:tc>
          <w:tcPr>
            <w:tcW w:w="486" w:type="dxa"/>
            <w:vAlign w:val="center"/>
          </w:tcPr>
          <w:p w14:paraId="30A172AB" w14:textId="77777777" w:rsidR="0077624A" w:rsidRPr="00BA080D" w:rsidRDefault="0077624A" w:rsidP="0077624A">
            <w:pPr>
              <w:jc w:val="center"/>
              <w:rPr>
                <w:rFonts w:ascii="Times New Roman" w:hAnsi="Times New Roman" w:cs="Times New Roman"/>
                <w:b/>
                <w:bCs/>
                <w:color w:val="000000" w:themeColor="text1"/>
                <w:sz w:val="20"/>
                <w:szCs w:val="20"/>
              </w:rPr>
            </w:pPr>
            <w:r w:rsidRPr="00BA080D">
              <w:rPr>
                <w:rFonts w:ascii="Times New Roman" w:hAnsi="Times New Roman" w:cs="Times New Roman"/>
                <w:b/>
                <w:bCs/>
                <w:color w:val="000000" w:themeColor="text1"/>
                <w:sz w:val="20"/>
                <w:szCs w:val="20"/>
              </w:rPr>
              <w:t>1</w:t>
            </w:r>
          </w:p>
        </w:tc>
        <w:tc>
          <w:tcPr>
            <w:tcW w:w="1494" w:type="dxa"/>
            <w:vAlign w:val="center"/>
          </w:tcPr>
          <w:p w14:paraId="3CB8DB92" w14:textId="77777777" w:rsidR="0077624A" w:rsidRPr="00BA080D" w:rsidRDefault="0077624A" w:rsidP="0077624A">
            <w:pPr>
              <w:jc w:val="center"/>
              <w:rPr>
                <w:rFonts w:ascii="Times New Roman" w:hAnsi="Times New Roman" w:cs="Times New Roman"/>
                <w:b/>
                <w:bCs/>
                <w:color w:val="000000" w:themeColor="text1"/>
                <w:sz w:val="20"/>
                <w:szCs w:val="20"/>
              </w:rPr>
            </w:pPr>
            <w:r w:rsidRPr="00BA080D">
              <w:rPr>
                <w:rFonts w:ascii="Times New Roman" w:hAnsi="Times New Roman" w:cs="Times New Roman"/>
                <w:b/>
                <w:bCs/>
                <w:color w:val="000000" w:themeColor="text1"/>
                <w:sz w:val="20"/>
                <w:szCs w:val="20"/>
              </w:rPr>
              <w:t>2</w:t>
            </w:r>
          </w:p>
        </w:tc>
        <w:tc>
          <w:tcPr>
            <w:tcW w:w="3118" w:type="dxa"/>
            <w:vAlign w:val="center"/>
          </w:tcPr>
          <w:p w14:paraId="1ACC3487" w14:textId="77777777" w:rsidR="0077624A" w:rsidRPr="00BA080D" w:rsidRDefault="0077624A" w:rsidP="0077624A">
            <w:pPr>
              <w:jc w:val="center"/>
              <w:rPr>
                <w:rFonts w:ascii="Times New Roman" w:hAnsi="Times New Roman" w:cs="Times New Roman"/>
                <w:b/>
                <w:bCs/>
                <w:color w:val="000000" w:themeColor="text1"/>
                <w:sz w:val="20"/>
                <w:szCs w:val="20"/>
              </w:rPr>
            </w:pPr>
            <w:r w:rsidRPr="00BA080D">
              <w:rPr>
                <w:rFonts w:ascii="Times New Roman" w:hAnsi="Times New Roman" w:cs="Times New Roman"/>
                <w:b/>
                <w:bCs/>
                <w:color w:val="000000" w:themeColor="text1"/>
                <w:sz w:val="20"/>
                <w:szCs w:val="20"/>
              </w:rPr>
              <w:t>3</w:t>
            </w:r>
          </w:p>
        </w:tc>
        <w:tc>
          <w:tcPr>
            <w:tcW w:w="1701" w:type="dxa"/>
            <w:vAlign w:val="center"/>
          </w:tcPr>
          <w:p w14:paraId="2707D345" w14:textId="77777777" w:rsidR="0077624A" w:rsidRPr="00BA080D" w:rsidRDefault="0077624A" w:rsidP="0077624A">
            <w:pPr>
              <w:jc w:val="center"/>
              <w:rPr>
                <w:rFonts w:ascii="Times New Roman" w:hAnsi="Times New Roman" w:cs="Times New Roman"/>
                <w:b/>
                <w:bCs/>
                <w:color w:val="000000" w:themeColor="text1"/>
                <w:sz w:val="20"/>
                <w:szCs w:val="20"/>
              </w:rPr>
            </w:pPr>
            <w:r w:rsidRPr="00BA080D">
              <w:rPr>
                <w:rFonts w:ascii="Times New Roman" w:hAnsi="Times New Roman" w:cs="Times New Roman"/>
                <w:b/>
                <w:bCs/>
                <w:color w:val="000000" w:themeColor="text1"/>
                <w:sz w:val="20"/>
                <w:szCs w:val="20"/>
              </w:rPr>
              <w:t>4</w:t>
            </w:r>
          </w:p>
        </w:tc>
        <w:tc>
          <w:tcPr>
            <w:tcW w:w="2546" w:type="dxa"/>
            <w:vAlign w:val="center"/>
          </w:tcPr>
          <w:p w14:paraId="7240C8B1" w14:textId="77777777" w:rsidR="0077624A" w:rsidRPr="00BA080D" w:rsidRDefault="0077624A" w:rsidP="0077624A">
            <w:pPr>
              <w:jc w:val="center"/>
              <w:rPr>
                <w:rFonts w:ascii="Times New Roman" w:hAnsi="Times New Roman" w:cs="Times New Roman"/>
                <w:b/>
                <w:bCs/>
                <w:color w:val="000000" w:themeColor="text1"/>
                <w:sz w:val="20"/>
                <w:szCs w:val="20"/>
              </w:rPr>
            </w:pPr>
            <w:r w:rsidRPr="00BA080D">
              <w:rPr>
                <w:rFonts w:ascii="Times New Roman" w:hAnsi="Times New Roman" w:cs="Times New Roman"/>
                <w:b/>
                <w:bCs/>
                <w:color w:val="000000" w:themeColor="text1"/>
                <w:sz w:val="20"/>
                <w:szCs w:val="20"/>
              </w:rPr>
              <w:t>5</w:t>
            </w:r>
          </w:p>
        </w:tc>
      </w:tr>
      <w:tr w:rsidR="0050445F" w14:paraId="092108D9" w14:textId="77777777" w:rsidTr="00936384">
        <w:tc>
          <w:tcPr>
            <w:tcW w:w="486" w:type="dxa"/>
            <w:vAlign w:val="center"/>
          </w:tcPr>
          <w:p w14:paraId="1666624E" w14:textId="77777777" w:rsidR="0050445F" w:rsidRPr="00BA080D" w:rsidRDefault="00BA080D" w:rsidP="0077624A">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1494" w:type="dxa"/>
            <w:vAlign w:val="center"/>
          </w:tcPr>
          <w:p w14:paraId="70D5F9D6" w14:textId="77777777" w:rsidR="0050445F" w:rsidRPr="00BA080D" w:rsidRDefault="0050445F"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1998</w:t>
            </w:r>
          </w:p>
        </w:tc>
        <w:tc>
          <w:tcPr>
            <w:tcW w:w="3118" w:type="dxa"/>
            <w:vAlign w:val="center"/>
          </w:tcPr>
          <w:p w14:paraId="5BDE8D16" w14:textId="77777777" w:rsidR="0050445F" w:rsidRPr="00BA080D" w:rsidRDefault="0050445F"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3557</w:t>
            </w:r>
          </w:p>
        </w:tc>
        <w:tc>
          <w:tcPr>
            <w:tcW w:w="1701" w:type="dxa"/>
            <w:vAlign w:val="center"/>
          </w:tcPr>
          <w:p w14:paraId="03D7790F" w14:textId="77777777" w:rsidR="0050445F" w:rsidRPr="00BA080D" w:rsidRDefault="0050445F"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+ 5</w:t>
            </w:r>
          </w:p>
        </w:tc>
        <w:tc>
          <w:tcPr>
            <w:tcW w:w="2546" w:type="dxa"/>
            <w:vAlign w:val="center"/>
          </w:tcPr>
          <w:p w14:paraId="7C4BF5C9" w14:textId="77777777" w:rsidR="0050445F" w:rsidRPr="00BA080D" w:rsidRDefault="0050445F"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+ 0,14</w:t>
            </w:r>
            <w:r w:rsidR="00936384">
              <w:rPr>
                <w:rFonts w:ascii="Times New Roman" w:hAnsi="Times New Roman" w:cs="Times New Roman"/>
                <w:color w:val="000000" w:themeColor="text1"/>
                <w:sz w:val="20"/>
                <w:szCs w:val="20"/>
              </w:rPr>
              <w:t xml:space="preserve"> %</w:t>
            </w:r>
          </w:p>
        </w:tc>
      </w:tr>
      <w:tr w:rsidR="0077624A" w14:paraId="6AF69087" w14:textId="77777777" w:rsidTr="00936384">
        <w:tc>
          <w:tcPr>
            <w:tcW w:w="486" w:type="dxa"/>
            <w:vAlign w:val="center"/>
          </w:tcPr>
          <w:p w14:paraId="535D24CD" w14:textId="77777777" w:rsidR="0077624A" w:rsidRPr="00BA080D" w:rsidRDefault="00BA080D" w:rsidP="0077624A">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1494" w:type="dxa"/>
            <w:vAlign w:val="center"/>
          </w:tcPr>
          <w:p w14:paraId="3759C09D" w14:textId="77777777" w:rsidR="0077624A" w:rsidRPr="00BA080D" w:rsidRDefault="00601F5C"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2003</w:t>
            </w:r>
          </w:p>
        </w:tc>
        <w:tc>
          <w:tcPr>
            <w:tcW w:w="3118" w:type="dxa"/>
            <w:vAlign w:val="center"/>
          </w:tcPr>
          <w:p w14:paraId="093F0F58" w14:textId="77777777" w:rsidR="0077624A" w:rsidRPr="00BA080D" w:rsidRDefault="00601F5C"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3574</w:t>
            </w:r>
          </w:p>
        </w:tc>
        <w:tc>
          <w:tcPr>
            <w:tcW w:w="1701" w:type="dxa"/>
            <w:vAlign w:val="center"/>
          </w:tcPr>
          <w:p w14:paraId="533C614F" w14:textId="77777777" w:rsidR="0077624A" w:rsidRPr="00BA080D" w:rsidRDefault="00601F5C"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- 25</w:t>
            </w:r>
          </w:p>
        </w:tc>
        <w:tc>
          <w:tcPr>
            <w:tcW w:w="2546" w:type="dxa"/>
            <w:vAlign w:val="center"/>
          </w:tcPr>
          <w:p w14:paraId="4E6DF255" w14:textId="77777777" w:rsidR="0077624A" w:rsidRPr="00BA080D" w:rsidRDefault="00601F5C"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- 0,7</w:t>
            </w:r>
            <w:r w:rsidR="00936384">
              <w:rPr>
                <w:rFonts w:ascii="Times New Roman" w:hAnsi="Times New Roman" w:cs="Times New Roman"/>
                <w:color w:val="000000" w:themeColor="text1"/>
                <w:sz w:val="20"/>
                <w:szCs w:val="20"/>
              </w:rPr>
              <w:t xml:space="preserve"> %</w:t>
            </w:r>
          </w:p>
        </w:tc>
      </w:tr>
      <w:tr w:rsidR="006D4296" w14:paraId="5ED1320B" w14:textId="77777777" w:rsidTr="00936384">
        <w:tc>
          <w:tcPr>
            <w:tcW w:w="486" w:type="dxa"/>
            <w:vAlign w:val="center"/>
          </w:tcPr>
          <w:p w14:paraId="1013693B" w14:textId="77777777" w:rsidR="006D4296" w:rsidRPr="00BA080D" w:rsidRDefault="00BA080D" w:rsidP="0077624A">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1494" w:type="dxa"/>
            <w:vAlign w:val="center"/>
          </w:tcPr>
          <w:p w14:paraId="53B8BC59" w14:textId="77777777" w:rsidR="006D4296" w:rsidRPr="00BA080D" w:rsidRDefault="00F12CD4"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2008</w:t>
            </w:r>
          </w:p>
        </w:tc>
        <w:tc>
          <w:tcPr>
            <w:tcW w:w="3118" w:type="dxa"/>
            <w:vAlign w:val="center"/>
          </w:tcPr>
          <w:p w14:paraId="711E79D8" w14:textId="77777777" w:rsidR="006D4296" w:rsidRPr="00BA080D" w:rsidRDefault="00F12CD4"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3610</w:t>
            </w:r>
          </w:p>
        </w:tc>
        <w:tc>
          <w:tcPr>
            <w:tcW w:w="1701" w:type="dxa"/>
            <w:vAlign w:val="center"/>
          </w:tcPr>
          <w:p w14:paraId="393559AB" w14:textId="77777777" w:rsidR="006D4296" w:rsidRPr="00BA080D" w:rsidRDefault="00601F5C"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0</w:t>
            </w:r>
          </w:p>
        </w:tc>
        <w:tc>
          <w:tcPr>
            <w:tcW w:w="2546" w:type="dxa"/>
            <w:vAlign w:val="center"/>
          </w:tcPr>
          <w:p w14:paraId="4EBDB4E2" w14:textId="77777777" w:rsidR="006D4296" w:rsidRPr="00BA080D" w:rsidRDefault="00601F5C"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0</w:t>
            </w:r>
            <w:r w:rsidR="00936384">
              <w:rPr>
                <w:rFonts w:ascii="Times New Roman" w:hAnsi="Times New Roman" w:cs="Times New Roman"/>
                <w:color w:val="000000" w:themeColor="text1"/>
                <w:sz w:val="20"/>
                <w:szCs w:val="20"/>
              </w:rPr>
              <w:t xml:space="preserve"> %</w:t>
            </w:r>
          </w:p>
        </w:tc>
      </w:tr>
      <w:tr w:rsidR="006D4296" w14:paraId="3A110059" w14:textId="77777777" w:rsidTr="00936384">
        <w:tc>
          <w:tcPr>
            <w:tcW w:w="486" w:type="dxa"/>
            <w:vAlign w:val="center"/>
          </w:tcPr>
          <w:p w14:paraId="1A79B813" w14:textId="77777777" w:rsidR="006D4296" w:rsidRPr="00BA080D" w:rsidRDefault="00BA080D" w:rsidP="0077624A">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494" w:type="dxa"/>
            <w:vAlign w:val="center"/>
          </w:tcPr>
          <w:p w14:paraId="4A976FD7" w14:textId="77777777" w:rsidR="006D4296" w:rsidRPr="00BA080D" w:rsidRDefault="00F12CD4"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2013</w:t>
            </w:r>
          </w:p>
        </w:tc>
        <w:tc>
          <w:tcPr>
            <w:tcW w:w="3118" w:type="dxa"/>
            <w:vAlign w:val="center"/>
          </w:tcPr>
          <w:p w14:paraId="2EAA7B20" w14:textId="77777777" w:rsidR="006D4296" w:rsidRPr="00BA080D" w:rsidRDefault="00F12CD4"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4546</w:t>
            </w:r>
          </w:p>
        </w:tc>
        <w:tc>
          <w:tcPr>
            <w:tcW w:w="1701" w:type="dxa"/>
            <w:vAlign w:val="center"/>
          </w:tcPr>
          <w:p w14:paraId="5D42434E" w14:textId="77777777" w:rsidR="006D4296" w:rsidRPr="00BA080D" w:rsidRDefault="00F12CD4" w:rsidP="0050336F">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+ 4</w:t>
            </w:r>
          </w:p>
        </w:tc>
        <w:tc>
          <w:tcPr>
            <w:tcW w:w="2546" w:type="dxa"/>
            <w:vAlign w:val="center"/>
          </w:tcPr>
          <w:p w14:paraId="521CE884" w14:textId="77777777" w:rsidR="006D4296" w:rsidRPr="00BA080D" w:rsidRDefault="00F12CD4"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+ 0,09</w:t>
            </w:r>
            <w:r w:rsidR="00936384">
              <w:rPr>
                <w:rFonts w:ascii="Times New Roman" w:hAnsi="Times New Roman" w:cs="Times New Roman"/>
                <w:color w:val="000000" w:themeColor="text1"/>
                <w:sz w:val="20"/>
                <w:szCs w:val="20"/>
              </w:rPr>
              <w:t xml:space="preserve"> %</w:t>
            </w:r>
          </w:p>
        </w:tc>
      </w:tr>
      <w:tr w:rsidR="006D4296" w14:paraId="75922573" w14:textId="77777777" w:rsidTr="00936384">
        <w:tc>
          <w:tcPr>
            <w:tcW w:w="486" w:type="dxa"/>
            <w:vAlign w:val="center"/>
          </w:tcPr>
          <w:p w14:paraId="39471B7E" w14:textId="77777777" w:rsidR="006D4296" w:rsidRPr="00BA080D" w:rsidRDefault="00BA080D" w:rsidP="0077624A">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1494" w:type="dxa"/>
            <w:vAlign w:val="center"/>
          </w:tcPr>
          <w:p w14:paraId="77F67D59" w14:textId="77777777" w:rsidR="006D4296" w:rsidRPr="00BA080D" w:rsidRDefault="006D4296"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2018</w:t>
            </w:r>
          </w:p>
        </w:tc>
        <w:tc>
          <w:tcPr>
            <w:tcW w:w="3118" w:type="dxa"/>
            <w:vAlign w:val="center"/>
          </w:tcPr>
          <w:p w14:paraId="4633B199" w14:textId="77777777" w:rsidR="006D4296" w:rsidRPr="00BA080D" w:rsidRDefault="006D4296"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4508</w:t>
            </w:r>
          </w:p>
        </w:tc>
        <w:tc>
          <w:tcPr>
            <w:tcW w:w="1701" w:type="dxa"/>
            <w:vAlign w:val="center"/>
          </w:tcPr>
          <w:p w14:paraId="48311492" w14:textId="77777777" w:rsidR="006D4296" w:rsidRPr="00BA080D" w:rsidRDefault="006D4296" w:rsidP="0050336F">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- 40</w:t>
            </w:r>
          </w:p>
        </w:tc>
        <w:tc>
          <w:tcPr>
            <w:tcW w:w="2546" w:type="dxa"/>
            <w:vAlign w:val="center"/>
          </w:tcPr>
          <w:p w14:paraId="1DEF04A6" w14:textId="77777777" w:rsidR="006D4296" w:rsidRPr="00BA080D" w:rsidRDefault="006D4296" w:rsidP="0077624A">
            <w:pPr>
              <w:jc w:val="center"/>
              <w:rPr>
                <w:rFonts w:ascii="Times New Roman" w:hAnsi="Times New Roman" w:cs="Times New Roman"/>
                <w:color w:val="000000" w:themeColor="text1"/>
                <w:sz w:val="20"/>
                <w:szCs w:val="20"/>
              </w:rPr>
            </w:pPr>
            <w:r w:rsidRPr="00BA080D">
              <w:rPr>
                <w:rFonts w:ascii="Times New Roman" w:hAnsi="Times New Roman" w:cs="Times New Roman"/>
                <w:color w:val="000000" w:themeColor="text1"/>
                <w:sz w:val="20"/>
                <w:szCs w:val="20"/>
              </w:rPr>
              <w:t>- 0,90</w:t>
            </w:r>
            <w:r w:rsidR="00936384">
              <w:rPr>
                <w:rFonts w:ascii="Times New Roman" w:hAnsi="Times New Roman" w:cs="Times New Roman"/>
                <w:color w:val="000000" w:themeColor="text1"/>
                <w:sz w:val="20"/>
                <w:szCs w:val="20"/>
              </w:rPr>
              <w:t xml:space="preserve"> %</w:t>
            </w:r>
          </w:p>
        </w:tc>
      </w:tr>
      <w:tr w:rsidR="0050336F" w14:paraId="180831E3" w14:textId="77777777" w:rsidTr="00936384">
        <w:tc>
          <w:tcPr>
            <w:tcW w:w="5098" w:type="dxa"/>
            <w:gridSpan w:val="3"/>
            <w:vAlign w:val="center"/>
          </w:tcPr>
          <w:p w14:paraId="02B3A21E" w14:textId="77777777" w:rsidR="0050336F" w:rsidRPr="00BA080D" w:rsidRDefault="0050336F" w:rsidP="00BA080D">
            <w:pPr>
              <w:rPr>
                <w:rFonts w:ascii="Times New Roman" w:hAnsi="Times New Roman" w:cs="Times New Roman"/>
                <w:color w:val="000000" w:themeColor="text1"/>
                <w:sz w:val="20"/>
                <w:szCs w:val="20"/>
              </w:rPr>
            </w:pPr>
            <w:r w:rsidRPr="00BA080D">
              <w:rPr>
                <w:rFonts w:ascii="Times New Roman" w:hAnsi="Times New Roman" w:cs="Times New Roman"/>
                <w:sz w:val="20"/>
                <w:szCs w:val="20"/>
              </w:rPr>
              <w:t>Естественный среднегодовой прирост (убыль) населения</w:t>
            </w:r>
          </w:p>
        </w:tc>
        <w:tc>
          <w:tcPr>
            <w:tcW w:w="1701" w:type="dxa"/>
            <w:vAlign w:val="center"/>
          </w:tcPr>
          <w:p w14:paraId="405F1DC2" w14:textId="77777777" w:rsidR="0050336F" w:rsidRPr="00BA080D" w:rsidRDefault="0050336F" w:rsidP="0050336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- 11,2</w:t>
            </w:r>
          </w:p>
        </w:tc>
        <w:tc>
          <w:tcPr>
            <w:tcW w:w="2546" w:type="dxa"/>
            <w:vAlign w:val="center"/>
          </w:tcPr>
          <w:p w14:paraId="1C05728C" w14:textId="77777777" w:rsidR="0050336F" w:rsidRPr="001B00B1" w:rsidRDefault="0050336F" w:rsidP="0077624A">
            <w:pPr>
              <w:jc w:val="center"/>
              <w:rPr>
                <w:rFonts w:ascii="Times New Roman" w:hAnsi="Times New Roman" w:cs="Times New Roman"/>
                <w:color w:val="000000" w:themeColor="text1"/>
                <w:sz w:val="20"/>
                <w:szCs w:val="20"/>
              </w:rPr>
            </w:pPr>
            <w:r w:rsidRPr="001B00B1">
              <w:rPr>
                <w:rFonts w:ascii="Times New Roman" w:hAnsi="Times New Roman" w:cs="Times New Roman"/>
                <w:color w:val="000000" w:themeColor="text1"/>
                <w:sz w:val="20"/>
                <w:szCs w:val="20"/>
              </w:rPr>
              <w:t>-0,33</w:t>
            </w:r>
            <w:r w:rsidR="00936384" w:rsidRPr="001B00B1">
              <w:rPr>
                <w:rFonts w:ascii="Times New Roman" w:hAnsi="Times New Roman" w:cs="Times New Roman"/>
                <w:color w:val="000000" w:themeColor="text1"/>
                <w:sz w:val="20"/>
                <w:szCs w:val="20"/>
              </w:rPr>
              <w:t xml:space="preserve"> %</w:t>
            </w:r>
          </w:p>
        </w:tc>
      </w:tr>
    </w:tbl>
    <w:p w14:paraId="0D6EA0D1" w14:textId="77777777" w:rsidR="001B00B1" w:rsidRDefault="001B00B1" w:rsidP="001B00B1">
      <w:pPr>
        <w:spacing w:after="0" w:line="240" w:lineRule="auto"/>
        <w:jc w:val="both"/>
        <w:rPr>
          <w:rFonts w:ascii="Times New Roman" w:eastAsia="Arial Unicode MS" w:hAnsi="Times New Roman"/>
          <w:sz w:val="24"/>
          <w:szCs w:val="24"/>
        </w:rPr>
      </w:pPr>
    </w:p>
    <w:p w14:paraId="681C331C" w14:textId="77777777" w:rsidR="001B00B1" w:rsidRPr="00104005" w:rsidRDefault="001B00B1" w:rsidP="00104005">
      <w:pPr>
        <w:spacing w:after="0" w:line="276" w:lineRule="auto"/>
        <w:ind w:firstLine="567"/>
        <w:jc w:val="both"/>
        <w:rPr>
          <w:rFonts w:ascii="Times New Roman" w:eastAsia="Arial Unicode MS" w:hAnsi="Times New Roman"/>
          <w:sz w:val="24"/>
          <w:szCs w:val="24"/>
        </w:rPr>
      </w:pPr>
      <w:r>
        <w:rPr>
          <w:rFonts w:ascii="Times New Roman" w:eastAsia="Arial Unicode MS" w:hAnsi="Times New Roman"/>
          <w:sz w:val="24"/>
          <w:szCs w:val="24"/>
        </w:rPr>
        <w:t>Согласно материалам Генерального плана Сущевского сельского поселения 2011 года, разработанного</w:t>
      </w:r>
      <w:r w:rsidR="003B79D0">
        <w:rPr>
          <w:rFonts w:ascii="Times New Roman" w:eastAsia="Arial Unicode MS" w:hAnsi="Times New Roman"/>
          <w:sz w:val="24"/>
          <w:szCs w:val="24"/>
        </w:rPr>
        <w:t xml:space="preserve"> компанией</w:t>
      </w:r>
      <w:r>
        <w:rPr>
          <w:rFonts w:ascii="Times New Roman" w:eastAsia="Arial Unicode MS" w:hAnsi="Times New Roman"/>
          <w:sz w:val="24"/>
          <w:szCs w:val="24"/>
        </w:rPr>
        <w:t xml:space="preserve"> ОАО «Архитектурно-градостроительный центр»</w:t>
      </w:r>
      <w:r w:rsidR="003B79D0">
        <w:rPr>
          <w:rFonts w:ascii="Times New Roman" w:eastAsia="Arial Unicode MS" w:hAnsi="Times New Roman"/>
          <w:sz w:val="24"/>
          <w:szCs w:val="24"/>
        </w:rPr>
        <w:t>,</w:t>
      </w:r>
      <w:r w:rsidR="00104005">
        <w:rPr>
          <w:rFonts w:ascii="Times New Roman" w:eastAsia="Arial Unicode MS" w:hAnsi="Times New Roman"/>
          <w:sz w:val="24"/>
          <w:szCs w:val="24"/>
        </w:rPr>
        <w:t xml:space="preserve"> темп прироста численности населения </w:t>
      </w:r>
      <w:r w:rsidR="003B79D0">
        <w:rPr>
          <w:rFonts w:ascii="Times New Roman" w:eastAsia="Arial Unicode MS" w:hAnsi="Times New Roman"/>
          <w:sz w:val="24"/>
          <w:szCs w:val="24"/>
        </w:rPr>
        <w:t>был +0,17 %. На момент текущего 2021 года этот показатель стал демонстрировать убыль и ровняться -0,33 %</w:t>
      </w:r>
      <w:r w:rsidR="00EB79B2">
        <w:rPr>
          <w:rFonts w:ascii="Times New Roman" w:eastAsia="Arial Unicode MS" w:hAnsi="Times New Roman"/>
          <w:sz w:val="24"/>
          <w:szCs w:val="24"/>
        </w:rPr>
        <w:t>.</w:t>
      </w:r>
    </w:p>
    <w:p w14:paraId="1CE1BA6D" w14:textId="7D4B5C1E" w:rsidR="00401234" w:rsidRDefault="00E80F30" w:rsidP="00104005">
      <w:pPr>
        <w:spacing w:after="0" w:line="276" w:lineRule="auto"/>
        <w:ind w:firstLine="567"/>
        <w:jc w:val="both"/>
        <w:rPr>
          <w:rFonts w:ascii="Times New Roman" w:hAnsi="Times New Roman"/>
          <w:sz w:val="24"/>
          <w:szCs w:val="24"/>
        </w:rPr>
      </w:pPr>
      <w:r>
        <w:rPr>
          <w:rFonts w:ascii="Times New Roman" w:eastAsia="Arial Unicode MS" w:hAnsi="Times New Roman"/>
          <w:sz w:val="24"/>
          <w:szCs w:val="24"/>
        </w:rPr>
        <w:t>До 2007 г. м</w:t>
      </w:r>
      <w:r w:rsidRPr="00E1674D">
        <w:rPr>
          <w:rFonts w:ascii="Times New Roman" w:hAnsi="Times New Roman"/>
          <w:sz w:val="24"/>
          <w:szCs w:val="24"/>
        </w:rPr>
        <w:t>играционный прирост</w:t>
      </w:r>
      <w:r w:rsidR="006A78DD">
        <w:rPr>
          <w:rFonts w:ascii="Times New Roman" w:hAnsi="Times New Roman"/>
          <w:sz w:val="24"/>
          <w:szCs w:val="24"/>
        </w:rPr>
        <w:t xml:space="preserve"> </w:t>
      </w:r>
      <w:r w:rsidRPr="00E1674D">
        <w:rPr>
          <w:rFonts w:ascii="Times New Roman" w:hAnsi="Times New Roman"/>
          <w:sz w:val="24"/>
          <w:szCs w:val="24"/>
        </w:rPr>
        <w:t>покрыва</w:t>
      </w:r>
      <w:r>
        <w:rPr>
          <w:rFonts w:ascii="Times New Roman" w:hAnsi="Times New Roman"/>
          <w:sz w:val="24"/>
          <w:szCs w:val="24"/>
        </w:rPr>
        <w:t>л</w:t>
      </w:r>
      <w:r w:rsidRPr="00E1674D">
        <w:rPr>
          <w:rFonts w:ascii="Times New Roman" w:hAnsi="Times New Roman"/>
          <w:sz w:val="24"/>
          <w:szCs w:val="24"/>
        </w:rPr>
        <w:t xml:space="preserve"> естественную убыль </w:t>
      </w:r>
      <w:r w:rsidR="00401234">
        <w:rPr>
          <w:rFonts w:ascii="Times New Roman" w:hAnsi="Times New Roman"/>
          <w:sz w:val="24"/>
          <w:szCs w:val="24"/>
        </w:rPr>
        <w:t xml:space="preserve">населения </w:t>
      </w:r>
      <w:r w:rsidRPr="00E1674D">
        <w:rPr>
          <w:rFonts w:ascii="Times New Roman" w:hAnsi="Times New Roman"/>
          <w:sz w:val="24"/>
          <w:szCs w:val="24"/>
        </w:rPr>
        <w:t xml:space="preserve">с превышением на 46 человек в год. </w:t>
      </w:r>
      <w:r>
        <w:rPr>
          <w:rFonts w:ascii="Times New Roman" w:hAnsi="Times New Roman"/>
          <w:sz w:val="24"/>
          <w:szCs w:val="24"/>
        </w:rPr>
        <w:t xml:space="preserve">Вплоть до 2014 г. тенденция увеличения миграционных потоков на прибытие жителей продолжалась, что являлось </w:t>
      </w:r>
      <w:r w:rsidRPr="00E1674D">
        <w:rPr>
          <w:rFonts w:ascii="Times New Roman" w:hAnsi="Times New Roman"/>
          <w:sz w:val="24"/>
          <w:szCs w:val="24"/>
        </w:rPr>
        <w:t>единственным источником увеличения численности</w:t>
      </w:r>
      <w:r>
        <w:rPr>
          <w:rFonts w:ascii="Times New Roman" w:hAnsi="Times New Roman"/>
          <w:sz w:val="24"/>
          <w:szCs w:val="24"/>
        </w:rPr>
        <w:t>.</w:t>
      </w:r>
      <w:r w:rsidR="006A78DD">
        <w:rPr>
          <w:rFonts w:ascii="Times New Roman" w:hAnsi="Times New Roman"/>
          <w:sz w:val="24"/>
          <w:szCs w:val="24"/>
        </w:rPr>
        <w:t xml:space="preserve"> </w:t>
      </w:r>
      <w:r>
        <w:rPr>
          <w:rFonts w:ascii="Times New Roman" w:hAnsi="Times New Roman"/>
          <w:sz w:val="24"/>
          <w:szCs w:val="24"/>
        </w:rPr>
        <w:t xml:space="preserve">На сегодняшний момент положительные миграционные процессы на территории </w:t>
      </w:r>
      <w:r w:rsidR="00B643BE">
        <w:rPr>
          <w:rFonts w:ascii="Times New Roman" w:hAnsi="Times New Roman"/>
          <w:sz w:val="24"/>
          <w:szCs w:val="24"/>
        </w:rPr>
        <w:t>Сущевского</w:t>
      </w:r>
      <w:r>
        <w:rPr>
          <w:rFonts w:ascii="Times New Roman" w:hAnsi="Times New Roman"/>
          <w:sz w:val="24"/>
          <w:szCs w:val="24"/>
        </w:rPr>
        <w:t xml:space="preserve"> сельского поселения отсутствуют.</w:t>
      </w:r>
    </w:p>
    <w:p w14:paraId="1AB9A7BD" w14:textId="77777777" w:rsidR="00B643BE" w:rsidRDefault="008021FC" w:rsidP="00CF462C">
      <w:pPr>
        <w:spacing w:after="0" w:line="276" w:lineRule="auto"/>
        <w:ind w:firstLine="567"/>
        <w:jc w:val="both"/>
        <w:rPr>
          <w:rFonts w:ascii="Times New Roman" w:hAnsi="Times New Roman"/>
          <w:sz w:val="24"/>
          <w:szCs w:val="24"/>
        </w:rPr>
      </w:pPr>
      <w:r>
        <w:rPr>
          <w:rFonts w:ascii="Times New Roman" w:hAnsi="Times New Roman"/>
          <w:sz w:val="24"/>
          <w:szCs w:val="24"/>
        </w:rPr>
        <w:t>П</w:t>
      </w:r>
      <w:r w:rsidR="00B643BE">
        <w:rPr>
          <w:rFonts w:ascii="Times New Roman" w:hAnsi="Times New Roman"/>
          <w:sz w:val="24"/>
          <w:szCs w:val="24"/>
        </w:rPr>
        <w:t>оказатели естественного движения населения можно отследить по Таблице</w:t>
      </w:r>
      <w:r w:rsidR="003232AE">
        <w:rPr>
          <w:rFonts w:ascii="Times New Roman" w:hAnsi="Times New Roman" w:cs="Times New Roman"/>
          <w:i/>
          <w:iCs/>
          <w:color w:val="000000" w:themeColor="text1"/>
          <w:sz w:val="24"/>
          <w:szCs w:val="24"/>
        </w:rPr>
        <w:t xml:space="preserve"> 13</w:t>
      </w:r>
    </w:p>
    <w:p w14:paraId="5F64C3B7" w14:textId="77777777" w:rsidR="00B643BE" w:rsidRDefault="003232AE" w:rsidP="003232AE">
      <w:pPr>
        <w:pStyle w:val="a"/>
        <w:numPr>
          <w:ilvl w:val="0"/>
          <w:numId w:val="0"/>
        </w:numPr>
        <w:spacing w:line="240" w:lineRule="auto"/>
        <w:ind w:left="360" w:hanging="360"/>
        <w:jc w:val="left"/>
      </w:pPr>
      <w:r>
        <w:t>Таблица 13</w:t>
      </w:r>
      <w:r w:rsidR="00B643BE">
        <w:t>– Естественное движение населения</w:t>
      </w:r>
    </w:p>
    <w:tbl>
      <w:tblPr>
        <w:tblStyle w:val="af0"/>
        <w:tblW w:w="9436" w:type="dxa"/>
        <w:tblLayout w:type="fixed"/>
        <w:tblLook w:val="04A0" w:firstRow="1" w:lastRow="0" w:firstColumn="1" w:lastColumn="0" w:noHBand="0" w:noVBand="1"/>
      </w:tblPr>
      <w:tblGrid>
        <w:gridCol w:w="489"/>
        <w:gridCol w:w="3447"/>
        <w:gridCol w:w="1134"/>
        <w:gridCol w:w="992"/>
        <w:gridCol w:w="1276"/>
        <w:gridCol w:w="1276"/>
        <w:gridCol w:w="822"/>
      </w:tblGrid>
      <w:tr w:rsidR="0010699D" w:rsidRPr="00177BB7" w14:paraId="2391C6F3" w14:textId="0C991AD3" w:rsidTr="0010699D">
        <w:trPr>
          <w:tblHeader/>
        </w:trPr>
        <w:tc>
          <w:tcPr>
            <w:tcW w:w="489" w:type="dxa"/>
            <w:vAlign w:val="center"/>
          </w:tcPr>
          <w:p w14:paraId="37B53D51" w14:textId="77777777" w:rsidR="0010699D" w:rsidRPr="00177BB7" w:rsidRDefault="0010699D" w:rsidP="00C73893">
            <w:pPr>
              <w:pStyle w:val="a"/>
              <w:numPr>
                <w:ilvl w:val="0"/>
                <w:numId w:val="0"/>
              </w:numPr>
              <w:spacing w:line="240" w:lineRule="auto"/>
              <w:jc w:val="center"/>
              <w:rPr>
                <w:sz w:val="20"/>
                <w:szCs w:val="20"/>
              </w:rPr>
            </w:pPr>
            <w:r w:rsidRPr="00177BB7">
              <w:rPr>
                <w:sz w:val="20"/>
                <w:szCs w:val="20"/>
              </w:rPr>
              <w:lastRenderedPageBreak/>
              <w:t>№ п/п</w:t>
            </w:r>
          </w:p>
        </w:tc>
        <w:tc>
          <w:tcPr>
            <w:tcW w:w="3447" w:type="dxa"/>
            <w:vAlign w:val="center"/>
          </w:tcPr>
          <w:p w14:paraId="3EFE0D3D" w14:textId="77777777" w:rsidR="0010699D" w:rsidRPr="00177BB7" w:rsidRDefault="0010699D" w:rsidP="00C73893">
            <w:pPr>
              <w:pStyle w:val="a"/>
              <w:numPr>
                <w:ilvl w:val="0"/>
                <w:numId w:val="0"/>
              </w:numPr>
              <w:spacing w:line="240" w:lineRule="auto"/>
              <w:jc w:val="center"/>
              <w:rPr>
                <w:sz w:val="20"/>
                <w:szCs w:val="20"/>
              </w:rPr>
            </w:pPr>
            <w:r>
              <w:rPr>
                <w:sz w:val="20"/>
                <w:szCs w:val="20"/>
              </w:rPr>
              <w:t>Показатели</w:t>
            </w:r>
          </w:p>
        </w:tc>
        <w:tc>
          <w:tcPr>
            <w:tcW w:w="1134" w:type="dxa"/>
            <w:vAlign w:val="center"/>
          </w:tcPr>
          <w:p w14:paraId="334EBB92" w14:textId="77777777" w:rsidR="0010699D" w:rsidRDefault="0010699D" w:rsidP="00C73893">
            <w:pPr>
              <w:pStyle w:val="a"/>
              <w:numPr>
                <w:ilvl w:val="0"/>
                <w:numId w:val="0"/>
              </w:numPr>
              <w:spacing w:line="240" w:lineRule="auto"/>
              <w:jc w:val="center"/>
              <w:rPr>
                <w:sz w:val="20"/>
                <w:szCs w:val="20"/>
              </w:rPr>
            </w:pPr>
            <w:r>
              <w:rPr>
                <w:sz w:val="20"/>
                <w:szCs w:val="20"/>
              </w:rPr>
              <w:t>2012</w:t>
            </w:r>
          </w:p>
        </w:tc>
        <w:tc>
          <w:tcPr>
            <w:tcW w:w="992" w:type="dxa"/>
            <w:vAlign w:val="center"/>
          </w:tcPr>
          <w:p w14:paraId="6E7EA4C8" w14:textId="77777777" w:rsidR="0010699D" w:rsidRDefault="0010699D" w:rsidP="00C73893">
            <w:pPr>
              <w:pStyle w:val="a"/>
              <w:numPr>
                <w:ilvl w:val="0"/>
                <w:numId w:val="0"/>
              </w:numPr>
              <w:spacing w:line="240" w:lineRule="auto"/>
              <w:jc w:val="center"/>
              <w:rPr>
                <w:sz w:val="20"/>
                <w:szCs w:val="20"/>
              </w:rPr>
            </w:pPr>
            <w:r>
              <w:rPr>
                <w:sz w:val="20"/>
                <w:szCs w:val="20"/>
              </w:rPr>
              <w:t>2013</w:t>
            </w:r>
          </w:p>
        </w:tc>
        <w:tc>
          <w:tcPr>
            <w:tcW w:w="1276" w:type="dxa"/>
            <w:vAlign w:val="center"/>
          </w:tcPr>
          <w:p w14:paraId="0B847735" w14:textId="77777777" w:rsidR="0010699D" w:rsidRDefault="0010699D" w:rsidP="00C73893">
            <w:pPr>
              <w:pStyle w:val="a"/>
              <w:numPr>
                <w:ilvl w:val="0"/>
                <w:numId w:val="0"/>
              </w:numPr>
              <w:spacing w:line="240" w:lineRule="auto"/>
              <w:jc w:val="center"/>
              <w:rPr>
                <w:sz w:val="20"/>
                <w:szCs w:val="20"/>
              </w:rPr>
            </w:pPr>
            <w:r>
              <w:rPr>
                <w:sz w:val="20"/>
                <w:szCs w:val="20"/>
              </w:rPr>
              <w:t>2018</w:t>
            </w:r>
          </w:p>
        </w:tc>
        <w:tc>
          <w:tcPr>
            <w:tcW w:w="1276" w:type="dxa"/>
            <w:vAlign w:val="center"/>
          </w:tcPr>
          <w:p w14:paraId="73DDEB1E" w14:textId="77777777" w:rsidR="0010699D" w:rsidRPr="00177BB7" w:rsidRDefault="0010699D" w:rsidP="00C73893">
            <w:pPr>
              <w:pStyle w:val="a"/>
              <w:numPr>
                <w:ilvl w:val="0"/>
                <w:numId w:val="0"/>
              </w:numPr>
              <w:spacing w:line="240" w:lineRule="auto"/>
              <w:jc w:val="center"/>
              <w:rPr>
                <w:sz w:val="20"/>
                <w:szCs w:val="20"/>
              </w:rPr>
            </w:pPr>
            <w:r>
              <w:rPr>
                <w:sz w:val="20"/>
                <w:szCs w:val="20"/>
              </w:rPr>
              <w:t>2021</w:t>
            </w:r>
          </w:p>
        </w:tc>
        <w:tc>
          <w:tcPr>
            <w:tcW w:w="822" w:type="dxa"/>
            <w:vAlign w:val="center"/>
          </w:tcPr>
          <w:p w14:paraId="68A6CE17" w14:textId="12C27EDB" w:rsidR="0010699D" w:rsidRDefault="0010699D" w:rsidP="00C73893">
            <w:pPr>
              <w:pStyle w:val="a"/>
              <w:numPr>
                <w:ilvl w:val="0"/>
                <w:numId w:val="0"/>
              </w:numPr>
              <w:spacing w:line="240" w:lineRule="auto"/>
              <w:jc w:val="center"/>
              <w:rPr>
                <w:sz w:val="20"/>
                <w:szCs w:val="20"/>
              </w:rPr>
            </w:pPr>
            <w:r>
              <w:rPr>
                <w:sz w:val="20"/>
                <w:szCs w:val="20"/>
              </w:rPr>
              <w:t>2023</w:t>
            </w:r>
          </w:p>
        </w:tc>
      </w:tr>
      <w:tr w:rsidR="0010699D" w:rsidRPr="00177BB7" w14:paraId="5BAF329B" w14:textId="623D4675" w:rsidTr="0010699D">
        <w:trPr>
          <w:tblHeader/>
        </w:trPr>
        <w:tc>
          <w:tcPr>
            <w:tcW w:w="489" w:type="dxa"/>
            <w:vAlign w:val="center"/>
          </w:tcPr>
          <w:p w14:paraId="2A8A253B" w14:textId="77777777" w:rsidR="0010699D" w:rsidRPr="006C7D96" w:rsidRDefault="0010699D" w:rsidP="00C73893">
            <w:pPr>
              <w:pStyle w:val="a"/>
              <w:numPr>
                <w:ilvl w:val="0"/>
                <w:numId w:val="0"/>
              </w:numPr>
              <w:spacing w:line="240" w:lineRule="auto"/>
              <w:jc w:val="center"/>
              <w:rPr>
                <w:b/>
                <w:bCs/>
                <w:sz w:val="20"/>
                <w:szCs w:val="20"/>
              </w:rPr>
            </w:pPr>
            <w:r>
              <w:rPr>
                <w:b/>
                <w:bCs/>
                <w:sz w:val="20"/>
                <w:szCs w:val="20"/>
              </w:rPr>
              <w:t>1</w:t>
            </w:r>
          </w:p>
        </w:tc>
        <w:tc>
          <w:tcPr>
            <w:tcW w:w="3447" w:type="dxa"/>
            <w:vAlign w:val="center"/>
          </w:tcPr>
          <w:p w14:paraId="10C310D1" w14:textId="77777777" w:rsidR="0010699D" w:rsidRPr="006C7D96" w:rsidRDefault="0010699D" w:rsidP="00C73893">
            <w:pPr>
              <w:pStyle w:val="a"/>
              <w:numPr>
                <w:ilvl w:val="0"/>
                <w:numId w:val="0"/>
              </w:numPr>
              <w:spacing w:line="240" w:lineRule="auto"/>
              <w:jc w:val="center"/>
              <w:rPr>
                <w:b/>
                <w:bCs/>
                <w:sz w:val="20"/>
                <w:szCs w:val="20"/>
              </w:rPr>
            </w:pPr>
            <w:r>
              <w:rPr>
                <w:b/>
                <w:bCs/>
                <w:sz w:val="20"/>
                <w:szCs w:val="20"/>
              </w:rPr>
              <w:t>2</w:t>
            </w:r>
          </w:p>
        </w:tc>
        <w:tc>
          <w:tcPr>
            <w:tcW w:w="1134" w:type="dxa"/>
            <w:vAlign w:val="center"/>
          </w:tcPr>
          <w:p w14:paraId="2668E73D" w14:textId="77777777" w:rsidR="0010699D" w:rsidRPr="006C7D96" w:rsidRDefault="0010699D" w:rsidP="00C73893">
            <w:pPr>
              <w:pStyle w:val="a"/>
              <w:numPr>
                <w:ilvl w:val="0"/>
                <w:numId w:val="0"/>
              </w:numPr>
              <w:spacing w:line="240" w:lineRule="auto"/>
              <w:jc w:val="center"/>
              <w:rPr>
                <w:b/>
                <w:bCs/>
                <w:sz w:val="20"/>
                <w:szCs w:val="20"/>
              </w:rPr>
            </w:pPr>
            <w:r>
              <w:rPr>
                <w:b/>
                <w:bCs/>
                <w:sz w:val="20"/>
                <w:szCs w:val="20"/>
              </w:rPr>
              <w:t>3</w:t>
            </w:r>
          </w:p>
        </w:tc>
        <w:tc>
          <w:tcPr>
            <w:tcW w:w="992" w:type="dxa"/>
            <w:vAlign w:val="center"/>
          </w:tcPr>
          <w:p w14:paraId="217BC350" w14:textId="77777777" w:rsidR="0010699D" w:rsidRPr="006C7D96" w:rsidRDefault="0010699D" w:rsidP="00C73893">
            <w:pPr>
              <w:pStyle w:val="a"/>
              <w:numPr>
                <w:ilvl w:val="0"/>
                <w:numId w:val="0"/>
              </w:numPr>
              <w:spacing w:line="240" w:lineRule="auto"/>
              <w:jc w:val="center"/>
              <w:rPr>
                <w:b/>
                <w:bCs/>
                <w:sz w:val="20"/>
                <w:szCs w:val="20"/>
              </w:rPr>
            </w:pPr>
            <w:r>
              <w:rPr>
                <w:b/>
                <w:bCs/>
                <w:sz w:val="20"/>
                <w:szCs w:val="20"/>
              </w:rPr>
              <w:t>4</w:t>
            </w:r>
          </w:p>
        </w:tc>
        <w:tc>
          <w:tcPr>
            <w:tcW w:w="1276" w:type="dxa"/>
            <w:vAlign w:val="center"/>
          </w:tcPr>
          <w:p w14:paraId="240097BA" w14:textId="77777777" w:rsidR="0010699D" w:rsidRPr="006C7D96" w:rsidRDefault="0010699D" w:rsidP="00C73893">
            <w:pPr>
              <w:pStyle w:val="a"/>
              <w:numPr>
                <w:ilvl w:val="0"/>
                <w:numId w:val="0"/>
              </w:numPr>
              <w:spacing w:line="240" w:lineRule="auto"/>
              <w:jc w:val="center"/>
              <w:rPr>
                <w:b/>
                <w:bCs/>
                <w:sz w:val="20"/>
                <w:szCs w:val="20"/>
              </w:rPr>
            </w:pPr>
            <w:r>
              <w:rPr>
                <w:b/>
                <w:bCs/>
                <w:sz w:val="20"/>
                <w:szCs w:val="20"/>
              </w:rPr>
              <w:t>5</w:t>
            </w:r>
          </w:p>
        </w:tc>
        <w:tc>
          <w:tcPr>
            <w:tcW w:w="1276" w:type="dxa"/>
            <w:vAlign w:val="center"/>
          </w:tcPr>
          <w:p w14:paraId="45C96EDF" w14:textId="77777777" w:rsidR="0010699D" w:rsidRPr="006C7D96" w:rsidRDefault="0010699D" w:rsidP="00C73893">
            <w:pPr>
              <w:pStyle w:val="a"/>
              <w:numPr>
                <w:ilvl w:val="0"/>
                <w:numId w:val="0"/>
              </w:numPr>
              <w:spacing w:line="240" w:lineRule="auto"/>
              <w:jc w:val="center"/>
              <w:rPr>
                <w:b/>
                <w:bCs/>
                <w:sz w:val="20"/>
                <w:szCs w:val="20"/>
              </w:rPr>
            </w:pPr>
            <w:r>
              <w:rPr>
                <w:b/>
                <w:bCs/>
                <w:sz w:val="20"/>
                <w:szCs w:val="20"/>
              </w:rPr>
              <w:t>6</w:t>
            </w:r>
          </w:p>
        </w:tc>
        <w:tc>
          <w:tcPr>
            <w:tcW w:w="822" w:type="dxa"/>
          </w:tcPr>
          <w:p w14:paraId="63C4EB3E" w14:textId="4A8951C7" w:rsidR="0010699D" w:rsidRDefault="0010699D" w:rsidP="00C73893">
            <w:pPr>
              <w:pStyle w:val="a"/>
              <w:numPr>
                <w:ilvl w:val="0"/>
                <w:numId w:val="0"/>
              </w:numPr>
              <w:spacing w:line="240" w:lineRule="auto"/>
              <w:jc w:val="center"/>
              <w:rPr>
                <w:b/>
                <w:bCs/>
                <w:sz w:val="20"/>
                <w:szCs w:val="20"/>
              </w:rPr>
            </w:pPr>
            <w:r>
              <w:rPr>
                <w:b/>
                <w:bCs/>
                <w:sz w:val="20"/>
                <w:szCs w:val="20"/>
              </w:rPr>
              <w:t>7</w:t>
            </w:r>
          </w:p>
        </w:tc>
      </w:tr>
      <w:tr w:rsidR="0010699D" w:rsidRPr="00177BB7" w14:paraId="12AA2152" w14:textId="14818337" w:rsidTr="0010699D">
        <w:trPr>
          <w:trHeight w:val="77"/>
        </w:trPr>
        <w:tc>
          <w:tcPr>
            <w:tcW w:w="489" w:type="dxa"/>
            <w:vAlign w:val="center"/>
          </w:tcPr>
          <w:p w14:paraId="6B355D17" w14:textId="77777777" w:rsidR="0010699D" w:rsidRPr="00177BB7" w:rsidRDefault="0010699D" w:rsidP="00C73893">
            <w:pPr>
              <w:pStyle w:val="a"/>
              <w:numPr>
                <w:ilvl w:val="0"/>
                <w:numId w:val="0"/>
              </w:numPr>
              <w:spacing w:line="240" w:lineRule="auto"/>
              <w:jc w:val="center"/>
              <w:rPr>
                <w:sz w:val="20"/>
                <w:szCs w:val="20"/>
              </w:rPr>
            </w:pPr>
            <w:r>
              <w:rPr>
                <w:sz w:val="20"/>
                <w:szCs w:val="20"/>
              </w:rPr>
              <w:t>1</w:t>
            </w:r>
          </w:p>
        </w:tc>
        <w:tc>
          <w:tcPr>
            <w:tcW w:w="3447" w:type="dxa"/>
            <w:vAlign w:val="center"/>
          </w:tcPr>
          <w:p w14:paraId="79413410" w14:textId="77777777" w:rsidR="0010699D" w:rsidRPr="00177BB7" w:rsidRDefault="0010699D" w:rsidP="00C73893">
            <w:pPr>
              <w:pStyle w:val="a"/>
              <w:numPr>
                <w:ilvl w:val="0"/>
                <w:numId w:val="0"/>
              </w:numPr>
              <w:spacing w:line="240" w:lineRule="auto"/>
              <w:jc w:val="both"/>
              <w:rPr>
                <w:sz w:val="20"/>
                <w:szCs w:val="20"/>
              </w:rPr>
            </w:pPr>
            <w:r>
              <w:rPr>
                <w:sz w:val="20"/>
                <w:szCs w:val="20"/>
              </w:rPr>
              <w:t>Общая численность населения, чел.</w:t>
            </w:r>
          </w:p>
        </w:tc>
        <w:tc>
          <w:tcPr>
            <w:tcW w:w="1134" w:type="dxa"/>
            <w:vAlign w:val="center"/>
          </w:tcPr>
          <w:p w14:paraId="55773BA1" w14:textId="77777777" w:rsidR="0010699D" w:rsidRDefault="0010699D" w:rsidP="00C73893">
            <w:pPr>
              <w:pStyle w:val="a"/>
              <w:numPr>
                <w:ilvl w:val="0"/>
                <w:numId w:val="0"/>
              </w:numPr>
              <w:spacing w:line="240" w:lineRule="auto"/>
              <w:jc w:val="center"/>
              <w:rPr>
                <w:sz w:val="20"/>
                <w:szCs w:val="20"/>
              </w:rPr>
            </w:pPr>
            <w:r>
              <w:rPr>
                <w:sz w:val="20"/>
                <w:szCs w:val="20"/>
              </w:rPr>
              <w:t>4527</w:t>
            </w:r>
          </w:p>
        </w:tc>
        <w:tc>
          <w:tcPr>
            <w:tcW w:w="992" w:type="dxa"/>
            <w:vAlign w:val="center"/>
          </w:tcPr>
          <w:p w14:paraId="5A376607" w14:textId="77777777" w:rsidR="0010699D" w:rsidRDefault="0010699D" w:rsidP="00C73893">
            <w:pPr>
              <w:pStyle w:val="a"/>
              <w:numPr>
                <w:ilvl w:val="0"/>
                <w:numId w:val="0"/>
              </w:numPr>
              <w:spacing w:line="240" w:lineRule="auto"/>
              <w:jc w:val="center"/>
              <w:rPr>
                <w:sz w:val="20"/>
                <w:szCs w:val="20"/>
              </w:rPr>
            </w:pPr>
            <w:r>
              <w:rPr>
                <w:sz w:val="20"/>
                <w:szCs w:val="20"/>
              </w:rPr>
              <w:t>4546</w:t>
            </w:r>
          </w:p>
        </w:tc>
        <w:tc>
          <w:tcPr>
            <w:tcW w:w="1276" w:type="dxa"/>
            <w:vAlign w:val="center"/>
          </w:tcPr>
          <w:p w14:paraId="1A5212E1" w14:textId="77777777" w:rsidR="0010699D" w:rsidRDefault="0010699D" w:rsidP="00C73893">
            <w:pPr>
              <w:pStyle w:val="a"/>
              <w:numPr>
                <w:ilvl w:val="0"/>
                <w:numId w:val="0"/>
              </w:numPr>
              <w:spacing w:line="240" w:lineRule="auto"/>
              <w:jc w:val="center"/>
              <w:rPr>
                <w:sz w:val="20"/>
                <w:szCs w:val="20"/>
              </w:rPr>
            </w:pPr>
            <w:r>
              <w:rPr>
                <w:sz w:val="20"/>
                <w:szCs w:val="20"/>
              </w:rPr>
              <w:t>4508</w:t>
            </w:r>
          </w:p>
        </w:tc>
        <w:tc>
          <w:tcPr>
            <w:tcW w:w="1276" w:type="dxa"/>
            <w:vAlign w:val="center"/>
          </w:tcPr>
          <w:p w14:paraId="59AB10A3" w14:textId="77777777" w:rsidR="0010699D" w:rsidRPr="009A1D86" w:rsidRDefault="0010699D" w:rsidP="00C73893">
            <w:pPr>
              <w:pStyle w:val="a"/>
              <w:numPr>
                <w:ilvl w:val="0"/>
                <w:numId w:val="0"/>
              </w:numPr>
              <w:spacing w:line="240" w:lineRule="auto"/>
              <w:jc w:val="center"/>
              <w:rPr>
                <w:sz w:val="20"/>
                <w:szCs w:val="20"/>
              </w:rPr>
            </w:pPr>
            <w:r w:rsidRPr="009A1D86">
              <w:rPr>
                <w:sz w:val="20"/>
                <w:szCs w:val="20"/>
              </w:rPr>
              <w:t>4375</w:t>
            </w:r>
          </w:p>
        </w:tc>
        <w:tc>
          <w:tcPr>
            <w:tcW w:w="822" w:type="dxa"/>
          </w:tcPr>
          <w:p w14:paraId="479398B7" w14:textId="49C6E741" w:rsidR="0010699D" w:rsidRPr="009A1D86" w:rsidRDefault="0010699D" w:rsidP="00C73893">
            <w:pPr>
              <w:pStyle w:val="a"/>
              <w:numPr>
                <w:ilvl w:val="0"/>
                <w:numId w:val="0"/>
              </w:numPr>
              <w:spacing w:line="240" w:lineRule="auto"/>
              <w:jc w:val="center"/>
              <w:rPr>
                <w:sz w:val="20"/>
                <w:szCs w:val="20"/>
              </w:rPr>
            </w:pPr>
            <w:r w:rsidRPr="009A1D86">
              <w:rPr>
                <w:sz w:val="20"/>
                <w:szCs w:val="20"/>
              </w:rPr>
              <w:t>3694</w:t>
            </w:r>
          </w:p>
        </w:tc>
      </w:tr>
      <w:tr w:rsidR="0010699D" w:rsidRPr="00177BB7" w14:paraId="52D76651" w14:textId="0456861E" w:rsidTr="0010699D">
        <w:trPr>
          <w:trHeight w:val="77"/>
        </w:trPr>
        <w:tc>
          <w:tcPr>
            <w:tcW w:w="489" w:type="dxa"/>
            <w:vAlign w:val="center"/>
          </w:tcPr>
          <w:p w14:paraId="23CD140B" w14:textId="77777777" w:rsidR="0010699D" w:rsidRPr="00177BB7" w:rsidRDefault="0010699D" w:rsidP="008021FC">
            <w:pPr>
              <w:pStyle w:val="a"/>
              <w:numPr>
                <w:ilvl w:val="0"/>
                <w:numId w:val="0"/>
              </w:numPr>
              <w:spacing w:line="240" w:lineRule="auto"/>
              <w:jc w:val="center"/>
              <w:rPr>
                <w:sz w:val="20"/>
                <w:szCs w:val="20"/>
              </w:rPr>
            </w:pPr>
            <w:r>
              <w:rPr>
                <w:sz w:val="20"/>
                <w:szCs w:val="20"/>
              </w:rPr>
              <w:t>2</w:t>
            </w:r>
          </w:p>
        </w:tc>
        <w:tc>
          <w:tcPr>
            <w:tcW w:w="3447" w:type="dxa"/>
            <w:vAlign w:val="center"/>
          </w:tcPr>
          <w:p w14:paraId="0D86A7E4" w14:textId="77777777" w:rsidR="0010699D" w:rsidRDefault="0010699D" w:rsidP="008021FC">
            <w:pPr>
              <w:pStyle w:val="a"/>
              <w:numPr>
                <w:ilvl w:val="0"/>
                <w:numId w:val="0"/>
              </w:numPr>
              <w:spacing w:line="240" w:lineRule="auto"/>
              <w:jc w:val="both"/>
              <w:rPr>
                <w:sz w:val="20"/>
                <w:szCs w:val="20"/>
              </w:rPr>
            </w:pPr>
            <w:r>
              <w:rPr>
                <w:sz w:val="20"/>
                <w:szCs w:val="20"/>
              </w:rPr>
              <w:t>Рождаемость, чел.</w:t>
            </w:r>
          </w:p>
        </w:tc>
        <w:tc>
          <w:tcPr>
            <w:tcW w:w="1134" w:type="dxa"/>
            <w:vAlign w:val="center"/>
          </w:tcPr>
          <w:p w14:paraId="01E38AA8" w14:textId="77777777" w:rsidR="0010699D" w:rsidRDefault="0010699D" w:rsidP="008021FC">
            <w:pPr>
              <w:pStyle w:val="a"/>
              <w:numPr>
                <w:ilvl w:val="0"/>
                <w:numId w:val="0"/>
              </w:numPr>
              <w:spacing w:line="240" w:lineRule="auto"/>
              <w:jc w:val="center"/>
              <w:rPr>
                <w:sz w:val="20"/>
                <w:szCs w:val="20"/>
              </w:rPr>
            </w:pPr>
            <w:r>
              <w:rPr>
                <w:sz w:val="20"/>
                <w:szCs w:val="20"/>
              </w:rPr>
              <w:t>60</w:t>
            </w:r>
          </w:p>
        </w:tc>
        <w:tc>
          <w:tcPr>
            <w:tcW w:w="992" w:type="dxa"/>
            <w:vAlign w:val="center"/>
          </w:tcPr>
          <w:p w14:paraId="114B04AF" w14:textId="77777777" w:rsidR="0010699D" w:rsidRDefault="0010699D" w:rsidP="008021FC">
            <w:pPr>
              <w:pStyle w:val="a"/>
              <w:numPr>
                <w:ilvl w:val="0"/>
                <w:numId w:val="0"/>
              </w:numPr>
              <w:spacing w:line="240" w:lineRule="auto"/>
              <w:jc w:val="center"/>
              <w:rPr>
                <w:sz w:val="20"/>
                <w:szCs w:val="20"/>
              </w:rPr>
            </w:pPr>
            <w:r>
              <w:rPr>
                <w:sz w:val="20"/>
                <w:szCs w:val="20"/>
              </w:rPr>
              <w:t>55</w:t>
            </w:r>
          </w:p>
        </w:tc>
        <w:tc>
          <w:tcPr>
            <w:tcW w:w="1276" w:type="dxa"/>
            <w:vAlign w:val="center"/>
          </w:tcPr>
          <w:p w14:paraId="05FF6327" w14:textId="77777777" w:rsidR="0010699D" w:rsidRDefault="0010699D" w:rsidP="008021FC">
            <w:pPr>
              <w:pStyle w:val="a"/>
              <w:numPr>
                <w:ilvl w:val="0"/>
                <w:numId w:val="0"/>
              </w:numPr>
              <w:spacing w:line="240" w:lineRule="auto"/>
              <w:jc w:val="center"/>
              <w:rPr>
                <w:sz w:val="20"/>
                <w:szCs w:val="20"/>
              </w:rPr>
            </w:pPr>
            <w:r>
              <w:rPr>
                <w:sz w:val="20"/>
                <w:szCs w:val="20"/>
              </w:rPr>
              <w:t>нет данных</w:t>
            </w:r>
          </w:p>
        </w:tc>
        <w:tc>
          <w:tcPr>
            <w:tcW w:w="1276" w:type="dxa"/>
            <w:vAlign w:val="center"/>
          </w:tcPr>
          <w:p w14:paraId="318B94C7" w14:textId="77777777" w:rsidR="0010699D" w:rsidRDefault="0010699D" w:rsidP="008021FC">
            <w:pPr>
              <w:pStyle w:val="a"/>
              <w:numPr>
                <w:ilvl w:val="0"/>
                <w:numId w:val="0"/>
              </w:numPr>
              <w:spacing w:line="240" w:lineRule="auto"/>
              <w:jc w:val="center"/>
              <w:rPr>
                <w:sz w:val="20"/>
                <w:szCs w:val="20"/>
              </w:rPr>
            </w:pPr>
            <w:r>
              <w:rPr>
                <w:sz w:val="20"/>
                <w:szCs w:val="20"/>
              </w:rPr>
              <w:t>5</w:t>
            </w:r>
          </w:p>
        </w:tc>
        <w:tc>
          <w:tcPr>
            <w:tcW w:w="822" w:type="dxa"/>
          </w:tcPr>
          <w:p w14:paraId="0663D404" w14:textId="3C3E93E1" w:rsidR="0010699D" w:rsidRDefault="0010699D" w:rsidP="008021FC">
            <w:pPr>
              <w:pStyle w:val="a"/>
              <w:numPr>
                <w:ilvl w:val="0"/>
                <w:numId w:val="0"/>
              </w:numPr>
              <w:spacing w:line="240" w:lineRule="auto"/>
              <w:jc w:val="center"/>
              <w:rPr>
                <w:sz w:val="20"/>
                <w:szCs w:val="20"/>
              </w:rPr>
            </w:pPr>
            <w:r>
              <w:rPr>
                <w:sz w:val="20"/>
                <w:szCs w:val="20"/>
              </w:rPr>
              <w:t>21</w:t>
            </w:r>
          </w:p>
        </w:tc>
      </w:tr>
      <w:tr w:rsidR="0010699D" w:rsidRPr="00177BB7" w14:paraId="3B316145" w14:textId="3EC949E3" w:rsidTr="0010699D">
        <w:trPr>
          <w:trHeight w:val="77"/>
        </w:trPr>
        <w:tc>
          <w:tcPr>
            <w:tcW w:w="489" w:type="dxa"/>
            <w:vAlign w:val="center"/>
          </w:tcPr>
          <w:p w14:paraId="2C7D0AF7" w14:textId="77777777" w:rsidR="0010699D" w:rsidRPr="00177BB7" w:rsidRDefault="0010699D" w:rsidP="008021FC">
            <w:pPr>
              <w:pStyle w:val="a"/>
              <w:numPr>
                <w:ilvl w:val="0"/>
                <w:numId w:val="0"/>
              </w:numPr>
              <w:spacing w:line="240" w:lineRule="auto"/>
              <w:jc w:val="center"/>
              <w:rPr>
                <w:sz w:val="20"/>
                <w:szCs w:val="20"/>
              </w:rPr>
            </w:pPr>
            <w:r>
              <w:rPr>
                <w:sz w:val="20"/>
                <w:szCs w:val="20"/>
              </w:rPr>
              <w:t>3</w:t>
            </w:r>
          </w:p>
        </w:tc>
        <w:tc>
          <w:tcPr>
            <w:tcW w:w="3447" w:type="dxa"/>
            <w:vAlign w:val="center"/>
          </w:tcPr>
          <w:p w14:paraId="541A81E4" w14:textId="77777777" w:rsidR="0010699D" w:rsidRDefault="0010699D" w:rsidP="008021FC">
            <w:pPr>
              <w:pStyle w:val="a"/>
              <w:numPr>
                <w:ilvl w:val="0"/>
                <w:numId w:val="0"/>
              </w:numPr>
              <w:spacing w:line="240" w:lineRule="auto"/>
              <w:jc w:val="both"/>
              <w:rPr>
                <w:sz w:val="20"/>
                <w:szCs w:val="20"/>
              </w:rPr>
            </w:pPr>
            <w:r>
              <w:rPr>
                <w:sz w:val="20"/>
                <w:szCs w:val="20"/>
              </w:rPr>
              <w:t>Смертность, чел.</w:t>
            </w:r>
          </w:p>
        </w:tc>
        <w:tc>
          <w:tcPr>
            <w:tcW w:w="1134" w:type="dxa"/>
            <w:vAlign w:val="center"/>
          </w:tcPr>
          <w:p w14:paraId="17F5F1B4" w14:textId="77777777" w:rsidR="0010699D" w:rsidRDefault="0010699D" w:rsidP="008021FC">
            <w:pPr>
              <w:pStyle w:val="a"/>
              <w:numPr>
                <w:ilvl w:val="0"/>
                <w:numId w:val="0"/>
              </w:numPr>
              <w:spacing w:line="240" w:lineRule="auto"/>
              <w:jc w:val="center"/>
              <w:rPr>
                <w:sz w:val="20"/>
                <w:szCs w:val="20"/>
              </w:rPr>
            </w:pPr>
            <w:r>
              <w:rPr>
                <w:sz w:val="20"/>
                <w:szCs w:val="20"/>
              </w:rPr>
              <w:t>39</w:t>
            </w:r>
          </w:p>
        </w:tc>
        <w:tc>
          <w:tcPr>
            <w:tcW w:w="992" w:type="dxa"/>
            <w:vAlign w:val="center"/>
          </w:tcPr>
          <w:p w14:paraId="5146531E" w14:textId="77777777" w:rsidR="0010699D" w:rsidRDefault="0010699D" w:rsidP="008021FC">
            <w:pPr>
              <w:pStyle w:val="a"/>
              <w:numPr>
                <w:ilvl w:val="0"/>
                <w:numId w:val="0"/>
              </w:numPr>
              <w:spacing w:line="240" w:lineRule="auto"/>
              <w:jc w:val="center"/>
              <w:rPr>
                <w:sz w:val="20"/>
                <w:szCs w:val="20"/>
              </w:rPr>
            </w:pPr>
            <w:r>
              <w:rPr>
                <w:sz w:val="20"/>
                <w:szCs w:val="20"/>
              </w:rPr>
              <w:t>51</w:t>
            </w:r>
          </w:p>
        </w:tc>
        <w:tc>
          <w:tcPr>
            <w:tcW w:w="1276" w:type="dxa"/>
            <w:vAlign w:val="center"/>
          </w:tcPr>
          <w:p w14:paraId="11EF7FBE" w14:textId="77777777" w:rsidR="0010699D" w:rsidRDefault="0010699D" w:rsidP="008021FC">
            <w:pPr>
              <w:pStyle w:val="a"/>
              <w:numPr>
                <w:ilvl w:val="0"/>
                <w:numId w:val="0"/>
              </w:numPr>
              <w:spacing w:line="240" w:lineRule="auto"/>
              <w:jc w:val="center"/>
              <w:rPr>
                <w:sz w:val="20"/>
                <w:szCs w:val="20"/>
              </w:rPr>
            </w:pPr>
            <w:r>
              <w:rPr>
                <w:sz w:val="20"/>
                <w:szCs w:val="20"/>
              </w:rPr>
              <w:t>нет данных</w:t>
            </w:r>
          </w:p>
        </w:tc>
        <w:tc>
          <w:tcPr>
            <w:tcW w:w="1276" w:type="dxa"/>
            <w:vAlign w:val="center"/>
          </w:tcPr>
          <w:p w14:paraId="2C044755" w14:textId="77777777" w:rsidR="0010699D" w:rsidRDefault="0010699D" w:rsidP="008021FC">
            <w:pPr>
              <w:pStyle w:val="a"/>
              <w:numPr>
                <w:ilvl w:val="0"/>
                <w:numId w:val="0"/>
              </w:numPr>
              <w:spacing w:line="240" w:lineRule="auto"/>
              <w:jc w:val="center"/>
              <w:rPr>
                <w:sz w:val="20"/>
                <w:szCs w:val="20"/>
              </w:rPr>
            </w:pPr>
            <w:r>
              <w:rPr>
                <w:sz w:val="20"/>
                <w:szCs w:val="20"/>
              </w:rPr>
              <w:t>57</w:t>
            </w:r>
          </w:p>
        </w:tc>
        <w:tc>
          <w:tcPr>
            <w:tcW w:w="822" w:type="dxa"/>
          </w:tcPr>
          <w:p w14:paraId="4B24584A" w14:textId="66C8A72A" w:rsidR="0010699D" w:rsidRDefault="0010699D" w:rsidP="008021FC">
            <w:pPr>
              <w:pStyle w:val="a"/>
              <w:numPr>
                <w:ilvl w:val="0"/>
                <w:numId w:val="0"/>
              </w:numPr>
              <w:spacing w:line="240" w:lineRule="auto"/>
              <w:jc w:val="center"/>
              <w:rPr>
                <w:sz w:val="20"/>
                <w:szCs w:val="20"/>
              </w:rPr>
            </w:pPr>
            <w:r>
              <w:rPr>
                <w:sz w:val="20"/>
                <w:szCs w:val="20"/>
              </w:rPr>
              <w:t>42</w:t>
            </w:r>
          </w:p>
        </w:tc>
      </w:tr>
      <w:tr w:rsidR="0010699D" w:rsidRPr="00177BB7" w14:paraId="0A6AA334" w14:textId="4C5BEC05" w:rsidTr="0010699D">
        <w:trPr>
          <w:trHeight w:val="77"/>
        </w:trPr>
        <w:tc>
          <w:tcPr>
            <w:tcW w:w="489" w:type="dxa"/>
            <w:vAlign w:val="center"/>
          </w:tcPr>
          <w:p w14:paraId="706D624A" w14:textId="77777777" w:rsidR="0010699D" w:rsidRPr="00177BB7" w:rsidRDefault="0010699D" w:rsidP="008021FC">
            <w:pPr>
              <w:pStyle w:val="a"/>
              <w:numPr>
                <w:ilvl w:val="0"/>
                <w:numId w:val="0"/>
              </w:numPr>
              <w:spacing w:line="240" w:lineRule="auto"/>
              <w:jc w:val="center"/>
              <w:rPr>
                <w:sz w:val="20"/>
                <w:szCs w:val="20"/>
              </w:rPr>
            </w:pPr>
            <w:r>
              <w:rPr>
                <w:sz w:val="20"/>
                <w:szCs w:val="20"/>
              </w:rPr>
              <w:t>4</w:t>
            </w:r>
          </w:p>
        </w:tc>
        <w:tc>
          <w:tcPr>
            <w:tcW w:w="3447" w:type="dxa"/>
            <w:vAlign w:val="center"/>
          </w:tcPr>
          <w:p w14:paraId="2F60A300" w14:textId="77777777" w:rsidR="0010699D" w:rsidRPr="003D5304" w:rsidRDefault="0010699D" w:rsidP="008021FC">
            <w:pPr>
              <w:pStyle w:val="a"/>
              <w:numPr>
                <w:ilvl w:val="0"/>
                <w:numId w:val="0"/>
              </w:numPr>
              <w:spacing w:line="240" w:lineRule="auto"/>
              <w:jc w:val="both"/>
              <w:rPr>
                <w:sz w:val="20"/>
                <w:szCs w:val="20"/>
              </w:rPr>
            </w:pPr>
            <w:r>
              <w:rPr>
                <w:sz w:val="20"/>
                <w:szCs w:val="20"/>
              </w:rPr>
              <w:t>Миграция (+</w:t>
            </w:r>
            <w:r>
              <w:rPr>
                <w:sz w:val="20"/>
                <w:szCs w:val="20"/>
                <w:lang w:val="en-US"/>
              </w:rPr>
              <w:t>/</w:t>
            </w:r>
            <w:r>
              <w:rPr>
                <w:sz w:val="20"/>
                <w:szCs w:val="20"/>
              </w:rPr>
              <w:t>-)</w:t>
            </w:r>
          </w:p>
        </w:tc>
        <w:tc>
          <w:tcPr>
            <w:tcW w:w="1134" w:type="dxa"/>
            <w:vAlign w:val="center"/>
          </w:tcPr>
          <w:p w14:paraId="295A030E" w14:textId="77777777" w:rsidR="0010699D" w:rsidRDefault="0010699D" w:rsidP="008021FC">
            <w:pPr>
              <w:pStyle w:val="a"/>
              <w:numPr>
                <w:ilvl w:val="0"/>
                <w:numId w:val="0"/>
              </w:numPr>
              <w:spacing w:line="240" w:lineRule="auto"/>
              <w:jc w:val="center"/>
              <w:rPr>
                <w:sz w:val="20"/>
                <w:szCs w:val="20"/>
              </w:rPr>
            </w:pPr>
            <w:r>
              <w:rPr>
                <w:sz w:val="20"/>
                <w:szCs w:val="20"/>
              </w:rPr>
              <w:t>0</w:t>
            </w:r>
          </w:p>
        </w:tc>
        <w:tc>
          <w:tcPr>
            <w:tcW w:w="992" w:type="dxa"/>
            <w:vAlign w:val="center"/>
          </w:tcPr>
          <w:p w14:paraId="7D33F192" w14:textId="77777777" w:rsidR="0010699D" w:rsidRDefault="0010699D" w:rsidP="008021FC">
            <w:pPr>
              <w:pStyle w:val="a"/>
              <w:numPr>
                <w:ilvl w:val="0"/>
                <w:numId w:val="0"/>
              </w:numPr>
              <w:spacing w:line="240" w:lineRule="auto"/>
              <w:jc w:val="center"/>
              <w:rPr>
                <w:sz w:val="20"/>
                <w:szCs w:val="20"/>
              </w:rPr>
            </w:pPr>
            <w:r>
              <w:rPr>
                <w:sz w:val="20"/>
                <w:szCs w:val="20"/>
              </w:rPr>
              <w:t>0</w:t>
            </w:r>
          </w:p>
        </w:tc>
        <w:tc>
          <w:tcPr>
            <w:tcW w:w="1276" w:type="dxa"/>
            <w:vAlign w:val="center"/>
          </w:tcPr>
          <w:p w14:paraId="4CC764CD" w14:textId="77777777" w:rsidR="0010699D" w:rsidRDefault="0010699D" w:rsidP="008021FC">
            <w:pPr>
              <w:pStyle w:val="a"/>
              <w:numPr>
                <w:ilvl w:val="0"/>
                <w:numId w:val="0"/>
              </w:numPr>
              <w:spacing w:line="240" w:lineRule="auto"/>
              <w:jc w:val="center"/>
              <w:rPr>
                <w:sz w:val="20"/>
                <w:szCs w:val="20"/>
              </w:rPr>
            </w:pPr>
            <w:r>
              <w:rPr>
                <w:sz w:val="20"/>
                <w:szCs w:val="20"/>
              </w:rPr>
              <w:t>0</w:t>
            </w:r>
          </w:p>
        </w:tc>
        <w:tc>
          <w:tcPr>
            <w:tcW w:w="1276" w:type="dxa"/>
            <w:vAlign w:val="center"/>
          </w:tcPr>
          <w:p w14:paraId="1872E291" w14:textId="77777777" w:rsidR="0010699D" w:rsidRDefault="0010699D" w:rsidP="008021FC">
            <w:pPr>
              <w:pStyle w:val="a"/>
              <w:numPr>
                <w:ilvl w:val="0"/>
                <w:numId w:val="0"/>
              </w:numPr>
              <w:spacing w:line="240" w:lineRule="auto"/>
              <w:jc w:val="center"/>
              <w:rPr>
                <w:sz w:val="20"/>
                <w:szCs w:val="20"/>
              </w:rPr>
            </w:pPr>
            <w:r>
              <w:rPr>
                <w:sz w:val="20"/>
                <w:szCs w:val="20"/>
              </w:rPr>
              <w:t>0</w:t>
            </w:r>
          </w:p>
        </w:tc>
        <w:tc>
          <w:tcPr>
            <w:tcW w:w="822" w:type="dxa"/>
          </w:tcPr>
          <w:p w14:paraId="7D7A4D2F" w14:textId="47BBED90" w:rsidR="0010699D" w:rsidRDefault="0010699D" w:rsidP="008021FC">
            <w:pPr>
              <w:pStyle w:val="a"/>
              <w:numPr>
                <w:ilvl w:val="0"/>
                <w:numId w:val="0"/>
              </w:numPr>
              <w:spacing w:line="240" w:lineRule="auto"/>
              <w:jc w:val="center"/>
              <w:rPr>
                <w:sz w:val="20"/>
                <w:szCs w:val="20"/>
              </w:rPr>
            </w:pPr>
            <w:r>
              <w:rPr>
                <w:sz w:val="20"/>
                <w:szCs w:val="20"/>
              </w:rPr>
              <w:t>0</w:t>
            </w:r>
          </w:p>
        </w:tc>
      </w:tr>
      <w:tr w:rsidR="0010699D" w:rsidRPr="00177BB7" w14:paraId="404C3AD8" w14:textId="57F00E51" w:rsidTr="0010699D">
        <w:trPr>
          <w:trHeight w:val="77"/>
        </w:trPr>
        <w:tc>
          <w:tcPr>
            <w:tcW w:w="489" w:type="dxa"/>
            <w:vAlign w:val="center"/>
          </w:tcPr>
          <w:p w14:paraId="3803C327" w14:textId="77777777" w:rsidR="0010699D" w:rsidRPr="00177BB7" w:rsidRDefault="0010699D" w:rsidP="008021FC">
            <w:pPr>
              <w:pStyle w:val="a"/>
              <w:numPr>
                <w:ilvl w:val="0"/>
                <w:numId w:val="0"/>
              </w:numPr>
              <w:spacing w:line="240" w:lineRule="auto"/>
              <w:jc w:val="center"/>
              <w:rPr>
                <w:sz w:val="20"/>
                <w:szCs w:val="20"/>
              </w:rPr>
            </w:pPr>
            <w:r>
              <w:rPr>
                <w:sz w:val="20"/>
                <w:szCs w:val="20"/>
              </w:rPr>
              <w:t>5</w:t>
            </w:r>
          </w:p>
        </w:tc>
        <w:tc>
          <w:tcPr>
            <w:tcW w:w="3447" w:type="dxa"/>
            <w:vAlign w:val="center"/>
          </w:tcPr>
          <w:p w14:paraId="03629107" w14:textId="77777777" w:rsidR="0010699D" w:rsidRDefault="0010699D" w:rsidP="008021FC">
            <w:pPr>
              <w:pStyle w:val="a"/>
              <w:numPr>
                <w:ilvl w:val="0"/>
                <w:numId w:val="0"/>
              </w:numPr>
              <w:spacing w:line="240" w:lineRule="auto"/>
              <w:jc w:val="both"/>
              <w:rPr>
                <w:sz w:val="20"/>
                <w:szCs w:val="20"/>
              </w:rPr>
            </w:pPr>
            <w:r>
              <w:rPr>
                <w:sz w:val="20"/>
                <w:szCs w:val="20"/>
              </w:rPr>
              <w:t>Естественный прирост (убыль) населения, чел.</w:t>
            </w:r>
          </w:p>
        </w:tc>
        <w:tc>
          <w:tcPr>
            <w:tcW w:w="1134" w:type="dxa"/>
            <w:vAlign w:val="center"/>
          </w:tcPr>
          <w:p w14:paraId="7762758F" w14:textId="77777777" w:rsidR="0010699D" w:rsidRDefault="0010699D" w:rsidP="008021FC">
            <w:pPr>
              <w:pStyle w:val="a"/>
              <w:numPr>
                <w:ilvl w:val="0"/>
                <w:numId w:val="0"/>
              </w:numPr>
              <w:spacing w:line="240" w:lineRule="auto"/>
              <w:jc w:val="center"/>
              <w:rPr>
                <w:sz w:val="20"/>
                <w:szCs w:val="20"/>
              </w:rPr>
            </w:pPr>
            <w:r>
              <w:rPr>
                <w:sz w:val="20"/>
                <w:szCs w:val="20"/>
              </w:rPr>
              <w:t>21</w:t>
            </w:r>
          </w:p>
        </w:tc>
        <w:tc>
          <w:tcPr>
            <w:tcW w:w="992" w:type="dxa"/>
            <w:vAlign w:val="center"/>
          </w:tcPr>
          <w:p w14:paraId="1744DBBF" w14:textId="77777777" w:rsidR="0010699D" w:rsidRDefault="0010699D" w:rsidP="008021FC">
            <w:pPr>
              <w:pStyle w:val="a"/>
              <w:numPr>
                <w:ilvl w:val="0"/>
                <w:numId w:val="0"/>
              </w:numPr>
              <w:spacing w:line="240" w:lineRule="auto"/>
              <w:jc w:val="center"/>
              <w:rPr>
                <w:sz w:val="20"/>
                <w:szCs w:val="20"/>
              </w:rPr>
            </w:pPr>
            <w:r>
              <w:rPr>
                <w:sz w:val="20"/>
                <w:szCs w:val="20"/>
              </w:rPr>
              <w:t>4</w:t>
            </w:r>
          </w:p>
        </w:tc>
        <w:tc>
          <w:tcPr>
            <w:tcW w:w="1276" w:type="dxa"/>
            <w:vAlign w:val="center"/>
          </w:tcPr>
          <w:p w14:paraId="47AEFE56" w14:textId="77777777" w:rsidR="0010699D" w:rsidRDefault="0010699D" w:rsidP="008021FC">
            <w:pPr>
              <w:pStyle w:val="a"/>
              <w:numPr>
                <w:ilvl w:val="0"/>
                <w:numId w:val="0"/>
              </w:numPr>
              <w:spacing w:line="240" w:lineRule="auto"/>
              <w:jc w:val="center"/>
              <w:rPr>
                <w:sz w:val="20"/>
                <w:szCs w:val="20"/>
              </w:rPr>
            </w:pPr>
            <w:r>
              <w:rPr>
                <w:sz w:val="20"/>
                <w:szCs w:val="20"/>
              </w:rPr>
              <w:t>- 40</w:t>
            </w:r>
          </w:p>
        </w:tc>
        <w:tc>
          <w:tcPr>
            <w:tcW w:w="1276" w:type="dxa"/>
            <w:vAlign w:val="center"/>
          </w:tcPr>
          <w:p w14:paraId="1F5FFBD1" w14:textId="77777777" w:rsidR="0010699D" w:rsidRDefault="0010699D" w:rsidP="008021FC">
            <w:pPr>
              <w:pStyle w:val="a"/>
              <w:numPr>
                <w:ilvl w:val="0"/>
                <w:numId w:val="0"/>
              </w:numPr>
              <w:spacing w:line="240" w:lineRule="auto"/>
              <w:jc w:val="center"/>
              <w:rPr>
                <w:sz w:val="20"/>
                <w:szCs w:val="20"/>
              </w:rPr>
            </w:pPr>
            <w:r>
              <w:rPr>
                <w:sz w:val="20"/>
                <w:szCs w:val="20"/>
              </w:rPr>
              <w:t>-52</w:t>
            </w:r>
          </w:p>
        </w:tc>
        <w:tc>
          <w:tcPr>
            <w:tcW w:w="822" w:type="dxa"/>
            <w:vAlign w:val="center"/>
          </w:tcPr>
          <w:p w14:paraId="2F621836" w14:textId="0436A8B0" w:rsidR="0010699D" w:rsidRDefault="0010699D" w:rsidP="008021FC">
            <w:pPr>
              <w:pStyle w:val="a"/>
              <w:numPr>
                <w:ilvl w:val="0"/>
                <w:numId w:val="0"/>
              </w:numPr>
              <w:spacing w:line="240" w:lineRule="auto"/>
              <w:jc w:val="center"/>
              <w:rPr>
                <w:sz w:val="20"/>
                <w:szCs w:val="20"/>
              </w:rPr>
            </w:pPr>
            <w:r>
              <w:rPr>
                <w:sz w:val="20"/>
                <w:szCs w:val="20"/>
              </w:rPr>
              <w:t>-21</w:t>
            </w:r>
          </w:p>
        </w:tc>
      </w:tr>
      <w:tr w:rsidR="0010699D" w:rsidRPr="00177BB7" w14:paraId="0E205A52" w14:textId="6147A0D6" w:rsidTr="0010699D">
        <w:trPr>
          <w:trHeight w:val="77"/>
        </w:trPr>
        <w:tc>
          <w:tcPr>
            <w:tcW w:w="489" w:type="dxa"/>
            <w:vAlign w:val="center"/>
          </w:tcPr>
          <w:p w14:paraId="477A59F8" w14:textId="77777777" w:rsidR="0010699D" w:rsidRPr="00177BB7" w:rsidRDefault="0010699D" w:rsidP="008021FC">
            <w:pPr>
              <w:pStyle w:val="a"/>
              <w:numPr>
                <w:ilvl w:val="0"/>
                <w:numId w:val="0"/>
              </w:numPr>
              <w:spacing w:line="240" w:lineRule="auto"/>
              <w:jc w:val="center"/>
              <w:rPr>
                <w:sz w:val="20"/>
                <w:szCs w:val="20"/>
              </w:rPr>
            </w:pPr>
            <w:r>
              <w:rPr>
                <w:sz w:val="20"/>
                <w:szCs w:val="20"/>
              </w:rPr>
              <w:t>6</w:t>
            </w:r>
          </w:p>
        </w:tc>
        <w:tc>
          <w:tcPr>
            <w:tcW w:w="3447" w:type="dxa"/>
            <w:vAlign w:val="center"/>
          </w:tcPr>
          <w:p w14:paraId="3BDA4F58" w14:textId="77777777" w:rsidR="0010699D" w:rsidRPr="00FD54B8" w:rsidRDefault="0010699D" w:rsidP="008021FC">
            <w:pPr>
              <w:pStyle w:val="a"/>
              <w:numPr>
                <w:ilvl w:val="0"/>
                <w:numId w:val="0"/>
              </w:numPr>
              <w:spacing w:line="240" w:lineRule="auto"/>
              <w:jc w:val="both"/>
              <w:rPr>
                <w:sz w:val="20"/>
                <w:szCs w:val="20"/>
              </w:rPr>
            </w:pPr>
            <w:r>
              <w:rPr>
                <w:sz w:val="20"/>
                <w:szCs w:val="20"/>
              </w:rPr>
              <w:t xml:space="preserve">Естественный прирост (убыль) населения, </w:t>
            </w:r>
            <w:r>
              <w:rPr>
                <w:sz w:val="20"/>
                <w:szCs w:val="20"/>
                <w:lang w:val="en-US"/>
              </w:rPr>
              <w:t>%</w:t>
            </w:r>
          </w:p>
        </w:tc>
        <w:tc>
          <w:tcPr>
            <w:tcW w:w="1134" w:type="dxa"/>
            <w:vAlign w:val="center"/>
          </w:tcPr>
          <w:p w14:paraId="4122AB0D" w14:textId="77777777" w:rsidR="0010699D" w:rsidRDefault="0010699D" w:rsidP="008021FC">
            <w:pPr>
              <w:pStyle w:val="a"/>
              <w:numPr>
                <w:ilvl w:val="0"/>
                <w:numId w:val="0"/>
              </w:numPr>
              <w:spacing w:line="240" w:lineRule="auto"/>
              <w:jc w:val="center"/>
              <w:rPr>
                <w:sz w:val="20"/>
                <w:szCs w:val="20"/>
              </w:rPr>
            </w:pPr>
            <w:r>
              <w:rPr>
                <w:sz w:val="20"/>
                <w:szCs w:val="20"/>
              </w:rPr>
              <w:t>+ 0,46</w:t>
            </w:r>
          </w:p>
        </w:tc>
        <w:tc>
          <w:tcPr>
            <w:tcW w:w="992" w:type="dxa"/>
            <w:vAlign w:val="center"/>
          </w:tcPr>
          <w:p w14:paraId="6A08E185" w14:textId="77777777" w:rsidR="0010699D" w:rsidRDefault="0010699D" w:rsidP="008021FC">
            <w:pPr>
              <w:pStyle w:val="a"/>
              <w:numPr>
                <w:ilvl w:val="0"/>
                <w:numId w:val="0"/>
              </w:numPr>
              <w:spacing w:line="240" w:lineRule="auto"/>
              <w:jc w:val="center"/>
              <w:rPr>
                <w:sz w:val="20"/>
                <w:szCs w:val="20"/>
              </w:rPr>
            </w:pPr>
            <w:r>
              <w:rPr>
                <w:sz w:val="20"/>
                <w:szCs w:val="20"/>
              </w:rPr>
              <w:t>+ 0,09</w:t>
            </w:r>
          </w:p>
        </w:tc>
        <w:tc>
          <w:tcPr>
            <w:tcW w:w="1276" w:type="dxa"/>
            <w:vAlign w:val="center"/>
          </w:tcPr>
          <w:p w14:paraId="71C09650" w14:textId="77777777" w:rsidR="0010699D" w:rsidRPr="006C7D96" w:rsidRDefault="0010699D" w:rsidP="008021FC">
            <w:pPr>
              <w:pStyle w:val="a"/>
              <w:numPr>
                <w:ilvl w:val="0"/>
                <w:numId w:val="0"/>
              </w:numPr>
              <w:spacing w:line="240" w:lineRule="auto"/>
              <w:jc w:val="center"/>
              <w:rPr>
                <w:sz w:val="20"/>
                <w:szCs w:val="20"/>
              </w:rPr>
            </w:pPr>
            <w:r w:rsidRPr="006C7D96">
              <w:rPr>
                <w:sz w:val="20"/>
                <w:szCs w:val="20"/>
              </w:rPr>
              <w:t>- 0,90</w:t>
            </w:r>
          </w:p>
        </w:tc>
        <w:tc>
          <w:tcPr>
            <w:tcW w:w="1276" w:type="dxa"/>
            <w:vAlign w:val="center"/>
          </w:tcPr>
          <w:p w14:paraId="04536397" w14:textId="77777777" w:rsidR="0010699D" w:rsidRDefault="0010699D" w:rsidP="008021FC">
            <w:pPr>
              <w:pStyle w:val="a"/>
              <w:numPr>
                <w:ilvl w:val="0"/>
                <w:numId w:val="0"/>
              </w:numPr>
              <w:spacing w:line="240" w:lineRule="auto"/>
              <w:jc w:val="center"/>
              <w:rPr>
                <w:sz w:val="20"/>
                <w:szCs w:val="20"/>
              </w:rPr>
            </w:pPr>
            <w:r>
              <w:rPr>
                <w:sz w:val="20"/>
                <w:szCs w:val="20"/>
              </w:rPr>
              <w:t>-1,19</w:t>
            </w:r>
          </w:p>
        </w:tc>
        <w:tc>
          <w:tcPr>
            <w:tcW w:w="822" w:type="dxa"/>
          </w:tcPr>
          <w:p w14:paraId="13F22E0D" w14:textId="3FF2205C" w:rsidR="0010699D" w:rsidRDefault="0010699D" w:rsidP="008021FC">
            <w:pPr>
              <w:pStyle w:val="a"/>
              <w:numPr>
                <w:ilvl w:val="0"/>
                <w:numId w:val="0"/>
              </w:numPr>
              <w:spacing w:line="240" w:lineRule="auto"/>
              <w:jc w:val="center"/>
              <w:rPr>
                <w:sz w:val="20"/>
                <w:szCs w:val="20"/>
              </w:rPr>
            </w:pPr>
            <w:r>
              <w:rPr>
                <w:sz w:val="20"/>
                <w:szCs w:val="20"/>
              </w:rPr>
              <w:t>0</w:t>
            </w:r>
          </w:p>
        </w:tc>
      </w:tr>
    </w:tbl>
    <w:p w14:paraId="0A35B3B0" w14:textId="77777777" w:rsidR="00B643BE" w:rsidRPr="00E80F30" w:rsidRDefault="00B643BE" w:rsidP="0046246C">
      <w:pPr>
        <w:spacing w:after="0" w:line="240" w:lineRule="auto"/>
        <w:jc w:val="both"/>
        <w:rPr>
          <w:rFonts w:ascii="Times New Roman" w:hAnsi="Times New Roman"/>
          <w:sz w:val="24"/>
          <w:szCs w:val="24"/>
        </w:rPr>
      </w:pPr>
    </w:p>
    <w:p w14:paraId="493B2DBF" w14:textId="4F19E3E8" w:rsidR="00542095" w:rsidRPr="00EB42FE" w:rsidRDefault="00542095" w:rsidP="00F71F18">
      <w:pPr>
        <w:spacing w:after="0" w:line="276" w:lineRule="auto"/>
        <w:ind w:firstLine="567"/>
        <w:jc w:val="both"/>
        <w:rPr>
          <w:rFonts w:ascii="Times New Roman" w:hAnsi="Times New Roman" w:cs="Times New Roman"/>
          <w:sz w:val="24"/>
          <w:szCs w:val="24"/>
        </w:rPr>
      </w:pPr>
      <w:r w:rsidRPr="00EB42FE">
        <w:rPr>
          <w:rFonts w:ascii="Times New Roman" w:hAnsi="Times New Roman" w:cs="Times New Roman"/>
          <w:sz w:val="24"/>
          <w:szCs w:val="24"/>
        </w:rPr>
        <w:t>Прогноз демографического развития</w:t>
      </w:r>
      <w:r>
        <w:rPr>
          <w:rFonts w:ascii="Times New Roman" w:hAnsi="Times New Roman" w:cs="Times New Roman"/>
          <w:sz w:val="24"/>
          <w:szCs w:val="24"/>
        </w:rPr>
        <w:t xml:space="preserve"> Сущевского</w:t>
      </w:r>
      <w:r w:rsidR="006A78DD">
        <w:rPr>
          <w:rFonts w:ascii="Times New Roman" w:hAnsi="Times New Roman" w:cs="Times New Roman"/>
          <w:sz w:val="24"/>
          <w:szCs w:val="24"/>
        </w:rPr>
        <w:t xml:space="preserve"> </w:t>
      </w:r>
      <w:r>
        <w:rPr>
          <w:rFonts w:ascii="Times New Roman" w:hAnsi="Times New Roman" w:cs="Times New Roman"/>
          <w:sz w:val="24"/>
          <w:szCs w:val="24"/>
        </w:rPr>
        <w:t>сельского поселения Костромского муниципального района приведен</w:t>
      </w:r>
      <w:r w:rsidRPr="00EB42FE">
        <w:rPr>
          <w:rFonts w:ascii="Times New Roman" w:hAnsi="Times New Roman" w:cs="Times New Roman"/>
          <w:sz w:val="24"/>
          <w:szCs w:val="24"/>
        </w:rPr>
        <w:t xml:space="preserve"> в трёх вариантах</w:t>
      </w:r>
      <w:r>
        <w:rPr>
          <w:rFonts w:ascii="Times New Roman" w:hAnsi="Times New Roman" w:cs="Times New Roman"/>
          <w:sz w:val="24"/>
          <w:szCs w:val="24"/>
        </w:rPr>
        <w:t>:</w:t>
      </w:r>
    </w:p>
    <w:p w14:paraId="7E56C4CF" w14:textId="77777777" w:rsidR="003E03EE" w:rsidRDefault="00542095" w:rsidP="003E03EE">
      <w:pPr>
        <w:pStyle w:val="a0"/>
        <w:tabs>
          <w:tab w:val="left" w:pos="709"/>
        </w:tabs>
        <w:spacing w:after="0" w:line="276" w:lineRule="auto"/>
        <w:ind w:left="0"/>
        <w:rPr>
          <w:rFonts w:eastAsiaTheme="minorEastAsia"/>
        </w:rPr>
      </w:pPr>
      <w:r w:rsidRPr="00016AA5">
        <w:rPr>
          <w:rFonts w:eastAsiaTheme="minorEastAsia"/>
        </w:rPr>
        <w:t>базовый;</w:t>
      </w:r>
    </w:p>
    <w:p w14:paraId="61C943E4" w14:textId="77777777" w:rsidR="003E03EE" w:rsidRDefault="00542095" w:rsidP="003E03EE">
      <w:pPr>
        <w:pStyle w:val="a0"/>
        <w:tabs>
          <w:tab w:val="left" w:pos="709"/>
        </w:tabs>
        <w:spacing w:after="0" w:line="276" w:lineRule="auto"/>
        <w:ind w:left="0"/>
        <w:rPr>
          <w:rFonts w:eastAsiaTheme="minorEastAsia"/>
        </w:rPr>
      </w:pPr>
      <w:r w:rsidRPr="003E03EE">
        <w:rPr>
          <w:rFonts w:eastAsiaTheme="minorEastAsia"/>
        </w:rPr>
        <w:t>оптимистический;</w:t>
      </w:r>
    </w:p>
    <w:p w14:paraId="013E6410" w14:textId="77777777" w:rsidR="00542095" w:rsidRPr="003E03EE" w:rsidRDefault="00542095" w:rsidP="003E03EE">
      <w:pPr>
        <w:pStyle w:val="a0"/>
        <w:tabs>
          <w:tab w:val="left" w:pos="709"/>
        </w:tabs>
        <w:spacing w:after="0" w:line="276" w:lineRule="auto"/>
        <w:ind w:left="0"/>
        <w:rPr>
          <w:rFonts w:eastAsiaTheme="minorEastAsia"/>
        </w:rPr>
      </w:pPr>
      <w:r w:rsidRPr="003E03EE">
        <w:rPr>
          <w:rFonts w:eastAsiaTheme="minorEastAsia"/>
        </w:rPr>
        <w:t>инерционный.</w:t>
      </w:r>
    </w:p>
    <w:p w14:paraId="5191724F" w14:textId="2F49229C" w:rsidR="00542095" w:rsidRPr="00191AF9" w:rsidRDefault="00542095" w:rsidP="00F71F18">
      <w:pPr>
        <w:pStyle w:val="a0"/>
        <w:numPr>
          <w:ilvl w:val="0"/>
          <w:numId w:val="0"/>
        </w:numPr>
        <w:tabs>
          <w:tab w:val="left" w:pos="1418"/>
        </w:tabs>
        <w:spacing w:after="0" w:line="276" w:lineRule="auto"/>
        <w:ind w:firstLine="567"/>
        <w:rPr>
          <w:rFonts w:eastAsiaTheme="minorEastAsia"/>
        </w:rPr>
      </w:pPr>
      <w:r>
        <w:rPr>
          <w:rFonts w:eastAsiaTheme="minorEastAsia"/>
        </w:rPr>
        <w:t>Генеральным планом принят</w:t>
      </w:r>
      <w:r w:rsidR="006A78DD">
        <w:rPr>
          <w:rFonts w:eastAsiaTheme="minorEastAsia"/>
        </w:rPr>
        <w:t xml:space="preserve"> </w:t>
      </w:r>
      <w:r w:rsidRPr="00F73A5B">
        <w:rPr>
          <w:u w:val="single"/>
        </w:rPr>
        <w:t>базовый</w:t>
      </w:r>
      <w:r w:rsidRPr="00E56EED">
        <w:t xml:space="preserve"> сценарий развития, при котором численность населения остается на исходном</w:t>
      </w:r>
      <w:r>
        <w:t xml:space="preserve"> уровне за счет увеличения рождаемости (без роста смертности) и прироста населения за счет </w:t>
      </w:r>
      <w:r w:rsidR="00F73A5B">
        <w:t>появления</w:t>
      </w:r>
      <w:r>
        <w:t xml:space="preserve"> трудовой</w:t>
      </w:r>
      <w:r w:rsidR="00F73A5B">
        <w:t xml:space="preserve"> положительной</w:t>
      </w:r>
      <w:r>
        <w:t xml:space="preserve"> миграции в связи с планируемым развитием территории.</w:t>
      </w:r>
    </w:p>
    <w:p w14:paraId="53DB18E4" w14:textId="77777777" w:rsidR="00542095" w:rsidRDefault="00542095" w:rsidP="00F71F18">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Представленные ниже варианты </w:t>
      </w:r>
      <w:r w:rsidRPr="00EB42FE">
        <w:rPr>
          <w:rFonts w:ascii="Times New Roman" w:hAnsi="Times New Roman" w:cs="Times New Roman"/>
          <w:sz w:val="24"/>
          <w:szCs w:val="24"/>
        </w:rPr>
        <w:t>учитыв</w:t>
      </w:r>
      <w:r>
        <w:rPr>
          <w:rFonts w:ascii="Times New Roman" w:hAnsi="Times New Roman" w:cs="Times New Roman"/>
          <w:sz w:val="24"/>
          <w:szCs w:val="24"/>
        </w:rPr>
        <w:t>аю</w:t>
      </w:r>
      <w:r w:rsidRPr="00EB42FE">
        <w:rPr>
          <w:rFonts w:ascii="Times New Roman" w:hAnsi="Times New Roman" w:cs="Times New Roman"/>
          <w:sz w:val="24"/>
          <w:szCs w:val="24"/>
        </w:rPr>
        <w:t>т возможные сценарии демографического развития, основанные на предположениях относительно будущих тенденций рождаемости, смертности и миграции.</w:t>
      </w:r>
    </w:p>
    <w:p w14:paraId="1756C01E" w14:textId="77777777" w:rsidR="00542095" w:rsidRDefault="00542095" w:rsidP="00542095">
      <w:pPr>
        <w:spacing w:after="0" w:line="276" w:lineRule="auto"/>
        <w:ind w:left="568"/>
        <w:jc w:val="both"/>
        <w:rPr>
          <w:rFonts w:ascii="Times New Roman" w:eastAsiaTheme="minorEastAsia" w:hAnsi="Times New Roman" w:cs="Times New Roman"/>
          <w:sz w:val="24"/>
          <w:szCs w:val="24"/>
          <w:u w:val="single"/>
        </w:rPr>
      </w:pPr>
      <w:r w:rsidRPr="00405184">
        <w:rPr>
          <w:rFonts w:ascii="Times New Roman" w:eastAsiaTheme="minorEastAsia" w:hAnsi="Times New Roman" w:cs="Times New Roman"/>
          <w:sz w:val="24"/>
          <w:szCs w:val="24"/>
          <w:u w:val="single"/>
        </w:rPr>
        <w:t>Вариант 1. Базовый</w:t>
      </w:r>
    </w:p>
    <w:p w14:paraId="7614F7D7" w14:textId="77777777" w:rsidR="00542095" w:rsidRPr="00405184" w:rsidRDefault="00542095" w:rsidP="00542095">
      <w:pPr>
        <w:spacing w:after="0" w:line="276" w:lineRule="auto"/>
        <w:ind w:firstLine="567"/>
        <w:jc w:val="both"/>
        <w:rPr>
          <w:rFonts w:ascii="Times New Roman" w:hAnsi="Times New Roman" w:cs="Times New Roman"/>
          <w:sz w:val="24"/>
          <w:szCs w:val="24"/>
        </w:rPr>
      </w:pPr>
      <w:r w:rsidRPr="00405184">
        <w:rPr>
          <w:rFonts w:ascii="Times New Roman" w:hAnsi="Times New Roman" w:cs="Times New Roman"/>
          <w:sz w:val="24"/>
          <w:szCs w:val="24"/>
        </w:rPr>
        <w:t xml:space="preserve">Этот вариант демографического развития основан на сбалансированном сценарии развития рынка труда, жилищного строительства и развития социальной инфраструктуры. </w:t>
      </w:r>
    </w:p>
    <w:p w14:paraId="1D74F51C" w14:textId="77777777" w:rsidR="00542095" w:rsidRPr="00405184" w:rsidRDefault="00542095" w:rsidP="00542095">
      <w:pPr>
        <w:spacing w:after="0" w:line="276" w:lineRule="auto"/>
        <w:ind w:firstLine="567"/>
        <w:jc w:val="both"/>
        <w:rPr>
          <w:rFonts w:ascii="Times New Roman" w:hAnsi="Times New Roman" w:cs="Times New Roman"/>
          <w:sz w:val="24"/>
          <w:szCs w:val="24"/>
        </w:rPr>
      </w:pPr>
      <w:r w:rsidRPr="00405184">
        <w:rPr>
          <w:rFonts w:ascii="Times New Roman" w:hAnsi="Times New Roman" w:cs="Times New Roman"/>
          <w:sz w:val="24"/>
          <w:szCs w:val="24"/>
        </w:rPr>
        <w:t>Реализация такого сценария развития возможна при условии качественных изменений управленческих технологий, улучшении инвестиционного климата, реализации целевых программ: федеральных, областных и районных. Это позволит значительно снизить темпы убыли населения, и практически сохранить его в существующих показателях.</w:t>
      </w:r>
    </w:p>
    <w:p w14:paraId="2AEBEC58" w14:textId="278B3D2E" w:rsidR="00542095" w:rsidRDefault="00542095" w:rsidP="00542095">
      <w:pPr>
        <w:spacing w:after="0" w:line="276" w:lineRule="auto"/>
        <w:ind w:firstLine="567"/>
        <w:jc w:val="both"/>
        <w:rPr>
          <w:rFonts w:ascii="Times New Roman" w:hAnsi="Times New Roman" w:cs="Times New Roman"/>
          <w:sz w:val="24"/>
          <w:szCs w:val="24"/>
        </w:rPr>
      </w:pPr>
      <w:r w:rsidRPr="00405184">
        <w:rPr>
          <w:rFonts w:ascii="Times New Roman" w:hAnsi="Times New Roman" w:cs="Times New Roman"/>
          <w:sz w:val="24"/>
          <w:szCs w:val="24"/>
        </w:rPr>
        <w:t>Территория муниципального образования имеет достаточную базу для развития. Создание рабочих мест и трудоустройство не менее 50% от общей численности трудоспособного населения будет способствовать развитию градообразующих предприятий и организаций. Это возможно при снижении</w:t>
      </w:r>
      <w:r>
        <w:rPr>
          <w:rFonts w:ascii="Times New Roman" w:hAnsi="Times New Roman" w:cs="Times New Roman"/>
          <w:sz w:val="24"/>
          <w:szCs w:val="24"/>
        </w:rPr>
        <w:t xml:space="preserve"> темпов</w:t>
      </w:r>
      <w:r w:rsidR="005C5777">
        <w:rPr>
          <w:rFonts w:ascii="Times New Roman" w:hAnsi="Times New Roman" w:cs="Times New Roman"/>
          <w:sz w:val="24"/>
          <w:szCs w:val="24"/>
        </w:rPr>
        <w:t xml:space="preserve"> </w:t>
      </w:r>
      <w:r>
        <w:rPr>
          <w:rFonts w:ascii="Times New Roman" w:hAnsi="Times New Roman" w:cs="Times New Roman"/>
          <w:sz w:val="24"/>
          <w:szCs w:val="24"/>
        </w:rPr>
        <w:t>смертности</w:t>
      </w:r>
      <w:r w:rsidRPr="00405184">
        <w:rPr>
          <w:rFonts w:ascii="Times New Roman" w:hAnsi="Times New Roman" w:cs="Times New Roman"/>
          <w:sz w:val="24"/>
          <w:szCs w:val="24"/>
        </w:rPr>
        <w:t xml:space="preserve"> и создани</w:t>
      </w:r>
      <w:r>
        <w:rPr>
          <w:rFonts w:ascii="Times New Roman" w:hAnsi="Times New Roman" w:cs="Times New Roman"/>
          <w:sz w:val="24"/>
          <w:szCs w:val="24"/>
        </w:rPr>
        <w:t>и</w:t>
      </w:r>
      <w:r w:rsidRPr="00405184">
        <w:rPr>
          <w:rFonts w:ascii="Times New Roman" w:hAnsi="Times New Roman" w:cs="Times New Roman"/>
          <w:sz w:val="24"/>
          <w:szCs w:val="24"/>
        </w:rPr>
        <w:t xml:space="preserve"> благоприятных социальных условий проживания населения.</w:t>
      </w:r>
    </w:p>
    <w:p w14:paraId="37D6B626" w14:textId="77777777" w:rsidR="00542095" w:rsidRPr="008F07A6" w:rsidRDefault="00542095" w:rsidP="00542095">
      <w:pPr>
        <w:spacing w:after="0" w:line="276" w:lineRule="auto"/>
        <w:ind w:firstLine="567"/>
        <w:jc w:val="both"/>
        <w:rPr>
          <w:rFonts w:ascii="Times New Roman" w:hAnsi="Times New Roman" w:cs="Times New Roman"/>
          <w:sz w:val="24"/>
          <w:szCs w:val="24"/>
          <w:u w:val="single"/>
        </w:rPr>
      </w:pPr>
      <w:r w:rsidRPr="008F07A6">
        <w:rPr>
          <w:rFonts w:ascii="Times New Roman" w:hAnsi="Times New Roman" w:cs="Times New Roman"/>
          <w:sz w:val="24"/>
          <w:szCs w:val="24"/>
          <w:u w:val="single"/>
        </w:rPr>
        <w:t>Вариант 2. Оптимистический</w:t>
      </w:r>
    </w:p>
    <w:p w14:paraId="4316A2E6" w14:textId="23B6C6E2" w:rsidR="00542095" w:rsidRPr="00E56EED" w:rsidRDefault="00542095" w:rsidP="00542095">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Второй</w:t>
      </w:r>
      <w:r w:rsidRPr="00E56EED">
        <w:rPr>
          <w:rFonts w:ascii="Times New Roman" w:hAnsi="Times New Roman" w:cs="Times New Roman"/>
          <w:sz w:val="24"/>
          <w:szCs w:val="24"/>
        </w:rPr>
        <w:t xml:space="preserve"> вариант прогноза основывается на предположении, что миграционный прирост населения будет</w:t>
      </w:r>
      <w:r w:rsidR="005C5777">
        <w:rPr>
          <w:rFonts w:ascii="Times New Roman" w:hAnsi="Times New Roman" w:cs="Times New Roman"/>
          <w:sz w:val="24"/>
          <w:szCs w:val="24"/>
        </w:rPr>
        <w:t xml:space="preserve"> </w:t>
      </w:r>
      <w:r w:rsidRPr="00E56EED">
        <w:rPr>
          <w:rFonts w:ascii="Times New Roman" w:hAnsi="Times New Roman" w:cs="Times New Roman"/>
          <w:sz w:val="24"/>
          <w:szCs w:val="24"/>
        </w:rPr>
        <w:t>активным, а естественная убыль населения за счет увеличения рождаемости и снижения темпов смертности, сменится его естественным приростом.</w:t>
      </w:r>
    </w:p>
    <w:p w14:paraId="56743C40" w14:textId="77777777" w:rsidR="00542095" w:rsidRPr="00C239DD" w:rsidRDefault="00542095" w:rsidP="00542095">
      <w:pPr>
        <w:spacing w:after="0" w:line="276" w:lineRule="auto"/>
        <w:ind w:firstLine="567"/>
        <w:jc w:val="both"/>
        <w:rPr>
          <w:rFonts w:ascii="Times New Roman" w:hAnsi="Times New Roman" w:cs="Times New Roman"/>
          <w:sz w:val="24"/>
          <w:szCs w:val="24"/>
        </w:rPr>
      </w:pPr>
      <w:r w:rsidRPr="00E56EED">
        <w:rPr>
          <w:rFonts w:ascii="Times New Roman" w:hAnsi="Times New Roman" w:cs="Times New Roman"/>
          <w:sz w:val="24"/>
          <w:szCs w:val="24"/>
        </w:rPr>
        <w:t>Важными стимулирующими факторами миграции станут развитие регионального рынка труда, создание новых рабочих мест, увеличение спроса на рабочую силу, повышение уровня заработной платы и активизация жилищного строительства.</w:t>
      </w:r>
    </w:p>
    <w:p w14:paraId="44385644" w14:textId="77777777" w:rsidR="00542095" w:rsidRDefault="00542095" w:rsidP="00542095">
      <w:pPr>
        <w:spacing w:after="0" w:line="276" w:lineRule="auto"/>
        <w:ind w:firstLine="567"/>
        <w:jc w:val="both"/>
        <w:rPr>
          <w:rFonts w:ascii="Times New Roman" w:hAnsi="Times New Roman" w:cs="Times New Roman"/>
          <w:sz w:val="24"/>
          <w:szCs w:val="24"/>
          <w:u w:val="single"/>
        </w:rPr>
      </w:pPr>
      <w:r w:rsidRPr="00663C60">
        <w:rPr>
          <w:rFonts w:ascii="Times New Roman" w:hAnsi="Times New Roman" w:cs="Times New Roman"/>
          <w:sz w:val="24"/>
          <w:szCs w:val="24"/>
          <w:u w:val="single"/>
        </w:rPr>
        <w:t>Вариант 3. Инерционный</w:t>
      </w:r>
    </w:p>
    <w:p w14:paraId="40524193" w14:textId="77777777" w:rsidR="00542095" w:rsidRDefault="00542095" w:rsidP="00542095">
      <w:pPr>
        <w:pStyle w:val="af7"/>
        <w:spacing w:before="0" w:after="0" w:line="276" w:lineRule="auto"/>
        <w:ind w:firstLine="567"/>
        <w:jc w:val="both"/>
        <w:rPr>
          <w:sz w:val="24"/>
          <w:szCs w:val="24"/>
        </w:rPr>
      </w:pPr>
      <w:r w:rsidRPr="00967DCF">
        <w:rPr>
          <w:sz w:val="24"/>
          <w:szCs w:val="24"/>
        </w:rPr>
        <w:t xml:space="preserve">Расчет инерционного сценария производится на основе статистических данных прошлых лет. Инерционный сценарий предполагает, что социально-экономическое развитие поселения будет происходить без целенаправленных управленческих действий и </w:t>
      </w:r>
      <w:r w:rsidRPr="00967DCF">
        <w:rPr>
          <w:sz w:val="24"/>
          <w:szCs w:val="24"/>
        </w:rPr>
        <w:lastRenderedPageBreak/>
        <w:t>выделения приоритетов развития, будет продолжаться дальнейший отток молодого и трудоспособного населения, старение населения и дальнейшее ухудшение качества социального капитала и сохранится современный темп убыли населения.</w:t>
      </w:r>
    </w:p>
    <w:p w14:paraId="2EAA7A32" w14:textId="77777777" w:rsidR="00937AA7" w:rsidRPr="009C1770" w:rsidRDefault="00937AA7" w:rsidP="00594C5F">
      <w:pPr>
        <w:spacing w:after="0" w:line="276" w:lineRule="auto"/>
        <w:ind w:firstLine="567"/>
        <w:jc w:val="both"/>
        <w:rPr>
          <w:rFonts w:ascii="Times New Roman" w:hAnsi="Times New Roman" w:cs="Times New Roman"/>
          <w:sz w:val="24"/>
          <w:szCs w:val="24"/>
        </w:rPr>
      </w:pPr>
      <w:r w:rsidRPr="009C1770">
        <w:rPr>
          <w:rFonts w:ascii="Times New Roman" w:hAnsi="Times New Roman" w:cs="Times New Roman"/>
          <w:b/>
          <w:bCs/>
          <w:sz w:val="24"/>
          <w:szCs w:val="24"/>
        </w:rPr>
        <w:t>Расчет численности население по естественному приросту и миграции</w:t>
      </w:r>
      <w:r w:rsidRPr="009C1770">
        <w:rPr>
          <w:rFonts w:ascii="Times New Roman" w:hAnsi="Times New Roman" w:cs="Times New Roman"/>
          <w:sz w:val="24"/>
          <w:szCs w:val="24"/>
        </w:rPr>
        <w:t xml:space="preserve"> производится на основе анализа данных о перспективах развития села с учётом демографического прогноза, естественного и механического прироста и выполняется по формуле:</w:t>
      </w:r>
    </w:p>
    <w:p w14:paraId="5D1EA92D" w14:textId="77777777" w:rsidR="00937AA7" w:rsidRPr="009C1770" w:rsidRDefault="00937AA7" w:rsidP="00594C5F">
      <w:pPr>
        <w:spacing w:after="0" w:line="276" w:lineRule="auto"/>
        <w:ind w:firstLine="567"/>
        <w:jc w:val="both"/>
        <w:rPr>
          <w:rFonts w:ascii="Times New Roman" w:hAnsi="Times New Roman" w:cs="Times New Roman"/>
          <w:sz w:val="24"/>
          <w:szCs w:val="24"/>
        </w:rPr>
      </w:pPr>
      <m:oMath>
        <m:r>
          <m:rPr>
            <m:sty m:val="p"/>
          </m:rPr>
          <w:rPr>
            <w:rFonts w:ascii="Cambria Math" w:hAnsi="Cambria Math" w:cs="Times New Roman"/>
            <w:sz w:val="24"/>
            <w:szCs w:val="24"/>
          </w:rPr>
          <m:t>Hр=</m:t>
        </m:r>
        <m:r>
          <m:rPr>
            <m:sty m:val="p"/>
          </m:rPr>
          <w:rPr>
            <w:rFonts w:ascii="Cambria Math" w:hAnsi="Cambria Math" w:cs="Times New Roman"/>
            <w:sz w:val="24"/>
            <w:szCs w:val="24"/>
            <w:lang w:val="en-US"/>
          </w:rPr>
          <m:t>H</m:t>
        </m:r>
        <m:r>
          <m:rPr>
            <m:sty m:val="p"/>
          </m:rPr>
          <w:rPr>
            <w:rFonts w:ascii="Cambria Math" w:hAnsi="Cambria Math" w:cs="Times New Roman"/>
            <w:sz w:val="24"/>
            <w:szCs w:val="24"/>
          </w:rPr>
          <m:t>ф×</m:t>
        </m:r>
        <m:sSup>
          <m:sSupPr>
            <m:ctrlPr>
              <w:rPr>
                <w:rFonts w:ascii="Cambria Math" w:hAnsi="Cambria Math" w:cs="Times New Roman"/>
                <w:sz w:val="24"/>
                <w:szCs w:val="24"/>
                <w:lang w:val="en-US"/>
              </w:rPr>
            </m:ctrlPr>
          </m:sSupPr>
          <m:e>
            <m:d>
              <m:dPr>
                <m:ctrlPr>
                  <w:rPr>
                    <w:rFonts w:ascii="Cambria Math" w:hAnsi="Cambria Math" w:cs="Times New Roman"/>
                    <w:sz w:val="24"/>
                    <w:szCs w:val="24"/>
                    <w:lang w:val="en-US"/>
                  </w:rPr>
                </m:ctrlPr>
              </m:dPr>
              <m:e>
                <m:r>
                  <m:rPr>
                    <m:sty m:val="p"/>
                  </m:rPr>
                  <w:rPr>
                    <w:rFonts w:ascii="Cambria Math" w:hAnsi="Cambria Math" w:cs="Times New Roman"/>
                    <w:sz w:val="24"/>
                    <w:szCs w:val="24"/>
                  </w:rPr>
                  <m:t>1+</m:t>
                </m:r>
                <m:f>
                  <m:fPr>
                    <m:ctrlPr>
                      <w:rPr>
                        <w:rFonts w:ascii="Cambria Math" w:hAnsi="Cambria Math" w:cs="Times New Roman"/>
                        <w:sz w:val="24"/>
                        <w:szCs w:val="24"/>
                      </w:rPr>
                    </m:ctrlPr>
                  </m:fPr>
                  <m:num>
                    <m:r>
                      <m:rPr>
                        <m:sty m:val="p"/>
                      </m:rPr>
                      <w:rPr>
                        <w:rFonts w:ascii="Cambria Math" w:hAnsi="Cambria Math" w:cs="Times New Roman"/>
                        <w:sz w:val="24"/>
                        <w:szCs w:val="24"/>
                      </w:rPr>
                      <m:t>П+М</m:t>
                    </m:r>
                  </m:num>
                  <m:den>
                    <m:r>
                      <m:rPr>
                        <m:sty m:val="p"/>
                      </m:rPr>
                      <w:rPr>
                        <w:rFonts w:ascii="Cambria Math" w:hAnsi="Cambria Math" w:cs="Times New Roman"/>
                        <w:sz w:val="24"/>
                        <w:szCs w:val="24"/>
                      </w:rPr>
                      <m:t>100</m:t>
                    </m:r>
                  </m:den>
                </m:f>
              </m:e>
            </m:d>
          </m:e>
          <m:sup>
            <m:r>
              <m:rPr>
                <m:sty m:val="p"/>
              </m:rPr>
              <w:rPr>
                <w:rFonts w:ascii="Cambria Math" w:hAnsi="Cambria Math" w:cs="Times New Roman"/>
                <w:sz w:val="24"/>
                <w:szCs w:val="24"/>
                <w:lang w:val="en-US"/>
              </w:rPr>
              <m:t>t</m:t>
            </m:r>
          </m:sup>
        </m:sSup>
      </m:oMath>
      <w:proofErr w:type="gramStart"/>
      <w:r w:rsidRPr="009C1770">
        <w:rPr>
          <w:rFonts w:ascii="Times New Roman" w:eastAsiaTheme="minorEastAsia" w:hAnsi="Times New Roman" w:cs="Times New Roman"/>
          <w:sz w:val="24"/>
          <w:szCs w:val="24"/>
        </w:rPr>
        <w:t>;где</w:t>
      </w:r>
      <w:proofErr w:type="gramEnd"/>
    </w:p>
    <w:p w14:paraId="7C4D1B74" w14:textId="77777777" w:rsidR="00937AA7" w:rsidRPr="009C1770" w:rsidRDefault="00937AA7" w:rsidP="00594C5F">
      <w:pPr>
        <w:pStyle w:val="af9"/>
        <w:spacing w:line="276" w:lineRule="auto"/>
        <w:ind w:firstLine="567"/>
        <w:jc w:val="both"/>
        <w:rPr>
          <w:rFonts w:ascii="Times New Roman" w:hAnsi="Times New Roman" w:cs="Times New Roman"/>
          <w:sz w:val="24"/>
          <w:szCs w:val="28"/>
        </w:rPr>
      </w:pPr>
      <w:proofErr w:type="spellStart"/>
      <w:r w:rsidRPr="009C1770">
        <w:rPr>
          <w:rFonts w:ascii="Times New Roman" w:hAnsi="Times New Roman" w:cs="Times New Roman"/>
          <w:sz w:val="24"/>
          <w:szCs w:val="28"/>
        </w:rPr>
        <w:t>Нр</w:t>
      </w:r>
      <w:proofErr w:type="spellEnd"/>
      <w:r w:rsidRPr="009C1770">
        <w:rPr>
          <w:rFonts w:ascii="Times New Roman" w:hAnsi="Times New Roman" w:cs="Times New Roman"/>
          <w:sz w:val="24"/>
          <w:szCs w:val="28"/>
        </w:rPr>
        <w:t xml:space="preserve"> – проектная численность населения, человек;</w:t>
      </w:r>
    </w:p>
    <w:p w14:paraId="352337DD" w14:textId="77777777" w:rsidR="00937AA7" w:rsidRPr="009C1770" w:rsidRDefault="00937AA7" w:rsidP="00594C5F">
      <w:pPr>
        <w:pStyle w:val="af9"/>
        <w:spacing w:line="276" w:lineRule="auto"/>
        <w:ind w:firstLine="567"/>
        <w:jc w:val="both"/>
        <w:rPr>
          <w:rFonts w:ascii="Times New Roman" w:hAnsi="Times New Roman" w:cs="Times New Roman"/>
          <w:sz w:val="24"/>
          <w:szCs w:val="28"/>
        </w:rPr>
      </w:pPr>
      <w:proofErr w:type="spellStart"/>
      <w:r w:rsidRPr="009C1770">
        <w:rPr>
          <w:rFonts w:ascii="Times New Roman" w:hAnsi="Times New Roman" w:cs="Times New Roman"/>
          <w:sz w:val="24"/>
          <w:szCs w:val="28"/>
        </w:rPr>
        <w:t>Нф</w:t>
      </w:r>
      <w:proofErr w:type="spellEnd"/>
      <w:r w:rsidRPr="009C1770">
        <w:rPr>
          <w:rFonts w:ascii="Times New Roman" w:hAnsi="Times New Roman" w:cs="Times New Roman"/>
          <w:sz w:val="24"/>
          <w:szCs w:val="28"/>
        </w:rPr>
        <w:t xml:space="preserve"> – численность населения в исходном году (на начальный год расчёта), человек;</w:t>
      </w:r>
    </w:p>
    <w:p w14:paraId="2322E38B" w14:textId="77777777" w:rsidR="00937AA7" w:rsidRPr="009C1770" w:rsidRDefault="00937AA7" w:rsidP="00594C5F">
      <w:pPr>
        <w:pStyle w:val="af9"/>
        <w:spacing w:line="276" w:lineRule="auto"/>
        <w:ind w:firstLine="567"/>
        <w:jc w:val="both"/>
        <w:rPr>
          <w:rFonts w:ascii="Times New Roman" w:hAnsi="Times New Roman" w:cs="Times New Roman"/>
          <w:sz w:val="24"/>
          <w:szCs w:val="28"/>
        </w:rPr>
      </w:pPr>
      <w:r w:rsidRPr="009C1770">
        <w:rPr>
          <w:rFonts w:ascii="Times New Roman" w:hAnsi="Times New Roman" w:cs="Times New Roman"/>
          <w:sz w:val="24"/>
          <w:szCs w:val="28"/>
        </w:rPr>
        <w:t>П – естественный среднегодовой прирост населения, %;</w:t>
      </w:r>
    </w:p>
    <w:p w14:paraId="0C7FFF33" w14:textId="77777777" w:rsidR="00937AA7" w:rsidRPr="009C1770" w:rsidRDefault="00937AA7" w:rsidP="00594C5F">
      <w:pPr>
        <w:pStyle w:val="af9"/>
        <w:spacing w:line="276" w:lineRule="auto"/>
        <w:ind w:firstLine="567"/>
        <w:jc w:val="both"/>
        <w:rPr>
          <w:rFonts w:ascii="Times New Roman" w:hAnsi="Times New Roman" w:cs="Times New Roman"/>
          <w:sz w:val="24"/>
          <w:szCs w:val="28"/>
        </w:rPr>
      </w:pPr>
      <w:r w:rsidRPr="009C1770">
        <w:rPr>
          <w:rFonts w:ascii="Times New Roman" w:hAnsi="Times New Roman" w:cs="Times New Roman"/>
          <w:sz w:val="24"/>
          <w:szCs w:val="28"/>
        </w:rPr>
        <w:t>М – среднегодовая разница миграции населения, %;</w:t>
      </w:r>
    </w:p>
    <w:p w14:paraId="256E07BE" w14:textId="77777777" w:rsidR="00937AA7" w:rsidRPr="009C1770" w:rsidRDefault="00937AA7" w:rsidP="00594C5F">
      <w:pPr>
        <w:spacing w:after="0" w:line="276" w:lineRule="auto"/>
        <w:ind w:firstLine="567"/>
        <w:jc w:val="both"/>
        <w:rPr>
          <w:rFonts w:ascii="Times New Roman" w:hAnsi="Times New Roman" w:cs="Times New Roman"/>
          <w:sz w:val="24"/>
          <w:szCs w:val="28"/>
        </w:rPr>
      </w:pPr>
      <w:r w:rsidRPr="009C1770">
        <w:rPr>
          <w:rFonts w:ascii="Times New Roman" w:hAnsi="Times New Roman" w:cs="Times New Roman"/>
          <w:sz w:val="24"/>
          <w:szCs w:val="28"/>
          <w:lang w:val="en-US"/>
        </w:rPr>
        <w:t>t</w:t>
      </w:r>
      <w:r w:rsidRPr="009C1770">
        <w:rPr>
          <w:rFonts w:ascii="Times New Roman" w:hAnsi="Times New Roman" w:cs="Times New Roman"/>
          <w:sz w:val="24"/>
          <w:szCs w:val="28"/>
        </w:rPr>
        <w:t xml:space="preserve"> – расчётный срок (</w:t>
      </w:r>
      <w:r w:rsidR="00D364F7" w:rsidRPr="009C1770">
        <w:rPr>
          <w:rFonts w:ascii="Times New Roman" w:hAnsi="Times New Roman" w:cs="Times New Roman"/>
          <w:sz w:val="24"/>
          <w:szCs w:val="28"/>
        </w:rPr>
        <w:t>5</w:t>
      </w:r>
      <w:r w:rsidRPr="009C1770">
        <w:rPr>
          <w:rFonts w:ascii="Times New Roman" w:hAnsi="Times New Roman" w:cs="Times New Roman"/>
          <w:sz w:val="24"/>
          <w:szCs w:val="28"/>
        </w:rPr>
        <w:t xml:space="preserve"> лет и </w:t>
      </w:r>
      <w:r w:rsidR="00D364F7" w:rsidRPr="009C1770">
        <w:rPr>
          <w:rFonts w:ascii="Times New Roman" w:hAnsi="Times New Roman" w:cs="Times New Roman"/>
          <w:sz w:val="24"/>
          <w:szCs w:val="28"/>
        </w:rPr>
        <w:t>2</w:t>
      </w:r>
      <w:r w:rsidRPr="009C1770">
        <w:rPr>
          <w:rFonts w:ascii="Times New Roman" w:hAnsi="Times New Roman" w:cs="Times New Roman"/>
          <w:sz w:val="24"/>
          <w:szCs w:val="28"/>
        </w:rPr>
        <w:t>0 лет).</w:t>
      </w:r>
    </w:p>
    <w:p w14:paraId="092BD10E" w14:textId="77777777" w:rsidR="008B5C65" w:rsidRPr="009C1770" w:rsidRDefault="00937AA7" w:rsidP="00D364F7">
      <w:pPr>
        <w:spacing w:after="0" w:line="276" w:lineRule="auto"/>
        <w:ind w:firstLine="567"/>
        <w:jc w:val="both"/>
        <w:rPr>
          <w:rFonts w:ascii="Times New Roman" w:hAnsi="Times New Roman" w:cs="Times New Roman"/>
          <w:sz w:val="24"/>
          <w:szCs w:val="28"/>
        </w:rPr>
      </w:pPr>
      <w:r w:rsidRPr="009C1770">
        <w:rPr>
          <w:rFonts w:ascii="Times New Roman" w:hAnsi="Times New Roman" w:cs="Times New Roman"/>
          <w:sz w:val="24"/>
          <w:szCs w:val="28"/>
        </w:rPr>
        <w:t>В расчетах использовались данные РОССТАТ на 1 января 2021 года.</w:t>
      </w:r>
    </w:p>
    <w:p w14:paraId="70FFAF12" w14:textId="77777777" w:rsidR="006E13C0" w:rsidRPr="009C1770" w:rsidRDefault="006E13C0" w:rsidP="006E13C0">
      <w:pPr>
        <w:spacing w:after="0" w:line="276" w:lineRule="auto"/>
        <w:ind w:firstLine="567"/>
        <w:jc w:val="both"/>
        <w:rPr>
          <w:rFonts w:ascii="Times New Roman" w:hAnsi="Times New Roman" w:cs="Times New Roman"/>
          <w:sz w:val="24"/>
          <w:szCs w:val="28"/>
        </w:rPr>
      </w:pPr>
      <w:r w:rsidRPr="009C1770">
        <w:rPr>
          <w:rFonts w:ascii="Times New Roman" w:hAnsi="Times New Roman" w:cs="Times New Roman"/>
          <w:sz w:val="24"/>
          <w:szCs w:val="28"/>
        </w:rPr>
        <w:t xml:space="preserve">Население на первую очередь реализации Генерального плана к 2026 году в Сущевском сельском поселении составит: </w:t>
      </w:r>
    </w:p>
    <w:p w14:paraId="1BEC2D18" w14:textId="77777777" w:rsidR="006E13C0" w:rsidRPr="009C1770" w:rsidRDefault="00D364F7" w:rsidP="006E13C0">
      <w:pPr>
        <w:spacing w:after="0" w:line="276" w:lineRule="auto"/>
        <w:ind w:firstLine="567"/>
        <w:jc w:val="both"/>
        <w:rPr>
          <w:rFonts w:ascii="Times New Roman" w:hAnsi="Times New Roman" w:cs="Times New Roman"/>
          <w:sz w:val="24"/>
          <w:szCs w:val="28"/>
        </w:rPr>
      </w:pPr>
      <m:oMath>
        <m:r>
          <m:rPr>
            <m:sty m:val="p"/>
          </m:rPr>
          <w:rPr>
            <w:rFonts w:ascii="Cambria Math" w:hAnsi="Cambria Math" w:cs="Times New Roman"/>
            <w:sz w:val="24"/>
            <w:szCs w:val="24"/>
          </w:rPr>
          <m:t>Hр=4375×</m:t>
        </m:r>
        <m:sSup>
          <m:sSupPr>
            <m:ctrlPr>
              <w:rPr>
                <w:rFonts w:ascii="Cambria Math" w:hAnsi="Cambria Math" w:cs="Times New Roman"/>
                <w:sz w:val="24"/>
                <w:szCs w:val="24"/>
                <w:lang w:val="en-US"/>
              </w:rPr>
            </m:ctrlPr>
          </m:sSupPr>
          <m:e>
            <m:d>
              <m:dPr>
                <m:ctrlPr>
                  <w:rPr>
                    <w:rFonts w:ascii="Cambria Math" w:hAnsi="Cambria Math" w:cs="Times New Roman"/>
                    <w:sz w:val="24"/>
                    <w:szCs w:val="24"/>
                    <w:lang w:val="en-US"/>
                  </w:rPr>
                </m:ctrlPr>
              </m:dPr>
              <m:e>
                <m:r>
                  <m:rPr>
                    <m:sty m:val="p"/>
                  </m:rPr>
                  <w:rPr>
                    <w:rFonts w:ascii="Cambria Math" w:hAnsi="Cambria Math" w:cs="Times New Roman"/>
                    <w:sz w:val="24"/>
                    <w:szCs w:val="24"/>
                  </w:rPr>
                  <m:t>1+</m:t>
                </m:r>
                <m:f>
                  <m:fPr>
                    <m:ctrlPr>
                      <w:rPr>
                        <w:rFonts w:ascii="Cambria Math" w:hAnsi="Cambria Math" w:cs="Times New Roman"/>
                        <w:sz w:val="24"/>
                        <w:szCs w:val="24"/>
                      </w:rPr>
                    </m:ctrlPr>
                  </m:fPr>
                  <m:num>
                    <m:r>
                      <m:rPr>
                        <m:sty m:val="p"/>
                      </m:rPr>
                      <w:rPr>
                        <w:rFonts w:ascii="Cambria Math" w:hAnsi="Cambria Math" w:cs="Times New Roman"/>
                        <w:sz w:val="24"/>
                        <w:szCs w:val="24"/>
                      </w:rPr>
                      <m:t>-0,33+0</m:t>
                    </m:r>
                  </m:num>
                  <m:den>
                    <m:r>
                      <m:rPr>
                        <m:sty m:val="p"/>
                      </m:rPr>
                      <w:rPr>
                        <w:rFonts w:ascii="Cambria Math" w:hAnsi="Cambria Math" w:cs="Times New Roman"/>
                        <w:sz w:val="24"/>
                        <w:szCs w:val="24"/>
                      </w:rPr>
                      <m:t>100</m:t>
                    </m:r>
                  </m:den>
                </m:f>
              </m:e>
            </m:d>
          </m:e>
          <m:sup>
            <m:r>
              <m:rPr>
                <m:sty m:val="p"/>
              </m:rPr>
              <w:rPr>
                <w:rFonts w:ascii="Cambria Math" w:hAnsi="Cambria Math" w:cs="Times New Roman"/>
                <w:sz w:val="24"/>
                <w:szCs w:val="24"/>
              </w:rPr>
              <m:t>5</m:t>
            </m:r>
          </m:sup>
        </m:sSup>
      </m:oMath>
      <w:r w:rsidR="00987B03" w:rsidRPr="009C1770">
        <w:rPr>
          <w:rFonts w:ascii="Times New Roman" w:eastAsiaTheme="minorEastAsia" w:hAnsi="Times New Roman" w:cs="Times New Roman"/>
          <w:sz w:val="24"/>
          <w:szCs w:val="24"/>
        </w:rPr>
        <w:t>= 4303 человек.</w:t>
      </w:r>
    </w:p>
    <w:p w14:paraId="4E8AA665" w14:textId="77777777" w:rsidR="006E13C0" w:rsidRPr="009C1770" w:rsidRDefault="006E13C0" w:rsidP="006E13C0">
      <w:pPr>
        <w:spacing w:after="0" w:line="276" w:lineRule="auto"/>
        <w:ind w:firstLine="567"/>
        <w:jc w:val="both"/>
        <w:rPr>
          <w:rFonts w:ascii="Times New Roman" w:hAnsi="Times New Roman" w:cs="Times New Roman"/>
          <w:sz w:val="24"/>
          <w:szCs w:val="28"/>
        </w:rPr>
      </w:pPr>
      <w:r w:rsidRPr="009C1770">
        <w:rPr>
          <w:rFonts w:ascii="Times New Roman" w:hAnsi="Times New Roman" w:cs="Times New Roman"/>
          <w:sz w:val="24"/>
          <w:szCs w:val="28"/>
        </w:rPr>
        <w:t>Население на расчетный срок</w:t>
      </w:r>
      <w:r w:rsidR="000315AC">
        <w:rPr>
          <w:rFonts w:ascii="Times New Roman" w:hAnsi="Times New Roman" w:cs="Times New Roman"/>
          <w:sz w:val="24"/>
          <w:szCs w:val="28"/>
        </w:rPr>
        <w:t xml:space="preserve"> реализации</w:t>
      </w:r>
      <w:r w:rsidRPr="009C1770">
        <w:rPr>
          <w:rFonts w:ascii="Times New Roman" w:hAnsi="Times New Roman" w:cs="Times New Roman"/>
          <w:sz w:val="24"/>
          <w:szCs w:val="28"/>
        </w:rPr>
        <w:t xml:space="preserve"> Генерального плана к 2041 году в Сущевском сельском поселении составит: </w:t>
      </w:r>
    </w:p>
    <w:p w14:paraId="381E3EC4" w14:textId="77777777" w:rsidR="00F15779" w:rsidRPr="009C1770" w:rsidRDefault="00AB2656" w:rsidP="00AB2656">
      <w:pPr>
        <w:spacing w:after="0" w:line="276" w:lineRule="auto"/>
        <w:ind w:firstLine="567"/>
        <w:jc w:val="both"/>
        <w:rPr>
          <w:rFonts w:ascii="Times New Roman" w:eastAsiaTheme="minorEastAsia" w:hAnsi="Times New Roman" w:cs="Times New Roman"/>
          <w:sz w:val="24"/>
          <w:szCs w:val="24"/>
        </w:rPr>
      </w:pPr>
      <m:oMath>
        <m:r>
          <m:rPr>
            <m:sty m:val="p"/>
          </m:rPr>
          <w:rPr>
            <w:rFonts w:ascii="Cambria Math" w:hAnsi="Cambria Math" w:cs="Times New Roman"/>
            <w:sz w:val="24"/>
            <w:szCs w:val="24"/>
          </w:rPr>
          <m:t>Hр=4375×</m:t>
        </m:r>
        <m:sSup>
          <m:sSupPr>
            <m:ctrlPr>
              <w:rPr>
                <w:rFonts w:ascii="Cambria Math" w:hAnsi="Cambria Math" w:cs="Times New Roman"/>
                <w:sz w:val="24"/>
                <w:szCs w:val="24"/>
                <w:lang w:val="en-US"/>
              </w:rPr>
            </m:ctrlPr>
          </m:sSupPr>
          <m:e>
            <m:d>
              <m:dPr>
                <m:ctrlPr>
                  <w:rPr>
                    <w:rFonts w:ascii="Cambria Math" w:hAnsi="Cambria Math" w:cs="Times New Roman"/>
                    <w:sz w:val="24"/>
                    <w:szCs w:val="24"/>
                    <w:lang w:val="en-US"/>
                  </w:rPr>
                </m:ctrlPr>
              </m:dPr>
              <m:e>
                <m:r>
                  <m:rPr>
                    <m:sty m:val="p"/>
                  </m:rPr>
                  <w:rPr>
                    <w:rFonts w:ascii="Cambria Math" w:hAnsi="Cambria Math" w:cs="Times New Roman"/>
                    <w:sz w:val="24"/>
                    <w:szCs w:val="24"/>
                  </w:rPr>
                  <m:t>1+</m:t>
                </m:r>
                <m:f>
                  <m:fPr>
                    <m:ctrlPr>
                      <w:rPr>
                        <w:rFonts w:ascii="Cambria Math" w:hAnsi="Cambria Math" w:cs="Times New Roman"/>
                        <w:sz w:val="24"/>
                        <w:szCs w:val="24"/>
                      </w:rPr>
                    </m:ctrlPr>
                  </m:fPr>
                  <m:num>
                    <m:r>
                      <m:rPr>
                        <m:sty m:val="p"/>
                      </m:rPr>
                      <w:rPr>
                        <w:rFonts w:ascii="Cambria Math" w:hAnsi="Cambria Math" w:cs="Times New Roman"/>
                        <w:sz w:val="24"/>
                        <w:szCs w:val="24"/>
                      </w:rPr>
                      <m:t>-0,33+0</m:t>
                    </m:r>
                  </m:num>
                  <m:den>
                    <m:r>
                      <m:rPr>
                        <m:sty m:val="p"/>
                      </m:rPr>
                      <w:rPr>
                        <w:rFonts w:ascii="Cambria Math" w:hAnsi="Cambria Math" w:cs="Times New Roman"/>
                        <w:sz w:val="24"/>
                        <w:szCs w:val="24"/>
                      </w:rPr>
                      <m:t>100</m:t>
                    </m:r>
                  </m:den>
                </m:f>
              </m:e>
            </m:d>
          </m:e>
          <m:sup>
            <m:r>
              <m:rPr>
                <m:sty m:val="p"/>
              </m:rPr>
              <w:rPr>
                <w:rFonts w:ascii="Cambria Math" w:hAnsi="Cambria Math" w:cs="Times New Roman"/>
                <w:sz w:val="24"/>
                <w:szCs w:val="24"/>
              </w:rPr>
              <m:t>20</m:t>
            </m:r>
          </m:sup>
        </m:sSup>
      </m:oMath>
      <w:r w:rsidR="00616F5F" w:rsidRPr="009C1770">
        <w:rPr>
          <w:rFonts w:ascii="Times New Roman" w:eastAsiaTheme="minorEastAsia" w:hAnsi="Times New Roman" w:cs="Times New Roman"/>
          <w:sz w:val="24"/>
          <w:szCs w:val="24"/>
        </w:rPr>
        <w:t>= 4095 человек.</w:t>
      </w:r>
    </w:p>
    <w:p w14:paraId="7B5AC961" w14:textId="77777777" w:rsidR="009C1770" w:rsidRPr="009C1770" w:rsidRDefault="009C1770" w:rsidP="009C1770">
      <w:pPr>
        <w:spacing w:after="0" w:line="276" w:lineRule="auto"/>
        <w:ind w:firstLine="567"/>
        <w:jc w:val="both"/>
        <w:rPr>
          <w:rFonts w:ascii="Times New Roman" w:eastAsia="Batang" w:hAnsi="Times New Roman" w:cs="Times New Roman"/>
          <w:color w:val="000000" w:themeColor="text1"/>
          <w:sz w:val="24"/>
          <w:szCs w:val="24"/>
        </w:rPr>
      </w:pPr>
      <w:r w:rsidRPr="009C1770">
        <w:rPr>
          <w:rFonts w:ascii="Times New Roman" w:eastAsiaTheme="minorEastAsia" w:hAnsi="Times New Roman" w:cs="Times New Roman"/>
          <w:sz w:val="24"/>
          <w:szCs w:val="24"/>
        </w:rPr>
        <w:t xml:space="preserve">Расчеты показывают, что при сохранении существующих показателей темпа естественного прироста населения и миграции в дальнейшем будет происходить </w:t>
      </w:r>
      <w:r w:rsidRPr="009C1770">
        <w:rPr>
          <w:rFonts w:ascii="Times New Roman" w:eastAsia="Batang" w:hAnsi="Times New Roman" w:cs="Times New Roman"/>
          <w:sz w:val="24"/>
          <w:szCs w:val="24"/>
        </w:rPr>
        <w:t>уменьшения численности: на первую очеред</w:t>
      </w:r>
      <w:r w:rsidR="00F461FF">
        <w:rPr>
          <w:rFonts w:ascii="Times New Roman" w:eastAsia="Batang" w:hAnsi="Times New Roman" w:cs="Times New Roman"/>
          <w:sz w:val="24"/>
          <w:szCs w:val="24"/>
        </w:rPr>
        <w:t xml:space="preserve">ь – </w:t>
      </w:r>
      <w:r w:rsidR="00F461FF">
        <w:rPr>
          <w:rFonts w:ascii="Times New Roman" w:eastAsia="Batang" w:hAnsi="Times New Roman" w:cs="Times New Roman"/>
          <w:color w:val="000000" w:themeColor="text1"/>
          <w:sz w:val="24"/>
          <w:szCs w:val="24"/>
        </w:rPr>
        <w:t xml:space="preserve">на </w:t>
      </w:r>
      <w:r w:rsidR="00BB7637">
        <w:rPr>
          <w:rFonts w:ascii="Times New Roman" w:eastAsia="Batang" w:hAnsi="Times New Roman" w:cs="Times New Roman"/>
          <w:color w:val="000000" w:themeColor="text1"/>
          <w:sz w:val="24"/>
          <w:szCs w:val="24"/>
        </w:rPr>
        <w:t>72 чел</w:t>
      </w:r>
      <w:r w:rsidR="00F461FF">
        <w:rPr>
          <w:rFonts w:ascii="Times New Roman" w:eastAsia="Batang" w:hAnsi="Times New Roman" w:cs="Times New Roman"/>
          <w:color w:val="000000" w:themeColor="text1"/>
          <w:sz w:val="24"/>
          <w:szCs w:val="24"/>
        </w:rPr>
        <w:t>овека (</w:t>
      </w:r>
      <w:r w:rsidRPr="009C1770">
        <w:rPr>
          <w:rFonts w:ascii="Times New Roman" w:eastAsia="Batang" w:hAnsi="Times New Roman" w:cs="Times New Roman"/>
          <w:color w:val="000000" w:themeColor="text1"/>
          <w:sz w:val="24"/>
          <w:szCs w:val="24"/>
        </w:rPr>
        <w:t>-</w:t>
      </w:r>
      <w:r w:rsidR="005F2F34">
        <w:rPr>
          <w:rFonts w:ascii="Times New Roman" w:eastAsia="Batang" w:hAnsi="Times New Roman" w:cs="Times New Roman"/>
          <w:color w:val="000000" w:themeColor="text1"/>
          <w:sz w:val="24"/>
          <w:szCs w:val="24"/>
        </w:rPr>
        <w:t>1,65</w:t>
      </w:r>
      <w:r w:rsidRPr="009C1770">
        <w:rPr>
          <w:rFonts w:ascii="Times New Roman" w:eastAsia="Batang" w:hAnsi="Times New Roman" w:cs="Times New Roman"/>
          <w:color w:val="000000" w:themeColor="text1"/>
          <w:sz w:val="24"/>
          <w:szCs w:val="24"/>
        </w:rPr>
        <w:t xml:space="preserve"> %)</w:t>
      </w:r>
      <w:r w:rsidR="00F461FF">
        <w:rPr>
          <w:rFonts w:ascii="Times New Roman" w:eastAsia="Batang" w:hAnsi="Times New Roman" w:cs="Times New Roman"/>
          <w:color w:val="000000" w:themeColor="text1"/>
          <w:sz w:val="24"/>
          <w:szCs w:val="24"/>
        </w:rPr>
        <w:t xml:space="preserve"> и составит 4303 человек</w:t>
      </w:r>
      <w:r w:rsidRPr="009C1770">
        <w:rPr>
          <w:rFonts w:ascii="Times New Roman" w:eastAsia="Batang" w:hAnsi="Times New Roman" w:cs="Times New Roman"/>
          <w:color w:val="000000" w:themeColor="text1"/>
          <w:sz w:val="24"/>
          <w:szCs w:val="24"/>
        </w:rPr>
        <w:t>, на расчетный срок –</w:t>
      </w:r>
      <w:r w:rsidR="00F461FF">
        <w:rPr>
          <w:rFonts w:ascii="Times New Roman" w:eastAsia="Batang" w:hAnsi="Times New Roman" w:cs="Times New Roman"/>
          <w:color w:val="000000" w:themeColor="text1"/>
          <w:sz w:val="24"/>
          <w:szCs w:val="24"/>
        </w:rPr>
        <w:t xml:space="preserve"> на 280 человек </w:t>
      </w:r>
      <w:r w:rsidR="00F461FF" w:rsidRPr="009C1770">
        <w:rPr>
          <w:rFonts w:ascii="Times New Roman" w:eastAsia="Batang" w:hAnsi="Times New Roman" w:cs="Times New Roman"/>
          <w:color w:val="000000" w:themeColor="text1"/>
          <w:sz w:val="24"/>
          <w:szCs w:val="24"/>
        </w:rPr>
        <w:t>(-</w:t>
      </w:r>
      <w:r w:rsidR="00F461FF">
        <w:rPr>
          <w:rFonts w:ascii="Times New Roman" w:eastAsia="Batang" w:hAnsi="Times New Roman" w:cs="Times New Roman"/>
          <w:color w:val="000000" w:themeColor="text1"/>
          <w:sz w:val="24"/>
          <w:szCs w:val="24"/>
        </w:rPr>
        <w:t>6,4</w:t>
      </w:r>
      <w:r w:rsidR="00F461FF" w:rsidRPr="009C1770">
        <w:rPr>
          <w:rFonts w:ascii="Times New Roman" w:eastAsia="Batang" w:hAnsi="Times New Roman" w:cs="Times New Roman"/>
          <w:color w:val="000000" w:themeColor="text1"/>
          <w:sz w:val="24"/>
          <w:szCs w:val="24"/>
        </w:rPr>
        <w:t xml:space="preserve"> </w:t>
      </w:r>
      <w:proofErr w:type="gramStart"/>
      <w:r w:rsidR="00F461FF" w:rsidRPr="009C1770">
        <w:rPr>
          <w:rFonts w:ascii="Times New Roman" w:eastAsia="Batang" w:hAnsi="Times New Roman" w:cs="Times New Roman"/>
          <w:color w:val="000000" w:themeColor="text1"/>
          <w:sz w:val="24"/>
          <w:szCs w:val="24"/>
        </w:rPr>
        <w:t>%)</w:t>
      </w:r>
      <w:r w:rsidR="00F461FF">
        <w:rPr>
          <w:rFonts w:ascii="Times New Roman" w:eastAsia="Batang" w:hAnsi="Times New Roman" w:cs="Times New Roman"/>
          <w:color w:val="000000" w:themeColor="text1"/>
          <w:sz w:val="24"/>
          <w:szCs w:val="24"/>
        </w:rPr>
        <w:t>и</w:t>
      </w:r>
      <w:proofErr w:type="gramEnd"/>
      <w:r w:rsidR="00F461FF">
        <w:rPr>
          <w:rFonts w:ascii="Times New Roman" w:eastAsia="Batang" w:hAnsi="Times New Roman" w:cs="Times New Roman"/>
          <w:color w:val="000000" w:themeColor="text1"/>
          <w:sz w:val="24"/>
          <w:szCs w:val="24"/>
        </w:rPr>
        <w:t xml:space="preserve"> составит </w:t>
      </w:r>
      <w:r w:rsidR="00BB7637" w:rsidRPr="009C1770">
        <w:rPr>
          <w:rFonts w:ascii="Times New Roman" w:eastAsiaTheme="minorEastAsia" w:hAnsi="Times New Roman" w:cs="Times New Roman"/>
          <w:sz w:val="24"/>
          <w:szCs w:val="24"/>
        </w:rPr>
        <w:t>4095</w:t>
      </w:r>
      <w:r w:rsidRPr="009C1770">
        <w:rPr>
          <w:rFonts w:ascii="Times New Roman" w:eastAsia="Batang" w:hAnsi="Times New Roman" w:cs="Times New Roman"/>
          <w:color w:val="000000" w:themeColor="text1"/>
          <w:sz w:val="24"/>
          <w:szCs w:val="24"/>
        </w:rPr>
        <w:t xml:space="preserve"> человек</w:t>
      </w:r>
      <w:r w:rsidR="00F461FF">
        <w:rPr>
          <w:rFonts w:ascii="Times New Roman" w:eastAsia="Batang" w:hAnsi="Times New Roman" w:cs="Times New Roman"/>
          <w:color w:val="000000" w:themeColor="text1"/>
          <w:sz w:val="24"/>
          <w:szCs w:val="24"/>
        </w:rPr>
        <w:t>.</w:t>
      </w:r>
    </w:p>
    <w:p w14:paraId="64EC88D2" w14:textId="77777777" w:rsidR="00F15779" w:rsidRDefault="00F15779" w:rsidP="00F15779">
      <w:pPr>
        <w:pStyle w:val="af3"/>
        <w:spacing w:after="0" w:line="276" w:lineRule="auto"/>
        <w:ind w:firstLine="567"/>
        <w:jc w:val="both"/>
        <w:rPr>
          <w:rFonts w:ascii="Times New Roman" w:eastAsia="Batang" w:hAnsi="Times New Roman" w:cs="Times New Roman"/>
          <w:i w:val="0"/>
          <w:iCs w:val="0"/>
          <w:color w:val="000000" w:themeColor="text1"/>
          <w:sz w:val="24"/>
          <w:szCs w:val="24"/>
        </w:rPr>
      </w:pPr>
      <w:r w:rsidRPr="00352A28">
        <w:rPr>
          <w:rFonts w:ascii="Times New Roman" w:eastAsia="Batang" w:hAnsi="Times New Roman" w:cs="Times New Roman"/>
          <w:i w:val="0"/>
          <w:iCs w:val="0"/>
          <w:color w:val="000000" w:themeColor="text1"/>
          <w:sz w:val="24"/>
          <w:szCs w:val="24"/>
        </w:rPr>
        <w:t>Показатели, принятые за основу во всех последующих проектных расчетах, отражены в Таблице</w:t>
      </w:r>
      <w:r w:rsidR="003232AE">
        <w:rPr>
          <w:rFonts w:ascii="Times New Roman" w:eastAsia="Batang" w:hAnsi="Times New Roman" w:cs="Times New Roman"/>
          <w:i w:val="0"/>
          <w:iCs w:val="0"/>
          <w:color w:val="000000" w:themeColor="text1"/>
          <w:sz w:val="24"/>
          <w:szCs w:val="24"/>
        </w:rPr>
        <w:t xml:space="preserve"> 14</w:t>
      </w:r>
      <w:r w:rsidRPr="00352A28">
        <w:rPr>
          <w:rFonts w:ascii="Times New Roman" w:eastAsia="Batang" w:hAnsi="Times New Roman" w:cs="Times New Roman"/>
          <w:i w:val="0"/>
          <w:iCs w:val="0"/>
          <w:color w:val="000000" w:themeColor="text1"/>
          <w:sz w:val="24"/>
          <w:szCs w:val="24"/>
        </w:rPr>
        <w:t>.</w:t>
      </w:r>
    </w:p>
    <w:p w14:paraId="6149C06C" w14:textId="77777777" w:rsidR="00B50467" w:rsidRPr="00F15779" w:rsidRDefault="003232AE" w:rsidP="003232AE">
      <w:pPr>
        <w:pStyle w:val="a"/>
        <w:numPr>
          <w:ilvl w:val="0"/>
          <w:numId w:val="0"/>
        </w:numPr>
        <w:spacing w:line="240" w:lineRule="auto"/>
        <w:ind w:left="360"/>
        <w:jc w:val="center"/>
      </w:pPr>
      <w:r>
        <w:t>Таблица 14</w:t>
      </w:r>
      <w:r w:rsidR="00F15779">
        <w:t>– Расчетная численность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3920"/>
        <w:gridCol w:w="1742"/>
        <w:gridCol w:w="1596"/>
        <w:gridCol w:w="1736"/>
      </w:tblGrid>
      <w:tr w:rsidR="00B50467" w:rsidRPr="00240793" w14:paraId="50CF35A2" w14:textId="77777777" w:rsidTr="000018D0">
        <w:trPr>
          <w:trHeight w:val="344"/>
          <w:tblHeader/>
        </w:trPr>
        <w:tc>
          <w:tcPr>
            <w:tcW w:w="301" w:type="pct"/>
            <w:vMerge w:val="restart"/>
            <w:vAlign w:val="center"/>
          </w:tcPr>
          <w:p w14:paraId="6567CACB" w14:textId="77777777" w:rsidR="00B50467" w:rsidRPr="00240793" w:rsidRDefault="00B50467" w:rsidP="000018D0">
            <w:pPr>
              <w:spacing w:after="0" w:line="240" w:lineRule="auto"/>
              <w:jc w:val="center"/>
              <w:rPr>
                <w:rFonts w:ascii="Times New Roman" w:hAnsi="Times New Roman" w:cs="Times New Roman"/>
                <w:sz w:val="20"/>
                <w:szCs w:val="20"/>
              </w:rPr>
            </w:pPr>
            <w:r w:rsidRPr="00240793">
              <w:rPr>
                <w:rFonts w:ascii="Times New Roman" w:hAnsi="Times New Roman" w:cs="Times New Roman"/>
                <w:sz w:val="20"/>
                <w:szCs w:val="20"/>
              </w:rPr>
              <w:t>№ п/п</w:t>
            </w:r>
          </w:p>
        </w:tc>
        <w:tc>
          <w:tcPr>
            <w:tcW w:w="2048" w:type="pct"/>
            <w:vMerge w:val="restart"/>
            <w:shd w:val="clear" w:color="auto" w:fill="auto"/>
            <w:vAlign w:val="center"/>
          </w:tcPr>
          <w:p w14:paraId="59DBCC99" w14:textId="77777777" w:rsidR="00B50467" w:rsidRPr="00240793" w:rsidRDefault="00B50467" w:rsidP="000018D0">
            <w:pPr>
              <w:spacing w:after="0" w:line="240" w:lineRule="auto"/>
              <w:jc w:val="center"/>
              <w:rPr>
                <w:rFonts w:ascii="Times New Roman" w:hAnsi="Times New Roman" w:cs="Times New Roman"/>
                <w:sz w:val="20"/>
                <w:szCs w:val="20"/>
              </w:rPr>
            </w:pPr>
            <w:r w:rsidRPr="00240793">
              <w:rPr>
                <w:rFonts w:ascii="Times New Roman" w:hAnsi="Times New Roman" w:cs="Times New Roman"/>
                <w:sz w:val="20"/>
                <w:szCs w:val="20"/>
              </w:rPr>
              <w:t xml:space="preserve">Наименование </w:t>
            </w:r>
            <w:r>
              <w:rPr>
                <w:rFonts w:ascii="Times New Roman" w:hAnsi="Times New Roman" w:cs="Times New Roman"/>
                <w:sz w:val="20"/>
                <w:szCs w:val="20"/>
              </w:rPr>
              <w:t>показателей</w:t>
            </w:r>
          </w:p>
        </w:tc>
        <w:tc>
          <w:tcPr>
            <w:tcW w:w="2651" w:type="pct"/>
            <w:gridSpan w:val="3"/>
            <w:shd w:val="clear" w:color="auto" w:fill="auto"/>
            <w:vAlign w:val="center"/>
          </w:tcPr>
          <w:p w14:paraId="6044F747" w14:textId="77777777" w:rsidR="00B50467" w:rsidRPr="00240793" w:rsidRDefault="00B50467" w:rsidP="000018D0">
            <w:pPr>
              <w:spacing w:after="0" w:line="240" w:lineRule="auto"/>
              <w:jc w:val="center"/>
              <w:rPr>
                <w:rFonts w:ascii="Times New Roman" w:hAnsi="Times New Roman" w:cs="Times New Roman"/>
                <w:sz w:val="20"/>
                <w:szCs w:val="20"/>
              </w:rPr>
            </w:pPr>
            <w:r w:rsidRPr="00240793">
              <w:rPr>
                <w:rFonts w:ascii="Times New Roman" w:hAnsi="Times New Roman" w:cs="Times New Roman"/>
                <w:sz w:val="20"/>
                <w:szCs w:val="20"/>
              </w:rPr>
              <w:t>Численность населения, чел.</w:t>
            </w:r>
          </w:p>
        </w:tc>
      </w:tr>
      <w:tr w:rsidR="00B50467" w:rsidRPr="00240793" w14:paraId="17F42A66" w14:textId="77777777" w:rsidTr="000018D0">
        <w:trPr>
          <w:trHeight w:val="284"/>
          <w:tblHeader/>
        </w:trPr>
        <w:tc>
          <w:tcPr>
            <w:tcW w:w="301" w:type="pct"/>
            <w:vMerge/>
            <w:vAlign w:val="center"/>
          </w:tcPr>
          <w:p w14:paraId="384975B2" w14:textId="77777777" w:rsidR="00B50467" w:rsidRPr="00240793" w:rsidRDefault="00B50467" w:rsidP="000018D0">
            <w:pPr>
              <w:spacing w:after="0" w:line="240" w:lineRule="auto"/>
              <w:jc w:val="center"/>
              <w:rPr>
                <w:rFonts w:ascii="Times New Roman" w:hAnsi="Times New Roman" w:cs="Times New Roman"/>
                <w:sz w:val="20"/>
                <w:szCs w:val="20"/>
              </w:rPr>
            </w:pPr>
          </w:p>
        </w:tc>
        <w:tc>
          <w:tcPr>
            <w:tcW w:w="2048" w:type="pct"/>
            <w:vMerge/>
            <w:shd w:val="clear" w:color="auto" w:fill="auto"/>
            <w:vAlign w:val="center"/>
          </w:tcPr>
          <w:p w14:paraId="75351271" w14:textId="77777777" w:rsidR="00B50467" w:rsidRPr="00240793" w:rsidRDefault="00B50467" w:rsidP="000018D0">
            <w:pPr>
              <w:spacing w:after="0" w:line="240" w:lineRule="auto"/>
              <w:jc w:val="center"/>
              <w:rPr>
                <w:rFonts w:ascii="Times New Roman" w:hAnsi="Times New Roman" w:cs="Times New Roman"/>
                <w:sz w:val="20"/>
                <w:szCs w:val="20"/>
              </w:rPr>
            </w:pPr>
          </w:p>
        </w:tc>
        <w:tc>
          <w:tcPr>
            <w:tcW w:w="910" w:type="pct"/>
            <w:shd w:val="clear" w:color="auto" w:fill="auto"/>
            <w:vAlign w:val="center"/>
          </w:tcPr>
          <w:p w14:paraId="10115EA8" w14:textId="5A9A85A9" w:rsidR="00B50467" w:rsidRPr="00240793" w:rsidRDefault="00B50467" w:rsidP="000018D0">
            <w:pPr>
              <w:spacing w:after="0" w:line="240" w:lineRule="auto"/>
              <w:jc w:val="center"/>
              <w:rPr>
                <w:rFonts w:ascii="Times New Roman" w:hAnsi="Times New Roman" w:cs="Times New Roman"/>
                <w:sz w:val="20"/>
                <w:szCs w:val="20"/>
              </w:rPr>
            </w:pPr>
            <w:r w:rsidRPr="00240793">
              <w:rPr>
                <w:rFonts w:ascii="Times New Roman" w:hAnsi="Times New Roman" w:cs="Times New Roman"/>
                <w:sz w:val="20"/>
                <w:szCs w:val="20"/>
              </w:rPr>
              <w:t>На 01.01.20</w:t>
            </w:r>
            <w:r>
              <w:rPr>
                <w:rFonts w:ascii="Times New Roman" w:hAnsi="Times New Roman" w:cs="Times New Roman"/>
                <w:sz w:val="20"/>
                <w:szCs w:val="20"/>
              </w:rPr>
              <w:t>2</w:t>
            </w:r>
            <w:r w:rsidR="009A1D86">
              <w:rPr>
                <w:rFonts w:ascii="Times New Roman" w:hAnsi="Times New Roman" w:cs="Times New Roman"/>
                <w:sz w:val="20"/>
                <w:szCs w:val="20"/>
              </w:rPr>
              <w:t>1</w:t>
            </w:r>
            <w:r w:rsidRPr="00240793">
              <w:rPr>
                <w:rFonts w:ascii="Times New Roman" w:hAnsi="Times New Roman" w:cs="Times New Roman"/>
                <w:sz w:val="20"/>
                <w:szCs w:val="20"/>
              </w:rPr>
              <w:t>г.</w:t>
            </w:r>
          </w:p>
        </w:tc>
        <w:tc>
          <w:tcPr>
            <w:tcW w:w="834" w:type="pct"/>
            <w:shd w:val="clear" w:color="auto" w:fill="auto"/>
            <w:vAlign w:val="center"/>
          </w:tcPr>
          <w:p w14:paraId="05691233" w14:textId="77777777" w:rsidR="000202DF" w:rsidRDefault="00B50467" w:rsidP="000018D0">
            <w:pPr>
              <w:spacing w:after="0" w:line="240" w:lineRule="auto"/>
              <w:jc w:val="center"/>
              <w:rPr>
                <w:rFonts w:ascii="Times New Roman" w:hAnsi="Times New Roman" w:cs="Times New Roman"/>
                <w:sz w:val="20"/>
                <w:szCs w:val="20"/>
              </w:rPr>
            </w:pPr>
            <w:r w:rsidRPr="00240793">
              <w:rPr>
                <w:rFonts w:ascii="Times New Roman" w:hAnsi="Times New Roman" w:cs="Times New Roman"/>
                <w:sz w:val="20"/>
                <w:szCs w:val="20"/>
              </w:rPr>
              <w:t>Первая очередь</w:t>
            </w:r>
          </w:p>
          <w:p w14:paraId="2AEBE6BA" w14:textId="77777777" w:rsidR="00B50467" w:rsidRPr="00240793" w:rsidRDefault="000202DF" w:rsidP="000018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(2026 г.)</w:t>
            </w:r>
          </w:p>
        </w:tc>
        <w:tc>
          <w:tcPr>
            <w:tcW w:w="907" w:type="pct"/>
            <w:shd w:val="clear" w:color="auto" w:fill="auto"/>
            <w:vAlign w:val="center"/>
          </w:tcPr>
          <w:p w14:paraId="36FF29E3" w14:textId="77777777" w:rsidR="00B50467" w:rsidRDefault="00B50467" w:rsidP="000018D0">
            <w:pPr>
              <w:spacing w:after="0" w:line="240" w:lineRule="auto"/>
              <w:jc w:val="center"/>
              <w:rPr>
                <w:rFonts w:ascii="Times New Roman" w:hAnsi="Times New Roman" w:cs="Times New Roman"/>
                <w:sz w:val="20"/>
                <w:szCs w:val="20"/>
              </w:rPr>
            </w:pPr>
            <w:r w:rsidRPr="00240793">
              <w:rPr>
                <w:rFonts w:ascii="Times New Roman" w:hAnsi="Times New Roman" w:cs="Times New Roman"/>
                <w:sz w:val="20"/>
                <w:szCs w:val="20"/>
              </w:rPr>
              <w:t>Расчетный срок</w:t>
            </w:r>
          </w:p>
          <w:p w14:paraId="75F6CBC5" w14:textId="77777777" w:rsidR="000202DF" w:rsidRPr="00240793" w:rsidRDefault="000202DF" w:rsidP="000018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(2041 г.)</w:t>
            </w:r>
          </w:p>
        </w:tc>
      </w:tr>
      <w:tr w:rsidR="007E5EB3" w:rsidRPr="00240793" w14:paraId="403A3430" w14:textId="77777777" w:rsidTr="000018D0">
        <w:trPr>
          <w:trHeight w:val="284"/>
          <w:tblHeader/>
        </w:trPr>
        <w:tc>
          <w:tcPr>
            <w:tcW w:w="301" w:type="pct"/>
            <w:vAlign w:val="center"/>
          </w:tcPr>
          <w:p w14:paraId="0D0B38D7" w14:textId="77777777" w:rsidR="007E5EB3" w:rsidRPr="007E5EB3" w:rsidRDefault="007E5EB3" w:rsidP="000018D0">
            <w:pPr>
              <w:spacing w:after="0" w:line="240" w:lineRule="auto"/>
              <w:jc w:val="center"/>
              <w:rPr>
                <w:rFonts w:ascii="Times New Roman" w:hAnsi="Times New Roman" w:cs="Times New Roman"/>
                <w:b/>
                <w:bCs/>
                <w:sz w:val="20"/>
                <w:szCs w:val="20"/>
              </w:rPr>
            </w:pPr>
            <w:r w:rsidRPr="007E5EB3">
              <w:rPr>
                <w:rFonts w:ascii="Times New Roman" w:hAnsi="Times New Roman" w:cs="Times New Roman"/>
                <w:b/>
                <w:bCs/>
                <w:sz w:val="20"/>
                <w:szCs w:val="20"/>
              </w:rPr>
              <w:t>1</w:t>
            </w:r>
          </w:p>
        </w:tc>
        <w:tc>
          <w:tcPr>
            <w:tcW w:w="2048" w:type="pct"/>
            <w:shd w:val="clear" w:color="auto" w:fill="auto"/>
            <w:vAlign w:val="center"/>
          </w:tcPr>
          <w:p w14:paraId="029042E9" w14:textId="77777777" w:rsidR="007E5EB3" w:rsidRPr="007E5EB3" w:rsidRDefault="007E5EB3" w:rsidP="000018D0">
            <w:pPr>
              <w:spacing w:after="0" w:line="240" w:lineRule="auto"/>
              <w:jc w:val="center"/>
              <w:rPr>
                <w:rFonts w:ascii="Times New Roman" w:hAnsi="Times New Roman" w:cs="Times New Roman"/>
                <w:b/>
                <w:bCs/>
                <w:sz w:val="20"/>
                <w:szCs w:val="20"/>
              </w:rPr>
            </w:pPr>
            <w:r w:rsidRPr="007E5EB3">
              <w:rPr>
                <w:rFonts w:ascii="Times New Roman" w:hAnsi="Times New Roman" w:cs="Times New Roman"/>
                <w:b/>
                <w:bCs/>
                <w:sz w:val="20"/>
                <w:szCs w:val="20"/>
              </w:rPr>
              <w:t>2</w:t>
            </w:r>
          </w:p>
        </w:tc>
        <w:tc>
          <w:tcPr>
            <w:tcW w:w="910" w:type="pct"/>
            <w:shd w:val="clear" w:color="auto" w:fill="auto"/>
            <w:vAlign w:val="center"/>
          </w:tcPr>
          <w:p w14:paraId="73639DF6" w14:textId="77777777" w:rsidR="007E5EB3" w:rsidRPr="007E5EB3" w:rsidRDefault="007E5EB3" w:rsidP="000018D0">
            <w:pPr>
              <w:spacing w:after="0" w:line="240" w:lineRule="auto"/>
              <w:jc w:val="center"/>
              <w:rPr>
                <w:rFonts w:ascii="Times New Roman" w:hAnsi="Times New Roman" w:cs="Times New Roman"/>
                <w:b/>
                <w:bCs/>
                <w:sz w:val="20"/>
                <w:szCs w:val="20"/>
              </w:rPr>
            </w:pPr>
            <w:r w:rsidRPr="007E5EB3">
              <w:rPr>
                <w:rFonts w:ascii="Times New Roman" w:hAnsi="Times New Roman" w:cs="Times New Roman"/>
                <w:b/>
                <w:bCs/>
                <w:sz w:val="20"/>
                <w:szCs w:val="20"/>
              </w:rPr>
              <w:t>3</w:t>
            </w:r>
          </w:p>
        </w:tc>
        <w:tc>
          <w:tcPr>
            <w:tcW w:w="834" w:type="pct"/>
            <w:shd w:val="clear" w:color="auto" w:fill="auto"/>
            <w:vAlign w:val="center"/>
          </w:tcPr>
          <w:p w14:paraId="4FAFE4D9" w14:textId="77777777" w:rsidR="007E5EB3" w:rsidRPr="007E5EB3" w:rsidRDefault="007E5EB3" w:rsidP="000018D0">
            <w:pPr>
              <w:spacing w:after="0" w:line="240" w:lineRule="auto"/>
              <w:jc w:val="center"/>
              <w:rPr>
                <w:rFonts w:ascii="Times New Roman" w:hAnsi="Times New Roman" w:cs="Times New Roman"/>
                <w:b/>
                <w:bCs/>
                <w:sz w:val="20"/>
                <w:szCs w:val="20"/>
              </w:rPr>
            </w:pPr>
            <w:r w:rsidRPr="007E5EB3">
              <w:rPr>
                <w:rFonts w:ascii="Times New Roman" w:hAnsi="Times New Roman" w:cs="Times New Roman"/>
                <w:b/>
                <w:bCs/>
                <w:sz w:val="20"/>
                <w:szCs w:val="20"/>
              </w:rPr>
              <w:t>4</w:t>
            </w:r>
          </w:p>
        </w:tc>
        <w:tc>
          <w:tcPr>
            <w:tcW w:w="907" w:type="pct"/>
            <w:shd w:val="clear" w:color="auto" w:fill="auto"/>
            <w:vAlign w:val="center"/>
          </w:tcPr>
          <w:p w14:paraId="29EB3AC4" w14:textId="77777777" w:rsidR="007E5EB3" w:rsidRPr="007E5EB3" w:rsidRDefault="007E5EB3" w:rsidP="000018D0">
            <w:pPr>
              <w:spacing w:after="0" w:line="240" w:lineRule="auto"/>
              <w:jc w:val="center"/>
              <w:rPr>
                <w:rFonts w:ascii="Times New Roman" w:hAnsi="Times New Roman" w:cs="Times New Roman"/>
                <w:b/>
                <w:bCs/>
                <w:sz w:val="20"/>
                <w:szCs w:val="20"/>
              </w:rPr>
            </w:pPr>
            <w:r w:rsidRPr="007E5EB3">
              <w:rPr>
                <w:rFonts w:ascii="Times New Roman" w:hAnsi="Times New Roman" w:cs="Times New Roman"/>
                <w:b/>
                <w:bCs/>
                <w:sz w:val="20"/>
                <w:szCs w:val="20"/>
              </w:rPr>
              <w:t>5</w:t>
            </w:r>
          </w:p>
        </w:tc>
      </w:tr>
      <w:tr w:rsidR="00B50467" w:rsidRPr="00240793" w14:paraId="76B3B4C2" w14:textId="77777777" w:rsidTr="000018D0">
        <w:trPr>
          <w:trHeight w:val="475"/>
        </w:trPr>
        <w:tc>
          <w:tcPr>
            <w:tcW w:w="301" w:type="pct"/>
            <w:vAlign w:val="center"/>
          </w:tcPr>
          <w:p w14:paraId="13F0FE1E" w14:textId="77777777" w:rsidR="00B50467" w:rsidRPr="00240793" w:rsidRDefault="00B50467" w:rsidP="000018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048" w:type="pct"/>
            <w:shd w:val="clear" w:color="auto" w:fill="auto"/>
            <w:vAlign w:val="center"/>
          </w:tcPr>
          <w:p w14:paraId="1F516EDC" w14:textId="77777777" w:rsidR="00B50467" w:rsidRPr="00240793" w:rsidRDefault="00B50467" w:rsidP="000018D0">
            <w:pPr>
              <w:spacing w:after="0" w:line="240" w:lineRule="auto"/>
              <w:jc w:val="both"/>
              <w:rPr>
                <w:rFonts w:ascii="Times New Roman" w:hAnsi="Times New Roman" w:cs="Times New Roman"/>
                <w:sz w:val="20"/>
                <w:szCs w:val="20"/>
              </w:rPr>
            </w:pPr>
            <w:r w:rsidRPr="00240793">
              <w:rPr>
                <w:rFonts w:ascii="Times New Roman" w:hAnsi="Times New Roman" w:cs="Times New Roman"/>
                <w:sz w:val="20"/>
                <w:szCs w:val="20"/>
              </w:rPr>
              <w:t>Расчетная численность населения</w:t>
            </w:r>
          </w:p>
          <w:p w14:paraId="1216BCF9" w14:textId="77777777" w:rsidR="00B50467" w:rsidRPr="00240793" w:rsidRDefault="00B50467" w:rsidP="000018D0">
            <w:pPr>
              <w:spacing w:after="0" w:line="240" w:lineRule="auto"/>
              <w:jc w:val="both"/>
              <w:rPr>
                <w:rFonts w:ascii="Times New Roman" w:hAnsi="Times New Roman" w:cs="Times New Roman"/>
                <w:sz w:val="20"/>
                <w:szCs w:val="20"/>
              </w:rPr>
            </w:pPr>
            <w:r w:rsidRPr="00240793">
              <w:rPr>
                <w:rFonts w:ascii="Times New Roman" w:hAnsi="Times New Roman" w:cs="Times New Roman"/>
                <w:sz w:val="20"/>
                <w:szCs w:val="20"/>
              </w:rPr>
              <w:t>по естественному приросту и миграции</w:t>
            </w:r>
          </w:p>
        </w:tc>
        <w:tc>
          <w:tcPr>
            <w:tcW w:w="910" w:type="pct"/>
            <w:vMerge w:val="restart"/>
            <w:vAlign w:val="center"/>
          </w:tcPr>
          <w:p w14:paraId="0D5C6823" w14:textId="3DE85C52" w:rsidR="00B50467" w:rsidRPr="00240793" w:rsidRDefault="009A1D86" w:rsidP="000018D0">
            <w:pPr>
              <w:spacing w:after="0" w:line="240" w:lineRule="auto"/>
              <w:jc w:val="center"/>
              <w:rPr>
                <w:rFonts w:ascii="Times New Roman" w:hAnsi="Times New Roman" w:cs="Times New Roman"/>
                <w:sz w:val="20"/>
                <w:szCs w:val="20"/>
              </w:rPr>
            </w:pPr>
            <w:r w:rsidRPr="00B1602D">
              <w:rPr>
                <w:rFonts w:ascii="Times New Roman" w:hAnsi="Times New Roman" w:cs="Times New Roman"/>
                <w:b/>
                <w:bCs/>
                <w:sz w:val="20"/>
                <w:szCs w:val="20"/>
              </w:rPr>
              <w:t>4375</w:t>
            </w:r>
          </w:p>
        </w:tc>
        <w:tc>
          <w:tcPr>
            <w:tcW w:w="834" w:type="pct"/>
            <w:vAlign w:val="center"/>
          </w:tcPr>
          <w:p w14:paraId="2D13CBBA" w14:textId="77777777" w:rsidR="00B50467" w:rsidRPr="00240793" w:rsidRDefault="00E3048B" w:rsidP="000018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4303</w:t>
            </w:r>
          </w:p>
        </w:tc>
        <w:tc>
          <w:tcPr>
            <w:tcW w:w="907" w:type="pct"/>
            <w:vAlign w:val="center"/>
          </w:tcPr>
          <w:p w14:paraId="6B7B5D35" w14:textId="77777777" w:rsidR="00B50467" w:rsidRPr="00240793" w:rsidRDefault="00E3048B" w:rsidP="000018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4095</w:t>
            </w:r>
          </w:p>
        </w:tc>
      </w:tr>
      <w:tr w:rsidR="00B50467" w:rsidRPr="00240793" w14:paraId="2A865C36" w14:textId="77777777" w:rsidTr="00EE16E3">
        <w:trPr>
          <w:trHeight w:val="444"/>
        </w:trPr>
        <w:tc>
          <w:tcPr>
            <w:tcW w:w="301" w:type="pct"/>
            <w:vAlign w:val="center"/>
          </w:tcPr>
          <w:p w14:paraId="672A7614" w14:textId="77777777" w:rsidR="00B50467" w:rsidRPr="00240793" w:rsidRDefault="00B50467" w:rsidP="000018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048" w:type="pct"/>
            <w:shd w:val="clear" w:color="auto" w:fill="auto"/>
            <w:vAlign w:val="center"/>
          </w:tcPr>
          <w:p w14:paraId="6300C3FE" w14:textId="77777777" w:rsidR="00B50467" w:rsidRPr="00240793" w:rsidRDefault="00B50467" w:rsidP="000018D0">
            <w:pPr>
              <w:spacing w:after="0" w:line="240" w:lineRule="auto"/>
              <w:jc w:val="both"/>
              <w:rPr>
                <w:rFonts w:ascii="Times New Roman" w:hAnsi="Times New Roman" w:cs="Times New Roman"/>
                <w:sz w:val="20"/>
                <w:szCs w:val="20"/>
              </w:rPr>
            </w:pPr>
            <w:r w:rsidRPr="00240793">
              <w:rPr>
                <w:rFonts w:ascii="Times New Roman" w:hAnsi="Times New Roman" w:cs="Times New Roman"/>
                <w:sz w:val="20"/>
                <w:szCs w:val="20"/>
              </w:rPr>
              <w:t>Принято генеральным планом</w:t>
            </w:r>
          </w:p>
        </w:tc>
        <w:tc>
          <w:tcPr>
            <w:tcW w:w="910" w:type="pct"/>
            <w:vMerge/>
            <w:vAlign w:val="center"/>
          </w:tcPr>
          <w:p w14:paraId="2F6BC23D" w14:textId="77777777" w:rsidR="00B50467" w:rsidRPr="00240793" w:rsidRDefault="00B50467" w:rsidP="000018D0">
            <w:pPr>
              <w:spacing w:after="0" w:line="240" w:lineRule="auto"/>
              <w:jc w:val="center"/>
              <w:rPr>
                <w:rFonts w:ascii="Times New Roman" w:hAnsi="Times New Roman" w:cs="Times New Roman"/>
                <w:sz w:val="20"/>
                <w:szCs w:val="20"/>
              </w:rPr>
            </w:pPr>
          </w:p>
        </w:tc>
        <w:tc>
          <w:tcPr>
            <w:tcW w:w="834" w:type="pct"/>
            <w:vAlign w:val="center"/>
          </w:tcPr>
          <w:p w14:paraId="54076544" w14:textId="77777777" w:rsidR="00B50467" w:rsidRPr="00B1602D" w:rsidRDefault="00B1602D" w:rsidP="000018D0">
            <w:pPr>
              <w:spacing w:after="0" w:line="240" w:lineRule="auto"/>
              <w:jc w:val="center"/>
              <w:rPr>
                <w:rFonts w:ascii="Times New Roman" w:hAnsi="Times New Roman" w:cs="Times New Roman"/>
                <w:b/>
                <w:bCs/>
                <w:sz w:val="20"/>
                <w:szCs w:val="20"/>
              </w:rPr>
            </w:pPr>
            <w:r w:rsidRPr="00B1602D">
              <w:rPr>
                <w:rFonts w:ascii="Times New Roman" w:hAnsi="Times New Roman" w:cs="Times New Roman"/>
                <w:b/>
                <w:bCs/>
                <w:sz w:val="20"/>
                <w:szCs w:val="20"/>
              </w:rPr>
              <w:t>4375</w:t>
            </w:r>
          </w:p>
        </w:tc>
        <w:tc>
          <w:tcPr>
            <w:tcW w:w="907" w:type="pct"/>
            <w:vAlign w:val="center"/>
          </w:tcPr>
          <w:p w14:paraId="3AC4CA01" w14:textId="77777777" w:rsidR="00B50467" w:rsidRPr="00B1602D" w:rsidRDefault="00B1602D" w:rsidP="000018D0">
            <w:pPr>
              <w:spacing w:after="0" w:line="240" w:lineRule="auto"/>
              <w:jc w:val="center"/>
              <w:rPr>
                <w:rFonts w:ascii="Times New Roman" w:hAnsi="Times New Roman" w:cs="Times New Roman"/>
                <w:b/>
                <w:bCs/>
                <w:sz w:val="20"/>
                <w:szCs w:val="20"/>
              </w:rPr>
            </w:pPr>
            <w:r w:rsidRPr="00B1602D">
              <w:rPr>
                <w:rFonts w:ascii="Times New Roman" w:hAnsi="Times New Roman" w:cs="Times New Roman"/>
                <w:b/>
                <w:bCs/>
                <w:sz w:val="20"/>
                <w:szCs w:val="20"/>
              </w:rPr>
              <w:t>4375</w:t>
            </w:r>
          </w:p>
        </w:tc>
      </w:tr>
    </w:tbl>
    <w:p w14:paraId="7F8C40E8" w14:textId="77777777" w:rsidR="00937AA7" w:rsidRDefault="00937AA7" w:rsidP="00B50467">
      <w:pPr>
        <w:pStyle w:val="af7"/>
        <w:spacing w:before="0" w:after="0" w:line="276" w:lineRule="auto"/>
        <w:jc w:val="both"/>
        <w:rPr>
          <w:sz w:val="24"/>
          <w:szCs w:val="24"/>
        </w:rPr>
      </w:pPr>
    </w:p>
    <w:p w14:paraId="42A2F473" w14:textId="369329F3" w:rsidR="003740FB" w:rsidRDefault="009D49F4" w:rsidP="003740FB">
      <w:pPr>
        <w:spacing w:after="0" w:line="276" w:lineRule="auto"/>
        <w:ind w:firstLine="567"/>
        <w:jc w:val="both"/>
        <w:rPr>
          <w:rFonts w:ascii="Times New Roman" w:hAnsi="Times New Roman" w:cs="Times New Roman"/>
          <w:sz w:val="24"/>
          <w:szCs w:val="24"/>
        </w:rPr>
      </w:pPr>
      <w:r>
        <w:rPr>
          <w:rFonts w:ascii="Times New Roman" w:hAnsi="Times New Roman" w:cs="Times New Roman"/>
          <w:b/>
          <w:bCs/>
          <w:sz w:val="24"/>
          <w:szCs w:val="24"/>
        </w:rPr>
        <w:t>Возрастная и половая структура населения</w:t>
      </w:r>
      <w:r w:rsidR="00FE1424" w:rsidRPr="00FE1424">
        <w:rPr>
          <w:rFonts w:ascii="Times New Roman" w:hAnsi="Times New Roman" w:cs="Times New Roman"/>
          <w:b/>
          <w:bCs/>
          <w:sz w:val="24"/>
          <w:szCs w:val="24"/>
        </w:rPr>
        <w:t>.</w:t>
      </w:r>
      <w:r w:rsidR="005C5777">
        <w:rPr>
          <w:rFonts w:ascii="Times New Roman" w:hAnsi="Times New Roman" w:cs="Times New Roman"/>
          <w:b/>
          <w:bCs/>
          <w:sz w:val="24"/>
          <w:szCs w:val="24"/>
        </w:rPr>
        <w:t xml:space="preserve"> </w:t>
      </w:r>
      <w:r w:rsidR="003740FB" w:rsidRPr="00201AFC">
        <w:rPr>
          <w:rFonts w:ascii="Times New Roman" w:hAnsi="Times New Roman" w:cs="Times New Roman"/>
          <w:sz w:val="24"/>
          <w:szCs w:val="24"/>
        </w:rPr>
        <w:t>Возрастно-половой</w:t>
      </w:r>
      <w:r w:rsidR="005C5777">
        <w:rPr>
          <w:rFonts w:ascii="Times New Roman" w:hAnsi="Times New Roman" w:cs="Times New Roman"/>
          <w:sz w:val="24"/>
          <w:szCs w:val="24"/>
        </w:rPr>
        <w:t xml:space="preserve"> </w:t>
      </w:r>
      <w:r w:rsidR="003740FB" w:rsidRPr="00201AFC">
        <w:rPr>
          <w:rFonts w:ascii="Times New Roman" w:hAnsi="Times New Roman" w:cs="Times New Roman"/>
          <w:sz w:val="24"/>
          <w:szCs w:val="24"/>
        </w:rPr>
        <w:t>состав</w:t>
      </w:r>
      <w:r w:rsidR="005C5777">
        <w:rPr>
          <w:rFonts w:ascii="Times New Roman" w:hAnsi="Times New Roman" w:cs="Times New Roman"/>
          <w:sz w:val="24"/>
          <w:szCs w:val="24"/>
        </w:rPr>
        <w:t xml:space="preserve"> </w:t>
      </w:r>
      <w:r w:rsidR="003740FB" w:rsidRPr="00201AFC">
        <w:rPr>
          <w:rFonts w:ascii="Times New Roman" w:hAnsi="Times New Roman" w:cs="Times New Roman"/>
          <w:sz w:val="24"/>
          <w:szCs w:val="24"/>
        </w:rPr>
        <w:t>населения</w:t>
      </w:r>
      <w:r w:rsidR="005C5777">
        <w:rPr>
          <w:rFonts w:ascii="Times New Roman" w:hAnsi="Times New Roman" w:cs="Times New Roman"/>
          <w:sz w:val="24"/>
          <w:szCs w:val="24"/>
        </w:rPr>
        <w:t xml:space="preserve"> </w:t>
      </w:r>
      <w:r w:rsidR="003740FB" w:rsidRPr="00201AFC">
        <w:rPr>
          <w:rFonts w:ascii="Times New Roman" w:hAnsi="Times New Roman" w:cs="Times New Roman"/>
          <w:sz w:val="24"/>
          <w:szCs w:val="24"/>
        </w:rPr>
        <w:t>представляет</w:t>
      </w:r>
      <w:r w:rsidR="005C5777">
        <w:rPr>
          <w:rFonts w:ascii="Times New Roman" w:hAnsi="Times New Roman" w:cs="Times New Roman"/>
          <w:sz w:val="24"/>
          <w:szCs w:val="24"/>
        </w:rPr>
        <w:t xml:space="preserve"> </w:t>
      </w:r>
      <w:r w:rsidR="003740FB" w:rsidRPr="00201AFC">
        <w:rPr>
          <w:rFonts w:ascii="Times New Roman" w:hAnsi="Times New Roman" w:cs="Times New Roman"/>
          <w:sz w:val="24"/>
          <w:szCs w:val="24"/>
        </w:rPr>
        <w:t>соотношение</w:t>
      </w:r>
      <w:r w:rsidR="005C5777">
        <w:rPr>
          <w:rFonts w:ascii="Times New Roman" w:hAnsi="Times New Roman" w:cs="Times New Roman"/>
          <w:sz w:val="24"/>
          <w:szCs w:val="24"/>
        </w:rPr>
        <w:t xml:space="preserve"> </w:t>
      </w:r>
      <w:r w:rsidR="003740FB" w:rsidRPr="00201AFC">
        <w:rPr>
          <w:rFonts w:ascii="Times New Roman" w:hAnsi="Times New Roman" w:cs="Times New Roman"/>
          <w:sz w:val="24"/>
          <w:szCs w:val="24"/>
        </w:rPr>
        <w:t>возрастн</w:t>
      </w:r>
      <w:r w:rsidR="003740FB">
        <w:rPr>
          <w:rFonts w:ascii="Times New Roman" w:hAnsi="Times New Roman" w:cs="Times New Roman"/>
          <w:sz w:val="24"/>
          <w:szCs w:val="24"/>
        </w:rPr>
        <w:t>ых</w:t>
      </w:r>
      <w:r w:rsidR="005C5777">
        <w:rPr>
          <w:rFonts w:ascii="Times New Roman" w:hAnsi="Times New Roman" w:cs="Times New Roman"/>
          <w:sz w:val="24"/>
          <w:szCs w:val="24"/>
        </w:rPr>
        <w:t xml:space="preserve"> </w:t>
      </w:r>
      <w:r w:rsidR="003740FB">
        <w:rPr>
          <w:rFonts w:ascii="Times New Roman" w:hAnsi="Times New Roman" w:cs="Times New Roman"/>
          <w:sz w:val="24"/>
          <w:szCs w:val="24"/>
        </w:rPr>
        <w:t>и</w:t>
      </w:r>
      <w:r w:rsidR="005C5777">
        <w:rPr>
          <w:rFonts w:ascii="Times New Roman" w:hAnsi="Times New Roman" w:cs="Times New Roman"/>
          <w:sz w:val="24"/>
          <w:szCs w:val="24"/>
        </w:rPr>
        <w:t xml:space="preserve"> </w:t>
      </w:r>
      <w:r w:rsidR="003740FB" w:rsidRPr="00201AFC">
        <w:rPr>
          <w:rFonts w:ascii="Times New Roman" w:hAnsi="Times New Roman" w:cs="Times New Roman"/>
          <w:sz w:val="24"/>
          <w:szCs w:val="24"/>
        </w:rPr>
        <w:t>половых</w:t>
      </w:r>
      <w:r w:rsidR="005C5777">
        <w:rPr>
          <w:rFonts w:ascii="Times New Roman" w:hAnsi="Times New Roman" w:cs="Times New Roman"/>
          <w:sz w:val="24"/>
          <w:szCs w:val="24"/>
        </w:rPr>
        <w:t xml:space="preserve"> </w:t>
      </w:r>
      <w:r w:rsidR="003740FB" w:rsidRPr="00201AFC">
        <w:rPr>
          <w:rFonts w:ascii="Times New Roman" w:hAnsi="Times New Roman" w:cs="Times New Roman"/>
          <w:sz w:val="24"/>
          <w:szCs w:val="24"/>
        </w:rPr>
        <w:t>групп</w:t>
      </w:r>
      <w:r w:rsidR="003740FB">
        <w:rPr>
          <w:rFonts w:ascii="Times New Roman" w:hAnsi="Times New Roman" w:cs="Times New Roman"/>
          <w:sz w:val="24"/>
          <w:szCs w:val="24"/>
        </w:rPr>
        <w:t xml:space="preserve"> – </w:t>
      </w:r>
      <w:r w:rsidR="003740FB" w:rsidRPr="00201AFC">
        <w:rPr>
          <w:rFonts w:ascii="Times New Roman" w:hAnsi="Times New Roman" w:cs="Times New Roman"/>
          <w:sz w:val="24"/>
          <w:szCs w:val="24"/>
        </w:rPr>
        <w:t>совокупностей людей одинакового возраста.</w:t>
      </w:r>
    </w:p>
    <w:p w14:paraId="0088B679" w14:textId="35F89648" w:rsidR="00F621D7" w:rsidRDefault="0042482E" w:rsidP="0060386C">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Р</w:t>
      </w:r>
      <w:r w:rsidR="00C24F5D">
        <w:rPr>
          <w:rFonts w:ascii="Times New Roman" w:hAnsi="Times New Roman" w:cs="Times New Roman"/>
          <w:sz w:val="24"/>
          <w:szCs w:val="24"/>
        </w:rPr>
        <w:t>аспределение населения</w:t>
      </w:r>
      <w:r w:rsidR="006469DB">
        <w:rPr>
          <w:rFonts w:ascii="Times New Roman" w:hAnsi="Times New Roman" w:cs="Times New Roman"/>
          <w:sz w:val="24"/>
          <w:szCs w:val="24"/>
        </w:rPr>
        <w:t xml:space="preserve"> по половому составу</w:t>
      </w:r>
      <w:r w:rsidR="00C24F5D">
        <w:rPr>
          <w:rFonts w:ascii="Times New Roman" w:hAnsi="Times New Roman" w:cs="Times New Roman"/>
          <w:sz w:val="24"/>
          <w:szCs w:val="24"/>
        </w:rPr>
        <w:t xml:space="preserve"> в Сущевском сельском поселении </w:t>
      </w:r>
      <w:r w:rsidR="0060386C">
        <w:rPr>
          <w:rFonts w:ascii="Times New Roman" w:hAnsi="Times New Roman" w:cs="Times New Roman"/>
          <w:sz w:val="24"/>
          <w:szCs w:val="24"/>
        </w:rPr>
        <w:t>по населенным пунктам</w:t>
      </w:r>
      <w:r w:rsidR="005C5777">
        <w:rPr>
          <w:rFonts w:ascii="Times New Roman" w:hAnsi="Times New Roman" w:cs="Times New Roman"/>
          <w:sz w:val="24"/>
          <w:szCs w:val="24"/>
        </w:rPr>
        <w:t xml:space="preserve"> </w:t>
      </w:r>
      <w:r w:rsidR="0060386C">
        <w:rPr>
          <w:rFonts w:ascii="Times New Roman" w:hAnsi="Times New Roman" w:cs="Times New Roman"/>
          <w:sz w:val="24"/>
          <w:szCs w:val="24"/>
        </w:rPr>
        <w:t>представлено в Таблице</w:t>
      </w:r>
      <w:r w:rsidR="003232AE">
        <w:rPr>
          <w:rFonts w:ascii="Times New Roman" w:eastAsia="Times New Roman" w:hAnsi="Times New Roman" w:cs="Times New Roman"/>
          <w:i/>
          <w:iCs/>
          <w:color w:val="000000"/>
          <w:sz w:val="24"/>
          <w:szCs w:val="24"/>
          <w:lang w:eastAsia="ru-RU"/>
        </w:rPr>
        <w:t xml:space="preserve"> 15</w:t>
      </w:r>
      <w:r w:rsidR="0060386C">
        <w:rPr>
          <w:rFonts w:ascii="Times New Roman" w:hAnsi="Times New Roman" w:cs="Times New Roman"/>
          <w:color w:val="000000" w:themeColor="text1"/>
          <w:sz w:val="24"/>
          <w:szCs w:val="24"/>
        </w:rPr>
        <w:t>.</w:t>
      </w:r>
    </w:p>
    <w:p w14:paraId="17CCF981" w14:textId="77777777" w:rsidR="0060386C" w:rsidRDefault="003232AE" w:rsidP="003232AE">
      <w:pPr>
        <w:pStyle w:val="a"/>
        <w:numPr>
          <w:ilvl w:val="0"/>
          <w:numId w:val="0"/>
        </w:numPr>
        <w:spacing w:line="240" w:lineRule="auto"/>
        <w:ind w:left="360"/>
        <w:jc w:val="center"/>
      </w:pPr>
      <w:r>
        <w:t>Таблица 15</w:t>
      </w:r>
      <w:r w:rsidR="0060386C" w:rsidRPr="00301A43">
        <w:t xml:space="preserve">– </w:t>
      </w:r>
      <w:r w:rsidR="00171C9D">
        <w:t>Динамика п</w:t>
      </w:r>
      <w:r w:rsidR="0060386C">
        <w:t>олово</w:t>
      </w:r>
      <w:r w:rsidR="00171C9D">
        <w:t>го</w:t>
      </w:r>
      <w:r w:rsidR="0060386C">
        <w:t xml:space="preserve"> состав</w:t>
      </w:r>
      <w:r w:rsidR="00171C9D">
        <w:t>а</w:t>
      </w:r>
      <w:r w:rsidR="0060386C">
        <w:t xml:space="preserve"> населения</w:t>
      </w:r>
    </w:p>
    <w:tbl>
      <w:tblPr>
        <w:tblStyle w:val="af0"/>
        <w:tblW w:w="0" w:type="auto"/>
        <w:tblLook w:val="04A0" w:firstRow="1" w:lastRow="0" w:firstColumn="1" w:lastColumn="0" w:noHBand="0" w:noVBand="1"/>
      </w:tblPr>
      <w:tblGrid>
        <w:gridCol w:w="487"/>
        <w:gridCol w:w="2627"/>
        <w:gridCol w:w="1559"/>
        <w:gridCol w:w="1559"/>
        <w:gridCol w:w="1560"/>
        <w:gridCol w:w="1553"/>
      </w:tblGrid>
      <w:tr w:rsidR="00B9605B" w:rsidRPr="00607A3D" w14:paraId="4A15586D" w14:textId="77777777" w:rsidTr="00232EAA">
        <w:trPr>
          <w:tblHeader/>
        </w:trPr>
        <w:tc>
          <w:tcPr>
            <w:tcW w:w="487" w:type="dxa"/>
            <w:vMerge w:val="restart"/>
            <w:vAlign w:val="center"/>
          </w:tcPr>
          <w:p w14:paraId="2D8C9086" w14:textId="77777777" w:rsidR="00B9605B" w:rsidRPr="00607A3D" w:rsidRDefault="00B9605B" w:rsidP="00DE6CA0">
            <w:pPr>
              <w:pStyle w:val="a"/>
              <w:numPr>
                <w:ilvl w:val="0"/>
                <w:numId w:val="0"/>
              </w:numPr>
              <w:spacing w:line="240" w:lineRule="auto"/>
              <w:jc w:val="center"/>
              <w:rPr>
                <w:color w:val="000000" w:themeColor="text1"/>
                <w:sz w:val="20"/>
                <w:szCs w:val="20"/>
              </w:rPr>
            </w:pPr>
            <w:r w:rsidRPr="00607A3D">
              <w:rPr>
                <w:color w:val="000000" w:themeColor="text1"/>
                <w:sz w:val="20"/>
                <w:szCs w:val="20"/>
              </w:rPr>
              <w:t>№ п</w:t>
            </w:r>
            <w:r w:rsidRPr="00607A3D">
              <w:rPr>
                <w:color w:val="000000" w:themeColor="text1"/>
                <w:sz w:val="20"/>
                <w:szCs w:val="20"/>
                <w:lang w:val="en-US"/>
              </w:rPr>
              <w:t>/</w:t>
            </w:r>
            <w:r w:rsidRPr="00607A3D">
              <w:rPr>
                <w:color w:val="000000" w:themeColor="text1"/>
                <w:sz w:val="20"/>
                <w:szCs w:val="20"/>
              </w:rPr>
              <w:t>п</w:t>
            </w:r>
          </w:p>
        </w:tc>
        <w:tc>
          <w:tcPr>
            <w:tcW w:w="2627" w:type="dxa"/>
            <w:vMerge w:val="restart"/>
            <w:vAlign w:val="center"/>
          </w:tcPr>
          <w:p w14:paraId="04912EAD" w14:textId="77777777" w:rsidR="00B9605B" w:rsidRDefault="00B9605B" w:rsidP="00DE6CA0">
            <w:pPr>
              <w:pStyle w:val="a"/>
              <w:numPr>
                <w:ilvl w:val="0"/>
                <w:numId w:val="0"/>
              </w:numPr>
              <w:spacing w:line="240" w:lineRule="auto"/>
              <w:jc w:val="center"/>
              <w:rPr>
                <w:color w:val="000000" w:themeColor="text1"/>
                <w:sz w:val="20"/>
                <w:szCs w:val="20"/>
              </w:rPr>
            </w:pPr>
            <w:r>
              <w:rPr>
                <w:color w:val="000000" w:themeColor="text1"/>
                <w:sz w:val="20"/>
                <w:szCs w:val="20"/>
              </w:rPr>
              <w:t>Наименование населенного пункта</w:t>
            </w:r>
          </w:p>
        </w:tc>
        <w:tc>
          <w:tcPr>
            <w:tcW w:w="6231" w:type="dxa"/>
            <w:gridSpan w:val="4"/>
            <w:vAlign w:val="center"/>
          </w:tcPr>
          <w:p w14:paraId="50B85157" w14:textId="77777777" w:rsidR="00B9605B" w:rsidRDefault="00B9605B" w:rsidP="00DE6CA0">
            <w:pPr>
              <w:pStyle w:val="a"/>
              <w:numPr>
                <w:ilvl w:val="0"/>
                <w:numId w:val="0"/>
              </w:numPr>
              <w:spacing w:line="240" w:lineRule="auto"/>
              <w:jc w:val="center"/>
              <w:rPr>
                <w:color w:val="000000" w:themeColor="text1"/>
                <w:sz w:val="20"/>
                <w:szCs w:val="20"/>
              </w:rPr>
            </w:pPr>
            <w:r>
              <w:rPr>
                <w:color w:val="000000" w:themeColor="text1"/>
                <w:sz w:val="20"/>
                <w:szCs w:val="20"/>
              </w:rPr>
              <w:t>Годы</w:t>
            </w:r>
          </w:p>
        </w:tc>
      </w:tr>
      <w:tr w:rsidR="00B9605B" w:rsidRPr="00607A3D" w14:paraId="54E19078" w14:textId="77777777" w:rsidTr="00232EAA">
        <w:trPr>
          <w:tblHeader/>
        </w:trPr>
        <w:tc>
          <w:tcPr>
            <w:tcW w:w="487" w:type="dxa"/>
            <w:vMerge/>
            <w:vAlign w:val="center"/>
          </w:tcPr>
          <w:p w14:paraId="2FEE1947" w14:textId="77777777" w:rsidR="00B9605B" w:rsidRPr="00607A3D" w:rsidRDefault="00B9605B" w:rsidP="00DE6CA0">
            <w:pPr>
              <w:pStyle w:val="a"/>
              <w:spacing w:line="240" w:lineRule="auto"/>
              <w:ind w:left="0"/>
              <w:jc w:val="center"/>
              <w:rPr>
                <w:color w:val="000000" w:themeColor="text1"/>
                <w:sz w:val="20"/>
                <w:szCs w:val="20"/>
              </w:rPr>
            </w:pPr>
          </w:p>
        </w:tc>
        <w:tc>
          <w:tcPr>
            <w:tcW w:w="2627" w:type="dxa"/>
            <w:vMerge/>
            <w:vAlign w:val="center"/>
          </w:tcPr>
          <w:p w14:paraId="5C4C7DCD" w14:textId="77777777" w:rsidR="00B9605B" w:rsidRDefault="00B9605B" w:rsidP="00DE6CA0">
            <w:pPr>
              <w:pStyle w:val="a"/>
              <w:spacing w:line="240" w:lineRule="auto"/>
              <w:ind w:left="0"/>
              <w:jc w:val="center"/>
              <w:rPr>
                <w:color w:val="000000" w:themeColor="text1"/>
                <w:sz w:val="20"/>
                <w:szCs w:val="20"/>
              </w:rPr>
            </w:pPr>
          </w:p>
        </w:tc>
        <w:tc>
          <w:tcPr>
            <w:tcW w:w="3118" w:type="dxa"/>
            <w:gridSpan w:val="2"/>
            <w:vAlign w:val="center"/>
          </w:tcPr>
          <w:p w14:paraId="7D830679" w14:textId="77777777" w:rsidR="00B9605B" w:rsidRDefault="00B9605B" w:rsidP="00DE6CA0">
            <w:pPr>
              <w:pStyle w:val="a"/>
              <w:numPr>
                <w:ilvl w:val="0"/>
                <w:numId w:val="0"/>
              </w:numPr>
              <w:spacing w:line="240" w:lineRule="auto"/>
              <w:jc w:val="center"/>
              <w:rPr>
                <w:color w:val="000000" w:themeColor="text1"/>
                <w:sz w:val="20"/>
                <w:szCs w:val="20"/>
              </w:rPr>
            </w:pPr>
            <w:r>
              <w:rPr>
                <w:color w:val="000000" w:themeColor="text1"/>
                <w:sz w:val="20"/>
                <w:szCs w:val="20"/>
              </w:rPr>
              <w:t>2014</w:t>
            </w:r>
          </w:p>
        </w:tc>
        <w:tc>
          <w:tcPr>
            <w:tcW w:w="3113" w:type="dxa"/>
            <w:gridSpan w:val="2"/>
            <w:vAlign w:val="center"/>
          </w:tcPr>
          <w:p w14:paraId="269C4A77" w14:textId="3D555ED0" w:rsidR="00B9605B" w:rsidRDefault="00B9605B" w:rsidP="00DE6CA0">
            <w:pPr>
              <w:pStyle w:val="a"/>
              <w:numPr>
                <w:ilvl w:val="0"/>
                <w:numId w:val="0"/>
              </w:numPr>
              <w:spacing w:line="240" w:lineRule="auto"/>
              <w:jc w:val="center"/>
              <w:rPr>
                <w:color w:val="000000" w:themeColor="text1"/>
                <w:sz w:val="20"/>
                <w:szCs w:val="20"/>
              </w:rPr>
            </w:pPr>
            <w:r>
              <w:rPr>
                <w:color w:val="000000" w:themeColor="text1"/>
                <w:sz w:val="20"/>
                <w:szCs w:val="20"/>
              </w:rPr>
              <w:t>202</w:t>
            </w:r>
            <w:r w:rsidR="0010699D">
              <w:rPr>
                <w:color w:val="000000" w:themeColor="text1"/>
                <w:sz w:val="20"/>
                <w:szCs w:val="20"/>
              </w:rPr>
              <w:t>3</w:t>
            </w:r>
          </w:p>
        </w:tc>
      </w:tr>
      <w:tr w:rsidR="00B9605B" w:rsidRPr="00607A3D" w14:paraId="05591205" w14:textId="77777777" w:rsidTr="00232EAA">
        <w:trPr>
          <w:tblHeader/>
        </w:trPr>
        <w:tc>
          <w:tcPr>
            <w:tcW w:w="487" w:type="dxa"/>
            <w:vMerge/>
            <w:vAlign w:val="center"/>
          </w:tcPr>
          <w:p w14:paraId="6C70323E" w14:textId="77777777" w:rsidR="00B9605B" w:rsidRPr="00607A3D" w:rsidRDefault="00B9605B" w:rsidP="00DE6CA0">
            <w:pPr>
              <w:pStyle w:val="a"/>
              <w:numPr>
                <w:ilvl w:val="0"/>
                <w:numId w:val="0"/>
              </w:numPr>
              <w:spacing w:line="240" w:lineRule="auto"/>
              <w:jc w:val="center"/>
              <w:rPr>
                <w:color w:val="000000" w:themeColor="text1"/>
                <w:sz w:val="20"/>
                <w:szCs w:val="20"/>
              </w:rPr>
            </w:pPr>
          </w:p>
        </w:tc>
        <w:tc>
          <w:tcPr>
            <w:tcW w:w="2627" w:type="dxa"/>
            <w:vMerge/>
            <w:vAlign w:val="center"/>
          </w:tcPr>
          <w:p w14:paraId="27446EE2" w14:textId="77777777" w:rsidR="00B9605B" w:rsidRPr="00607A3D" w:rsidRDefault="00B9605B" w:rsidP="00DE6CA0">
            <w:pPr>
              <w:pStyle w:val="a"/>
              <w:numPr>
                <w:ilvl w:val="0"/>
                <w:numId w:val="0"/>
              </w:numPr>
              <w:spacing w:line="240" w:lineRule="auto"/>
              <w:jc w:val="center"/>
              <w:rPr>
                <w:color w:val="000000" w:themeColor="text1"/>
                <w:sz w:val="20"/>
                <w:szCs w:val="20"/>
              </w:rPr>
            </w:pPr>
          </w:p>
        </w:tc>
        <w:tc>
          <w:tcPr>
            <w:tcW w:w="1559" w:type="dxa"/>
            <w:vAlign w:val="center"/>
          </w:tcPr>
          <w:p w14:paraId="075E9F69" w14:textId="77777777" w:rsidR="00B9605B" w:rsidRPr="00607A3D" w:rsidRDefault="00B9605B" w:rsidP="00DE6CA0">
            <w:pPr>
              <w:pStyle w:val="a"/>
              <w:numPr>
                <w:ilvl w:val="0"/>
                <w:numId w:val="0"/>
              </w:numPr>
              <w:spacing w:line="240" w:lineRule="auto"/>
              <w:jc w:val="center"/>
              <w:rPr>
                <w:color w:val="000000" w:themeColor="text1"/>
                <w:sz w:val="20"/>
                <w:szCs w:val="20"/>
              </w:rPr>
            </w:pPr>
            <w:r>
              <w:rPr>
                <w:color w:val="000000" w:themeColor="text1"/>
                <w:sz w:val="20"/>
                <w:szCs w:val="20"/>
              </w:rPr>
              <w:t>Мужчины, чел.</w:t>
            </w:r>
          </w:p>
        </w:tc>
        <w:tc>
          <w:tcPr>
            <w:tcW w:w="1559" w:type="dxa"/>
            <w:vAlign w:val="center"/>
          </w:tcPr>
          <w:p w14:paraId="54162150" w14:textId="77777777" w:rsidR="00B9605B" w:rsidRDefault="00B9605B" w:rsidP="00DE6CA0">
            <w:pPr>
              <w:pStyle w:val="a"/>
              <w:numPr>
                <w:ilvl w:val="0"/>
                <w:numId w:val="0"/>
              </w:numPr>
              <w:spacing w:line="240" w:lineRule="auto"/>
              <w:jc w:val="center"/>
              <w:rPr>
                <w:color w:val="000000" w:themeColor="text1"/>
                <w:sz w:val="20"/>
                <w:szCs w:val="20"/>
              </w:rPr>
            </w:pPr>
            <w:r>
              <w:rPr>
                <w:color w:val="000000" w:themeColor="text1"/>
                <w:sz w:val="20"/>
                <w:szCs w:val="20"/>
              </w:rPr>
              <w:t>Женщины, чел.</w:t>
            </w:r>
          </w:p>
        </w:tc>
        <w:tc>
          <w:tcPr>
            <w:tcW w:w="1560" w:type="dxa"/>
            <w:vAlign w:val="center"/>
          </w:tcPr>
          <w:p w14:paraId="7008CD4E" w14:textId="77777777" w:rsidR="00B9605B" w:rsidRDefault="00B9605B" w:rsidP="00DE6CA0">
            <w:pPr>
              <w:pStyle w:val="a"/>
              <w:numPr>
                <w:ilvl w:val="0"/>
                <w:numId w:val="0"/>
              </w:numPr>
              <w:spacing w:line="240" w:lineRule="auto"/>
              <w:jc w:val="center"/>
              <w:rPr>
                <w:color w:val="000000" w:themeColor="text1"/>
                <w:sz w:val="20"/>
                <w:szCs w:val="20"/>
              </w:rPr>
            </w:pPr>
            <w:r>
              <w:rPr>
                <w:color w:val="000000" w:themeColor="text1"/>
                <w:sz w:val="20"/>
                <w:szCs w:val="20"/>
              </w:rPr>
              <w:t>Мужчины, чел.</w:t>
            </w:r>
          </w:p>
        </w:tc>
        <w:tc>
          <w:tcPr>
            <w:tcW w:w="1553" w:type="dxa"/>
            <w:vAlign w:val="center"/>
          </w:tcPr>
          <w:p w14:paraId="1CB921F9" w14:textId="77777777" w:rsidR="00B9605B" w:rsidRDefault="00B9605B" w:rsidP="00DE6CA0">
            <w:pPr>
              <w:pStyle w:val="a"/>
              <w:numPr>
                <w:ilvl w:val="0"/>
                <w:numId w:val="0"/>
              </w:numPr>
              <w:spacing w:line="240" w:lineRule="auto"/>
              <w:jc w:val="center"/>
              <w:rPr>
                <w:color w:val="000000" w:themeColor="text1"/>
                <w:sz w:val="20"/>
                <w:szCs w:val="20"/>
              </w:rPr>
            </w:pPr>
            <w:r>
              <w:rPr>
                <w:color w:val="000000" w:themeColor="text1"/>
                <w:sz w:val="20"/>
                <w:szCs w:val="20"/>
              </w:rPr>
              <w:t>Женщины, чел.</w:t>
            </w:r>
          </w:p>
        </w:tc>
      </w:tr>
      <w:tr w:rsidR="0085644C" w:rsidRPr="00607A3D" w14:paraId="59FD048D" w14:textId="77777777" w:rsidTr="00232EAA">
        <w:trPr>
          <w:tblHeader/>
        </w:trPr>
        <w:tc>
          <w:tcPr>
            <w:tcW w:w="487" w:type="dxa"/>
            <w:vAlign w:val="center"/>
          </w:tcPr>
          <w:p w14:paraId="45150503" w14:textId="77777777" w:rsidR="0085644C" w:rsidRPr="00756437" w:rsidRDefault="0085644C" w:rsidP="00DE6CA0">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1</w:t>
            </w:r>
          </w:p>
        </w:tc>
        <w:tc>
          <w:tcPr>
            <w:tcW w:w="2627" w:type="dxa"/>
            <w:vAlign w:val="center"/>
          </w:tcPr>
          <w:p w14:paraId="526E0A99" w14:textId="77777777" w:rsidR="0085644C" w:rsidRPr="00756437" w:rsidRDefault="0085644C" w:rsidP="00DE6CA0">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2</w:t>
            </w:r>
          </w:p>
        </w:tc>
        <w:tc>
          <w:tcPr>
            <w:tcW w:w="1559" w:type="dxa"/>
            <w:vAlign w:val="center"/>
          </w:tcPr>
          <w:p w14:paraId="6299667F" w14:textId="77777777" w:rsidR="0085644C" w:rsidRPr="00756437" w:rsidRDefault="0085644C" w:rsidP="00DE6CA0">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3</w:t>
            </w:r>
          </w:p>
        </w:tc>
        <w:tc>
          <w:tcPr>
            <w:tcW w:w="1559" w:type="dxa"/>
            <w:vAlign w:val="center"/>
          </w:tcPr>
          <w:p w14:paraId="31FE0AF3" w14:textId="77777777" w:rsidR="0085644C" w:rsidRPr="00756437" w:rsidRDefault="0085644C" w:rsidP="00DE6CA0">
            <w:pPr>
              <w:pStyle w:val="a"/>
              <w:numPr>
                <w:ilvl w:val="0"/>
                <w:numId w:val="0"/>
              </w:numPr>
              <w:spacing w:line="240" w:lineRule="auto"/>
              <w:jc w:val="center"/>
              <w:rPr>
                <w:b/>
                <w:bCs/>
                <w:color w:val="000000" w:themeColor="text1"/>
                <w:sz w:val="20"/>
                <w:szCs w:val="20"/>
              </w:rPr>
            </w:pPr>
            <w:r>
              <w:rPr>
                <w:b/>
                <w:bCs/>
                <w:color w:val="000000" w:themeColor="text1"/>
                <w:sz w:val="20"/>
                <w:szCs w:val="20"/>
              </w:rPr>
              <w:t>4</w:t>
            </w:r>
          </w:p>
        </w:tc>
        <w:tc>
          <w:tcPr>
            <w:tcW w:w="1560" w:type="dxa"/>
            <w:vAlign w:val="center"/>
          </w:tcPr>
          <w:p w14:paraId="79F6ECEE" w14:textId="77777777" w:rsidR="0085644C" w:rsidRDefault="00232EAA" w:rsidP="00DE6CA0">
            <w:pPr>
              <w:pStyle w:val="a"/>
              <w:numPr>
                <w:ilvl w:val="0"/>
                <w:numId w:val="0"/>
              </w:numPr>
              <w:spacing w:line="240" w:lineRule="auto"/>
              <w:jc w:val="center"/>
              <w:rPr>
                <w:b/>
                <w:bCs/>
                <w:color w:val="000000" w:themeColor="text1"/>
                <w:sz w:val="20"/>
                <w:szCs w:val="20"/>
              </w:rPr>
            </w:pPr>
            <w:r>
              <w:rPr>
                <w:b/>
                <w:bCs/>
                <w:color w:val="000000" w:themeColor="text1"/>
                <w:sz w:val="20"/>
                <w:szCs w:val="20"/>
              </w:rPr>
              <w:t>5</w:t>
            </w:r>
          </w:p>
        </w:tc>
        <w:tc>
          <w:tcPr>
            <w:tcW w:w="1553" w:type="dxa"/>
            <w:vAlign w:val="center"/>
          </w:tcPr>
          <w:p w14:paraId="10EC72CE" w14:textId="77777777" w:rsidR="0085644C" w:rsidRDefault="00232EAA" w:rsidP="00DE6CA0">
            <w:pPr>
              <w:pStyle w:val="a"/>
              <w:numPr>
                <w:ilvl w:val="0"/>
                <w:numId w:val="0"/>
              </w:numPr>
              <w:spacing w:line="240" w:lineRule="auto"/>
              <w:jc w:val="center"/>
              <w:rPr>
                <w:b/>
                <w:bCs/>
                <w:color w:val="000000" w:themeColor="text1"/>
                <w:sz w:val="20"/>
                <w:szCs w:val="20"/>
              </w:rPr>
            </w:pPr>
            <w:r>
              <w:rPr>
                <w:b/>
                <w:bCs/>
                <w:color w:val="000000" w:themeColor="text1"/>
                <w:sz w:val="20"/>
                <w:szCs w:val="20"/>
              </w:rPr>
              <w:t>6</w:t>
            </w:r>
          </w:p>
        </w:tc>
      </w:tr>
      <w:tr w:rsidR="0085644C" w:rsidRPr="00607A3D" w14:paraId="0CE83DA9" w14:textId="77777777" w:rsidTr="004F7A15">
        <w:tc>
          <w:tcPr>
            <w:tcW w:w="487" w:type="dxa"/>
            <w:vAlign w:val="center"/>
          </w:tcPr>
          <w:p w14:paraId="5AA48C82"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lastRenderedPageBreak/>
              <w:t>1</w:t>
            </w:r>
          </w:p>
        </w:tc>
        <w:tc>
          <w:tcPr>
            <w:tcW w:w="2627" w:type="dxa"/>
            <w:vAlign w:val="center"/>
          </w:tcPr>
          <w:p w14:paraId="75AF37A8" w14:textId="77777777" w:rsidR="0085644C" w:rsidRPr="00607A3D"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Абабурово</w:t>
            </w:r>
            <w:proofErr w:type="spellEnd"/>
          </w:p>
        </w:tc>
        <w:tc>
          <w:tcPr>
            <w:tcW w:w="1559" w:type="dxa"/>
            <w:vAlign w:val="center"/>
          </w:tcPr>
          <w:p w14:paraId="5DF71F77" w14:textId="77777777" w:rsidR="0085644C" w:rsidRPr="00607A3D" w:rsidRDefault="00326C32" w:rsidP="00DE6CA0">
            <w:pPr>
              <w:pStyle w:val="a"/>
              <w:numPr>
                <w:ilvl w:val="0"/>
                <w:numId w:val="0"/>
              </w:numPr>
              <w:spacing w:line="240" w:lineRule="auto"/>
              <w:jc w:val="center"/>
              <w:rPr>
                <w:color w:val="000000" w:themeColor="text1"/>
                <w:sz w:val="20"/>
                <w:szCs w:val="20"/>
              </w:rPr>
            </w:pPr>
            <w:r>
              <w:rPr>
                <w:color w:val="000000" w:themeColor="text1"/>
                <w:sz w:val="20"/>
                <w:szCs w:val="20"/>
              </w:rPr>
              <w:t>31</w:t>
            </w:r>
          </w:p>
        </w:tc>
        <w:tc>
          <w:tcPr>
            <w:tcW w:w="1559" w:type="dxa"/>
            <w:vAlign w:val="center"/>
          </w:tcPr>
          <w:p w14:paraId="6C7F06BF" w14:textId="77777777" w:rsidR="0085644C" w:rsidRPr="00607A3D" w:rsidRDefault="00326C32" w:rsidP="00DE6CA0">
            <w:pPr>
              <w:pStyle w:val="a"/>
              <w:numPr>
                <w:ilvl w:val="0"/>
                <w:numId w:val="0"/>
              </w:numPr>
              <w:spacing w:line="240" w:lineRule="auto"/>
              <w:jc w:val="center"/>
              <w:rPr>
                <w:color w:val="000000" w:themeColor="text1"/>
                <w:sz w:val="20"/>
                <w:szCs w:val="20"/>
              </w:rPr>
            </w:pPr>
            <w:r>
              <w:rPr>
                <w:color w:val="000000" w:themeColor="text1"/>
                <w:sz w:val="20"/>
                <w:szCs w:val="20"/>
              </w:rPr>
              <w:t>31</w:t>
            </w:r>
          </w:p>
        </w:tc>
        <w:tc>
          <w:tcPr>
            <w:tcW w:w="1560" w:type="dxa"/>
            <w:vAlign w:val="center"/>
          </w:tcPr>
          <w:p w14:paraId="6032CA84"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24</w:t>
            </w:r>
          </w:p>
        </w:tc>
        <w:tc>
          <w:tcPr>
            <w:tcW w:w="1553" w:type="dxa"/>
            <w:vAlign w:val="center"/>
          </w:tcPr>
          <w:p w14:paraId="179010FB"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30</w:t>
            </w:r>
          </w:p>
        </w:tc>
      </w:tr>
      <w:tr w:rsidR="0085644C" w:rsidRPr="00607A3D" w14:paraId="69416B82" w14:textId="77777777" w:rsidTr="004F7A15">
        <w:tc>
          <w:tcPr>
            <w:tcW w:w="487" w:type="dxa"/>
            <w:vAlign w:val="center"/>
          </w:tcPr>
          <w:p w14:paraId="44923304"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2627" w:type="dxa"/>
            <w:vAlign w:val="center"/>
          </w:tcPr>
          <w:p w14:paraId="37BC0A41" w14:textId="77777777" w:rsidR="0085644C" w:rsidRPr="00607A3D"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д. Акулово</w:t>
            </w:r>
          </w:p>
        </w:tc>
        <w:tc>
          <w:tcPr>
            <w:tcW w:w="1559" w:type="dxa"/>
            <w:vAlign w:val="center"/>
          </w:tcPr>
          <w:p w14:paraId="43E2255F"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33</w:t>
            </w:r>
          </w:p>
        </w:tc>
        <w:tc>
          <w:tcPr>
            <w:tcW w:w="1559" w:type="dxa"/>
            <w:vAlign w:val="center"/>
          </w:tcPr>
          <w:p w14:paraId="55C08B79"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30</w:t>
            </w:r>
          </w:p>
        </w:tc>
        <w:tc>
          <w:tcPr>
            <w:tcW w:w="1560" w:type="dxa"/>
            <w:vAlign w:val="center"/>
          </w:tcPr>
          <w:p w14:paraId="56B37241"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29</w:t>
            </w:r>
          </w:p>
        </w:tc>
        <w:tc>
          <w:tcPr>
            <w:tcW w:w="1553" w:type="dxa"/>
            <w:vAlign w:val="center"/>
          </w:tcPr>
          <w:p w14:paraId="3D330486"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36</w:t>
            </w:r>
          </w:p>
        </w:tc>
      </w:tr>
      <w:tr w:rsidR="0085644C" w:rsidRPr="00607A3D" w14:paraId="56D3C621" w14:textId="77777777" w:rsidTr="004F7A15">
        <w:tc>
          <w:tcPr>
            <w:tcW w:w="487" w:type="dxa"/>
            <w:vAlign w:val="center"/>
          </w:tcPr>
          <w:p w14:paraId="0DC64A79"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2627" w:type="dxa"/>
            <w:vAlign w:val="center"/>
          </w:tcPr>
          <w:p w14:paraId="0B23BB2F" w14:textId="77777777" w:rsidR="0085644C" w:rsidRPr="00607A3D"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д. Барское</w:t>
            </w:r>
          </w:p>
        </w:tc>
        <w:tc>
          <w:tcPr>
            <w:tcW w:w="1559" w:type="dxa"/>
            <w:vAlign w:val="center"/>
          </w:tcPr>
          <w:p w14:paraId="74D0A887"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1559" w:type="dxa"/>
            <w:vAlign w:val="center"/>
          </w:tcPr>
          <w:p w14:paraId="03DE3490"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w:t>
            </w:r>
          </w:p>
        </w:tc>
        <w:tc>
          <w:tcPr>
            <w:tcW w:w="1560" w:type="dxa"/>
            <w:vAlign w:val="center"/>
          </w:tcPr>
          <w:p w14:paraId="7E9332FA"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1553" w:type="dxa"/>
            <w:vAlign w:val="center"/>
          </w:tcPr>
          <w:p w14:paraId="7017A9A3"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85644C" w:rsidRPr="00607A3D" w14:paraId="14C96DF4" w14:textId="77777777" w:rsidTr="004F7A15">
        <w:tc>
          <w:tcPr>
            <w:tcW w:w="487" w:type="dxa"/>
            <w:vAlign w:val="center"/>
          </w:tcPr>
          <w:p w14:paraId="1564B9D5"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4</w:t>
            </w:r>
          </w:p>
        </w:tc>
        <w:tc>
          <w:tcPr>
            <w:tcW w:w="2627" w:type="dxa"/>
            <w:vAlign w:val="center"/>
          </w:tcPr>
          <w:p w14:paraId="5439CBB0" w14:textId="77777777" w:rsidR="0085644C" w:rsidRPr="00607A3D"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д. Бельково</w:t>
            </w:r>
          </w:p>
        </w:tc>
        <w:tc>
          <w:tcPr>
            <w:tcW w:w="1559" w:type="dxa"/>
            <w:vAlign w:val="center"/>
          </w:tcPr>
          <w:p w14:paraId="4847F854" w14:textId="77777777" w:rsidR="0085644C" w:rsidRPr="00607A3D" w:rsidRDefault="00A04670" w:rsidP="00DE6CA0">
            <w:pPr>
              <w:pStyle w:val="a"/>
              <w:numPr>
                <w:ilvl w:val="0"/>
                <w:numId w:val="0"/>
              </w:numPr>
              <w:spacing w:line="240" w:lineRule="auto"/>
              <w:jc w:val="center"/>
              <w:rPr>
                <w:color w:val="000000" w:themeColor="text1"/>
                <w:sz w:val="20"/>
                <w:szCs w:val="20"/>
              </w:rPr>
            </w:pPr>
            <w:r>
              <w:rPr>
                <w:color w:val="000000" w:themeColor="text1"/>
                <w:sz w:val="20"/>
                <w:szCs w:val="20"/>
              </w:rPr>
              <w:t>–</w:t>
            </w:r>
          </w:p>
        </w:tc>
        <w:tc>
          <w:tcPr>
            <w:tcW w:w="1559" w:type="dxa"/>
            <w:vAlign w:val="center"/>
          </w:tcPr>
          <w:p w14:paraId="0C0E7CBF" w14:textId="77777777" w:rsidR="0085644C" w:rsidRPr="00607A3D" w:rsidRDefault="00A04670" w:rsidP="00DE6CA0">
            <w:pPr>
              <w:pStyle w:val="a"/>
              <w:numPr>
                <w:ilvl w:val="0"/>
                <w:numId w:val="0"/>
              </w:numPr>
              <w:spacing w:line="240" w:lineRule="auto"/>
              <w:jc w:val="center"/>
              <w:rPr>
                <w:color w:val="000000" w:themeColor="text1"/>
                <w:sz w:val="20"/>
                <w:szCs w:val="20"/>
              </w:rPr>
            </w:pPr>
            <w:r>
              <w:rPr>
                <w:color w:val="000000" w:themeColor="text1"/>
                <w:sz w:val="20"/>
                <w:szCs w:val="20"/>
              </w:rPr>
              <w:t>–</w:t>
            </w:r>
          </w:p>
        </w:tc>
        <w:tc>
          <w:tcPr>
            <w:tcW w:w="1560" w:type="dxa"/>
            <w:vAlign w:val="center"/>
          </w:tcPr>
          <w:p w14:paraId="22D450C7"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1553" w:type="dxa"/>
            <w:vAlign w:val="center"/>
          </w:tcPr>
          <w:p w14:paraId="462BAE45"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2</w:t>
            </w:r>
          </w:p>
        </w:tc>
      </w:tr>
      <w:tr w:rsidR="0085644C" w:rsidRPr="00607A3D" w14:paraId="4F3F1F19" w14:textId="77777777" w:rsidTr="004F7A15">
        <w:tc>
          <w:tcPr>
            <w:tcW w:w="487" w:type="dxa"/>
            <w:vAlign w:val="center"/>
          </w:tcPr>
          <w:p w14:paraId="0E8BD7CD"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5</w:t>
            </w:r>
          </w:p>
        </w:tc>
        <w:tc>
          <w:tcPr>
            <w:tcW w:w="2627" w:type="dxa"/>
            <w:vAlign w:val="center"/>
          </w:tcPr>
          <w:p w14:paraId="25E282C1" w14:textId="77777777" w:rsidR="0085644C" w:rsidRPr="00607A3D"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Болтаново</w:t>
            </w:r>
            <w:proofErr w:type="spellEnd"/>
          </w:p>
        </w:tc>
        <w:tc>
          <w:tcPr>
            <w:tcW w:w="1559" w:type="dxa"/>
            <w:vAlign w:val="center"/>
          </w:tcPr>
          <w:p w14:paraId="7DBEF130"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6</w:t>
            </w:r>
          </w:p>
        </w:tc>
        <w:tc>
          <w:tcPr>
            <w:tcW w:w="1559" w:type="dxa"/>
            <w:vAlign w:val="center"/>
          </w:tcPr>
          <w:p w14:paraId="2137BECB"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1560" w:type="dxa"/>
            <w:vAlign w:val="center"/>
          </w:tcPr>
          <w:p w14:paraId="729F2B10"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1553" w:type="dxa"/>
            <w:vAlign w:val="center"/>
          </w:tcPr>
          <w:p w14:paraId="5F44034A"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4</w:t>
            </w:r>
          </w:p>
        </w:tc>
      </w:tr>
      <w:tr w:rsidR="0085644C" w:rsidRPr="00607A3D" w14:paraId="461E6668" w14:textId="77777777" w:rsidTr="004F7A15">
        <w:tc>
          <w:tcPr>
            <w:tcW w:w="487" w:type="dxa"/>
            <w:vAlign w:val="center"/>
          </w:tcPr>
          <w:p w14:paraId="4398ED88"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6</w:t>
            </w:r>
          </w:p>
        </w:tc>
        <w:tc>
          <w:tcPr>
            <w:tcW w:w="2627" w:type="dxa"/>
            <w:vAlign w:val="center"/>
          </w:tcPr>
          <w:p w14:paraId="5CDD4003" w14:textId="77777777" w:rsidR="0085644C" w:rsidRPr="00607A3D"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д. Горки</w:t>
            </w:r>
          </w:p>
        </w:tc>
        <w:tc>
          <w:tcPr>
            <w:tcW w:w="1559" w:type="dxa"/>
            <w:vAlign w:val="center"/>
          </w:tcPr>
          <w:p w14:paraId="2EEDA97A" w14:textId="77777777" w:rsidR="0085644C" w:rsidRPr="00607A3D" w:rsidRDefault="006023F7" w:rsidP="00DE6CA0">
            <w:pPr>
              <w:pStyle w:val="a"/>
              <w:numPr>
                <w:ilvl w:val="0"/>
                <w:numId w:val="0"/>
              </w:numPr>
              <w:spacing w:line="240" w:lineRule="auto"/>
              <w:jc w:val="center"/>
              <w:rPr>
                <w:color w:val="000000" w:themeColor="text1"/>
                <w:sz w:val="20"/>
                <w:szCs w:val="20"/>
              </w:rPr>
            </w:pPr>
            <w:r>
              <w:rPr>
                <w:color w:val="000000" w:themeColor="text1"/>
                <w:sz w:val="20"/>
                <w:szCs w:val="20"/>
              </w:rPr>
              <w:t>–</w:t>
            </w:r>
          </w:p>
        </w:tc>
        <w:tc>
          <w:tcPr>
            <w:tcW w:w="1559" w:type="dxa"/>
            <w:vAlign w:val="center"/>
          </w:tcPr>
          <w:p w14:paraId="6E8B86DB" w14:textId="77777777" w:rsidR="0085644C" w:rsidRPr="00607A3D" w:rsidRDefault="006023F7" w:rsidP="00DE6CA0">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1560" w:type="dxa"/>
            <w:vAlign w:val="center"/>
          </w:tcPr>
          <w:p w14:paraId="79C18215"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0</w:t>
            </w:r>
          </w:p>
        </w:tc>
        <w:tc>
          <w:tcPr>
            <w:tcW w:w="1553" w:type="dxa"/>
            <w:vAlign w:val="center"/>
          </w:tcPr>
          <w:p w14:paraId="0FA849A8"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85644C" w:rsidRPr="00607A3D" w14:paraId="137DBA3A" w14:textId="77777777" w:rsidTr="004F7A15">
        <w:tc>
          <w:tcPr>
            <w:tcW w:w="487" w:type="dxa"/>
            <w:vAlign w:val="center"/>
          </w:tcPr>
          <w:p w14:paraId="174B7C59"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7</w:t>
            </w:r>
          </w:p>
        </w:tc>
        <w:tc>
          <w:tcPr>
            <w:tcW w:w="2627" w:type="dxa"/>
            <w:vAlign w:val="center"/>
          </w:tcPr>
          <w:p w14:paraId="45EE30A2" w14:textId="77777777" w:rsidR="0085644C"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д. Жданово</w:t>
            </w:r>
          </w:p>
        </w:tc>
        <w:tc>
          <w:tcPr>
            <w:tcW w:w="1559" w:type="dxa"/>
            <w:vAlign w:val="center"/>
          </w:tcPr>
          <w:p w14:paraId="5DCC8992" w14:textId="77777777" w:rsidR="0085644C" w:rsidRPr="00607A3D" w:rsidRDefault="00326C32" w:rsidP="00DE6CA0">
            <w:pPr>
              <w:pStyle w:val="a"/>
              <w:numPr>
                <w:ilvl w:val="0"/>
                <w:numId w:val="0"/>
              </w:numPr>
              <w:spacing w:line="240" w:lineRule="auto"/>
              <w:jc w:val="center"/>
              <w:rPr>
                <w:color w:val="000000" w:themeColor="text1"/>
                <w:sz w:val="20"/>
                <w:szCs w:val="20"/>
              </w:rPr>
            </w:pPr>
            <w:r>
              <w:rPr>
                <w:color w:val="000000" w:themeColor="text1"/>
                <w:sz w:val="20"/>
                <w:szCs w:val="20"/>
              </w:rPr>
              <w:t>52</w:t>
            </w:r>
          </w:p>
        </w:tc>
        <w:tc>
          <w:tcPr>
            <w:tcW w:w="1559" w:type="dxa"/>
            <w:vAlign w:val="center"/>
          </w:tcPr>
          <w:p w14:paraId="0AC69443" w14:textId="77777777" w:rsidR="0085644C" w:rsidRPr="00607A3D" w:rsidRDefault="00326C32" w:rsidP="00DE6CA0">
            <w:pPr>
              <w:pStyle w:val="a"/>
              <w:numPr>
                <w:ilvl w:val="0"/>
                <w:numId w:val="0"/>
              </w:numPr>
              <w:spacing w:line="240" w:lineRule="auto"/>
              <w:jc w:val="center"/>
              <w:rPr>
                <w:color w:val="000000" w:themeColor="text1"/>
                <w:sz w:val="20"/>
                <w:szCs w:val="20"/>
              </w:rPr>
            </w:pPr>
            <w:r>
              <w:rPr>
                <w:color w:val="000000" w:themeColor="text1"/>
                <w:sz w:val="20"/>
                <w:szCs w:val="20"/>
              </w:rPr>
              <w:t>51</w:t>
            </w:r>
          </w:p>
        </w:tc>
        <w:tc>
          <w:tcPr>
            <w:tcW w:w="1560" w:type="dxa"/>
            <w:vAlign w:val="center"/>
          </w:tcPr>
          <w:p w14:paraId="7F32893B"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40</w:t>
            </w:r>
          </w:p>
        </w:tc>
        <w:tc>
          <w:tcPr>
            <w:tcW w:w="1553" w:type="dxa"/>
            <w:vAlign w:val="center"/>
          </w:tcPr>
          <w:p w14:paraId="50C793CB"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51</w:t>
            </w:r>
          </w:p>
        </w:tc>
      </w:tr>
      <w:tr w:rsidR="0085644C" w:rsidRPr="00607A3D" w14:paraId="69A68FB7" w14:textId="77777777" w:rsidTr="004F7A15">
        <w:tc>
          <w:tcPr>
            <w:tcW w:w="487" w:type="dxa"/>
            <w:vAlign w:val="center"/>
          </w:tcPr>
          <w:p w14:paraId="595DF0A0"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8</w:t>
            </w:r>
          </w:p>
        </w:tc>
        <w:tc>
          <w:tcPr>
            <w:tcW w:w="2627" w:type="dxa"/>
            <w:vAlign w:val="center"/>
          </w:tcPr>
          <w:p w14:paraId="03E514C0" w14:textId="77777777" w:rsidR="0085644C"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д. Иванищево</w:t>
            </w:r>
          </w:p>
        </w:tc>
        <w:tc>
          <w:tcPr>
            <w:tcW w:w="1559" w:type="dxa"/>
            <w:vAlign w:val="center"/>
          </w:tcPr>
          <w:p w14:paraId="0659CF70" w14:textId="77777777" w:rsidR="0085644C" w:rsidRPr="00607A3D" w:rsidRDefault="00326C32" w:rsidP="00DE6CA0">
            <w:pPr>
              <w:pStyle w:val="a"/>
              <w:numPr>
                <w:ilvl w:val="0"/>
                <w:numId w:val="0"/>
              </w:numPr>
              <w:spacing w:line="240" w:lineRule="auto"/>
              <w:jc w:val="center"/>
              <w:rPr>
                <w:color w:val="000000" w:themeColor="text1"/>
                <w:sz w:val="20"/>
                <w:szCs w:val="20"/>
              </w:rPr>
            </w:pPr>
            <w:r>
              <w:rPr>
                <w:color w:val="000000" w:themeColor="text1"/>
                <w:sz w:val="20"/>
                <w:szCs w:val="20"/>
              </w:rPr>
              <w:t>5</w:t>
            </w:r>
          </w:p>
        </w:tc>
        <w:tc>
          <w:tcPr>
            <w:tcW w:w="1559" w:type="dxa"/>
            <w:vAlign w:val="center"/>
          </w:tcPr>
          <w:p w14:paraId="3E77AC51" w14:textId="77777777" w:rsidR="0085644C" w:rsidRPr="00607A3D" w:rsidRDefault="00326C32" w:rsidP="00DE6CA0">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1560" w:type="dxa"/>
            <w:vAlign w:val="center"/>
          </w:tcPr>
          <w:p w14:paraId="101A74D9"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4</w:t>
            </w:r>
          </w:p>
        </w:tc>
        <w:tc>
          <w:tcPr>
            <w:tcW w:w="1553" w:type="dxa"/>
            <w:vAlign w:val="center"/>
          </w:tcPr>
          <w:p w14:paraId="62015F01"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4</w:t>
            </w:r>
          </w:p>
        </w:tc>
      </w:tr>
      <w:tr w:rsidR="0085644C" w:rsidRPr="00607A3D" w14:paraId="4C4FCAD4" w14:textId="77777777" w:rsidTr="004F7A15">
        <w:tc>
          <w:tcPr>
            <w:tcW w:w="487" w:type="dxa"/>
            <w:vAlign w:val="center"/>
          </w:tcPr>
          <w:p w14:paraId="35E43DF7"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9</w:t>
            </w:r>
          </w:p>
        </w:tc>
        <w:tc>
          <w:tcPr>
            <w:tcW w:w="2627" w:type="dxa"/>
            <w:vAlign w:val="center"/>
          </w:tcPr>
          <w:p w14:paraId="102A0872" w14:textId="77777777" w:rsidR="0085644C"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Крутик</w:t>
            </w:r>
            <w:proofErr w:type="spellEnd"/>
          </w:p>
        </w:tc>
        <w:tc>
          <w:tcPr>
            <w:tcW w:w="1559" w:type="dxa"/>
            <w:vAlign w:val="center"/>
          </w:tcPr>
          <w:p w14:paraId="3792BD7B" w14:textId="77777777" w:rsidR="0085644C" w:rsidRPr="00607A3D" w:rsidRDefault="00326C32" w:rsidP="00DE6CA0">
            <w:pPr>
              <w:pStyle w:val="a"/>
              <w:numPr>
                <w:ilvl w:val="0"/>
                <w:numId w:val="0"/>
              </w:numPr>
              <w:spacing w:line="240" w:lineRule="auto"/>
              <w:jc w:val="center"/>
              <w:rPr>
                <w:color w:val="000000" w:themeColor="text1"/>
                <w:sz w:val="20"/>
                <w:szCs w:val="20"/>
              </w:rPr>
            </w:pPr>
            <w:r>
              <w:rPr>
                <w:color w:val="000000" w:themeColor="text1"/>
                <w:sz w:val="20"/>
                <w:szCs w:val="20"/>
              </w:rPr>
              <w:t>121</w:t>
            </w:r>
          </w:p>
        </w:tc>
        <w:tc>
          <w:tcPr>
            <w:tcW w:w="1559" w:type="dxa"/>
            <w:vAlign w:val="center"/>
          </w:tcPr>
          <w:p w14:paraId="137BD6C7" w14:textId="77777777" w:rsidR="0085644C" w:rsidRPr="00607A3D" w:rsidRDefault="00326C32" w:rsidP="00DE6CA0">
            <w:pPr>
              <w:pStyle w:val="a"/>
              <w:numPr>
                <w:ilvl w:val="0"/>
                <w:numId w:val="0"/>
              </w:numPr>
              <w:spacing w:line="240" w:lineRule="auto"/>
              <w:jc w:val="center"/>
              <w:rPr>
                <w:color w:val="000000" w:themeColor="text1"/>
                <w:sz w:val="20"/>
                <w:szCs w:val="20"/>
              </w:rPr>
            </w:pPr>
            <w:r>
              <w:rPr>
                <w:color w:val="000000" w:themeColor="text1"/>
                <w:sz w:val="20"/>
                <w:szCs w:val="20"/>
              </w:rPr>
              <w:t>134</w:t>
            </w:r>
          </w:p>
        </w:tc>
        <w:tc>
          <w:tcPr>
            <w:tcW w:w="1560" w:type="dxa"/>
            <w:vAlign w:val="center"/>
          </w:tcPr>
          <w:p w14:paraId="10EB4186"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93</w:t>
            </w:r>
          </w:p>
        </w:tc>
        <w:tc>
          <w:tcPr>
            <w:tcW w:w="1553" w:type="dxa"/>
            <w:vAlign w:val="center"/>
          </w:tcPr>
          <w:p w14:paraId="2C3D721F"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118</w:t>
            </w:r>
          </w:p>
        </w:tc>
      </w:tr>
      <w:tr w:rsidR="0085644C" w:rsidRPr="00607A3D" w14:paraId="07B06DAF" w14:textId="77777777" w:rsidTr="004F7A15">
        <w:tc>
          <w:tcPr>
            <w:tcW w:w="487" w:type="dxa"/>
            <w:vAlign w:val="center"/>
          </w:tcPr>
          <w:p w14:paraId="2C25105E"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10</w:t>
            </w:r>
          </w:p>
        </w:tc>
        <w:tc>
          <w:tcPr>
            <w:tcW w:w="2627" w:type="dxa"/>
            <w:vAlign w:val="center"/>
          </w:tcPr>
          <w:p w14:paraId="24F1A876" w14:textId="77777777" w:rsidR="0085644C"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д. Невежино</w:t>
            </w:r>
          </w:p>
        </w:tc>
        <w:tc>
          <w:tcPr>
            <w:tcW w:w="1559" w:type="dxa"/>
            <w:vAlign w:val="center"/>
          </w:tcPr>
          <w:p w14:paraId="65D88730"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28</w:t>
            </w:r>
          </w:p>
        </w:tc>
        <w:tc>
          <w:tcPr>
            <w:tcW w:w="1559" w:type="dxa"/>
            <w:vAlign w:val="center"/>
          </w:tcPr>
          <w:p w14:paraId="3EC731DA"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28</w:t>
            </w:r>
          </w:p>
        </w:tc>
        <w:tc>
          <w:tcPr>
            <w:tcW w:w="1560" w:type="dxa"/>
            <w:vAlign w:val="center"/>
          </w:tcPr>
          <w:p w14:paraId="7AD043DF"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22</w:t>
            </w:r>
          </w:p>
        </w:tc>
        <w:tc>
          <w:tcPr>
            <w:tcW w:w="1553" w:type="dxa"/>
            <w:vAlign w:val="center"/>
          </w:tcPr>
          <w:p w14:paraId="22C8AD63"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27</w:t>
            </w:r>
          </w:p>
        </w:tc>
      </w:tr>
      <w:tr w:rsidR="0085644C" w:rsidRPr="00607A3D" w14:paraId="36787224" w14:textId="77777777" w:rsidTr="004F7A15">
        <w:tc>
          <w:tcPr>
            <w:tcW w:w="487" w:type="dxa"/>
            <w:vAlign w:val="center"/>
          </w:tcPr>
          <w:p w14:paraId="166C8754"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11</w:t>
            </w:r>
          </w:p>
        </w:tc>
        <w:tc>
          <w:tcPr>
            <w:tcW w:w="2627" w:type="dxa"/>
            <w:vAlign w:val="center"/>
          </w:tcPr>
          <w:p w14:paraId="5C905032" w14:textId="77777777" w:rsidR="0085644C"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д. Пестрюнино</w:t>
            </w:r>
          </w:p>
        </w:tc>
        <w:tc>
          <w:tcPr>
            <w:tcW w:w="1559" w:type="dxa"/>
            <w:vAlign w:val="center"/>
          </w:tcPr>
          <w:p w14:paraId="27616E39" w14:textId="77777777" w:rsidR="0085644C" w:rsidRPr="00607A3D" w:rsidRDefault="00A04670" w:rsidP="00DE6CA0">
            <w:pPr>
              <w:pStyle w:val="a"/>
              <w:numPr>
                <w:ilvl w:val="0"/>
                <w:numId w:val="0"/>
              </w:numPr>
              <w:spacing w:line="240" w:lineRule="auto"/>
              <w:jc w:val="center"/>
              <w:rPr>
                <w:color w:val="000000" w:themeColor="text1"/>
                <w:sz w:val="20"/>
                <w:szCs w:val="20"/>
              </w:rPr>
            </w:pPr>
            <w:r>
              <w:rPr>
                <w:color w:val="000000" w:themeColor="text1"/>
                <w:sz w:val="20"/>
                <w:szCs w:val="20"/>
              </w:rPr>
              <w:t>–</w:t>
            </w:r>
          </w:p>
        </w:tc>
        <w:tc>
          <w:tcPr>
            <w:tcW w:w="1559" w:type="dxa"/>
            <w:vAlign w:val="center"/>
          </w:tcPr>
          <w:p w14:paraId="5FCE554D" w14:textId="77777777" w:rsidR="0085644C" w:rsidRPr="00607A3D" w:rsidRDefault="00A04670" w:rsidP="00DE6CA0">
            <w:pPr>
              <w:pStyle w:val="a"/>
              <w:numPr>
                <w:ilvl w:val="0"/>
                <w:numId w:val="0"/>
              </w:numPr>
              <w:spacing w:line="240" w:lineRule="auto"/>
              <w:jc w:val="center"/>
              <w:rPr>
                <w:color w:val="000000" w:themeColor="text1"/>
                <w:sz w:val="20"/>
                <w:szCs w:val="20"/>
              </w:rPr>
            </w:pPr>
            <w:r>
              <w:rPr>
                <w:color w:val="000000" w:themeColor="text1"/>
                <w:sz w:val="20"/>
                <w:szCs w:val="20"/>
              </w:rPr>
              <w:t>–</w:t>
            </w:r>
          </w:p>
        </w:tc>
        <w:tc>
          <w:tcPr>
            <w:tcW w:w="1560" w:type="dxa"/>
            <w:vAlign w:val="center"/>
          </w:tcPr>
          <w:p w14:paraId="09AB4796"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0</w:t>
            </w:r>
          </w:p>
        </w:tc>
        <w:tc>
          <w:tcPr>
            <w:tcW w:w="1553" w:type="dxa"/>
            <w:vAlign w:val="center"/>
          </w:tcPr>
          <w:p w14:paraId="0AE60C74"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0</w:t>
            </w:r>
          </w:p>
        </w:tc>
      </w:tr>
      <w:tr w:rsidR="0085644C" w:rsidRPr="00607A3D" w14:paraId="274EFBD5" w14:textId="77777777" w:rsidTr="004F7A15">
        <w:tc>
          <w:tcPr>
            <w:tcW w:w="487" w:type="dxa"/>
            <w:vAlign w:val="center"/>
          </w:tcPr>
          <w:p w14:paraId="45BFAB2A"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12</w:t>
            </w:r>
          </w:p>
        </w:tc>
        <w:tc>
          <w:tcPr>
            <w:tcW w:w="2627" w:type="dxa"/>
            <w:vAlign w:val="center"/>
          </w:tcPr>
          <w:p w14:paraId="65164D29" w14:textId="77777777" w:rsidR="0085644C"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п. Прибрежный</w:t>
            </w:r>
          </w:p>
        </w:tc>
        <w:tc>
          <w:tcPr>
            <w:tcW w:w="1559" w:type="dxa"/>
            <w:vAlign w:val="center"/>
          </w:tcPr>
          <w:p w14:paraId="239B151C" w14:textId="77777777" w:rsidR="0085644C" w:rsidRPr="00607A3D" w:rsidRDefault="00A04670" w:rsidP="00DE6CA0">
            <w:pPr>
              <w:pStyle w:val="a"/>
              <w:numPr>
                <w:ilvl w:val="0"/>
                <w:numId w:val="0"/>
              </w:numPr>
              <w:spacing w:line="240" w:lineRule="auto"/>
              <w:jc w:val="center"/>
              <w:rPr>
                <w:color w:val="000000" w:themeColor="text1"/>
                <w:sz w:val="20"/>
                <w:szCs w:val="20"/>
              </w:rPr>
            </w:pPr>
            <w:r>
              <w:rPr>
                <w:color w:val="000000" w:themeColor="text1"/>
                <w:sz w:val="20"/>
                <w:szCs w:val="20"/>
              </w:rPr>
              <w:t>172</w:t>
            </w:r>
          </w:p>
        </w:tc>
        <w:tc>
          <w:tcPr>
            <w:tcW w:w="1559" w:type="dxa"/>
            <w:vAlign w:val="center"/>
          </w:tcPr>
          <w:p w14:paraId="0F858647" w14:textId="77777777" w:rsidR="0085644C" w:rsidRPr="00607A3D" w:rsidRDefault="00A04670" w:rsidP="00DE6CA0">
            <w:pPr>
              <w:pStyle w:val="a"/>
              <w:numPr>
                <w:ilvl w:val="0"/>
                <w:numId w:val="0"/>
              </w:numPr>
              <w:spacing w:line="240" w:lineRule="auto"/>
              <w:jc w:val="center"/>
              <w:rPr>
                <w:color w:val="000000" w:themeColor="text1"/>
                <w:sz w:val="20"/>
                <w:szCs w:val="20"/>
              </w:rPr>
            </w:pPr>
            <w:r>
              <w:rPr>
                <w:color w:val="000000" w:themeColor="text1"/>
                <w:sz w:val="20"/>
                <w:szCs w:val="20"/>
              </w:rPr>
              <w:t>205</w:t>
            </w:r>
          </w:p>
        </w:tc>
        <w:tc>
          <w:tcPr>
            <w:tcW w:w="1560" w:type="dxa"/>
            <w:vAlign w:val="center"/>
          </w:tcPr>
          <w:p w14:paraId="107D00A0"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178</w:t>
            </w:r>
          </w:p>
        </w:tc>
        <w:tc>
          <w:tcPr>
            <w:tcW w:w="1553" w:type="dxa"/>
            <w:vAlign w:val="center"/>
          </w:tcPr>
          <w:p w14:paraId="268DC1C2"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226</w:t>
            </w:r>
          </w:p>
        </w:tc>
      </w:tr>
      <w:tr w:rsidR="0085644C" w:rsidRPr="00607A3D" w14:paraId="5538D230" w14:textId="77777777" w:rsidTr="004F7A15">
        <w:tc>
          <w:tcPr>
            <w:tcW w:w="487" w:type="dxa"/>
            <w:vAlign w:val="center"/>
          </w:tcPr>
          <w:p w14:paraId="1C1FD161"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13</w:t>
            </w:r>
          </w:p>
        </w:tc>
        <w:tc>
          <w:tcPr>
            <w:tcW w:w="2627" w:type="dxa"/>
            <w:vAlign w:val="center"/>
          </w:tcPr>
          <w:p w14:paraId="0BB03628" w14:textId="77777777" w:rsidR="0085644C"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с. Сущево</w:t>
            </w:r>
          </w:p>
        </w:tc>
        <w:tc>
          <w:tcPr>
            <w:tcW w:w="1559" w:type="dxa"/>
            <w:vAlign w:val="center"/>
          </w:tcPr>
          <w:p w14:paraId="021A4DB0"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688</w:t>
            </w:r>
          </w:p>
        </w:tc>
        <w:tc>
          <w:tcPr>
            <w:tcW w:w="1559" w:type="dxa"/>
            <w:vAlign w:val="center"/>
          </w:tcPr>
          <w:p w14:paraId="46231268" w14:textId="77777777" w:rsidR="0085644C" w:rsidRPr="00607A3D" w:rsidRDefault="00391856" w:rsidP="00DE6CA0">
            <w:pPr>
              <w:pStyle w:val="a"/>
              <w:numPr>
                <w:ilvl w:val="0"/>
                <w:numId w:val="0"/>
              </w:numPr>
              <w:spacing w:line="240" w:lineRule="auto"/>
              <w:jc w:val="center"/>
              <w:rPr>
                <w:color w:val="000000" w:themeColor="text1"/>
                <w:sz w:val="20"/>
                <w:szCs w:val="20"/>
              </w:rPr>
            </w:pPr>
            <w:r>
              <w:rPr>
                <w:color w:val="000000" w:themeColor="text1"/>
                <w:sz w:val="20"/>
                <w:szCs w:val="20"/>
              </w:rPr>
              <w:t>775</w:t>
            </w:r>
          </w:p>
        </w:tc>
        <w:tc>
          <w:tcPr>
            <w:tcW w:w="1560" w:type="dxa"/>
            <w:vAlign w:val="center"/>
          </w:tcPr>
          <w:p w14:paraId="4A8605D6"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629</w:t>
            </w:r>
          </w:p>
        </w:tc>
        <w:tc>
          <w:tcPr>
            <w:tcW w:w="1553" w:type="dxa"/>
            <w:vAlign w:val="center"/>
          </w:tcPr>
          <w:p w14:paraId="129ABC5C"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800</w:t>
            </w:r>
          </w:p>
        </w:tc>
      </w:tr>
      <w:tr w:rsidR="0085644C" w:rsidRPr="00607A3D" w14:paraId="0C1C8C50" w14:textId="77777777" w:rsidTr="004F7A15">
        <w:tc>
          <w:tcPr>
            <w:tcW w:w="487" w:type="dxa"/>
            <w:vAlign w:val="center"/>
          </w:tcPr>
          <w:p w14:paraId="7FE46130" w14:textId="77777777" w:rsidR="0085644C" w:rsidRPr="00607A3D"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14</w:t>
            </w:r>
          </w:p>
        </w:tc>
        <w:tc>
          <w:tcPr>
            <w:tcW w:w="2627" w:type="dxa"/>
            <w:vAlign w:val="center"/>
          </w:tcPr>
          <w:p w14:paraId="777161E6" w14:textId="77777777" w:rsidR="0085644C" w:rsidRDefault="0085644C" w:rsidP="00DE6CA0">
            <w:pPr>
              <w:pStyle w:val="a"/>
              <w:numPr>
                <w:ilvl w:val="0"/>
                <w:numId w:val="0"/>
              </w:numPr>
              <w:spacing w:line="240" w:lineRule="auto"/>
              <w:jc w:val="both"/>
              <w:rPr>
                <w:color w:val="000000" w:themeColor="text1"/>
                <w:sz w:val="20"/>
                <w:szCs w:val="20"/>
              </w:rPr>
            </w:pPr>
            <w:r>
              <w:rPr>
                <w:color w:val="000000" w:themeColor="text1"/>
                <w:sz w:val="20"/>
                <w:szCs w:val="20"/>
              </w:rPr>
              <w:t>п. Шувалово</w:t>
            </w:r>
          </w:p>
        </w:tc>
        <w:tc>
          <w:tcPr>
            <w:tcW w:w="1559" w:type="dxa"/>
            <w:vAlign w:val="center"/>
          </w:tcPr>
          <w:p w14:paraId="53C5B14F" w14:textId="77777777" w:rsidR="0085644C" w:rsidRPr="00607A3D" w:rsidRDefault="00A04670" w:rsidP="00DE6CA0">
            <w:pPr>
              <w:pStyle w:val="a"/>
              <w:numPr>
                <w:ilvl w:val="0"/>
                <w:numId w:val="0"/>
              </w:numPr>
              <w:spacing w:line="240" w:lineRule="auto"/>
              <w:jc w:val="center"/>
              <w:rPr>
                <w:color w:val="000000" w:themeColor="text1"/>
                <w:sz w:val="20"/>
                <w:szCs w:val="20"/>
              </w:rPr>
            </w:pPr>
            <w:r>
              <w:rPr>
                <w:color w:val="000000" w:themeColor="text1"/>
                <w:sz w:val="20"/>
                <w:szCs w:val="20"/>
              </w:rPr>
              <w:t>604</w:t>
            </w:r>
          </w:p>
        </w:tc>
        <w:tc>
          <w:tcPr>
            <w:tcW w:w="1559" w:type="dxa"/>
            <w:vAlign w:val="center"/>
          </w:tcPr>
          <w:p w14:paraId="62300E2C" w14:textId="77777777" w:rsidR="0085644C" w:rsidRPr="00607A3D" w:rsidRDefault="00A04670" w:rsidP="00DE6CA0">
            <w:pPr>
              <w:pStyle w:val="a"/>
              <w:numPr>
                <w:ilvl w:val="0"/>
                <w:numId w:val="0"/>
              </w:numPr>
              <w:spacing w:line="240" w:lineRule="auto"/>
              <w:jc w:val="center"/>
              <w:rPr>
                <w:color w:val="000000" w:themeColor="text1"/>
                <w:sz w:val="20"/>
                <w:szCs w:val="20"/>
              </w:rPr>
            </w:pPr>
            <w:r>
              <w:rPr>
                <w:color w:val="000000" w:themeColor="text1"/>
                <w:sz w:val="20"/>
                <w:szCs w:val="20"/>
              </w:rPr>
              <w:t>663</w:t>
            </w:r>
          </w:p>
        </w:tc>
        <w:tc>
          <w:tcPr>
            <w:tcW w:w="1560" w:type="dxa"/>
            <w:vAlign w:val="center"/>
          </w:tcPr>
          <w:p w14:paraId="689C8C18"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565</w:t>
            </w:r>
          </w:p>
        </w:tc>
        <w:tc>
          <w:tcPr>
            <w:tcW w:w="1553" w:type="dxa"/>
            <w:vAlign w:val="center"/>
          </w:tcPr>
          <w:p w14:paraId="58B753F4" w14:textId="77777777" w:rsidR="0085644C" w:rsidRDefault="0085644C" w:rsidP="00DE6CA0">
            <w:pPr>
              <w:pStyle w:val="a"/>
              <w:numPr>
                <w:ilvl w:val="0"/>
                <w:numId w:val="0"/>
              </w:numPr>
              <w:spacing w:line="240" w:lineRule="auto"/>
              <w:jc w:val="center"/>
              <w:rPr>
                <w:color w:val="000000" w:themeColor="text1"/>
                <w:sz w:val="20"/>
                <w:szCs w:val="20"/>
              </w:rPr>
            </w:pPr>
            <w:r>
              <w:rPr>
                <w:color w:val="000000" w:themeColor="text1"/>
                <w:sz w:val="20"/>
                <w:szCs w:val="20"/>
              </w:rPr>
              <w:t>720</w:t>
            </w:r>
          </w:p>
        </w:tc>
      </w:tr>
      <w:tr w:rsidR="00CD32B7" w:rsidRPr="00607A3D" w14:paraId="7D206299" w14:textId="77777777" w:rsidTr="004F7A15">
        <w:tc>
          <w:tcPr>
            <w:tcW w:w="3114" w:type="dxa"/>
            <w:gridSpan w:val="2"/>
            <w:vMerge w:val="restart"/>
            <w:vAlign w:val="center"/>
          </w:tcPr>
          <w:p w14:paraId="3E3F9648" w14:textId="77777777" w:rsidR="00CD32B7" w:rsidRDefault="00CD32B7" w:rsidP="00DE6CA0">
            <w:pPr>
              <w:pStyle w:val="a"/>
              <w:numPr>
                <w:ilvl w:val="0"/>
                <w:numId w:val="0"/>
              </w:numPr>
              <w:spacing w:line="240" w:lineRule="auto"/>
              <w:jc w:val="center"/>
              <w:rPr>
                <w:color w:val="000000" w:themeColor="text1"/>
                <w:sz w:val="20"/>
                <w:szCs w:val="20"/>
              </w:rPr>
            </w:pPr>
            <w:r>
              <w:rPr>
                <w:color w:val="000000" w:themeColor="text1"/>
                <w:sz w:val="20"/>
                <w:szCs w:val="20"/>
              </w:rPr>
              <w:t>Сущевское сельское поселение</w:t>
            </w:r>
          </w:p>
        </w:tc>
        <w:tc>
          <w:tcPr>
            <w:tcW w:w="1559" w:type="dxa"/>
            <w:vAlign w:val="center"/>
          </w:tcPr>
          <w:p w14:paraId="28750AFE" w14:textId="77777777" w:rsidR="00CD32B7" w:rsidRDefault="00CD32B7" w:rsidP="00DE6CA0">
            <w:pPr>
              <w:pStyle w:val="a"/>
              <w:numPr>
                <w:ilvl w:val="0"/>
                <w:numId w:val="0"/>
              </w:numPr>
              <w:spacing w:line="240" w:lineRule="auto"/>
              <w:jc w:val="center"/>
              <w:rPr>
                <w:color w:val="000000" w:themeColor="text1"/>
                <w:sz w:val="20"/>
                <w:szCs w:val="20"/>
              </w:rPr>
            </w:pPr>
            <w:r>
              <w:rPr>
                <w:color w:val="000000" w:themeColor="text1"/>
                <w:sz w:val="20"/>
                <w:szCs w:val="20"/>
              </w:rPr>
              <w:t>1741</w:t>
            </w:r>
          </w:p>
        </w:tc>
        <w:tc>
          <w:tcPr>
            <w:tcW w:w="1559" w:type="dxa"/>
            <w:vAlign w:val="center"/>
          </w:tcPr>
          <w:p w14:paraId="2D338D03" w14:textId="77777777" w:rsidR="00CD32B7" w:rsidRDefault="00CD32B7" w:rsidP="00DE6CA0">
            <w:pPr>
              <w:pStyle w:val="a"/>
              <w:numPr>
                <w:ilvl w:val="0"/>
                <w:numId w:val="0"/>
              </w:numPr>
              <w:spacing w:line="240" w:lineRule="auto"/>
              <w:jc w:val="center"/>
              <w:rPr>
                <w:color w:val="000000" w:themeColor="text1"/>
                <w:sz w:val="20"/>
                <w:szCs w:val="20"/>
              </w:rPr>
            </w:pPr>
            <w:r>
              <w:rPr>
                <w:color w:val="000000" w:themeColor="text1"/>
                <w:sz w:val="20"/>
                <w:szCs w:val="20"/>
              </w:rPr>
              <w:t>1925</w:t>
            </w:r>
          </w:p>
        </w:tc>
        <w:tc>
          <w:tcPr>
            <w:tcW w:w="1560" w:type="dxa"/>
            <w:vAlign w:val="center"/>
          </w:tcPr>
          <w:p w14:paraId="2DB584A8" w14:textId="77777777" w:rsidR="00CD32B7" w:rsidRDefault="00CD32B7" w:rsidP="00DE6CA0">
            <w:pPr>
              <w:pStyle w:val="a"/>
              <w:numPr>
                <w:ilvl w:val="0"/>
                <w:numId w:val="0"/>
              </w:numPr>
              <w:spacing w:line="240" w:lineRule="auto"/>
              <w:jc w:val="center"/>
              <w:rPr>
                <w:color w:val="000000" w:themeColor="text1"/>
                <w:sz w:val="20"/>
                <w:szCs w:val="20"/>
              </w:rPr>
            </w:pPr>
            <w:r>
              <w:rPr>
                <w:color w:val="000000" w:themeColor="text1"/>
                <w:sz w:val="20"/>
                <w:szCs w:val="20"/>
              </w:rPr>
              <w:t>1590</w:t>
            </w:r>
          </w:p>
        </w:tc>
        <w:tc>
          <w:tcPr>
            <w:tcW w:w="1553" w:type="dxa"/>
            <w:vAlign w:val="center"/>
          </w:tcPr>
          <w:p w14:paraId="27AEEF55" w14:textId="77777777" w:rsidR="00CD32B7" w:rsidRDefault="00CD32B7" w:rsidP="00DE6CA0">
            <w:pPr>
              <w:pStyle w:val="a"/>
              <w:numPr>
                <w:ilvl w:val="0"/>
                <w:numId w:val="0"/>
              </w:numPr>
              <w:spacing w:line="240" w:lineRule="auto"/>
              <w:jc w:val="center"/>
              <w:rPr>
                <w:color w:val="000000" w:themeColor="text1"/>
                <w:sz w:val="20"/>
                <w:szCs w:val="20"/>
              </w:rPr>
            </w:pPr>
            <w:r>
              <w:rPr>
                <w:color w:val="000000" w:themeColor="text1"/>
                <w:sz w:val="20"/>
                <w:szCs w:val="20"/>
              </w:rPr>
              <w:t>2020</w:t>
            </w:r>
          </w:p>
        </w:tc>
      </w:tr>
      <w:tr w:rsidR="00CD32B7" w:rsidRPr="00607A3D" w14:paraId="206863EA" w14:textId="77777777" w:rsidTr="004F7A15">
        <w:tc>
          <w:tcPr>
            <w:tcW w:w="3114" w:type="dxa"/>
            <w:gridSpan w:val="2"/>
            <w:vMerge/>
            <w:vAlign w:val="center"/>
          </w:tcPr>
          <w:p w14:paraId="5E7375CD" w14:textId="77777777" w:rsidR="00CD32B7" w:rsidRDefault="00CD32B7" w:rsidP="00DE6CA0">
            <w:pPr>
              <w:pStyle w:val="a"/>
              <w:numPr>
                <w:ilvl w:val="0"/>
                <w:numId w:val="0"/>
              </w:numPr>
              <w:spacing w:line="240" w:lineRule="auto"/>
              <w:jc w:val="center"/>
              <w:rPr>
                <w:color w:val="000000" w:themeColor="text1"/>
                <w:sz w:val="20"/>
                <w:szCs w:val="20"/>
              </w:rPr>
            </w:pPr>
          </w:p>
        </w:tc>
        <w:tc>
          <w:tcPr>
            <w:tcW w:w="1559" w:type="dxa"/>
            <w:vAlign w:val="center"/>
          </w:tcPr>
          <w:p w14:paraId="0E7B1ACF" w14:textId="77777777" w:rsidR="00CD32B7" w:rsidRDefault="00CD32B7" w:rsidP="00DE6CA0">
            <w:pPr>
              <w:pStyle w:val="a"/>
              <w:numPr>
                <w:ilvl w:val="0"/>
                <w:numId w:val="0"/>
              </w:numPr>
              <w:spacing w:line="240" w:lineRule="auto"/>
              <w:jc w:val="center"/>
              <w:rPr>
                <w:color w:val="000000" w:themeColor="text1"/>
                <w:sz w:val="20"/>
                <w:szCs w:val="20"/>
              </w:rPr>
            </w:pPr>
            <w:r>
              <w:rPr>
                <w:color w:val="000000" w:themeColor="text1"/>
                <w:sz w:val="20"/>
                <w:szCs w:val="20"/>
              </w:rPr>
              <w:t>4</w:t>
            </w:r>
            <w:r w:rsidR="00895124">
              <w:rPr>
                <w:color w:val="000000" w:themeColor="text1"/>
                <w:sz w:val="20"/>
                <w:szCs w:val="20"/>
              </w:rPr>
              <w:t>7</w:t>
            </w:r>
            <w:r>
              <w:rPr>
                <w:color w:val="000000" w:themeColor="text1"/>
                <w:sz w:val="20"/>
                <w:szCs w:val="20"/>
              </w:rPr>
              <w:t>%</w:t>
            </w:r>
          </w:p>
        </w:tc>
        <w:tc>
          <w:tcPr>
            <w:tcW w:w="1559" w:type="dxa"/>
            <w:vAlign w:val="center"/>
          </w:tcPr>
          <w:p w14:paraId="23C028CE" w14:textId="77777777" w:rsidR="00CD32B7" w:rsidRDefault="00895124" w:rsidP="00DE6CA0">
            <w:pPr>
              <w:pStyle w:val="a"/>
              <w:numPr>
                <w:ilvl w:val="0"/>
                <w:numId w:val="0"/>
              </w:numPr>
              <w:spacing w:line="240" w:lineRule="auto"/>
              <w:jc w:val="center"/>
              <w:rPr>
                <w:color w:val="000000" w:themeColor="text1"/>
                <w:sz w:val="20"/>
                <w:szCs w:val="20"/>
              </w:rPr>
            </w:pPr>
            <w:r>
              <w:rPr>
                <w:color w:val="000000" w:themeColor="text1"/>
                <w:sz w:val="20"/>
                <w:szCs w:val="20"/>
              </w:rPr>
              <w:t>53</w:t>
            </w:r>
            <w:r w:rsidR="00CD32B7">
              <w:rPr>
                <w:color w:val="000000" w:themeColor="text1"/>
                <w:sz w:val="20"/>
                <w:szCs w:val="20"/>
              </w:rPr>
              <w:t>%</w:t>
            </w:r>
          </w:p>
        </w:tc>
        <w:tc>
          <w:tcPr>
            <w:tcW w:w="1560" w:type="dxa"/>
            <w:vAlign w:val="center"/>
          </w:tcPr>
          <w:p w14:paraId="1DEA23C1" w14:textId="77777777" w:rsidR="00CD32B7" w:rsidRPr="00146E8E" w:rsidRDefault="00895124" w:rsidP="00DE6CA0">
            <w:pPr>
              <w:pStyle w:val="a"/>
              <w:numPr>
                <w:ilvl w:val="0"/>
                <w:numId w:val="0"/>
              </w:numPr>
              <w:spacing w:line="240" w:lineRule="auto"/>
              <w:jc w:val="center"/>
              <w:rPr>
                <w:b/>
                <w:bCs/>
                <w:color w:val="000000" w:themeColor="text1"/>
                <w:sz w:val="20"/>
                <w:szCs w:val="20"/>
              </w:rPr>
            </w:pPr>
            <w:r w:rsidRPr="00146E8E">
              <w:rPr>
                <w:b/>
                <w:bCs/>
                <w:color w:val="000000" w:themeColor="text1"/>
                <w:sz w:val="20"/>
                <w:szCs w:val="20"/>
              </w:rPr>
              <w:t>44%</w:t>
            </w:r>
          </w:p>
        </w:tc>
        <w:tc>
          <w:tcPr>
            <w:tcW w:w="1553" w:type="dxa"/>
            <w:vAlign w:val="center"/>
          </w:tcPr>
          <w:p w14:paraId="3A6A7071" w14:textId="77777777" w:rsidR="00CD32B7" w:rsidRPr="00146E8E" w:rsidRDefault="00895124" w:rsidP="00DE6CA0">
            <w:pPr>
              <w:pStyle w:val="a"/>
              <w:numPr>
                <w:ilvl w:val="0"/>
                <w:numId w:val="0"/>
              </w:numPr>
              <w:spacing w:line="240" w:lineRule="auto"/>
              <w:jc w:val="center"/>
              <w:rPr>
                <w:b/>
                <w:bCs/>
                <w:color w:val="000000" w:themeColor="text1"/>
                <w:sz w:val="20"/>
                <w:szCs w:val="20"/>
              </w:rPr>
            </w:pPr>
            <w:r w:rsidRPr="00146E8E">
              <w:rPr>
                <w:b/>
                <w:bCs/>
                <w:color w:val="000000" w:themeColor="text1"/>
                <w:sz w:val="20"/>
                <w:szCs w:val="20"/>
              </w:rPr>
              <w:t>56%</w:t>
            </w:r>
          </w:p>
        </w:tc>
      </w:tr>
    </w:tbl>
    <w:p w14:paraId="5FCDB8B6" w14:textId="77777777" w:rsidR="0060386C" w:rsidRDefault="0060386C" w:rsidP="0060386C">
      <w:pPr>
        <w:spacing w:after="0" w:line="276" w:lineRule="auto"/>
        <w:jc w:val="both"/>
        <w:rPr>
          <w:rFonts w:ascii="Times New Roman" w:hAnsi="Times New Roman" w:cs="Times New Roman"/>
          <w:i/>
          <w:iCs/>
          <w:sz w:val="24"/>
          <w:szCs w:val="24"/>
        </w:rPr>
      </w:pPr>
    </w:p>
    <w:p w14:paraId="7233FA80" w14:textId="46BD2E83" w:rsidR="003020F4" w:rsidRDefault="00BA6B2C" w:rsidP="00050F2D">
      <w:pPr>
        <w:spacing w:after="0" w:line="276" w:lineRule="auto"/>
        <w:ind w:firstLine="567"/>
        <w:jc w:val="both"/>
        <w:rPr>
          <w:rFonts w:ascii="Times New Roman" w:hAnsi="Times New Roman" w:cs="Times New Roman"/>
          <w:color w:val="000000" w:themeColor="text1"/>
          <w:sz w:val="24"/>
          <w:szCs w:val="24"/>
        </w:rPr>
      </w:pPr>
      <w:r w:rsidRPr="00512412">
        <w:rPr>
          <w:rFonts w:ascii="Times New Roman" w:hAnsi="Times New Roman" w:cs="Times New Roman"/>
          <w:color w:val="000000" w:themeColor="text1"/>
          <w:sz w:val="24"/>
          <w:szCs w:val="24"/>
        </w:rPr>
        <w:t>В процентном соотношении</w:t>
      </w:r>
      <w:r w:rsidR="00690435" w:rsidRPr="00512412">
        <w:rPr>
          <w:rFonts w:ascii="Times New Roman" w:hAnsi="Times New Roman" w:cs="Times New Roman"/>
          <w:color w:val="000000" w:themeColor="text1"/>
          <w:sz w:val="24"/>
          <w:szCs w:val="24"/>
        </w:rPr>
        <w:t xml:space="preserve"> количество женщин превышает количество мужчин</w:t>
      </w:r>
      <w:r w:rsidR="00700BA6" w:rsidRPr="00512412">
        <w:rPr>
          <w:rFonts w:ascii="Times New Roman" w:hAnsi="Times New Roman" w:cs="Times New Roman"/>
          <w:color w:val="000000" w:themeColor="text1"/>
          <w:sz w:val="24"/>
          <w:szCs w:val="24"/>
        </w:rPr>
        <w:t xml:space="preserve"> (56% к 44%), что </w:t>
      </w:r>
      <w:r w:rsidR="003020F4" w:rsidRPr="00512412">
        <w:rPr>
          <w:rFonts w:ascii="Times New Roman" w:hAnsi="Times New Roman" w:cs="Times New Roman"/>
          <w:color w:val="000000" w:themeColor="text1"/>
          <w:sz w:val="24"/>
          <w:szCs w:val="24"/>
        </w:rPr>
        <w:t>со</w:t>
      </w:r>
      <w:r w:rsidR="003020F4">
        <w:rPr>
          <w:rFonts w:ascii="Times New Roman" w:hAnsi="Times New Roman" w:cs="Times New Roman"/>
          <w:color w:val="000000" w:themeColor="text1"/>
          <w:sz w:val="24"/>
          <w:szCs w:val="24"/>
        </w:rPr>
        <w:t>поставимо</w:t>
      </w:r>
      <w:r w:rsidR="005C5777">
        <w:rPr>
          <w:rFonts w:ascii="Times New Roman" w:hAnsi="Times New Roman" w:cs="Times New Roman"/>
          <w:color w:val="000000" w:themeColor="text1"/>
          <w:sz w:val="24"/>
          <w:szCs w:val="24"/>
        </w:rPr>
        <w:t xml:space="preserve"> </w:t>
      </w:r>
      <w:r w:rsidR="00FA7889">
        <w:rPr>
          <w:rFonts w:ascii="Times New Roman" w:hAnsi="Times New Roman" w:cs="Times New Roman"/>
          <w:color w:val="000000" w:themeColor="text1"/>
          <w:sz w:val="24"/>
          <w:szCs w:val="24"/>
        </w:rPr>
        <w:t xml:space="preserve">с </w:t>
      </w:r>
      <w:r w:rsidR="00700BA6" w:rsidRPr="00512412">
        <w:rPr>
          <w:rFonts w:ascii="Times New Roman" w:hAnsi="Times New Roman" w:cs="Times New Roman"/>
          <w:color w:val="000000" w:themeColor="text1"/>
          <w:sz w:val="24"/>
          <w:szCs w:val="24"/>
        </w:rPr>
        <w:t>данным</w:t>
      </w:r>
      <w:r w:rsidR="00FA7889">
        <w:rPr>
          <w:rFonts w:ascii="Times New Roman" w:hAnsi="Times New Roman" w:cs="Times New Roman"/>
          <w:color w:val="000000" w:themeColor="text1"/>
          <w:sz w:val="24"/>
          <w:szCs w:val="24"/>
        </w:rPr>
        <w:t>и</w:t>
      </w:r>
      <w:r w:rsidR="00700BA6" w:rsidRPr="00512412">
        <w:rPr>
          <w:rFonts w:ascii="Times New Roman" w:hAnsi="Times New Roman" w:cs="Times New Roman"/>
          <w:color w:val="000000" w:themeColor="text1"/>
          <w:sz w:val="24"/>
          <w:szCs w:val="24"/>
        </w:rPr>
        <w:t xml:space="preserve"> по Костромской области, где соотношение 54% к 46%</w:t>
      </w:r>
      <w:r w:rsidR="00512412" w:rsidRPr="00512412">
        <w:rPr>
          <w:rFonts w:ascii="Times New Roman" w:hAnsi="Times New Roman" w:cs="Times New Roman"/>
          <w:color w:val="000000" w:themeColor="text1"/>
          <w:sz w:val="24"/>
          <w:szCs w:val="24"/>
        </w:rPr>
        <w:t>.</w:t>
      </w:r>
    </w:p>
    <w:p w14:paraId="4F1DFF47" w14:textId="77777777" w:rsidR="009D51AB" w:rsidRDefault="00512412" w:rsidP="00050F2D">
      <w:pPr>
        <w:spacing w:after="0" w:line="276" w:lineRule="auto"/>
        <w:ind w:firstLine="567"/>
        <w:jc w:val="both"/>
        <w:rPr>
          <w:rFonts w:ascii="Times New Roman" w:hAnsi="Times New Roman" w:cs="Times New Roman"/>
          <w:color w:val="000000" w:themeColor="text1"/>
          <w:sz w:val="24"/>
          <w:szCs w:val="24"/>
          <w:shd w:val="clear" w:color="auto" w:fill="FFFFFF"/>
        </w:rPr>
      </w:pPr>
      <w:r w:rsidRPr="00512412">
        <w:rPr>
          <w:rFonts w:ascii="Times New Roman" w:hAnsi="Times New Roman" w:cs="Times New Roman"/>
          <w:color w:val="000000" w:themeColor="text1"/>
          <w:sz w:val="24"/>
          <w:szCs w:val="24"/>
          <w:shd w:val="clear" w:color="auto" w:fill="FFFFFF"/>
        </w:rPr>
        <w:t>На 1000 мужчин</w:t>
      </w:r>
      <w:r w:rsidR="003020F4">
        <w:rPr>
          <w:rFonts w:ascii="Times New Roman" w:hAnsi="Times New Roman" w:cs="Times New Roman"/>
          <w:color w:val="000000" w:themeColor="text1"/>
          <w:sz w:val="24"/>
          <w:szCs w:val="24"/>
          <w:shd w:val="clear" w:color="auto" w:fill="FFFFFF"/>
        </w:rPr>
        <w:t xml:space="preserve"> в регионе</w:t>
      </w:r>
      <w:r w:rsidRPr="00512412">
        <w:rPr>
          <w:rFonts w:ascii="Times New Roman" w:hAnsi="Times New Roman" w:cs="Times New Roman"/>
          <w:color w:val="000000" w:themeColor="text1"/>
          <w:sz w:val="24"/>
          <w:szCs w:val="24"/>
          <w:shd w:val="clear" w:color="auto" w:fill="FFFFFF"/>
        </w:rPr>
        <w:t xml:space="preserve"> приходи</w:t>
      </w:r>
      <w:r w:rsidR="003020F4">
        <w:rPr>
          <w:rFonts w:ascii="Times New Roman" w:hAnsi="Times New Roman" w:cs="Times New Roman"/>
          <w:color w:val="000000" w:themeColor="text1"/>
          <w:sz w:val="24"/>
          <w:szCs w:val="24"/>
          <w:shd w:val="clear" w:color="auto" w:fill="FFFFFF"/>
        </w:rPr>
        <w:t>тся</w:t>
      </w:r>
      <w:r w:rsidRPr="00512412">
        <w:rPr>
          <w:rFonts w:ascii="Times New Roman" w:hAnsi="Times New Roman" w:cs="Times New Roman"/>
          <w:color w:val="000000" w:themeColor="text1"/>
          <w:sz w:val="24"/>
          <w:szCs w:val="24"/>
          <w:shd w:val="clear" w:color="auto" w:fill="FFFFFF"/>
        </w:rPr>
        <w:t xml:space="preserve"> 1175 женщин. Численное превышение женщин над мужчинами среди городского населения </w:t>
      </w:r>
      <w:r w:rsidR="003020F4" w:rsidRPr="00512412">
        <w:rPr>
          <w:rFonts w:ascii="Times New Roman" w:hAnsi="Times New Roman" w:cs="Times New Roman"/>
          <w:color w:val="000000" w:themeColor="text1"/>
          <w:sz w:val="24"/>
          <w:szCs w:val="24"/>
          <w:shd w:val="clear" w:color="auto" w:fill="FFFFFF"/>
        </w:rPr>
        <w:t>более значительно</w:t>
      </w:r>
      <w:r w:rsidRPr="00512412">
        <w:rPr>
          <w:rFonts w:ascii="Times New Roman" w:hAnsi="Times New Roman" w:cs="Times New Roman"/>
          <w:color w:val="000000" w:themeColor="text1"/>
          <w:sz w:val="24"/>
          <w:szCs w:val="24"/>
          <w:shd w:val="clear" w:color="auto" w:fill="FFFFFF"/>
        </w:rPr>
        <w:t>, чем среди сельского, так на 1000 мужчин в городской местности приходилось 1216 женщин, в сельской – 1071 женщина.</w:t>
      </w:r>
    </w:p>
    <w:p w14:paraId="4CD72D85" w14:textId="77777777" w:rsidR="00050F2D" w:rsidRPr="00512412" w:rsidRDefault="009D51AB" w:rsidP="00050F2D">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В Сущевском сельском поселении численное превышение женщин над мужчинами близко к «городскому типу» и на 1000 мужчин приходится 1270 женщин.</w:t>
      </w:r>
    </w:p>
    <w:p w14:paraId="75FA2247" w14:textId="4EE4C38E" w:rsidR="003E2C90" w:rsidRPr="008A2DAE" w:rsidRDefault="00FE1424" w:rsidP="008A2DAE">
      <w:pPr>
        <w:spacing w:after="0" w:line="276" w:lineRule="auto"/>
        <w:ind w:firstLine="567"/>
        <w:jc w:val="both"/>
        <w:rPr>
          <w:rFonts w:ascii="Times New Roman" w:hAnsi="Times New Roman" w:cs="Times New Roman"/>
          <w:sz w:val="24"/>
          <w:szCs w:val="24"/>
        </w:rPr>
      </w:pPr>
      <w:r w:rsidRPr="004302D0">
        <w:rPr>
          <w:rFonts w:ascii="Times New Roman" w:hAnsi="Times New Roman" w:cs="Times New Roman"/>
          <w:color w:val="000000" w:themeColor="text1"/>
          <w:sz w:val="24"/>
          <w:szCs w:val="24"/>
        </w:rPr>
        <w:t xml:space="preserve">Данные </w:t>
      </w:r>
      <w:r>
        <w:rPr>
          <w:rFonts w:ascii="Times New Roman" w:hAnsi="Times New Roman" w:cs="Times New Roman"/>
          <w:color w:val="000000" w:themeColor="text1"/>
          <w:sz w:val="24"/>
          <w:szCs w:val="24"/>
        </w:rPr>
        <w:t xml:space="preserve">по </w:t>
      </w:r>
      <w:r w:rsidRPr="004302D0">
        <w:rPr>
          <w:rFonts w:ascii="Times New Roman" w:hAnsi="Times New Roman" w:cs="Times New Roman"/>
          <w:color w:val="000000" w:themeColor="text1"/>
          <w:sz w:val="24"/>
          <w:szCs w:val="24"/>
        </w:rPr>
        <w:t>возрастным группам населения</w:t>
      </w:r>
      <w:r>
        <w:rPr>
          <w:rFonts w:ascii="Times New Roman" w:hAnsi="Times New Roman" w:cs="Times New Roman"/>
          <w:color w:val="000000" w:themeColor="text1"/>
          <w:sz w:val="24"/>
          <w:szCs w:val="24"/>
        </w:rPr>
        <w:t>, используемые для экономик</w:t>
      </w:r>
      <w:r w:rsidR="00821724">
        <w:rPr>
          <w:rFonts w:ascii="Times New Roman" w:hAnsi="Times New Roman" w:cs="Times New Roman"/>
          <w:color w:val="000000" w:themeColor="text1"/>
          <w:sz w:val="24"/>
          <w:szCs w:val="24"/>
        </w:rPr>
        <w:t>о</w:t>
      </w:r>
      <w:r>
        <w:rPr>
          <w:rFonts w:ascii="Times New Roman" w:hAnsi="Times New Roman" w:cs="Times New Roman"/>
          <w:color w:val="000000" w:themeColor="text1"/>
          <w:sz w:val="24"/>
          <w:szCs w:val="24"/>
        </w:rPr>
        <w:t>-демографического анализа</w:t>
      </w:r>
      <w:r w:rsidR="00821724">
        <w:rPr>
          <w:rFonts w:ascii="Times New Roman" w:hAnsi="Times New Roman" w:cs="Times New Roman"/>
          <w:color w:val="000000" w:themeColor="text1"/>
          <w:sz w:val="24"/>
          <w:szCs w:val="24"/>
        </w:rPr>
        <w:t xml:space="preserve"> приведены в </w:t>
      </w:r>
      <w:r w:rsidR="00821724">
        <w:rPr>
          <w:rFonts w:ascii="Times New Roman" w:eastAsia="Times New Roman" w:hAnsi="Times New Roman" w:cs="Times New Roman"/>
          <w:color w:val="000000"/>
          <w:sz w:val="24"/>
          <w:szCs w:val="24"/>
          <w:lang w:eastAsia="ru-RU"/>
        </w:rPr>
        <w:t xml:space="preserve">Таблице </w:t>
      </w:r>
      <w:r w:rsidR="0027509E" w:rsidRPr="00301A43">
        <w:rPr>
          <w:rFonts w:ascii="Times New Roman" w:eastAsia="Times New Roman" w:hAnsi="Times New Roman" w:cs="Times New Roman"/>
          <w:i/>
          <w:iCs/>
          <w:color w:val="000000"/>
          <w:sz w:val="24"/>
          <w:szCs w:val="24"/>
          <w:lang w:eastAsia="ru-RU"/>
        </w:rPr>
        <w:fldChar w:fldCharType="begin"/>
      </w:r>
      <w:r w:rsidR="00821724" w:rsidRPr="00301A43">
        <w:rPr>
          <w:rFonts w:ascii="Times New Roman" w:eastAsia="Times New Roman" w:hAnsi="Times New Roman" w:cs="Times New Roman"/>
          <w:color w:val="000000"/>
          <w:sz w:val="24"/>
          <w:szCs w:val="24"/>
          <w:lang w:eastAsia="ru-RU"/>
        </w:rPr>
        <w:instrText xml:space="preserve"> SEQ Рисунок \* ARABIC </w:instrText>
      </w:r>
      <w:r w:rsidR="0027509E" w:rsidRPr="00301A43">
        <w:rPr>
          <w:rFonts w:ascii="Times New Roman" w:eastAsia="Times New Roman" w:hAnsi="Times New Roman" w:cs="Times New Roman"/>
          <w:i/>
          <w:iCs/>
          <w:color w:val="000000"/>
          <w:sz w:val="24"/>
          <w:szCs w:val="24"/>
          <w:lang w:eastAsia="ru-RU"/>
        </w:rPr>
        <w:fldChar w:fldCharType="separate"/>
      </w:r>
      <w:r w:rsidR="003232AE">
        <w:rPr>
          <w:rFonts w:ascii="Times New Roman" w:eastAsia="Times New Roman" w:hAnsi="Times New Roman" w:cs="Times New Roman"/>
          <w:noProof/>
          <w:color w:val="000000"/>
          <w:sz w:val="24"/>
          <w:szCs w:val="24"/>
          <w:lang w:eastAsia="ru-RU"/>
        </w:rPr>
        <w:t>16</w:t>
      </w:r>
      <w:r w:rsidR="0027509E" w:rsidRPr="00301A43">
        <w:rPr>
          <w:rFonts w:ascii="Times New Roman" w:eastAsia="Times New Roman" w:hAnsi="Times New Roman" w:cs="Times New Roman"/>
          <w:i/>
          <w:iCs/>
          <w:color w:val="000000"/>
          <w:sz w:val="24"/>
          <w:szCs w:val="24"/>
          <w:lang w:eastAsia="ru-RU"/>
        </w:rPr>
        <w:fldChar w:fldCharType="end"/>
      </w:r>
      <w:r w:rsidR="00821724" w:rsidRPr="00CA2CC5">
        <w:rPr>
          <w:rFonts w:ascii="Times New Roman" w:hAnsi="Times New Roman" w:cs="Times New Roman"/>
          <w:color w:val="000000" w:themeColor="text1"/>
          <w:sz w:val="24"/>
          <w:szCs w:val="24"/>
        </w:rPr>
        <w:t>.</w:t>
      </w:r>
      <w:r w:rsidR="000439EB">
        <w:rPr>
          <w:rFonts w:ascii="Times New Roman" w:hAnsi="Times New Roman" w:cs="Times New Roman"/>
          <w:color w:val="000000" w:themeColor="text1"/>
          <w:sz w:val="24"/>
          <w:szCs w:val="24"/>
        </w:rPr>
        <w:t xml:space="preserve"> Числовы</w:t>
      </w:r>
      <w:r w:rsidR="00B01F4D">
        <w:rPr>
          <w:rFonts w:ascii="Times New Roman" w:hAnsi="Times New Roman" w:cs="Times New Roman"/>
          <w:color w:val="000000" w:themeColor="text1"/>
          <w:sz w:val="24"/>
          <w:szCs w:val="24"/>
        </w:rPr>
        <w:t>е показатели «трудоспособного возраста»</w:t>
      </w:r>
      <w:r w:rsidR="00453B78">
        <w:rPr>
          <w:rFonts w:ascii="Times New Roman" w:hAnsi="Times New Roman" w:cs="Times New Roman"/>
          <w:color w:val="000000" w:themeColor="text1"/>
          <w:sz w:val="24"/>
          <w:szCs w:val="24"/>
        </w:rPr>
        <w:t xml:space="preserve"> и «старше трудоспособного возраста»</w:t>
      </w:r>
      <w:r w:rsidR="000439EB">
        <w:rPr>
          <w:rFonts w:ascii="Times New Roman" w:hAnsi="Times New Roman" w:cs="Times New Roman"/>
          <w:color w:val="000000" w:themeColor="text1"/>
          <w:sz w:val="24"/>
          <w:szCs w:val="24"/>
        </w:rPr>
        <w:t xml:space="preserve"> текущего года</w:t>
      </w:r>
      <w:r w:rsidR="005C5777">
        <w:rPr>
          <w:rFonts w:ascii="Times New Roman" w:hAnsi="Times New Roman" w:cs="Times New Roman"/>
          <w:color w:val="000000" w:themeColor="text1"/>
          <w:sz w:val="24"/>
          <w:szCs w:val="24"/>
        </w:rPr>
        <w:t xml:space="preserve"> </w:t>
      </w:r>
      <w:r w:rsidR="00FA18EF">
        <w:rPr>
          <w:rFonts w:ascii="Times New Roman" w:hAnsi="Times New Roman" w:cs="Times New Roman"/>
          <w:color w:val="000000" w:themeColor="text1"/>
          <w:sz w:val="24"/>
          <w:szCs w:val="24"/>
        </w:rPr>
        <w:t>вычислены</w:t>
      </w:r>
      <w:r w:rsidR="005C5777">
        <w:rPr>
          <w:rFonts w:ascii="Times New Roman" w:hAnsi="Times New Roman" w:cs="Times New Roman"/>
          <w:color w:val="000000" w:themeColor="text1"/>
          <w:sz w:val="24"/>
          <w:szCs w:val="24"/>
        </w:rPr>
        <w:t xml:space="preserve"> </w:t>
      </w:r>
      <w:r w:rsidR="00F51128">
        <w:rPr>
          <w:rFonts w:ascii="Times New Roman" w:hAnsi="Times New Roman" w:cs="Times New Roman"/>
          <w:color w:val="000000" w:themeColor="text1"/>
          <w:sz w:val="24"/>
          <w:szCs w:val="24"/>
        </w:rPr>
        <w:t>приблизительно с помощью</w:t>
      </w:r>
      <w:r w:rsidR="00FA18EF">
        <w:rPr>
          <w:rFonts w:ascii="Times New Roman" w:hAnsi="Times New Roman" w:cs="Times New Roman"/>
          <w:color w:val="000000" w:themeColor="text1"/>
          <w:sz w:val="24"/>
          <w:szCs w:val="24"/>
        </w:rPr>
        <w:t xml:space="preserve"> метод</w:t>
      </w:r>
      <w:r w:rsidR="00F51128">
        <w:rPr>
          <w:rFonts w:ascii="Times New Roman" w:hAnsi="Times New Roman" w:cs="Times New Roman"/>
          <w:color w:val="000000" w:themeColor="text1"/>
          <w:sz w:val="24"/>
          <w:szCs w:val="24"/>
        </w:rPr>
        <w:t>а</w:t>
      </w:r>
      <w:r w:rsidR="00FA18EF">
        <w:rPr>
          <w:rFonts w:ascii="Times New Roman" w:hAnsi="Times New Roman" w:cs="Times New Roman"/>
          <w:color w:val="000000" w:themeColor="text1"/>
          <w:sz w:val="24"/>
          <w:szCs w:val="24"/>
        </w:rPr>
        <w:t xml:space="preserve"> пропорции.</w:t>
      </w:r>
    </w:p>
    <w:p w14:paraId="1801EB44" w14:textId="77777777" w:rsidR="002F5D21" w:rsidRDefault="003232AE" w:rsidP="003232AE">
      <w:pPr>
        <w:pStyle w:val="a"/>
        <w:numPr>
          <w:ilvl w:val="0"/>
          <w:numId w:val="0"/>
        </w:numPr>
        <w:spacing w:line="240" w:lineRule="auto"/>
        <w:ind w:left="360"/>
        <w:jc w:val="center"/>
      </w:pPr>
      <w:r>
        <w:t>Таблица 16</w:t>
      </w:r>
      <w:r w:rsidR="002F5D21" w:rsidRPr="00301A43">
        <w:t xml:space="preserve">– </w:t>
      </w:r>
      <w:r w:rsidR="00C93AF1">
        <w:t>Динамика в</w:t>
      </w:r>
      <w:r w:rsidR="002F5D21">
        <w:t>озрастно</w:t>
      </w:r>
      <w:r w:rsidR="00C93AF1">
        <w:t>го</w:t>
      </w:r>
      <w:r w:rsidR="002F5D21">
        <w:t xml:space="preserve"> состав</w:t>
      </w:r>
      <w:r w:rsidR="00C93AF1">
        <w:t>а</w:t>
      </w:r>
      <w:r w:rsidR="002F5D21">
        <w:t xml:space="preserve"> населения</w:t>
      </w:r>
    </w:p>
    <w:tbl>
      <w:tblPr>
        <w:tblStyle w:val="af0"/>
        <w:tblW w:w="0" w:type="auto"/>
        <w:tblInd w:w="-5" w:type="dxa"/>
        <w:tblLook w:val="04A0" w:firstRow="1" w:lastRow="0" w:firstColumn="1" w:lastColumn="0" w:noHBand="0" w:noVBand="1"/>
      </w:tblPr>
      <w:tblGrid>
        <w:gridCol w:w="486"/>
        <w:gridCol w:w="3909"/>
        <w:gridCol w:w="1086"/>
        <w:gridCol w:w="1323"/>
        <w:gridCol w:w="1276"/>
        <w:gridCol w:w="1270"/>
      </w:tblGrid>
      <w:tr w:rsidR="00434772" w:rsidRPr="00CD219F" w14:paraId="42D3BEB5" w14:textId="77777777" w:rsidTr="006A28EC">
        <w:trPr>
          <w:tblHeader/>
        </w:trPr>
        <w:tc>
          <w:tcPr>
            <w:tcW w:w="486" w:type="dxa"/>
            <w:vMerge w:val="restart"/>
            <w:vAlign w:val="center"/>
          </w:tcPr>
          <w:p w14:paraId="1CAB51B8" w14:textId="77777777" w:rsidR="00434772" w:rsidRPr="00CD219F" w:rsidRDefault="00434772" w:rsidP="00310FE3">
            <w:pPr>
              <w:pStyle w:val="a"/>
              <w:numPr>
                <w:ilvl w:val="0"/>
                <w:numId w:val="0"/>
              </w:numPr>
              <w:spacing w:line="240" w:lineRule="auto"/>
              <w:jc w:val="center"/>
              <w:rPr>
                <w:sz w:val="20"/>
                <w:szCs w:val="20"/>
              </w:rPr>
            </w:pPr>
            <w:r w:rsidRPr="00CD219F">
              <w:rPr>
                <w:sz w:val="20"/>
                <w:szCs w:val="20"/>
              </w:rPr>
              <w:t>№ п</w:t>
            </w:r>
            <w:r w:rsidRPr="00CD219F">
              <w:rPr>
                <w:sz w:val="20"/>
                <w:szCs w:val="20"/>
                <w:lang w:val="en-US"/>
              </w:rPr>
              <w:t>/</w:t>
            </w:r>
            <w:r w:rsidRPr="00CD219F">
              <w:rPr>
                <w:sz w:val="20"/>
                <w:szCs w:val="20"/>
              </w:rPr>
              <w:t>п</w:t>
            </w:r>
          </w:p>
        </w:tc>
        <w:tc>
          <w:tcPr>
            <w:tcW w:w="3909" w:type="dxa"/>
            <w:vMerge w:val="restart"/>
            <w:vAlign w:val="center"/>
          </w:tcPr>
          <w:p w14:paraId="736AB44A" w14:textId="77777777" w:rsidR="00434772" w:rsidRDefault="00434772" w:rsidP="00310FE3">
            <w:pPr>
              <w:pStyle w:val="a"/>
              <w:numPr>
                <w:ilvl w:val="0"/>
                <w:numId w:val="0"/>
              </w:numPr>
              <w:spacing w:line="240" w:lineRule="auto"/>
              <w:jc w:val="center"/>
              <w:rPr>
                <w:sz w:val="20"/>
                <w:szCs w:val="20"/>
              </w:rPr>
            </w:pPr>
            <w:r>
              <w:rPr>
                <w:sz w:val="20"/>
                <w:szCs w:val="20"/>
              </w:rPr>
              <w:t>Группы в зависимости от</w:t>
            </w:r>
          </w:p>
          <w:p w14:paraId="5F9380C7" w14:textId="77777777" w:rsidR="00434772" w:rsidRPr="00CD219F" w:rsidRDefault="00434772" w:rsidP="00310FE3">
            <w:pPr>
              <w:pStyle w:val="a"/>
              <w:numPr>
                <w:ilvl w:val="0"/>
                <w:numId w:val="0"/>
              </w:numPr>
              <w:spacing w:line="240" w:lineRule="auto"/>
              <w:jc w:val="center"/>
              <w:rPr>
                <w:sz w:val="20"/>
                <w:szCs w:val="20"/>
              </w:rPr>
            </w:pPr>
            <w:r>
              <w:rPr>
                <w:sz w:val="20"/>
                <w:szCs w:val="20"/>
              </w:rPr>
              <w:t>трудоспособного возраста</w:t>
            </w:r>
          </w:p>
        </w:tc>
        <w:tc>
          <w:tcPr>
            <w:tcW w:w="4955" w:type="dxa"/>
            <w:gridSpan w:val="4"/>
            <w:vAlign w:val="center"/>
          </w:tcPr>
          <w:p w14:paraId="38C042E9" w14:textId="77777777" w:rsidR="00434772" w:rsidRPr="00CD219F" w:rsidRDefault="00434772" w:rsidP="00310FE3">
            <w:pPr>
              <w:pStyle w:val="a"/>
              <w:numPr>
                <w:ilvl w:val="0"/>
                <w:numId w:val="0"/>
              </w:numPr>
              <w:spacing w:line="240" w:lineRule="auto"/>
              <w:jc w:val="center"/>
              <w:rPr>
                <w:sz w:val="20"/>
                <w:szCs w:val="20"/>
              </w:rPr>
            </w:pPr>
            <w:r>
              <w:rPr>
                <w:sz w:val="20"/>
                <w:szCs w:val="20"/>
              </w:rPr>
              <w:t>Год</w:t>
            </w:r>
          </w:p>
        </w:tc>
      </w:tr>
      <w:tr w:rsidR="00434772" w:rsidRPr="00CD219F" w14:paraId="19D8D271" w14:textId="77777777" w:rsidTr="007A0CD2">
        <w:trPr>
          <w:tblHeader/>
        </w:trPr>
        <w:tc>
          <w:tcPr>
            <w:tcW w:w="486" w:type="dxa"/>
            <w:vMerge/>
            <w:vAlign w:val="center"/>
          </w:tcPr>
          <w:p w14:paraId="50480C54" w14:textId="77777777" w:rsidR="00434772" w:rsidRPr="00CD219F" w:rsidRDefault="00434772" w:rsidP="00310FE3">
            <w:pPr>
              <w:pStyle w:val="a"/>
              <w:numPr>
                <w:ilvl w:val="0"/>
                <w:numId w:val="0"/>
              </w:numPr>
              <w:spacing w:line="240" w:lineRule="auto"/>
              <w:jc w:val="center"/>
              <w:rPr>
                <w:sz w:val="20"/>
                <w:szCs w:val="20"/>
              </w:rPr>
            </w:pPr>
          </w:p>
        </w:tc>
        <w:tc>
          <w:tcPr>
            <w:tcW w:w="3909" w:type="dxa"/>
            <w:vMerge/>
            <w:vAlign w:val="center"/>
          </w:tcPr>
          <w:p w14:paraId="770DE5E7" w14:textId="77777777" w:rsidR="00434772" w:rsidRPr="00CD219F" w:rsidRDefault="00434772" w:rsidP="00310FE3">
            <w:pPr>
              <w:pStyle w:val="a"/>
              <w:numPr>
                <w:ilvl w:val="0"/>
                <w:numId w:val="0"/>
              </w:numPr>
              <w:spacing w:line="240" w:lineRule="auto"/>
              <w:jc w:val="center"/>
              <w:rPr>
                <w:sz w:val="20"/>
                <w:szCs w:val="20"/>
              </w:rPr>
            </w:pPr>
          </w:p>
        </w:tc>
        <w:tc>
          <w:tcPr>
            <w:tcW w:w="1086" w:type="dxa"/>
            <w:vAlign w:val="center"/>
          </w:tcPr>
          <w:p w14:paraId="6B39C4A1" w14:textId="77777777" w:rsidR="00434772" w:rsidRDefault="00434772" w:rsidP="00310FE3">
            <w:pPr>
              <w:pStyle w:val="a"/>
              <w:numPr>
                <w:ilvl w:val="0"/>
                <w:numId w:val="0"/>
              </w:numPr>
              <w:spacing w:line="240" w:lineRule="auto"/>
              <w:jc w:val="center"/>
              <w:rPr>
                <w:sz w:val="20"/>
                <w:szCs w:val="20"/>
              </w:rPr>
            </w:pPr>
            <w:r>
              <w:rPr>
                <w:sz w:val="20"/>
                <w:szCs w:val="20"/>
              </w:rPr>
              <w:t>2011 г.</w:t>
            </w:r>
          </w:p>
        </w:tc>
        <w:tc>
          <w:tcPr>
            <w:tcW w:w="1323" w:type="dxa"/>
            <w:vAlign w:val="center"/>
          </w:tcPr>
          <w:p w14:paraId="22393C1E" w14:textId="77777777" w:rsidR="00434772" w:rsidRDefault="00434772" w:rsidP="00310FE3">
            <w:pPr>
              <w:pStyle w:val="a"/>
              <w:numPr>
                <w:ilvl w:val="0"/>
                <w:numId w:val="0"/>
              </w:numPr>
              <w:spacing w:line="240" w:lineRule="auto"/>
              <w:jc w:val="center"/>
              <w:rPr>
                <w:sz w:val="20"/>
                <w:szCs w:val="20"/>
              </w:rPr>
            </w:pPr>
            <w:r>
              <w:rPr>
                <w:sz w:val="20"/>
                <w:szCs w:val="20"/>
              </w:rPr>
              <w:t>2014 г.</w:t>
            </w:r>
          </w:p>
        </w:tc>
        <w:tc>
          <w:tcPr>
            <w:tcW w:w="1276" w:type="dxa"/>
            <w:vAlign w:val="center"/>
          </w:tcPr>
          <w:p w14:paraId="08C40678" w14:textId="77777777" w:rsidR="00434772" w:rsidRPr="00CD219F" w:rsidRDefault="00434772" w:rsidP="00310FE3">
            <w:pPr>
              <w:pStyle w:val="a"/>
              <w:numPr>
                <w:ilvl w:val="0"/>
                <w:numId w:val="0"/>
              </w:numPr>
              <w:spacing w:line="240" w:lineRule="auto"/>
              <w:jc w:val="center"/>
              <w:rPr>
                <w:sz w:val="20"/>
                <w:szCs w:val="20"/>
              </w:rPr>
            </w:pPr>
            <w:r>
              <w:rPr>
                <w:sz w:val="20"/>
                <w:szCs w:val="20"/>
              </w:rPr>
              <w:t>2018 г.</w:t>
            </w:r>
          </w:p>
        </w:tc>
        <w:tc>
          <w:tcPr>
            <w:tcW w:w="1270" w:type="dxa"/>
            <w:vAlign w:val="center"/>
          </w:tcPr>
          <w:p w14:paraId="6338EC94" w14:textId="509E7E9C" w:rsidR="00434772" w:rsidRPr="00CD219F" w:rsidRDefault="00434772" w:rsidP="00310FE3">
            <w:pPr>
              <w:pStyle w:val="a"/>
              <w:numPr>
                <w:ilvl w:val="0"/>
                <w:numId w:val="0"/>
              </w:numPr>
              <w:spacing w:line="240" w:lineRule="auto"/>
              <w:jc w:val="center"/>
              <w:rPr>
                <w:sz w:val="20"/>
                <w:szCs w:val="20"/>
              </w:rPr>
            </w:pPr>
            <w:r>
              <w:rPr>
                <w:sz w:val="20"/>
                <w:szCs w:val="20"/>
              </w:rPr>
              <w:t>202</w:t>
            </w:r>
            <w:r w:rsidR="0010699D">
              <w:rPr>
                <w:sz w:val="20"/>
                <w:szCs w:val="20"/>
              </w:rPr>
              <w:t>3</w:t>
            </w:r>
            <w:r>
              <w:rPr>
                <w:sz w:val="20"/>
                <w:szCs w:val="20"/>
              </w:rPr>
              <w:t xml:space="preserve"> г.</w:t>
            </w:r>
          </w:p>
        </w:tc>
      </w:tr>
      <w:tr w:rsidR="00434772" w:rsidRPr="00CD219F" w14:paraId="124D6D4E" w14:textId="77777777" w:rsidTr="007A0CD2">
        <w:trPr>
          <w:tblHeader/>
        </w:trPr>
        <w:tc>
          <w:tcPr>
            <w:tcW w:w="486" w:type="dxa"/>
            <w:vAlign w:val="center"/>
          </w:tcPr>
          <w:p w14:paraId="2E0E0960" w14:textId="77777777" w:rsidR="005C0E1D" w:rsidRPr="00387BB1" w:rsidRDefault="005C0E1D" w:rsidP="00310FE3">
            <w:pPr>
              <w:pStyle w:val="a"/>
              <w:numPr>
                <w:ilvl w:val="0"/>
                <w:numId w:val="0"/>
              </w:numPr>
              <w:spacing w:line="240" w:lineRule="auto"/>
              <w:jc w:val="center"/>
              <w:rPr>
                <w:b/>
                <w:bCs/>
                <w:sz w:val="20"/>
                <w:szCs w:val="20"/>
              </w:rPr>
            </w:pPr>
            <w:r w:rsidRPr="00387BB1">
              <w:rPr>
                <w:b/>
                <w:bCs/>
                <w:sz w:val="20"/>
                <w:szCs w:val="20"/>
              </w:rPr>
              <w:t>1</w:t>
            </w:r>
          </w:p>
        </w:tc>
        <w:tc>
          <w:tcPr>
            <w:tcW w:w="3909" w:type="dxa"/>
            <w:vAlign w:val="center"/>
          </w:tcPr>
          <w:p w14:paraId="6B8A76EC" w14:textId="77777777" w:rsidR="005C0E1D" w:rsidRPr="00387BB1" w:rsidRDefault="005C0E1D" w:rsidP="00310FE3">
            <w:pPr>
              <w:pStyle w:val="a"/>
              <w:numPr>
                <w:ilvl w:val="0"/>
                <w:numId w:val="0"/>
              </w:numPr>
              <w:spacing w:line="240" w:lineRule="auto"/>
              <w:jc w:val="center"/>
              <w:rPr>
                <w:b/>
                <w:bCs/>
                <w:sz w:val="20"/>
                <w:szCs w:val="20"/>
              </w:rPr>
            </w:pPr>
            <w:r w:rsidRPr="00387BB1">
              <w:rPr>
                <w:b/>
                <w:bCs/>
                <w:sz w:val="20"/>
                <w:szCs w:val="20"/>
              </w:rPr>
              <w:t>2</w:t>
            </w:r>
          </w:p>
        </w:tc>
        <w:tc>
          <w:tcPr>
            <w:tcW w:w="1086" w:type="dxa"/>
            <w:vAlign w:val="center"/>
          </w:tcPr>
          <w:p w14:paraId="3A012DC7" w14:textId="77777777" w:rsidR="005C0E1D" w:rsidRPr="00387BB1" w:rsidRDefault="00F32B8D" w:rsidP="00310FE3">
            <w:pPr>
              <w:pStyle w:val="a"/>
              <w:numPr>
                <w:ilvl w:val="0"/>
                <w:numId w:val="0"/>
              </w:numPr>
              <w:spacing w:line="240" w:lineRule="auto"/>
              <w:jc w:val="center"/>
              <w:rPr>
                <w:b/>
                <w:bCs/>
                <w:sz w:val="20"/>
                <w:szCs w:val="20"/>
              </w:rPr>
            </w:pPr>
            <w:r>
              <w:rPr>
                <w:b/>
                <w:bCs/>
                <w:sz w:val="20"/>
                <w:szCs w:val="20"/>
              </w:rPr>
              <w:t>3</w:t>
            </w:r>
          </w:p>
        </w:tc>
        <w:tc>
          <w:tcPr>
            <w:tcW w:w="1323" w:type="dxa"/>
            <w:vAlign w:val="center"/>
          </w:tcPr>
          <w:p w14:paraId="5A45F073" w14:textId="77777777" w:rsidR="005C0E1D" w:rsidRPr="00387BB1" w:rsidRDefault="00F32B8D" w:rsidP="00310FE3">
            <w:pPr>
              <w:pStyle w:val="a"/>
              <w:numPr>
                <w:ilvl w:val="0"/>
                <w:numId w:val="0"/>
              </w:numPr>
              <w:spacing w:line="240" w:lineRule="auto"/>
              <w:jc w:val="center"/>
              <w:rPr>
                <w:b/>
                <w:bCs/>
                <w:sz w:val="20"/>
                <w:szCs w:val="20"/>
              </w:rPr>
            </w:pPr>
            <w:r>
              <w:rPr>
                <w:b/>
                <w:bCs/>
                <w:sz w:val="20"/>
                <w:szCs w:val="20"/>
              </w:rPr>
              <w:t>4</w:t>
            </w:r>
          </w:p>
        </w:tc>
        <w:tc>
          <w:tcPr>
            <w:tcW w:w="1276" w:type="dxa"/>
            <w:vAlign w:val="center"/>
          </w:tcPr>
          <w:p w14:paraId="48265EB8" w14:textId="77777777" w:rsidR="005C0E1D" w:rsidRPr="00387BB1" w:rsidRDefault="00F32B8D" w:rsidP="00310FE3">
            <w:pPr>
              <w:pStyle w:val="a"/>
              <w:numPr>
                <w:ilvl w:val="0"/>
                <w:numId w:val="0"/>
              </w:numPr>
              <w:spacing w:line="240" w:lineRule="auto"/>
              <w:jc w:val="center"/>
              <w:rPr>
                <w:b/>
                <w:bCs/>
                <w:sz w:val="20"/>
                <w:szCs w:val="20"/>
              </w:rPr>
            </w:pPr>
            <w:r>
              <w:rPr>
                <w:b/>
                <w:bCs/>
                <w:sz w:val="20"/>
                <w:szCs w:val="20"/>
              </w:rPr>
              <w:t>5</w:t>
            </w:r>
          </w:p>
        </w:tc>
        <w:tc>
          <w:tcPr>
            <w:tcW w:w="1270" w:type="dxa"/>
            <w:vAlign w:val="center"/>
          </w:tcPr>
          <w:p w14:paraId="030C84C0" w14:textId="77777777" w:rsidR="005C0E1D" w:rsidRPr="00387BB1" w:rsidRDefault="003819B8" w:rsidP="00310FE3">
            <w:pPr>
              <w:pStyle w:val="a"/>
              <w:numPr>
                <w:ilvl w:val="0"/>
                <w:numId w:val="0"/>
              </w:numPr>
              <w:spacing w:line="240" w:lineRule="auto"/>
              <w:jc w:val="center"/>
              <w:rPr>
                <w:b/>
                <w:bCs/>
                <w:sz w:val="20"/>
                <w:szCs w:val="20"/>
              </w:rPr>
            </w:pPr>
            <w:r>
              <w:rPr>
                <w:b/>
                <w:bCs/>
                <w:sz w:val="20"/>
                <w:szCs w:val="20"/>
              </w:rPr>
              <w:t>6</w:t>
            </w:r>
          </w:p>
        </w:tc>
      </w:tr>
      <w:tr w:rsidR="00434772" w:rsidRPr="00CD219F" w14:paraId="31F75C42" w14:textId="77777777" w:rsidTr="007A0CD2">
        <w:tc>
          <w:tcPr>
            <w:tcW w:w="486" w:type="dxa"/>
            <w:vAlign w:val="center"/>
          </w:tcPr>
          <w:p w14:paraId="3F66FB9E" w14:textId="77777777" w:rsidR="005C0E1D" w:rsidRPr="00CD219F" w:rsidRDefault="001D6936" w:rsidP="00310FE3">
            <w:pPr>
              <w:pStyle w:val="a"/>
              <w:numPr>
                <w:ilvl w:val="0"/>
                <w:numId w:val="0"/>
              </w:numPr>
              <w:spacing w:line="240" w:lineRule="auto"/>
              <w:jc w:val="center"/>
              <w:rPr>
                <w:sz w:val="20"/>
                <w:szCs w:val="20"/>
              </w:rPr>
            </w:pPr>
            <w:r>
              <w:rPr>
                <w:sz w:val="20"/>
                <w:szCs w:val="20"/>
              </w:rPr>
              <w:t>1</w:t>
            </w:r>
          </w:p>
        </w:tc>
        <w:tc>
          <w:tcPr>
            <w:tcW w:w="3909" w:type="dxa"/>
            <w:vAlign w:val="center"/>
          </w:tcPr>
          <w:p w14:paraId="6CCFA24E" w14:textId="77777777" w:rsidR="005C0E1D" w:rsidRPr="00CD219F" w:rsidRDefault="005C0E1D" w:rsidP="00310FE3">
            <w:pPr>
              <w:pStyle w:val="a"/>
              <w:numPr>
                <w:ilvl w:val="0"/>
                <w:numId w:val="0"/>
              </w:numPr>
              <w:spacing w:line="240" w:lineRule="auto"/>
              <w:jc w:val="center"/>
              <w:rPr>
                <w:sz w:val="20"/>
                <w:szCs w:val="20"/>
              </w:rPr>
            </w:pPr>
            <w:r w:rsidRPr="00323392">
              <w:rPr>
                <w:sz w:val="20"/>
                <w:szCs w:val="20"/>
              </w:rPr>
              <w:t>Младше трудоспособного возраста</w:t>
            </w:r>
            <w:r>
              <w:rPr>
                <w:sz w:val="20"/>
                <w:szCs w:val="20"/>
              </w:rPr>
              <w:t xml:space="preserve"> (чел.)</w:t>
            </w:r>
          </w:p>
        </w:tc>
        <w:tc>
          <w:tcPr>
            <w:tcW w:w="1086" w:type="dxa"/>
            <w:vAlign w:val="center"/>
          </w:tcPr>
          <w:p w14:paraId="7492763B" w14:textId="77777777" w:rsidR="005C0E1D" w:rsidRPr="00920949" w:rsidRDefault="004A5DEA" w:rsidP="00310FE3">
            <w:pPr>
              <w:pStyle w:val="a"/>
              <w:numPr>
                <w:ilvl w:val="0"/>
                <w:numId w:val="0"/>
              </w:numPr>
              <w:spacing w:line="240" w:lineRule="auto"/>
              <w:jc w:val="center"/>
              <w:rPr>
                <w:sz w:val="20"/>
                <w:szCs w:val="20"/>
              </w:rPr>
            </w:pPr>
            <w:r>
              <w:rPr>
                <w:sz w:val="20"/>
                <w:szCs w:val="20"/>
              </w:rPr>
              <w:t>657</w:t>
            </w:r>
          </w:p>
        </w:tc>
        <w:tc>
          <w:tcPr>
            <w:tcW w:w="1323" w:type="dxa"/>
            <w:vAlign w:val="center"/>
          </w:tcPr>
          <w:p w14:paraId="31CEA4DA" w14:textId="77777777" w:rsidR="005C0E1D" w:rsidRPr="00920949" w:rsidRDefault="005C0E1D" w:rsidP="00310FE3">
            <w:pPr>
              <w:pStyle w:val="a"/>
              <w:numPr>
                <w:ilvl w:val="0"/>
                <w:numId w:val="0"/>
              </w:numPr>
              <w:spacing w:line="240" w:lineRule="auto"/>
              <w:jc w:val="center"/>
              <w:rPr>
                <w:sz w:val="20"/>
                <w:szCs w:val="20"/>
              </w:rPr>
            </w:pPr>
            <w:r w:rsidRPr="00920949">
              <w:rPr>
                <w:sz w:val="20"/>
                <w:szCs w:val="20"/>
              </w:rPr>
              <w:t>667</w:t>
            </w:r>
          </w:p>
        </w:tc>
        <w:tc>
          <w:tcPr>
            <w:tcW w:w="1276" w:type="dxa"/>
            <w:vAlign w:val="center"/>
          </w:tcPr>
          <w:p w14:paraId="5F971CEE" w14:textId="77777777" w:rsidR="005C0E1D" w:rsidRPr="00CD219F" w:rsidRDefault="005C0E1D" w:rsidP="00310FE3">
            <w:pPr>
              <w:pStyle w:val="a"/>
              <w:numPr>
                <w:ilvl w:val="0"/>
                <w:numId w:val="0"/>
              </w:numPr>
              <w:spacing w:line="240" w:lineRule="auto"/>
              <w:jc w:val="center"/>
              <w:rPr>
                <w:sz w:val="20"/>
                <w:szCs w:val="20"/>
              </w:rPr>
            </w:pPr>
            <w:r>
              <w:rPr>
                <w:sz w:val="20"/>
                <w:szCs w:val="20"/>
              </w:rPr>
              <w:t>882</w:t>
            </w:r>
          </w:p>
        </w:tc>
        <w:tc>
          <w:tcPr>
            <w:tcW w:w="1270" w:type="dxa"/>
            <w:vAlign w:val="center"/>
          </w:tcPr>
          <w:p w14:paraId="433DB937" w14:textId="77777777" w:rsidR="005C0E1D" w:rsidRPr="00131E19" w:rsidRDefault="00903279" w:rsidP="00310FE3">
            <w:pPr>
              <w:pStyle w:val="a"/>
              <w:numPr>
                <w:ilvl w:val="0"/>
                <w:numId w:val="0"/>
              </w:numPr>
              <w:spacing w:line="240" w:lineRule="auto"/>
              <w:jc w:val="center"/>
              <w:rPr>
                <w:sz w:val="20"/>
                <w:szCs w:val="20"/>
                <w:lang w:val="en-US"/>
              </w:rPr>
            </w:pPr>
            <w:r>
              <w:rPr>
                <w:sz w:val="20"/>
                <w:szCs w:val="20"/>
              </w:rPr>
              <w:t>655*</w:t>
            </w:r>
            <w:r w:rsidR="00131E19">
              <w:rPr>
                <w:sz w:val="20"/>
                <w:szCs w:val="20"/>
                <w:lang w:val="en-US"/>
              </w:rPr>
              <w:t>/</w:t>
            </w:r>
            <w:r w:rsidR="00F51128">
              <w:rPr>
                <w:sz w:val="20"/>
                <w:szCs w:val="20"/>
                <w:lang w:val="en-US"/>
              </w:rPr>
              <w:t xml:space="preserve"> 18 %</w:t>
            </w:r>
          </w:p>
        </w:tc>
      </w:tr>
      <w:tr w:rsidR="00434772" w:rsidRPr="00CD219F" w14:paraId="3C2F261B" w14:textId="77777777" w:rsidTr="007A0CD2">
        <w:tc>
          <w:tcPr>
            <w:tcW w:w="486" w:type="dxa"/>
            <w:tcBorders>
              <w:bottom w:val="single" w:sz="4" w:space="0" w:color="auto"/>
            </w:tcBorders>
            <w:vAlign w:val="center"/>
          </w:tcPr>
          <w:p w14:paraId="799B0B51" w14:textId="77777777" w:rsidR="005C0E1D" w:rsidRPr="00CD219F" w:rsidRDefault="001D6936" w:rsidP="00310FE3">
            <w:pPr>
              <w:pStyle w:val="a"/>
              <w:numPr>
                <w:ilvl w:val="0"/>
                <w:numId w:val="0"/>
              </w:numPr>
              <w:spacing w:line="240" w:lineRule="auto"/>
              <w:jc w:val="center"/>
              <w:rPr>
                <w:sz w:val="20"/>
                <w:szCs w:val="20"/>
              </w:rPr>
            </w:pPr>
            <w:r>
              <w:rPr>
                <w:sz w:val="20"/>
                <w:szCs w:val="20"/>
              </w:rPr>
              <w:t>2</w:t>
            </w:r>
          </w:p>
        </w:tc>
        <w:tc>
          <w:tcPr>
            <w:tcW w:w="3909" w:type="dxa"/>
            <w:tcBorders>
              <w:bottom w:val="single" w:sz="4" w:space="0" w:color="auto"/>
            </w:tcBorders>
            <w:vAlign w:val="center"/>
          </w:tcPr>
          <w:p w14:paraId="4C0E1D3C" w14:textId="77777777" w:rsidR="005C0E1D" w:rsidRPr="00CD219F" w:rsidRDefault="005C0E1D" w:rsidP="00310FE3">
            <w:pPr>
              <w:pStyle w:val="a"/>
              <w:numPr>
                <w:ilvl w:val="0"/>
                <w:numId w:val="0"/>
              </w:numPr>
              <w:spacing w:line="240" w:lineRule="auto"/>
              <w:jc w:val="center"/>
              <w:rPr>
                <w:sz w:val="20"/>
                <w:szCs w:val="20"/>
              </w:rPr>
            </w:pPr>
            <w:r w:rsidRPr="00323392">
              <w:rPr>
                <w:sz w:val="20"/>
                <w:szCs w:val="20"/>
              </w:rPr>
              <w:t>Трудоспособного возраста</w:t>
            </w:r>
            <w:r>
              <w:rPr>
                <w:sz w:val="20"/>
                <w:szCs w:val="20"/>
              </w:rPr>
              <w:t xml:space="preserve"> (чел.)</w:t>
            </w:r>
          </w:p>
        </w:tc>
        <w:tc>
          <w:tcPr>
            <w:tcW w:w="1086" w:type="dxa"/>
            <w:tcBorders>
              <w:bottom w:val="single" w:sz="4" w:space="0" w:color="auto"/>
            </w:tcBorders>
            <w:vAlign w:val="center"/>
          </w:tcPr>
          <w:p w14:paraId="5484558C" w14:textId="77777777" w:rsidR="005C0E1D" w:rsidRPr="00920949" w:rsidRDefault="004A5DEA" w:rsidP="00310FE3">
            <w:pPr>
              <w:pStyle w:val="a"/>
              <w:numPr>
                <w:ilvl w:val="0"/>
                <w:numId w:val="0"/>
              </w:numPr>
              <w:spacing w:line="240" w:lineRule="auto"/>
              <w:jc w:val="center"/>
              <w:rPr>
                <w:sz w:val="20"/>
                <w:szCs w:val="20"/>
              </w:rPr>
            </w:pPr>
            <w:r>
              <w:rPr>
                <w:sz w:val="20"/>
                <w:szCs w:val="20"/>
              </w:rPr>
              <w:t>2215</w:t>
            </w:r>
          </w:p>
        </w:tc>
        <w:tc>
          <w:tcPr>
            <w:tcW w:w="1323" w:type="dxa"/>
            <w:tcBorders>
              <w:bottom w:val="single" w:sz="4" w:space="0" w:color="auto"/>
            </w:tcBorders>
            <w:vAlign w:val="center"/>
          </w:tcPr>
          <w:p w14:paraId="73D2B206" w14:textId="77777777" w:rsidR="005C0E1D" w:rsidRPr="00920949" w:rsidRDefault="005C0E1D" w:rsidP="00310FE3">
            <w:pPr>
              <w:pStyle w:val="a"/>
              <w:numPr>
                <w:ilvl w:val="0"/>
                <w:numId w:val="0"/>
              </w:numPr>
              <w:spacing w:line="240" w:lineRule="auto"/>
              <w:jc w:val="center"/>
              <w:rPr>
                <w:sz w:val="20"/>
                <w:szCs w:val="20"/>
              </w:rPr>
            </w:pPr>
            <w:r w:rsidRPr="00920949">
              <w:rPr>
                <w:sz w:val="20"/>
                <w:szCs w:val="20"/>
              </w:rPr>
              <w:t>2219</w:t>
            </w:r>
          </w:p>
        </w:tc>
        <w:tc>
          <w:tcPr>
            <w:tcW w:w="1276" w:type="dxa"/>
            <w:tcBorders>
              <w:bottom w:val="single" w:sz="4" w:space="0" w:color="auto"/>
            </w:tcBorders>
            <w:vAlign w:val="center"/>
          </w:tcPr>
          <w:p w14:paraId="75048C09" w14:textId="77777777" w:rsidR="005C0E1D" w:rsidRPr="00CD219F" w:rsidRDefault="005C0E1D" w:rsidP="00310FE3">
            <w:pPr>
              <w:pStyle w:val="a"/>
              <w:numPr>
                <w:ilvl w:val="0"/>
                <w:numId w:val="0"/>
              </w:numPr>
              <w:spacing w:line="240" w:lineRule="auto"/>
              <w:jc w:val="center"/>
              <w:rPr>
                <w:sz w:val="20"/>
                <w:szCs w:val="20"/>
              </w:rPr>
            </w:pPr>
            <w:r>
              <w:rPr>
                <w:sz w:val="20"/>
                <w:szCs w:val="20"/>
              </w:rPr>
              <w:t>2635</w:t>
            </w:r>
          </w:p>
        </w:tc>
        <w:tc>
          <w:tcPr>
            <w:tcW w:w="1270" w:type="dxa"/>
            <w:tcBorders>
              <w:bottom w:val="single" w:sz="4" w:space="0" w:color="auto"/>
            </w:tcBorders>
            <w:vAlign w:val="center"/>
          </w:tcPr>
          <w:p w14:paraId="4A7D18D9" w14:textId="77777777" w:rsidR="005C0E1D" w:rsidRPr="00803E97" w:rsidRDefault="00EB32AC" w:rsidP="00310FE3">
            <w:pPr>
              <w:pStyle w:val="a"/>
              <w:numPr>
                <w:ilvl w:val="0"/>
                <w:numId w:val="0"/>
              </w:numPr>
              <w:spacing w:line="240" w:lineRule="auto"/>
              <w:jc w:val="center"/>
              <w:rPr>
                <w:sz w:val="20"/>
                <w:szCs w:val="20"/>
              </w:rPr>
            </w:pPr>
            <w:r>
              <w:rPr>
                <w:sz w:val="20"/>
                <w:szCs w:val="20"/>
              </w:rPr>
              <w:t>2187</w:t>
            </w:r>
            <w:r w:rsidR="00131E19">
              <w:rPr>
                <w:sz w:val="20"/>
                <w:szCs w:val="20"/>
                <w:lang w:val="en-US"/>
              </w:rPr>
              <w:t xml:space="preserve"> /</w:t>
            </w:r>
            <w:r w:rsidR="00803E97">
              <w:rPr>
                <w:sz w:val="20"/>
                <w:szCs w:val="20"/>
              </w:rPr>
              <w:t xml:space="preserve"> 61 %</w:t>
            </w:r>
          </w:p>
        </w:tc>
      </w:tr>
      <w:tr w:rsidR="00434772" w:rsidRPr="00CD219F" w14:paraId="210A1B0C" w14:textId="77777777" w:rsidTr="007A0CD2">
        <w:trPr>
          <w:trHeight w:val="70"/>
        </w:trPr>
        <w:tc>
          <w:tcPr>
            <w:tcW w:w="486" w:type="dxa"/>
            <w:vAlign w:val="center"/>
          </w:tcPr>
          <w:p w14:paraId="77D5BB83" w14:textId="77777777" w:rsidR="005C0E1D" w:rsidRPr="00CD219F" w:rsidRDefault="001D6936" w:rsidP="00310FE3">
            <w:pPr>
              <w:pStyle w:val="a"/>
              <w:numPr>
                <w:ilvl w:val="0"/>
                <w:numId w:val="0"/>
              </w:numPr>
              <w:spacing w:line="240" w:lineRule="auto"/>
              <w:jc w:val="center"/>
              <w:rPr>
                <w:sz w:val="20"/>
                <w:szCs w:val="20"/>
              </w:rPr>
            </w:pPr>
            <w:r>
              <w:rPr>
                <w:sz w:val="20"/>
                <w:szCs w:val="20"/>
              </w:rPr>
              <w:t>3</w:t>
            </w:r>
          </w:p>
        </w:tc>
        <w:tc>
          <w:tcPr>
            <w:tcW w:w="3909" w:type="dxa"/>
            <w:vAlign w:val="center"/>
          </w:tcPr>
          <w:p w14:paraId="5D878B65" w14:textId="77777777" w:rsidR="005C0E1D" w:rsidRPr="00CD219F" w:rsidRDefault="005C0E1D" w:rsidP="00310FE3">
            <w:pPr>
              <w:pStyle w:val="a"/>
              <w:numPr>
                <w:ilvl w:val="0"/>
                <w:numId w:val="0"/>
              </w:numPr>
              <w:spacing w:line="240" w:lineRule="auto"/>
              <w:jc w:val="center"/>
              <w:rPr>
                <w:sz w:val="20"/>
                <w:szCs w:val="20"/>
              </w:rPr>
            </w:pPr>
            <w:r w:rsidRPr="00323392">
              <w:rPr>
                <w:sz w:val="20"/>
                <w:szCs w:val="20"/>
              </w:rPr>
              <w:t>Старше трудоспособного возраста</w:t>
            </w:r>
            <w:r>
              <w:rPr>
                <w:sz w:val="20"/>
                <w:szCs w:val="20"/>
              </w:rPr>
              <w:t xml:space="preserve"> (чел.)</w:t>
            </w:r>
          </w:p>
        </w:tc>
        <w:tc>
          <w:tcPr>
            <w:tcW w:w="1086" w:type="dxa"/>
            <w:vAlign w:val="center"/>
          </w:tcPr>
          <w:p w14:paraId="33FB96CE" w14:textId="77777777" w:rsidR="005C0E1D" w:rsidRPr="00920949" w:rsidRDefault="004A5DEA" w:rsidP="00310FE3">
            <w:pPr>
              <w:pStyle w:val="a"/>
              <w:numPr>
                <w:ilvl w:val="0"/>
                <w:numId w:val="0"/>
              </w:numPr>
              <w:spacing w:line="240" w:lineRule="auto"/>
              <w:jc w:val="center"/>
              <w:rPr>
                <w:sz w:val="20"/>
                <w:szCs w:val="20"/>
              </w:rPr>
            </w:pPr>
            <w:r>
              <w:rPr>
                <w:sz w:val="20"/>
                <w:szCs w:val="20"/>
              </w:rPr>
              <w:t>766</w:t>
            </w:r>
          </w:p>
        </w:tc>
        <w:tc>
          <w:tcPr>
            <w:tcW w:w="1323" w:type="dxa"/>
            <w:vAlign w:val="center"/>
          </w:tcPr>
          <w:p w14:paraId="55D53301" w14:textId="77777777" w:rsidR="005C0E1D" w:rsidRPr="00920949" w:rsidRDefault="005C0E1D" w:rsidP="00310FE3">
            <w:pPr>
              <w:pStyle w:val="a"/>
              <w:numPr>
                <w:ilvl w:val="0"/>
                <w:numId w:val="0"/>
              </w:numPr>
              <w:spacing w:line="240" w:lineRule="auto"/>
              <w:jc w:val="center"/>
              <w:rPr>
                <w:sz w:val="20"/>
                <w:szCs w:val="20"/>
              </w:rPr>
            </w:pPr>
            <w:r w:rsidRPr="00920949">
              <w:rPr>
                <w:sz w:val="20"/>
                <w:szCs w:val="20"/>
              </w:rPr>
              <w:t>781</w:t>
            </w:r>
          </w:p>
        </w:tc>
        <w:tc>
          <w:tcPr>
            <w:tcW w:w="1276" w:type="dxa"/>
            <w:vAlign w:val="center"/>
          </w:tcPr>
          <w:p w14:paraId="6F1282DB" w14:textId="77777777" w:rsidR="005C0E1D" w:rsidRPr="00CD219F" w:rsidRDefault="005C0E1D" w:rsidP="00310FE3">
            <w:pPr>
              <w:pStyle w:val="a"/>
              <w:numPr>
                <w:ilvl w:val="0"/>
                <w:numId w:val="0"/>
              </w:numPr>
              <w:spacing w:line="240" w:lineRule="auto"/>
              <w:jc w:val="center"/>
              <w:rPr>
                <w:sz w:val="20"/>
                <w:szCs w:val="20"/>
              </w:rPr>
            </w:pPr>
            <w:r>
              <w:rPr>
                <w:sz w:val="20"/>
                <w:szCs w:val="20"/>
              </w:rPr>
              <w:t>991</w:t>
            </w:r>
          </w:p>
        </w:tc>
        <w:tc>
          <w:tcPr>
            <w:tcW w:w="1270" w:type="dxa"/>
            <w:vAlign w:val="center"/>
          </w:tcPr>
          <w:p w14:paraId="3432EF10" w14:textId="77777777" w:rsidR="005C0E1D" w:rsidRPr="00803E97" w:rsidRDefault="009877B2" w:rsidP="00310FE3">
            <w:pPr>
              <w:pStyle w:val="a"/>
              <w:numPr>
                <w:ilvl w:val="0"/>
                <w:numId w:val="0"/>
              </w:numPr>
              <w:spacing w:line="240" w:lineRule="auto"/>
              <w:jc w:val="center"/>
              <w:rPr>
                <w:sz w:val="20"/>
                <w:szCs w:val="20"/>
              </w:rPr>
            </w:pPr>
            <w:r>
              <w:rPr>
                <w:sz w:val="20"/>
                <w:szCs w:val="20"/>
              </w:rPr>
              <w:t>768</w:t>
            </w:r>
            <w:r w:rsidR="00131E19">
              <w:rPr>
                <w:sz w:val="20"/>
                <w:szCs w:val="20"/>
                <w:lang w:val="en-US"/>
              </w:rPr>
              <w:t xml:space="preserve"> /</w:t>
            </w:r>
            <w:r w:rsidR="00803E97">
              <w:rPr>
                <w:sz w:val="20"/>
                <w:szCs w:val="20"/>
              </w:rPr>
              <w:t xml:space="preserve"> 21 %</w:t>
            </w:r>
          </w:p>
        </w:tc>
      </w:tr>
      <w:tr w:rsidR="00434772" w:rsidRPr="00CD219F" w14:paraId="161D4104" w14:textId="77777777" w:rsidTr="007A0CD2">
        <w:trPr>
          <w:trHeight w:val="70"/>
        </w:trPr>
        <w:tc>
          <w:tcPr>
            <w:tcW w:w="486" w:type="dxa"/>
            <w:vAlign w:val="center"/>
          </w:tcPr>
          <w:p w14:paraId="1BBC53DC" w14:textId="77777777" w:rsidR="005C0E1D" w:rsidRPr="00CD219F" w:rsidRDefault="001D6936" w:rsidP="00310FE3">
            <w:pPr>
              <w:pStyle w:val="a"/>
              <w:numPr>
                <w:ilvl w:val="0"/>
                <w:numId w:val="0"/>
              </w:numPr>
              <w:spacing w:line="240" w:lineRule="auto"/>
              <w:jc w:val="center"/>
              <w:rPr>
                <w:sz w:val="20"/>
                <w:szCs w:val="20"/>
              </w:rPr>
            </w:pPr>
            <w:r>
              <w:rPr>
                <w:sz w:val="20"/>
                <w:szCs w:val="20"/>
              </w:rPr>
              <w:t>4</w:t>
            </w:r>
          </w:p>
        </w:tc>
        <w:tc>
          <w:tcPr>
            <w:tcW w:w="3909" w:type="dxa"/>
            <w:vAlign w:val="center"/>
          </w:tcPr>
          <w:p w14:paraId="22E9D0C0" w14:textId="77777777" w:rsidR="005C0E1D" w:rsidRDefault="005C0E1D" w:rsidP="00310FE3">
            <w:pPr>
              <w:pStyle w:val="a"/>
              <w:numPr>
                <w:ilvl w:val="0"/>
                <w:numId w:val="0"/>
              </w:numPr>
              <w:spacing w:line="240" w:lineRule="auto"/>
              <w:jc w:val="center"/>
              <w:rPr>
                <w:sz w:val="20"/>
                <w:szCs w:val="20"/>
              </w:rPr>
            </w:pPr>
            <w:r>
              <w:rPr>
                <w:sz w:val="20"/>
                <w:szCs w:val="20"/>
              </w:rPr>
              <w:t>Общая численность населения</w:t>
            </w:r>
          </w:p>
          <w:p w14:paraId="7EFA2791" w14:textId="77777777" w:rsidR="005C0E1D" w:rsidRPr="00323392" w:rsidRDefault="005C0E1D" w:rsidP="00310FE3">
            <w:pPr>
              <w:pStyle w:val="a"/>
              <w:numPr>
                <w:ilvl w:val="0"/>
                <w:numId w:val="0"/>
              </w:numPr>
              <w:spacing w:line="240" w:lineRule="auto"/>
              <w:jc w:val="center"/>
              <w:rPr>
                <w:sz w:val="20"/>
                <w:szCs w:val="20"/>
              </w:rPr>
            </w:pPr>
            <w:r>
              <w:rPr>
                <w:sz w:val="20"/>
                <w:szCs w:val="20"/>
              </w:rPr>
              <w:t>по данным РОССТАТ (чел.)</w:t>
            </w:r>
          </w:p>
        </w:tc>
        <w:tc>
          <w:tcPr>
            <w:tcW w:w="1086" w:type="dxa"/>
            <w:vAlign w:val="center"/>
          </w:tcPr>
          <w:p w14:paraId="5DCCF35D" w14:textId="77777777" w:rsidR="005C0E1D" w:rsidRDefault="005C0E1D" w:rsidP="00310FE3">
            <w:pPr>
              <w:pStyle w:val="a"/>
              <w:numPr>
                <w:ilvl w:val="0"/>
                <w:numId w:val="0"/>
              </w:numPr>
              <w:spacing w:line="240" w:lineRule="auto"/>
              <w:jc w:val="center"/>
              <w:rPr>
                <w:sz w:val="20"/>
                <w:szCs w:val="20"/>
              </w:rPr>
            </w:pPr>
            <w:r>
              <w:rPr>
                <w:sz w:val="20"/>
                <w:szCs w:val="20"/>
              </w:rPr>
              <w:t>4499</w:t>
            </w:r>
          </w:p>
        </w:tc>
        <w:tc>
          <w:tcPr>
            <w:tcW w:w="1323" w:type="dxa"/>
            <w:vAlign w:val="center"/>
          </w:tcPr>
          <w:p w14:paraId="1AA12336" w14:textId="77777777" w:rsidR="005C0E1D" w:rsidRDefault="005C0E1D" w:rsidP="00310FE3">
            <w:pPr>
              <w:pStyle w:val="a"/>
              <w:numPr>
                <w:ilvl w:val="0"/>
                <w:numId w:val="0"/>
              </w:numPr>
              <w:spacing w:line="240" w:lineRule="auto"/>
              <w:jc w:val="center"/>
              <w:rPr>
                <w:sz w:val="20"/>
                <w:szCs w:val="20"/>
              </w:rPr>
            </w:pPr>
            <w:r>
              <w:rPr>
                <w:sz w:val="20"/>
                <w:szCs w:val="20"/>
              </w:rPr>
              <w:t>4563</w:t>
            </w:r>
          </w:p>
        </w:tc>
        <w:tc>
          <w:tcPr>
            <w:tcW w:w="1276" w:type="dxa"/>
            <w:vAlign w:val="center"/>
          </w:tcPr>
          <w:p w14:paraId="32D07BBA" w14:textId="77777777" w:rsidR="005C0E1D" w:rsidRPr="00CD219F" w:rsidRDefault="005C0E1D" w:rsidP="00310FE3">
            <w:pPr>
              <w:pStyle w:val="a"/>
              <w:numPr>
                <w:ilvl w:val="0"/>
                <w:numId w:val="0"/>
              </w:numPr>
              <w:spacing w:line="240" w:lineRule="auto"/>
              <w:jc w:val="center"/>
              <w:rPr>
                <w:sz w:val="20"/>
                <w:szCs w:val="20"/>
              </w:rPr>
            </w:pPr>
            <w:r>
              <w:rPr>
                <w:sz w:val="20"/>
                <w:szCs w:val="20"/>
              </w:rPr>
              <w:t>4508</w:t>
            </w:r>
          </w:p>
        </w:tc>
        <w:tc>
          <w:tcPr>
            <w:tcW w:w="1270" w:type="dxa"/>
            <w:vAlign w:val="center"/>
          </w:tcPr>
          <w:p w14:paraId="03274F63" w14:textId="77777777" w:rsidR="005C0E1D" w:rsidRPr="00CD219F" w:rsidRDefault="00A66F13" w:rsidP="00310FE3">
            <w:pPr>
              <w:pStyle w:val="a"/>
              <w:numPr>
                <w:ilvl w:val="0"/>
                <w:numId w:val="0"/>
              </w:numPr>
              <w:spacing w:line="240" w:lineRule="auto"/>
              <w:jc w:val="center"/>
              <w:rPr>
                <w:sz w:val="20"/>
                <w:szCs w:val="20"/>
              </w:rPr>
            </w:pPr>
            <w:r>
              <w:rPr>
                <w:sz w:val="20"/>
                <w:szCs w:val="20"/>
              </w:rPr>
              <w:t>4375</w:t>
            </w:r>
          </w:p>
        </w:tc>
      </w:tr>
      <w:tr w:rsidR="00434772" w:rsidRPr="00CD219F" w14:paraId="3D7C49A2" w14:textId="77777777" w:rsidTr="007A0CD2">
        <w:trPr>
          <w:trHeight w:val="70"/>
        </w:trPr>
        <w:tc>
          <w:tcPr>
            <w:tcW w:w="486" w:type="dxa"/>
            <w:tcBorders>
              <w:bottom w:val="single" w:sz="4" w:space="0" w:color="auto"/>
            </w:tcBorders>
            <w:vAlign w:val="center"/>
          </w:tcPr>
          <w:p w14:paraId="7B53E4D5" w14:textId="77777777" w:rsidR="005C0E1D" w:rsidRPr="00CD219F" w:rsidRDefault="001D6936" w:rsidP="00310FE3">
            <w:pPr>
              <w:pStyle w:val="a"/>
              <w:numPr>
                <w:ilvl w:val="0"/>
                <w:numId w:val="0"/>
              </w:numPr>
              <w:spacing w:line="240" w:lineRule="auto"/>
              <w:jc w:val="center"/>
              <w:rPr>
                <w:sz w:val="20"/>
                <w:szCs w:val="20"/>
              </w:rPr>
            </w:pPr>
            <w:r>
              <w:rPr>
                <w:sz w:val="20"/>
                <w:szCs w:val="20"/>
              </w:rPr>
              <w:t>5</w:t>
            </w:r>
          </w:p>
        </w:tc>
        <w:tc>
          <w:tcPr>
            <w:tcW w:w="3909" w:type="dxa"/>
            <w:tcBorders>
              <w:bottom w:val="single" w:sz="4" w:space="0" w:color="auto"/>
            </w:tcBorders>
            <w:vAlign w:val="center"/>
          </w:tcPr>
          <w:p w14:paraId="5C7EC0EE" w14:textId="77777777" w:rsidR="005C0E1D" w:rsidRDefault="005C0E1D" w:rsidP="00310FE3">
            <w:pPr>
              <w:pStyle w:val="a"/>
              <w:numPr>
                <w:ilvl w:val="0"/>
                <w:numId w:val="0"/>
              </w:numPr>
              <w:spacing w:line="240" w:lineRule="auto"/>
              <w:jc w:val="center"/>
              <w:rPr>
                <w:sz w:val="20"/>
                <w:szCs w:val="20"/>
              </w:rPr>
            </w:pPr>
            <w:r>
              <w:rPr>
                <w:sz w:val="20"/>
                <w:szCs w:val="20"/>
              </w:rPr>
              <w:t>Фактическая численность населения (чел.)</w:t>
            </w:r>
          </w:p>
        </w:tc>
        <w:tc>
          <w:tcPr>
            <w:tcW w:w="1086" w:type="dxa"/>
            <w:tcBorders>
              <w:bottom w:val="single" w:sz="4" w:space="0" w:color="auto"/>
            </w:tcBorders>
            <w:vAlign w:val="center"/>
          </w:tcPr>
          <w:p w14:paraId="05BC468D" w14:textId="77777777" w:rsidR="005C0E1D" w:rsidRDefault="004A5DEA" w:rsidP="00310FE3">
            <w:pPr>
              <w:pStyle w:val="a"/>
              <w:numPr>
                <w:ilvl w:val="0"/>
                <w:numId w:val="0"/>
              </w:numPr>
              <w:spacing w:line="240" w:lineRule="auto"/>
              <w:jc w:val="center"/>
              <w:rPr>
                <w:sz w:val="20"/>
                <w:szCs w:val="20"/>
              </w:rPr>
            </w:pPr>
            <w:r>
              <w:rPr>
                <w:sz w:val="20"/>
                <w:szCs w:val="20"/>
              </w:rPr>
              <w:t>3638</w:t>
            </w:r>
          </w:p>
        </w:tc>
        <w:tc>
          <w:tcPr>
            <w:tcW w:w="1323" w:type="dxa"/>
            <w:tcBorders>
              <w:bottom w:val="single" w:sz="4" w:space="0" w:color="auto"/>
            </w:tcBorders>
            <w:vAlign w:val="center"/>
          </w:tcPr>
          <w:p w14:paraId="22EB4BC4" w14:textId="77777777" w:rsidR="005C0E1D" w:rsidRDefault="005C0E1D" w:rsidP="00310FE3">
            <w:pPr>
              <w:pStyle w:val="a"/>
              <w:numPr>
                <w:ilvl w:val="0"/>
                <w:numId w:val="0"/>
              </w:numPr>
              <w:spacing w:line="240" w:lineRule="auto"/>
              <w:jc w:val="center"/>
              <w:rPr>
                <w:sz w:val="20"/>
                <w:szCs w:val="20"/>
              </w:rPr>
            </w:pPr>
            <w:r>
              <w:rPr>
                <w:sz w:val="20"/>
                <w:szCs w:val="20"/>
              </w:rPr>
              <w:t>3667</w:t>
            </w:r>
          </w:p>
        </w:tc>
        <w:tc>
          <w:tcPr>
            <w:tcW w:w="1276" w:type="dxa"/>
            <w:tcBorders>
              <w:bottom w:val="single" w:sz="4" w:space="0" w:color="auto"/>
            </w:tcBorders>
            <w:vAlign w:val="center"/>
          </w:tcPr>
          <w:p w14:paraId="37C66F0D" w14:textId="77777777" w:rsidR="005C0E1D" w:rsidRDefault="001F1BC1" w:rsidP="00310FE3">
            <w:pPr>
              <w:pStyle w:val="a"/>
              <w:numPr>
                <w:ilvl w:val="0"/>
                <w:numId w:val="0"/>
              </w:numPr>
              <w:spacing w:line="240" w:lineRule="auto"/>
              <w:jc w:val="center"/>
              <w:rPr>
                <w:sz w:val="20"/>
                <w:szCs w:val="20"/>
              </w:rPr>
            </w:pPr>
            <w:r>
              <w:rPr>
                <w:sz w:val="20"/>
                <w:szCs w:val="20"/>
              </w:rPr>
              <w:t>нет данных</w:t>
            </w:r>
          </w:p>
        </w:tc>
        <w:tc>
          <w:tcPr>
            <w:tcW w:w="1270" w:type="dxa"/>
            <w:tcBorders>
              <w:bottom w:val="single" w:sz="4" w:space="0" w:color="auto"/>
            </w:tcBorders>
            <w:vAlign w:val="center"/>
          </w:tcPr>
          <w:p w14:paraId="529F1F30" w14:textId="77777777" w:rsidR="005C0E1D" w:rsidRPr="00CD219F" w:rsidRDefault="00BD5E66" w:rsidP="00310FE3">
            <w:pPr>
              <w:pStyle w:val="a"/>
              <w:numPr>
                <w:ilvl w:val="0"/>
                <w:numId w:val="0"/>
              </w:numPr>
              <w:spacing w:line="240" w:lineRule="auto"/>
              <w:jc w:val="center"/>
              <w:rPr>
                <w:sz w:val="20"/>
                <w:szCs w:val="20"/>
              </w:rPr>
            </w:pPr>
            <w:r>
              <w:rPr>
                <w:sz w:val="20"/>
                <w:szCs w:val="20"/>
              </w:rPr>
              <w:t>3610</w:t>
            </w:r>
          </w:p>
        </w:tc>
      </w:tr>
      <w:tr w:rsidR="00903279" w:rsidRPr="00CD219F" w14:paraId="7723C865" w14:textId="77777777" w:rsidTr="00970BCD">
        <w:trPr>
          <w:trHeight w:val="70"/>
        </w:trPr>
        <w:tc>
          <w:tcPr>
            <w:tcW w:w="9350" w:type="dxa"/>
            <w:gridSpan w:val="6"/>
            <w:tcBorders>
              <w:top w:val="single" w:sz="4" w:space="0" w:color="auto"/>
              <w:left w:val="nil"/>
              <w:bottom w:val="nil"/>
              <w:right w:val="nil"/>
            </w:tcBorders>
            <w:vAlign w:val="center"/>
          </w:tcPr>
          <w:p w14:paraId="6421937B" w14:textId="77777777" w:rsidR="00903279" w:rsidRDefault="00903279" w:rsidP="00903279">
            <w:pPr>
              <w:pStyle w:val="a"/>
              <w:numPr>
                <w:ilvl w:val="0"/>
                <w:numId w:val="0"/>
              </w:numPr>
              <w:spacing w:line="240" w:lineRule="auto"/>
              <w:jc w:val="both"/>
              <w:rPr>
                <w:sz w:val="20"/>
                <w:szCs w:val="20"/>
              </w:rPr>
            </w:pPr>
            <w:r>
              <w:rPr>
                <w:sz w:val="20"/>
                <w:szCs w:val="20"/>
              </w:rPr>
              <w:t>* без учета детей до 3-х лет</w:t>
            </w:r>
          </w:p>
        </w:tc>
      </w:tr>
    </w:tbl>
    <w:p w14:paraId="32CBCE6B" w14:textId="77777777" w:rsidR="00821724" w:rsidRDefault="00821724" w:rsidP="004E6B5B">
      <w:pPr>
        <w:spacing w:after="0" w:line="276" w:lineRule="auto"/>
        <w:ind w:firstLine="567"/>
        <w:jc w:val="both"/>
        <w:rPr>
          <w:rFonts w:ascii="Times New Roman" w:hAnsi="Times New Roman" w:cs="Times New Roman"/>
          <w:sz w:val="24"/>
          <w:szCs w:val="24"/>
        </w:rPr>
      </w:pPr>
    </w:p>
    <w:p w14:paraId="4FBA9EEF" w14:textId="6780BA8E" w:rsidR="00933D84" w:rsidRDefault="00317B75" w:rsidP="006D4105">
      <w:pPr>
        <w:spacing w:after="0" w:line="276" w:lineRule="auto"/>
        <w:ind w:firstLine="567"/>
        <w:jc w:val="both"/>
        <w:rPr>
          <w:rFonts w:ascii="Times New Roman" w:hAnsi="Times New Roman" w:cs="Times New Roman"/>
          <w:color w:val="000000" w:themeColor="text1"/>
          <w:sz w:val="24"/>
          <w:szCs w:val="24"/>
        </w:rPr>
      </w:pPr>
      <w:r w:rsidRPr="006D4105">
        <w:rPr>
          <w:rFonts w:ascii="Times New Roman" w:hAnsi="Times New Roman" w:cs="Times New Roman"/>
          <w:b/>
          <w:bCs/>
          <w:sz w:val="24"/>
          <w:szCs w:val="24"/>
        </w:rPr>
        <w:t xml:space="preserve">Структура занятости населения. </w:t>
      </w:r>
      <w:r w:rsidR="006D4105" w:rsidRPr="006D4105">
        <w:rPr>
          <w:rFonts w:ascii="Times New Roman" w:hAnsi="Times New Roman" w:cs="Times New Roman"/>
          <w:color w:val="000000" w:themeColor="text1"/>
          <w:sz w:val="24"/>
          <w:szCs w:val="24"/>
        </w:rPr>
        <w:t xml:space="preserve">Подавляющее большинство трудоспособного населения </w:t>
      </w:r>
      <w:r w:rsidR="00933D84">
        <w:rPr>
          <w:rFonts w:ascii="Times New Roman" w:hAnsi="Times New Roman" w:cs="Times New Roman"/>
          <w:color w:val="000000" w:themeColor="text1"/>
          <w:sz w:val="24"/>
          <w:szCs w:val="24"/>
        </w:rPr>
        <w:t xml:space="preserve">Сущевского </w:t>
      </w:r>
      <w:r w:rsidR="007C1872">
        <w:rPr>
          <w:rFonts w:ascii="Times New Roman" w:hAnsi="Times New Roman" w:cs="Times New Roman"/>
          <w:color w:val="000000" w:themeColor="text1"/>
          <w:sz w:val="24"/>
          <w:szCs w:val="24"/>
        </w:rPr>
        <w:t>сельского поселения</w:t>
      </w:r>
      <w:r w:rsidR="005C5777">
        <w:rPr>
          <w:rFonts w:ascii="Times New Roman" w:hAnsi="Times New Roman" w:cs="Times New Roman"/>
          <w:color w:val="000000" w:themeColor="text1"/>
          <w:sz w:val="24"/>
          <w:szCs w:val="24"/>
        </w:rPr>
        <w:t xml:space="preserve"> </w:t>
      </w:r>
      <w:r w:rsidR="006D4105" w:rsidRPr="006D4105">
        <w:rPr>
          <w:rFonts w:ascii="Times New Roman" w:hAnsi="Times New Roman" w:cs="Times New Roman"/>
          <w:color w:val="000000" w:themeColor="text1"/>
          <w:sz w:val="24"/>
          <w:szCs w:val="24"/>
        </w:rPr>
        <w:t xml:space="preserve">работает в пределах сельского поселения. </w:t>
      </w:r>
      <w:r w:rsidR="009E2B53">
        <w:rPr>
          <w:rFonts w:ascii="Times New Roman" w:hAnsi="Times New Roman" w:cs="Times New Roman"/>
          <w:color w:val="000000" w:themeColor="text1"/>
          <w:sz w:val="24"/>
          <w:szCs w:val="24"/>
        </w:rPr>
        <w:t>По последним</w:t>
      </w:r>
      <w:r w:rsidR="005C5777">
        <w:rPr>
          <w:rFonts w:ascii="Times New Roman" w:hAnsi="Times New Roman" w:cs="Times New Roman"/>
          <w:color w:val="000000" w:themeColor="text1"/>
          <w:sz w:val="24"/>
          <w:szCs w:val="24"/>
        </w:rPr>
        <w:t xml:space="preserve"> </w:t>
      </w:r>
      <w:r w:rsidR="009E2B53">
        <w:rPr>
          <w:rFonts w:ascii="Times New Roman" w:hAnsi="Times New Roman" w:cs="Times New Roman"/>
          <w:color w:val="000000" w:themeColor="text1"/>
          <w:sz w:val="24"/>
          <w:szCs w:val="24"/>
        </w:rPr>
        <w:t>данным от 20</w:t>
      </w:r>
      <w:r w:rsidR="007C1872">
        <w:rPr>
          <w:rFonts w:ascii="Times New Roman" w:hAnsi="Times New Roman" w:cs="Times New Roman"/>
          <w:color w:val="000000" w:themeColor="text1"/>
          <w:sz w:val="24"/>
          <w:szCs w:val="24"/>
        </w:rPr>
        <w:t>21</w:t>
      </w:r>
      <w:r w:rsidR="009E2B53">
        <w:rPr>
          <w:rFonts w:ascii="Times New Roman" w:hAnsi="Times New Roman" w:cs="Times New Roman"/>
          <w:color w:val="000000" w:themeColor="text1"/>
          <w:sz w:val="24"/>
          <w:szCs w:val="24"/>
        </w:rPr>
        <w:t xml:space="preserve"> г.</w:t>
      </w:r>
      <w:r w:rsidR="00E73474">
        <w:rPr>
          <w:rFonts w:ascii="Times New Roman" w:hAnsi="Times New Roman" w:cs="Times New Roman"/>
          <w:color w:val="000000" w:themeColor="text1"/>
          <w:sz w:val="24"/>
          <w:szCs w:val="24"/>
        </w:rPr>
        <w:t xml:space="preserve"> количество</w:t>
      </w:r>
      <w:r w:rsidR="009E2B53">
        <w:rPr>
          <w:rFonts w:ascii="Times New Roman" w:hAnsi="Times New Roman" w:cs="Times New Roman"/>
          <w:color w:val="000000" w:themeColor="text1"/>
          <w:sz w:val="24"/>
          <w:szCs w:val="24"/>
        </w:rPr>
        <w:t xml:space="preserve"> работающее население состав</w:t>
      </w:r>
      <w:r w:rsidR="00F43D7A">
        <w:rPr>
          <w:rFonts w:ascii="Times New Roman" w:hAnsi="Times New Roman" w:cs="Times New Roman"/>
          <w:color w:val="000000" w:themeColor="text1"/>
          <w:sz w:val="24"/>
          <w:szCs w:val="24"/>
        </w:rPr>
        <w:t>ляло</w:t>
      </w:r>
      <w:r w:rsidR="009E2B53">
        <w:rPr>
          <w:rFonts w:ascii="Times New Roman" w:hAnsi="Times New Roman" w:cs="Times New Roman"/>
          <w:color w:val="000000" w:themeColor="text1"/>
          <w:sz w:val="24"/>
          <w:szCs w:val="24"/>
        </w:rPr>
        <w:t xml:space="preserve"> 1919 человек (при общей фактической численности 3638).</w:t>
      </w:r>
    </w:p>
    <w:p w14:paraId="45701C47" w14:textId="77777777" w:rsidR="00C73893" w:rsidRPr="00C73893" w:rsidRDefault="00C66B5E" w:rsidP="00331DDA">
      <w:pPr>
        <w:spacing w:after="0" w:line="276" w:lineRule="auto"/>
        <w:ind w:firstLine="567"/>
        <w:jc w:val="both"/>
        <w:rPr>
          <w:rFonts w:ascii="Times New Roman" w:hAnsi="Times New Roman" w:cs="Times New Roman"/>
          <w:color w:val="000000" w:themeColor="text1"/>
          <w:sz w:val="24"/>
          <w:szCs w:val="24"/>
        </w:rPr>
      </w:pPr>
      <w:r w:rsidRPr="00C73893">
        <w:rPr>
          <w:rFonts w:ascii="Times New Roman" w:hAnsi="Times New Roman" w:cs="Times New Roman"/>
          <w:color w:val="000000" w:themeColor="text1"/>
          <w:sz w:val="24"/>
          <w:szCs w:val="24"/>
        </w:rPr>
        <w:t xml:space="preserve">При стабильном процентном соотношении групп возрастного состава в Сущевском сельском поселении можно вывести показатель численности трудоспособного возраста за </w:t>
      </w:r>
      <w:r w:rsidRPr="00C73893">
        <w:rPr>
          <w:rFonts w:ascii="Times New Roman" w:hAnsi="Times New Roman" w:cs="Times New Roman"/>
          <w:color w:val="000000" w:themeColor="text1"/>
          <w:sz w:val="24"/>
          <w:szCs w:val="24"/>
        </w:rPr>
        <w:lastRenderedPageBreak/>
        <w:t>20</w:t>
      </w:r>
      <w:r w:rsidR="007C1872">
        <w:rPr>
          <w:rFonts w:ascii="Times New Roman" w:hAnsi="Times New Roman" w:cs="Times New Roman"/>
          <w:color w:val="000000" w:themeColor="text1"/>
          <w:sz w:val="24"/>
          <w:szCs w:val="24"/>
        </w:rPr>
        <w:t>21</w:t>
      </w:r>
      <w:r w:rsidRPr="00C73893">
        <w:rPr>
          <w:rFonts w:ascii="Times New Roman" w:hAnsi="Times New Roman" w:cs="Times New Roman"/>
          <w:color w:val="000000" w:themeColor="text1"/>
          <w:sz w:val="24"/>
          <w:szCs w:val="24"/>
        </w:rPr>
        <w:t xml:space="preserve"> г., который равен 2219. Таким образом 86 % (1919 из 2219 человек) трудоустроены. Количество безработных – 300 человек. </w:t>
      </w:r>
    </w:p>
    <w:p w14:paraId="78F9A762" w14:textId="77777777" w:rsidR="00C66B5E" w:rsidRPr="00C73893" w:rsidRDefault="00C66B5E" w:rsidP="00C66B5E">
      <w:pPr>
        <w:spacing w:after="0" w:line="276" w:lineRule="auto"/>
        <w:ind w:firstLine="567"/>
        <w:jc w:val="both"/>
        <w:rPr>
          <w:rFonts w:ascii="Times New Roman" w:hAnsi="Times New Roman" w:cs="Times New Roman"/>
          <w:color w:val="000000" w:themeColor="text1"/>
          <w:sz w:val="24"/>
          <w:szCs w:val="24"/>
        </w:rPr>
      </w:pPr>
      <w:r w:rsidRPr="00C73893">
        <w:rPr>
          <w:rFonts w:ascii="Times New Roman" w:hAnsi="Times New Roman" w:cs="Times New Roman"/>
          <w:color w:val="000000" w:themeColor="text1"/>
          <w:sz w:val="24"/>
          <w:szCs w:val="24"/>
        </w:rPr>
        <w:t>По данным Администрации Сущевского сельского поселения количество жителей в трудоспособном возрасте (18-65 лет) с инвалидностью 122 человека, из них:</w:t>
      </w:r>
    </w:p>
    <w:p w14:paraId="1C974168" w14:textId="77777777" w:rsidR="00C66B5E" w:rsidRPr="00C73893" w:rsidRDefault="00C66B5E" w:rsidP="00127231">
      <w:pPr>
        <w:pStyle w:val="ae"/>
        <w:numPr>
          <w:ilvl w:val="0"/>
          <w:numId w:val="34"/>
        </w:numPr>
        <w:spacing w:after="0" w:line="276" w:lineRule="auto"/>
        <w:ind w:left="0" w:firstLine="567"/>
        <w:jc w:val="both"/>
        <w:rPr>
          <w:rFonts w:ascii="Times New Roman" w:hAnsi="Times New Roman" w:cs="Times New Roman"/>
          <w:color w:val="000000" w:themeColor="text1"/>
          <w:sz w:val="24"/>
          <w:szCs w:val="24"/>
        </w:rPr>
      </w:pPr>
      <w:r w:rsidRPr="00C73893">
        <w:rPr>
          <w:rFonts w:ascii="Times New Roman" w:hAnsi="Times New Roman" w:cs="Times New Roman"/>
          <w:color w:val="000000" w:themeColor="text1"/>
          <w:sz w:val="24"/>
          <w:szCs w:val="24"/>
        </w:rPr>
        <w:t xml:space="preserve"> I группы – 21 человек,</w:t>
      </w:r>
    </w:p>
    <w:p w14:paraId="71B4EE59" w14:textId="77777777" w:rsidR="00C66B5E" w:rsidRPr="00C73893" w:rsidRDefault="00C66B5E" w:rsidP="00127231">
      <w:pPr>
        <w:pStyle w:val="ae"/>
        <w:numPr>
          <w:ilvl w:val="0"/>
          <w:numId w:val="34"/>
        </w:numPr>
        <w:spacing w:after="0" w:line="276" w:lineRule="auto"/>
        <w:ind w:left="0" w:firstLine="567"/>
        <w:jc w:val="both"/>
        <w:rPr>
          <w:rFonts w:ascii="Times New Roman" w:hAnsi="Times New Roman" w:cs="Times New Roman"/>
          <w:color w:val="000000" w:themeColor="text1"/>
          <w:sz w:val="24"/>
          <w:szCs w:val="24"/>
        </w:rPr>
      </w:pPr>
      <w:r w:rsidRPr="00C73893">
        <w:rPr>
          <w:rFonts w:ascii="Times New Roman" w:hAnsi="Times New Roman" w:cs="Times New Roman"/>
          <w:color w:val="000000" w:themeColor="text1"/>
          <w:sz w:val="24"/>
          <w:szCs w:val="24"/>
          <w:lang w:val="en-US"/>
        </w:rPr>
        <w:t xml:space="preserve">II </w:t>
      </w:r>
      <w:r w:rsidRPr="00C73893">
        <w:rPr>
          <w:rFonts w:ascii="Times New Roman" w:hAnsi="Times New Roman" w:cs="Times New Roman"/>
          <w:color w:val="000000" w:themeColor="text1"/>
          <w:sz w:val="24"/>
          <w:szCs w:val="24"/>
        </w:rPr>
        <w:t>группы – 101 человек.</w:t>
      </w:r>
    </w:p>
    <w:p w14:paraId="4528B5AE" w14:textId="77777777" w:rsidR="00C66B5E" w:rsidRPr="00C73893" w:rsidRDefault="00C66B5E" w:rsidP="00C66B5E">
      <w:pPr>
        <w:spacing w:after="0" w:line="276" w:lineRule="auto"/>
        <w:ind w:firstLine="567"/>
        <w:jc w:val="both"/>
        <w:rPr>
          <w:rFonts w:ascii="Times New Roman" w:hAnsi="Times New Roman" w:cs="Times New Roman"/>
          <w:color w:val="000000" w:themeColor="text1"/>
          <w:sz w:val="24"/>
          <w:szCs w:val="24"/>
        </w:rPr>
      </w:pPr>
      <w:r w:rsidRPr="00C73893">
        <w:rPr>
          <w:rFonts w:ascii="Times New Roman" w:hAnsi="Times New Roman" w:cs="Times New Roman"/>
          <w:color w:val="000000" w:themeColor="text1"/>
          <w:sz w:val="24"/>
          <w:szCs w:val="24"/>
        </w:rPr>
        <w:t>Расчет уровня безработицы производится по следующей формуле:</w:t>
      </w:r>
    </w:p>
    <w:p w14:paraId="45CEBD09" w14:textId="77777777" w:rsidR="00C66B5E" w:rsidRPr="00C73893" w:rsidRDefault="00C66B5E" w:rsidP="00C66B5E">
      <w:pPr>
        <w:spacing w:after="0" w:line="276" w:lineRule="auto"/>
        <w:ind w:firstLine="567"/>
        <w:jc w:val="both"/>
        <w:rPr>
          <w:rFonts w:ascii="Times New Roman" w:eastAsiaTheme="minorEastAsia" w:hAnsi="Times New Roman" w:cs="Times New Roman"/>
          <w:iCs/>
          <w:color w:val="000000" w:themeColor="text1"/>
          <w:sz w:val="24"/>
          <w:szCs w:val="24"/>
        </w:rPr>
      </w:pPr>
      <m:oMath>
        <m:r>
          <w:rPr>
            <w:rFonts w:ascii="Cambria Math" w:hAnsi="Cambria Math" w:cs="Times New Roman"/>
            <w:color w:val="000000" w:themeColor="text1"/>
            <w:sz w:val="24"/>
            <w:szCs w:val="24"/>
          </w:rPr>
          <m:t>u=</m:t>
        </m:r>
        <m:d>
          <m:dPr>
            <m:ctrlPr>
              <w:rPr>
                <w:rFonts w:ascii="Cambria Math" w:hAnsi="Cambria Math" w:cs="Times New Roman"/>
                <w:i/>
                <w:color w:val="000000" w:themeColor="text1"/>
                <w:sz w:val="24"/>
                <w:szCs w:val="24"/>
              </w:rPr>
            </m:ctrlPr>
          </m:dPr>
          <m:e>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U</m:t>
                </m:r>
              </m:num>
              <m:den>
                <m:r>
                  <w:rPr>
                    <w:rFonts w:ascii="Cambria Math" w:hAnsi="Cambria Math" w:cs="Times New Roman"/>
                    <w:color w:val="000000" w:themeColor="text1"/>
                    <w:sz w:val="24"/>
                    <w:szCs w:val="24"/>
                  </w:rPr>
                  <m:t>U+E</m:t>
                </m:r>
              </m:den>
            </m:f>
          </m:e>
        </m:d>
        <m:r>
          <m:rPr>
            <m:sty m:val="p"/>
          </m:rPr>
          <w:rPr>
            <w:rFonts w:ascii="Cambria Math" w:hAnsi="Cambria Math" w:cs="Times New Roman"/>
            <w:sz w:val="24"/>
            <w:szCs w:val="24"/>
          </w:rPr>
          <m:t>×</m:t>
        </m:r>
        <m:r>
          <w:rPr>
            <w:rFonts w:ascii="Cambria Math" w:hAnsi="Cambria Math" w:cs="Times New Roman"/>
            <w:color w:val="000000" w:themeColor="text1"/>
            <w:sz w:val="24"/>
            <w:szCs w:val="24"/>
          </w:rPr>
          <m:t>100</m:t>
        </m:r>
        <m:r>
          <m:rPr>
            <m:sty m:val="p"/>
          </m:rPr>
          <w:rPr>
            <w:rFonts w:ascii="Cambria Math" w:hAnsi="Cambria Math" w:cs="Times New Roman"/>
            <w:color w:val="000000" w:themeColor="text1"/>
            <w:sz w:val="24"/>
            <w:szCs w:val="24"/>
          </w:rPr>
          <m:t>%</m:t>
        </m:r>
      </m:oMath>
      <w:r w:rsidRPr="00C73893">
        <w:rPr>
          <w:rFonts w:ascii="Times New Roman" w:eastAsiaTheme="minorEastAsia" w:hAnsi="Times New Roman" w:cs="Times New Roman"/>
          <w:iCs/>
          <w:color w:val="000000" w:themeColor="text1"/>
          <w:sz w:val="24"/>
          <w:szCs w:val="24"/>
        </w:rPr>
        <w:t>, где</w:t>
      </w:r>
    </w:p>
    <w:p w14:paraId="2736E088" w14:textId="77777777" w:rsidR="00C66B5E" w:rsidRPr="00C73893" w:rsidRDefault="00C66B5E" w:rsidP="00C66B5E">
      <w:pPr>
        <w:spacing w:after="0" w:line="276" w:lineRule="auto"/>
        <w:ind w:firstLine="567"/>
        <w:jc w:val="both"/>
        <w:rPr>
          <w:rFonts w:ascii="Times New Roman" w:eastAsiaTheme="minorEastAsia" w:hAnsi="Times New Roman" w:cs="Times New Roman"/>
          <w:iCs/>
          <w:color w:val="000000" w:themeColor="text1"/>
          <w:sz w:val="24"/>
          <w:szCs w:val="24"/>
        </w:rPr>
      </w:pPr>
      <w:r w:rsidRPr="00C73893">
        <w:rPr>
          <w:rFonts w:ascii="Times New Roman" w:eastAsiaTheme="minorEastAsia" w:hAnsi="Times New Roman" w:cs="Times New Roman"/>
          <w:iCs/>
          <w:color w:val="000000" w:themeColor="text1"/>
          <w:sz w:val="24"/>
          <w:szCs w:val="24"/>
          <w:lang w:val="en-US"/>
        </w:rPr>
        <w:t>u</w:t>
      </w:r>
      <w:r w:rsidRPr="00C73893">
        <w:rPr>
          <w:rFonts w:ascii="Times New Roman" w:eastAsiaTheme="minorEastAsia" w:hAnsi="Times New Roman" w:cs="Times New Roman"/>
          <w:iCs/>
          <w:color w:val="000000" w:themeColor="text1"/>
          <w:sz w:val="24"/>
          <w:szCs w:val="24"/>
        </w:rPr>
        <w:t xml:space="preserve"> – уровень безработицы,</w:t>
      </w:r>
    </w:p>
    <w:p w14:paraId="7F508836" w14:textId="77777777" w:rsidR="00C66B5E" w:rsidRPr="00C73893" w:rsidRDefault="00C66B5E" w:rsidP="00C66B5E">
      <w:pPr>
        <w:spacing w:after="0" w:line="276" w:lineRule="auto"/>
        <w:ind w:firstLine="567"/>
        <w:jc w:val="both"/>
        <w:rPr>
          <w:rFonts w:ascii="Times New Roman" w:eastAsiaTheme="minorEastAsia" w:hAnsi="Times New Roman" w:cs="Times New Roman"/>
          <w:iCs/>
          <w:color w:val="000000" w:themeColor="text1"/>
          <w:sz w:val="24"/>
          <w:szCs w:val="24"/>
        </w:rPr>
      </w:pPr>
      <w:r w:rsidRPr="00C73893">
        <w:rPr>
          <w:rFonts w:ascii="Times New Roman" w:eastAsiaTheme="minorEastAsia" w:hAnsi="Times New Roman" w:cs="Times New Roman"/>
          <w:iCs/>
          <w:color w:val="000000" w:themeColor="text1"/>
          <w:sz w:val="24"/>
          <w:szCs w:val="24"/>
          <w:lang w:val="en-US"/>
        </w:rPr>
        <w:t>E</w:t>
      </w:r>
      <w:r w:rsidRPr="00C73893">
        <w:rPr>
          <w:rFonts w:ascii="Times New Roman" w:eastAsiaTheme="minorEastAsia" w:hAnsi="Times New Roman" w:cs="Times New Roman"/>
          <w:iCs/>
          <w:color w:val="000000" w:themeColor="text1"/>
          <w:sz w:val="24"/>
          <w:szCs w:val="24"/>
        </w:rPr>
        <w:t xml:space="preserve"> – занятые,</w:t>
      </w:r>
    </w:p>
    <w:p w14:paraId="4F867268" w14:textId="77777777" w:rsidR="00C66B5E" w:rsidRDefault="00C66B5E" w:rsidP="00C66B5E">
      <w:pPr>
        <w:spacing w:after="0" w:line="276" w:lineRule="auto"/>
        <w:ind w:firstLine="567"/>
        <w:jc w:val="both"/>
        <w:rPr>
          <w:rFonts w:ascii="Times New Roman" w:eastAsiaTheme="minorEastAsia" w:hAnsi="Times New Roman" w:cs="Times New Roman"/>
          <w:iCs/>
          <w:color w:val="000000" w:themeColor="text1"/>
          <w:sz w:val="24"/>
          <w:szCs w:val="24"/>
        </w:rPr>
      </w:pPr>
      <w:r w:rsidRPr="00C73893">
        <w:rPr>
          <w:rFonts w:ascii="Times New Roman" w:eastAsiaTheme="minorEastAsia" w:hAnsi="Times New Roman" w:cs="Times New Roman"/>
          <w:iCs/>
          <w:color w:val="000000" w:themeColor="text1"/>
          <w:sz w:val="24"/>
          <w:szCs w:val="24"/>
          <w:lang w:val="en-US"/>
        </w:rPr>
        <w:t>U</w:t>
      </w:r>
      <w:r w:rsidRPr="00C73893">
        <w:rPr>
          <w:rFonts w:ascii="Times New Roman" w:eastAsiaTheme="minorEastAsia" w:hAnsi="Times New Roman" w:cs="Times New Roman"/>
          <w:iCs/>
          <w:color w:val="000000" w:themeColor="text1"/>
          <w:sz w:val="24"/>
          <w:szCs w:val="24"/>
        </w:rPr>
        <w:t xml:space="preserve"> – безработные.</w:t>
      </w:r>
    </w:p>
    <w:p w14:paraId="73DFE41B" w14:textId="77777777" w:rsidR="00284A4A" w:rsidRPr="00C73893" w:rsidRDefault="00284A4A" w:rsidP="00C66B5E">
      <w:pPr>
        <w:spacing w:after="0" w:line="276" w:lineRule="auto"/>
        <w:ind w:firstLine="567"/>
        <w:jc w:val="both"/>
        <w:rPr>
          <w:rFonts w:ascii="Times New Roman" w:eastAsiaTheme="minorEastAsia" w:hAnsi="Times New Roman" w:cs="Times New Roman"/>
          <w:iCs/>
          <w:color w:val="000000" w:themeColor="text1"/>
          <w:sz w:val="24"/>
          <w:szCs w:val="24"/>
        </w:rPr>
      </w:pPr>
      <w:r w:rsidRPr="00C73893">
        <w:rPr>
          <w:rFonts w:ascii="Times New Roman" w:eastAsiaTheme="minorEastAsia" w:hAnsi="Times New Roman" w:cs="Times New Roman"/>
          <w:iCs/>
          <w:color w:val="000000" w:themeColor="text1"/>
          <w:sz w:val="24"/>
          <w:szCs w:val="24"/>
        </w:rPr>
        <w:t>Расчетный уровень безработицы равен</w:t>
      </w:r>
      <w:r>
        <w:rPr>
          <w:rFonts w:ascii="Times New Roman" w:eastAsiaTheme="minorEastAsia" w:hAnsi="Times New Roman" w:cs="Times New Roman"/>
          <w:iCs/>
          <w:color w:val="000000" w:themeColor="text1"/>
          <w:sz w:val="24"/>
          <w:szCs w:val="24"/>
        </w:rPr>
        <w:t>:</w:t>
      </w:r>
    </w:p>
    <w:p w14:paraId="6F3EE853" w14:textId="77777777" w:rsidR="00C66B5E" w:rsidRPr="00C73893" w:rsidRDefault="00284A4A" w:rsidP="00C73893">
      <w:pPr>
        <w:spacing w:after="0" w:line="276" w:lineRule="auto"/>
        <w:ind w:firstLine="567"/>
        <w:jc w:val="both"/>
        <w:rPr>
          <w:rFonts w:ascii="Times New Roman" w:eastAsiaTheme="minorEastAsia" w:hAnsi="Times New Roman" w:cs="Times New Roman"/>
          <w:iCs/>
          <w:color w:val="000000" w:themeColor="text1"/>
          <w:sz w:val="24"/>
          <w:szCs w:val="24"/>
        </w:rPr>
      </w:pPr>
      <m:oMath>
        <m:r>
          <w:rPr>
            <w:rFonts w:ascii="Cambria Math" w:hAnsi="Cambria Math" w:cs="Times New Roman"/>
            <w:color w:val="000000" w:themeColor="text1"/>
            <w:sz w:val="24"/>
            <w:szCs w:val="24"/>
          </w:rPr>
          <m:t>u=</m:t>
        </m:r>
        <m:d>
          <m:dPr>
            <m:ctrlPr>
              <w:rPr>
                <w:rFonts w:ascii="Cambria Math" w:hAnsi="Cambria Math" w:cs="Times New Roman"/>
                <w:i/>
                <w:color w:val="000000" w:themeColor="text1"/>
                <w:sz w:val="24"/>
                <w:szCs w:val="24"/>
              </w:rPr>
            </m:ctrlPr>
          </m:dPr>
          <m:e>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300</m:t>
                </m:r>
              </m:num>
              <m:den>
                <m:r>
                  <w:rPr>
                    <w:rFonts w:ascii="Cambria Math" w:hAnsi="Cambria Math" w:cs="Times New Roman"/>
                    <w:color w:val="000000" w:themeColor="text1"/>
                    <w:sz w:val="24"/>
                    <w:szCs w:val="24"/>
                  </w:rPr>
                  <m:t>300+1919</m:t>
                </m:r>
              </m:den>
            </m:f>
          </m:e>
        </m:d>
        <m:r>
          <m:rPr>
            <m:sty m:val="p"/>
          </m:rPr>
          <w:rPr>
            <w:rFonts w:ascii="Cambria Math" w:hAnsi="Cambria Math" w:cs="Times New Roman"/>
            <w:sz w:val="24"/>
            <w:szCs w:val="24"/>
          </w:rPr>
          <m:t>×</m:t>
        </m:r>
        <m:r>
          <w:rPr>
            <w:rFonts w:ascii="Cambria Math" w:hAnsi="Cambria Math" w:cs="Times New Roman"/>
            <w:color w:val="000000" w:themeColor="text1"/>
            <w:sz w:val="24"/>
            <w:szCs w:val="24"/>
          </w:rPr>
          <m:t>100</m:t>
        </m:r>
        <m:r>
          <m:rPr>
            <m:sty m:val="p"/>
          </m:rPr>
          <w:rPr>
            <w:rFonts w:ascii="Cambria Math" w:hAnsi="Cambria Math" w:cs="Times New Roman"/>
            <w:color w:val="000000" w:themeColor="text1"/>
            <w:sz w:val="24"/>
            <w:szCs w:val="24"/>
          </w:rPr>
          <m:t>%</m:t>
        </m:r>
      </m:oMath>
      <w:r>
        <w:rPr>
          <w:rFonts w:ascii="Times New Roman" w:eastAsiaTheme="minorEastAsia" w:hAnsi="Times New Roman" w:cs="Times New Roman"/>
          <w:iCs/>
          <w:color w:val="000000" w:themeColor="text1"/>
          <w:sz w:val="24"/>
          <w:szCs w:val="24"/>
        </w:rPr>
        <w:t xml:space="preserve"> = </w:t>
      </w:r>
      <w:r w:rsidR="00C66B5E" w:rsidRPr="00C73893">
        <w:rPr>
          <w:rFonts w:ascii="Times New Roman" w:eastAsiaTheme="minorEastAsia" w:hAnsi="Times New Roman" w:cs="Times New Roman"/>
          <w:iCs/>
          <w:color w:val="000000" w:themeColor="text1"/>
          <w:sz w:val="24"/>
          <w:szCs w:val="24"/>
        </w:rPr>
        <w:t xml:space="preserve">13 %. </w:t>
      </w:r>
    </w:p>
    <w:p w14:paraId="5B63B68E" w14:textId="1B31C9BF" w:rsidR="00C73893" w:rsidRDefault="00C73893" w:rsidP="00C73893">
      <w:pPr>
        <w:spacing w:after="0" w:line="276" w:lineRule="auto"/>
        <w:ind w:firstLine="567"/>
        <w:jc w:val="both"/>
        <w:rPr>
          <w:rFonts w:ascii="Times New Roman" w:eastAsiaTheme="minorEastAsia" w:hAnsi="Times New Roman" w:cs="Times New Roman"/>
          <w:iCs/>
          <w:color w:val="000000" w:themeColor="text1"/>
          <w:sz w:val="24"/>
          <w:szCs w:val="24"/>
        </w:rPr>
      </w:pPr>
      <w:r w:rsidRPr="00C73893">
        <w:rPr>
          <w:rFonts w:ascii="Times New Roman" w:eastAsiaTheme="minorEastAsia" w:hAnsi="Times New Roman" w:cs="Times New Roman"/>
          <w:iCs/>
          <w:color w:val="000000" w:themeColor="text1"/>
          <w:sz w:val="24"/>
          <w:szCs w:val="24"/>
        </w:rPr>
        <w:t>На территории Сущевского сельского поселения</w:t>
      </w:r>
      <w:r w:rsidR="005C5777">
        <w:rPr>
          <w:rFonts w:ascii="Times New Roman" w:eastAsiaTheme="minorEastAsia" w:hAnsi="Times New Roman" w:cs="Times New Roman"/>
          <w:iCs/>
          <w:color w:val="000000" w:themeColor="text1"/>
          <w:sz w:val="24"/>
          <w:szCs w:val="24"/>
        </w:rPr>
        <w:t xml:space="preserve"> </w:t>
      </w:r>
      <w:r w:rsidR="00015FD7">
        <w:rPr>
          <w:rFonts w:ascii="Times New Roman" w:eastAsiaTheme="minorEastAsia" w:hAnsi="Times New Roman" w:cs="Times New Roman"/>
          <w:iCs/>
          <w:color w:val="000000" w:themeColor="text1"/>
          <w:sz w:val="24"/>
          <w:szCs w:val="24"/>
        </w:rPr>
        <w:t>функционируют</w:t>
      </w:r>
      <w:r>
        <w:rPr>
          <w:rFonts w:ascii="Times New Roman" w:eastAsiaTheme="minorEastAsia" w:hAnsi="Times New Roman" w:cs="Times New Roman"/>
          <w:iCs/>
          <w:color w:val="000000" w:themeColor="text1"/>
          <w:sz w:val="24"/>
          <w:szCs w:val="24"/>
        </w:rPr>
        <w:t xml:space="preserve"> следующие </w:t>
      </w:r>
      <w:r w:rsidR="00015FD7">
        <w:rPr>
          <w:rFonts w:ascii="Times New Roman" w:eastAsiaTheme="minorEastAsia" w:hAnsi="Times New Roman" w:cs="Times New Roman"/>
          <w:iCs/>
          <w:color w:val="000000" w:themeColor="text1"/>
          <w:sz w:val="24"/>
          <w:szCs w:val="24"/>
        </w:rPr>
        <w:t>предприятия</w:t>
      </w:r>
      <w:r>
        <w:rPr>
          <w:rFonts w:ascii="Times New Roman" w:eastAsiaTheme="minorEastAsia" w:hAnsi="Times New Roman" w:cs="Times New Roman"/>
          <w:iCs/>
          <w:color w:val="000000" w:themeColor="text1"/>
          <w:sz w:val="24"/>
          <w:szCs w:val="24"/>
        </w:rPr>
        <w:t>:</w:t>
      </w:r>
    </w:p>
    <w:p w14:paraId="1B5F4FE9" w14:textId="77777777" w:rsidR="009170BB" w:rsidRDefault="009170BB" w:rsidP="00127231">
      <w:pPr>
        <w:pStyle w:val="ae"/>
        <w:numPr>
          <w:ilvl w:val="0"/>
          <w:numId w:val="34"/>
        </w:numPr>
        <w:spacing w:after="0"/>
        <w:ind w:left="0" w:firstLine="567"/>
        <w:jc w:val="both"/>
        <w:rPr>
          <w:rFonts w:ascii="Times New Roman" w:hAnsi="Times New Roman" w:cs="Times New Roman"/>
          <w:sz w:val="24"/>
          <w:szCs w:val="24"/>
        </w:rPr>
      </w:pPr>
      <w:r w:rsidRPr="009170BB">
        <w:rPr>
          <w:rFonts w:ascii="Times New Roman" w:hAnsi="Times New Roman" w:cs="Times New Roman"/>
          <w:sz w:val="24"/>
          <w:szCs w:val="24"/>
        </w:rPr>
        <w:t>ООО «Крона» (переработка древесины);</w:t>
      </w:r>
    </w:p>
    <w:p w14:paraId="32896DD2" w14:textId="77777777" w:rsidR="009170BB" w:rsidRDefault="009170BB" w:rsidP="00127231">
      <w:pPr>
        <w:pStyle w:val="ae"/>
        <w:numPr>
          <w:ilvl w:val="0"/>
          <w:numId w:val="34"/>
        </w:numPr>
        <w:spacing w:after="0"/>
        <w:ind w:left="0" w:firstLine="567"/>
        <w:jc w:val="both"/>
        <w:rPr>
          <w:rFonts w:ascii="Times New Roman" w:hAnsi="Times New Roman" w:cs="Times New Roman"/>
          <w:sz w:val="24"/>
          <w:szCs w:val="24"/>
        </w:rPr>
      </w:pPr>
      <w:r w:rsidRPr="009170BB">
        <w:rPr>
          <w:rFonts w:ascii="Times New Roman" w:hAnsi="Times New Roman" w:cs="Times New Roman"/>
          <w:sz w:val="24"/>
          <w:szCs w:val="24"/>
        </w:rPr>
        <w:t>Колхоз имени 50-летия СССР (товарный картофель);</w:t>
      </w:r>
    </w:p>
    <w:p w14:paraId="5D46D266" w14:textId="77777777" w:rsidR="009170BB" w:rsidRDefault="00C90D44" w:rsidP="00127231">
      <w:pPr>
        <w:pStyle w:val="ae"/>
        <w:numPr>
          <w:ilvl w:val="0"/>
          <w:numId w:val="34"/>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ОО</w:t>
      </w:r>
      <w:r w:rsidR="009170BB" w:rsidRPr="009170BB">
        <w:rPr>
          <w:rFonts w:ascii="Times New Roman" w:hAnsi="Times New Roman" w:cs="Times New Roman"/>
          <w:sz w:val="24"/>
          <w:szCs w:val="24"/>
        </w:rPr>
        <w:t>О «</w:t>
      </w:r>
      <w:proofErr w:type="spellStart"/>
      <w:r w:rsidR="009170BB" w:rsidRPr="009170BB">
        <w:rPr>
          <w:rFonts w:ascii="Times New Roman" w:hAnsi="Times New Roman" w:cs="Times New Roman"/>
          <w:sz w:val="24"/>
          <w:szCs w:val="24"/>
        </w:rPr>
        <w:t>Шувало</w:t>
      </w:r>
      <w:r w:rsidR="00B87924">
        <w:rPr>
          <w:rFonts w:ascii="Times New Roman" w:hAnsi="Times New Roman" w:cs="Times New Roman"/>
          <w:sz w:val="24"/>
          <w:szCs w:val="24"/>
        </w:rPr>
        <w:t>вское</w:t>
      </w:r>
      <w:proofErr w:type="spellEnd"/>
      <w:r w:rsidR="00B87924">
        <w:rPr>
          <w:rFonts w:ascii="Times New Roman" w:hAnsi="Times New Roman" w:cs="Times New Roman"/>
          <w:sz w:val="24"/>
          <w:szCs w:val="24"/>
        </w:rPr>
        <w:t xml:space="preserve"> молоко</w:t>
      </w:r>
      <w:r w:rsidR="009170BB" w:rsidRPr="009170BB">
        <w:rPr>
          <w:rFonts w:ascii="Times New Roman" w:hAnsi="Times New Roman" w:cs="Times New Roman"/>
          <w:sz w:val="24"/>
          <w:szCs w:val="24"/>
        </w:rPr>
        <w:t>» (продукты животноводства);</w:t>
      </w:r>
    </w:p>
    <w:p w14:paraId="01028D58" w14:textId="77777777" w:rsidR="00B87924" w:rsidRDefault="009170BB" w:rsidP="00127231">
      <w:pPr>
        <w:pStyle w:val="ae"/>
        <w:numPr>
          <w:ilvl w:val="0"/>
          <w:numId w:val="34"/>
        </w:numPr>
        <w:spacing w:after="0"/>
        <w:ind w:left="0" w:firstLine="567"/>
        <w:jc w:val="both"/>
        <w:rPr>
          <w:rFonts w:ascii="Times New Roman" w:hAnsi="Times New Roman" w:cs="Times New Roman"/>
          <w:sz w:val="24"/>
          <w:szCs w:val="24"/>
        </w:rPr>
      </w:pPr>
      <w:r w:rsidRPr="009170BB">
        <w:rPr>
          <w:rFonts w:ascii="Times New Roman" w:hAnsi="Times New Roman" w:cs="Times New Roman"/>
          <w:sz w:val="24"/>
          <w:szCs w:val="24"/>
        </w:rPr>
        <w:t>ООО «Сущево» (продукты животноводства, зерно</w:t>
      </w:r>
      <w:r w:rsidR="00015FD7">
        <w:rPr>
          <w:rFonts w:ascii="Times New Roman" w:hAnsi="Times New Roman" w:cs="Times New Roman"/>
          <w:sz w:val="24"/>
          <w:szCs w:val="24"/>
        </w:rPr>
        <w:t>,</w:t>
      </w:r>
      <w:r w:rsidRPr="009170BB">
        <w:rPr>
          <w:rFonts w:ascii="Times New Roman" w:hAnsi="Times New Roman" w:cs="Times New Roman"/>
          <w:sz w:val="24"/>
          <w:szCs w:val="24"/>
        </w:rPr>
        <w:t xml:space="preserve"> картофель);</w:t>
      </w:r>
    </w:p>
    <w:p w14:paraId="59F506DD" w14:textId="77777777" w:rsidR="009170BB" w:rsidRDefault="009170BB" w:rsidP="00127231">
      <w:pPr>
        <w:pStyle w:val="ae"/>
        <w:numPr>
          <w:ilvl w:val="0"/>
          <w:numId w:val="34"/>
        </w:numPr>
        <w:spacing w:after="0"/>
        <w:ind w:left="0" w:firstLine="567"/>
        <w:jc w:val="both"/>
        <w:rPr>
          <w:rFonts w:ascii="Times New Roman" w:hAnsi="Times New Roman" w:cs="Times New Roman"/>
          <w:sz w:val="24"/>
          <w:szCs w:val="24"/>
        </w:rPr>
      </w:pPr>
      <w:r w:rsidRPr="009170BB">
        <w:rPr>
          <w:rFonts w:ascii="Times New Roman" w:hAnsi="Times New Roman" w:cs="Times New Roman"/>
          <w:sz w:val="24"/>
          <w:szCs w:val="24"/>
        </w:rPr>
        <w:t>ООО «Костромской картофель»;</w:t>
      </w:r>
    </w:p>
    <w:p w14:paraId="28153856" w14:textId="77777777" w:rsidR="009170BB" w:rsidRDefault="009170BB" w:rsidP="00127231">
      <w:pPr>
        <w:pStyle w:val="ae"/>
        <w:numPr>
          <w:ilvl w:val="0"/>
          <w:numId w:val="34"/>
        </w:numPr>
        <w:spacing w:after="0"/>
        <w:ind w:left="0" w:firstLine="567"/>
        <w:jc w:val="both"/>
        <w:rPr>
          <w:rFonts w:ascii="Times New Roman" w:hAnsi="Times New Roman" w:cs="Times New Roman"/>
          <w:sz w:val="24"/>
          <w:szCs w:val="24"/>
        </w:rPr>
      </w:pPr>
      <w:r w:rsidRPr="009170BB">
        <w:rPr>
          <w:rFonts w:ascii="Times New Roman" w:hAnsi="Times New Roman" w:cs="Times New Roman"/>
          <w:sz w:val="24"/>
          <w:szCs w:val="24"/>
        </w:rPr>
        <w:t>ООО «</w:t>
      </w:r>
      <w:proofErr w:type="spellStart"/>
      <w:r w:rsidRPr="009170BB">
        <w:rPr>
          <w:rFonts w:ascii="Times New Roman" w:hAnsi="Times New Roman" w:cs="Times New Roman"/>
          <w:sz w:val="24"/>
          <w:szCs w:val="24"/>
        </w:rPr>
        <w:t>Ремжилстрой</w:t>
      </w:r>
      <w:proofErr w:type="spellEnd"/>
      <w:r w:rsidRPr="009170BB">
        <w:rPr>
          <w:rFonts w:ascii="Times New Roman" w:hAnsi="Times New Roman" w:cs="Times New Roman"/>
          <w:sz w:val="24"/>
          <w:szCs w:val="24"/>
        </w:rPr>
        <w:t>»</w:t>
      </w:r>
      <w:r>
        <w:rPr>
          <w:rFonts w:ascii="Times New Roman" w:hAnsi="Times New Roman" w:cs="Times New Roman"/>
          <w:sz w:val="24"/>
          <w:szCs w:val="24"/>
        </w:rPr>
        <w:t>;</w:t>
      </w:r>
    </w:p>
    <w:p w14:paraId="511EF755" w14:textId="77777777" w:rsidR="009170BB" w:rsidRDefault="009170BB" w:rsidP="00127231">
      <w:pPr>
        <w:pStyle w:val="ae"/>
        <w:numPr>
          <w:ilvl w:val="0"/>
          <w:numId w:val="34"/>
        </w:numPr>
        <w:spacing w:after="0"/>
        <w:ind w:left="0" w:firstLine="567"/>
        <w:jc w:val="both"/>
        <w:rPr>
          <w:rFonts w:ascii="Times New Roman" w:hAnsi="Times New Roman" w:cs="Times New Roman"/>
          <w:sz w:val="24"/>
          <w:szCs w:val="24"/>
        </w:rPr>
      </w:pPr>
      <w:r w:rsidRPr="009170BB">
        <w:rPr>
          <w:rFonts w:ascii="Times New Roman" w:hAnsi="Times New Roman" w:cs="Times New Roman"/>
          <w:sz w:val="24"/>
          <w:szCs w:val="24"/>
        </w:rPr>
        <w:t>ООО «</w:t>
      </w:r>
      <w:proofErr w:type="spellStart"/>
      <w:r w:rsidRPr="009170BB">
        <w:rPr>
          <w:rFonts w:ascii="Times New Roman" w:hAnsi="Times New Roman" w:cs="Times New Roman"/>
          <w:sz w:val="24"/>
          <w:szCs w:val="24"/>
        </w:rPr>
        <w:t>Агропарк</w:t>
      </w:r>
      <w:proofErr w:type="spellEnd"/>
      <w:r w:rsidRPr="009170BB">
        <w:rPr>
          <w:rFonts w:ascii="Times New Roman" w:hAnsi="Times New Roman" w:cs="Times New Roman"/>
          <w:sz w:val="24"/>
          <w:szCs w:val="24"/>
        </w:rPr>
        <w:t>»;</w:t>
      </w:r>
    </w:p>
    <w:p w14:paraId="2C036BA5" w14:textId="77777777" w:rsidR="009170BB" w:rsidRDefault="009170BB" w:rsidP="00127231">
      <w:pPr>
        <w:pStyle w:val="ae"/>
        <w:numPr>
          <w:ilvl w:val="0"/>
          <w:numId w:val="34"/>
        </w:numPr>
        <w:spacing w:after="0"/>
        <w:ind w:left="0" w:firstLine="567"/>
        <w:jc w:val="both"/>
        <w:rPr>
          <w:rFonts w:ascii="Times New Roman" w:hAnsi="Times New Roman" w:cs="Times New Roman"/>
          <w:sz w:val="24"/>
          <w:szCs w:val="24"/>
        </w:rPr>
      </w:pPr>
      <w:r w:rsidRPr="009170BB">
        <w:rPr>
          <w:rFonts w:ascii="Times New Roman" w:hAnsi="Times New Roman" w:cs="Times New Roman"/>
          <w:sz w:val="24"/>
          <w:szCs w:val="24"/>
        </w:rPr>
        <w:t>АО «Шувалово»</w:t>
      </w:r>
      <w:r w:rsidR="00015FD7">
        <w:rPr>
          <w:rFonts w:ascii="Times New Roman" w:hAnsi="Times New Roman" w:cs="Times New Roman"/>
          <w:sz w:val="24"/>
          <w:szCs w:val="24"/>
        </w:rPr>
        <w:t>.</w:t>
      </w:r>
    </w:p>
    <w:p w14:paraId="1A4564C5" w14:textId="77777777" w:rsidR="009134B0" w:rsidRDefault="009134B0" w:rsidP="009134B0">
      <w:pPr>
        <w:spacing w:after="0" w:line="276" w:lineRule="auto"/>
        <w:ind w:firstLine="567"/>
        <w:jc w:val="both"/>
        <w:rPr>
          <w:rFonts w:ascii="Times New Roman" w:hAnsi="Times New Roman" w:cs="Times New Roman"/>
          <w:sz w:val="24"/>
          <w:szCs w:val="24"/>
        </w:rPr>
      </w:pPr>
      <w:r w:rsidRPr="009134B0">
        <w:rPr>
          <w:rFonts w:ascii="Times New Roman" w:hAnsi="Times New Roman" w:cs="Times New Roman"/>
          <w:sz w:val="24"/>
          <w:szCs w:val="24"/>
        </w:rPr>
        <w:t>Перспективными направлениями для экономического развития территории будут оставаться отрасли сельского и крестьянского (фермерского) хозяйства, животноводческой промышленности, переработка древесины, а также базовые сферы услуг (образование, здравоохранение, культура) и государственное управление.</w:t>
      </w:r>
    </w:p>
    <w:p w14:paraId="7337AC82" w14:textId="77777777" w:rsidR="00094FBE" w:rsidRDefault="00094FBE" w:rsidP="009134B0">
      <w:pPr>
        <w:spacing w:after="0" w:line="276" w:lineRule="auto"/>
        <w:ind w:firstLine="567"/>
        <w:jc w:val="both"/>
        <w:rPr>
          <w:rFonts w:ascii="Times New Roman" w:hAnsi="Times New Roman"/>
          <w:sz w:val="24"/>
          <w:szCs w:val="24"/>
        </w:rPr>
      </w:pPr>
      <w:r>
        <w:rPr>
          <w:rFonts w:ascii="Times New Roman" w:hAnsi="Times New Roman"/>
          <w:sz w:val="24"/>
          <w:szCs w:val="24"/>
        </w:rPr>
        <w:t>Показатели развития сельскохозяйственного сектора определяются по общим индексам развития Костромского муниципального района.</w:t>
      </w:r>
    </w:p>
    <w:p w14:paraId="39E1FA5A" w14:textId="77777777" w:rsidR="00E62A4E" w:rsidRPr="00E62A4E" w:rsidRDefault="00E62A4E" w:rsidP="009134B0">
      <w:pPr>
        <w:spacing w:after="0" w:line="276" w:lineRule="auto"/>
        <w:ind w:firstLine="567"/>
        <w:jc w:val="both"/>
        <w:rPr>
          <w:rFonts w:ascii="Times New Roman" w:hAnsi="Times New Roman"/>
          <w:i/>
          <w:iCs/>
          <w:sz w:val="24"/>
          <w:szCs w:val="24"/>
          <w:u w:val="single"/>
        </w:rPr>
      </w:pPr>
      <w:r w:rsidRPr="00E62A4E">
        <w:rPr>
          <w:rFonts w:ascii="Times New Roman" w:hAnsi="Times New Roman"/>
          <w:i/>
          <w:iCs/>
          <w:sz w:val="24"/>
          <w:szCs w:val="24"/>
          <w:u w:val="single"/>
        </w:rPr>
        <w:t xml:space="preserve">Планируется: </w:t>
      </w:r>
    </w:p>
    <w:p w14:paraId="2D4E23BE" w14:textId="77777777" w:rsidR="007A684D" w:rsidRDefault="00E62A4E" w:rsidP="007A684D">
      <w:pPr>
        <w:pStyle w:val="ae"/>
        <w:numPr>
          <w:ilvl w:val="0"/>
          <w:numId w:val="63"/>
        </w:numPr>
        <w:spacing w:after="0" w:line="276" w:lineRule="auto"/>
        <w:ind w:left="0" w:firstLine="567"/>
        <w:jc w:val="both"/>
        <w:rPr>
          <w:rFonts w:ascii="Times New Roman" w:eastAsiaTheme="minorEastAsia" w:hAnsi="Times New Roman" w:cs="Times New Roman"/>
          <w:i/>
          <w:iCs/>
          <w:color w:val="000000" w:themeColor="text1"/>
          <w:sz w:val="24"/>
          <w:szCs w:val="24"/>
          <w:u w:val="single"/>
        </w:rPr>
      </w:pPr>
      <w:r w:rsidRPr="00E62A4E">
        <w:rPr>
          <w:rFonts w:ascii="Times New Roman" w:eastAsiaTheme="minorEastAsia" w:hAnsi="Times New Roman" w:cs="Times New Roman"/>
          <w:i/>
          <w:iCs/>
          <w:color w:val="000000" w:themeColor="text1"/>
          <w:sz w:val="24"/>
          <w:szCs w:val="24"/>
          <w:u w:val="single"/>
        </w:rPr>
        <w:t xml:space="preserve">размещение в </w:t>
      </w:r>
      <w:r>
        <w:rPr>
          <w:rFonts w:ascii="Times New Roman" w:eastAsiaTheme="minorEastAsia" w:hAnsi="Times New Roman" w:cs="Times New Roman"/>
          <w:i/>
          <w:iCs/>
          <w:color w:val="000000" w:themeColor="text1"/>
          <w:sz w:val="24"/>
          <w:szCs w:val="24"/>
          <w:u w:val="single"/>
        </w:rPr>
        <w:t>с</w:t>
      </w:r>
      <w:r w:rsidRPr="00E62A4E">
        <w:rPr>
          <w:rFonts w:ascii="Times New Roman" w:eastAsiaTheme="minorEastAsia" w:hAnsi="Times New Roman" w:cs="Times New Roman"/>
          <w:i/>
          <w:iCs/>
          <w:color w:val="000000" w:themeColor="text1"/>
          <w:sz w:val="24"/>
          <w:szCs w:val="24"/>
          <w:u w:val="single"/>
        </w:rPr>
        <w:t>. Сущево н</w:t>
      </w:r>
      <w:r>
        <w:rPr>
          <w:rFonts w:ascii="Times New Roman" w:eastAsiaTheme="minorEastAsia" w:hAnsi="Times New Roman" w:cs="Times New Roman"/>
          <w:i/>
          <w:iCs/>
          <w:color w:val="000000" w:themeColor="text1"/>
          <w:sz w:val="24"/>
          <w:szCs w:val="24"/>
          <w:u w:val="single"/>
        </w:rPr>
        <w:t>о</w:t>
      </w:r>
      <w:r w:rsidRPr="00E62A4E">
        <w:rPr>
          <w:rFonts w:ascii="Times New Roman" w:eastAsiaTheme="minorEastAsia" w:hAnsi="Times New Roman" w:cs="Times New Roman"/>
          <w:i/>
          <w:iCs/>
          <w:color w:val="000000" w:themeColor="text1"/>
          <w:sz w:val="24"/>
          <w:szCs w:val="24"/>
          <w:u w:val="single"/>
        </w:rPr>
        <w:t>вого комплекса на 1200 голов дойного стада</w:t>
      </w:r>
      <w:r w:rsidR="007A684D">
        <w:rPr>
          <w:rFonts w:ascii="Times New Roman" w:eastAsiaTheme="minorEastAsia" w:hAnsi="Times New Roman" w:cs="Times New Roman"/>
          <w:i/>
          <w:iCs/>
          <w:color w:val="000000" w:themeColor="text1"/>
          <w:sz w:val="24"/>
          <w:szCs w:val="24"/>
          <w:u w:val="single"/>
        </w:rPr>
        <w:t>.</w:t>
      </w:r>
    </w:p>
    <w:p w14:paraId="29BDE9B8" w14:textId="77777777" w:rsidR="007A684D" w:rsidRPr="004912A0" w:rsidRDefault="007A684D" w:rsidP="007C1872">
      <w:pPr>
        <w:spacing w:before="240"/>
        <w:ind w:firstLine="540"/>
        <w:jc w:val="both"/>
        <w:rPr>
          <w:rFonts w:ascii="Times New Roman" w:hAnsi="Times New Roman" w:cs="Times New Roman"/>
          <w:sz w:val="24"/>
          <w:szCs w:val="24"/>
        </w:rPr>
      </w:pPr>
      <w:r w:rsidRPr="004912A0">
        <w:rPr>
          <w:rFonts w:ascii="Times New Roman" w:hAnsi="Times New Roman" w:cs="Times New Roman"/>
          <w:sz w:val="24"/>
          <w:szCs w:val="24"/>
        </w:rPr>
        <w:t xml:space="preserve">В </w:t>
      </w:r>
      <w:r w:rsidR="007C1872" w:rsidRPr="004912A0">
        <w:rPr>
          <w:rFonts w:ascii="Times New Roman" w:hAnsi="Times New Roman" w:cs="Times New Roman"/>
          <w:sz w:val="24"/>
          <w:szCs w:val="24"/>
        </w:rPr>
        <w:t>соответствии</w:t>
      </w:r>
      <w:r w:rsidRPr="004912A0">
        <w:rPr>
          <w:rFonts w:ascii="Times New Roman" w:hAnsi="Times New Roman" w:cs="Times New Roman"/>
          <w:sz w:val="24"/>
          <w:szCs w:val="24"/>
        </w:rPr>
        <w:t xml:space="preserve"> со Схемой территориального планирования Костромского муниципального района, на территории Сущевского сельского поселения </w:t>
      </w:r>
      <w:r w:rsidR="007C1872" w:rsidRPr="004912A0">
        <w:rPr>
          <w:rFonts w:ascii="Times New Roman" w:hAnsi="Times New Roman" w:cs="Times New Roman"/>
          <w:sz w:val="24"/>
          <w:szCs w:val="24"/>
        </w:rPr>
        <w:t>планируется</w:t>
      </w:r>
      <w:r w:rsidRPr="004912A0">
        <w:rPr>
          <w:rFonts w:ascii="Times New Roman" w:hAnsi="Times New Roman" w:cs="Times New Roman"/>
          <w:sz w:val="24"/>
          <w:szCs w:val="24"/>
        </w:rPr>
        <w:t xml:space="preserve"> реализация</w:t>
      </w:r>
      <w:r w:rsidR="004912A0" w:rsidRPr="004912A0">
        <w:rPr>
          <w:rFonts w:ascii="Times New Roman" w:hAnsi="Times New Roman" w:cs="Times New Roman"/>
          <w:sz w:val="24"/>
          <w:szCs w:val="24"/>
        </w:rPr>
        <w:t xml:space="preserve"> мероприятий </w:t>
      </w:r>
      <w:r w:rsidRPr="004912A0">
        <w:rPr>
          <w:rFonts w:ascii="Times New Roman" w:hAnsi="Times New Roman" w:cs="Times New Roman"/>
          <w:sz w:val="24"/>
          <w:szCs w:val="24"/>
        </w:rPr>
        <w:t xml:space="preserve">по </w:t>
      </w:r>
      <w:r w:rsidR="004912A0" w:rsidRPr="004912A0">
        <w:rPr>
          <w:rFonts w:ascii="Times New Roman" w:hAnsi="Times New Roman" w:cs="Times New Roman"/>
          <w:sz w:val="24"/>
          <w:szCs w:val="24"/>
        </w:rPr>
        <w:t>реконструкции и строительству объектов местного значения муниципального района:</w:t>
      </w:r>
    </w:p>
    <w:p w14:paraId="75BC0C6F" w14:textId="77777777" w:rsidR="007A684D" w:rsidRPr="004912A0" w:rsidRDefault="007A684D" w:rsidP="004912A0">
      <w:pPr>
        <w:pStyle w:val="ae"/>
        <w:numPr>
          <w:ilvl w:val="2"/>
          <w:numId w:val="70"/>
        </w:numPr>
        <w:ind w:left="1134" w:hanging="283"/>
        <w:rPr>
          <w:rFonts w:ascii="Times New Roman" w:hAnsi="Times New Roman" w:cs="Times New Roman"/>
          <w:sz w:val="24"/>
          <w:szCs w:val="24"/>
        </w:rPr>
      </w:pPr>
      <w:r w:rsidRPr="004912A0">
        <w:rPr>
          <w:rFonts w:ascii="Times New Roman" w:hAnsi="Times New Roman" w:cs="Times New Roman"/>
          <w:sz w:val="24"/>
          <w:szCs w:val="24"/>
        </w:rPr>
        <w:t>Реконструкция Цеха по переработке древесины</w:t>
      </w:r>
      <w:r w:rsidR="004912A0" w:rsidRPr="004912A0">
        <w:rPr>
          <w:rFonts w:ascii="Times New Roman" w:hAnsi="Times New Roman" w:cs="Times New Roman"/>
          <w:sz w:val="24"/>
          <w:szCs w:val="24"/>
        </w:rPr>
        <w:t>;</w:t>
      </w:r>
    </w:p>
    <w:p w14:paraId="4A36014C" w14:textId="77777777" w:rsidR="007A684D" w:rsidRPr="004912A0" w:rsidRDefault="007A684D" w:rsidP="004912A0">
      <w:pPr>
        <w:pStyle w:val="ae"/>
        <w:numPr>
          <w:ilvl w:val="2"/>
          <w:numId w:val="70"/>
        </w:numPr>
        <w:ind w:left="1134" w:hanging="283"/>
        <w:rPr>
          <w:rFonts w:ascii="Times New Roman" w:hAnsi="Times New Roman" w:cs="Times New Roman"/>
          <w:sz w:val="24"/>
          <w:szCs w:val="24"/>
        </w:rPr>
      </w:pPr>
      <w:r w:rsidRPr="004912A0">
        <w:rPr>
          <w:rFonts w:ascii="Times New Roman" w:hAnsi="Times New Roman" w:cs="Times New Roman"/>
          <w:sz w:val="24"/>
          <w:szCs w:val="24"/>
        </w:rPr>
        <w:t>Реконструкция цеха по производству колбасы</w:t>
      </w:r>
      <w:r w:rsidR="004912A0" w:rsidRPr="004912A0">
        <w:rPr>
          <w:rFonts w:ascii="Times New Roman" w:hAnsi="Times New Roman" w:cs="Times New Roman"/>
          <w:sz w:val="24"/>
          <w:szCs w:val="24"/>
        </w:rPr>
        <w:t>;</w:t>
      </w:r>
    </w:p>
    <w:p w14:paraId="14DCADEF" w14:textId="77777777" w:rsidR="007A684D" w:rsidRPr="004912A0" w:rsidRDefault="007A684D" w:rsidP="004912A0">
      <w:pPr>
        <w:pStyle w:val="ae"/>
        <w:numPr>
          <w:ilvl w:val="2"/>
          <w:numId w:val="70"/>
        </w:numPr>
        <w:ind w:left="1134" w:hanging="283"/>
        <w:rPr>
          <w:rFonts w:ascii="Times New Roman" w:hAnsi="Times New Roman" w:cs="Times New Roman"/>
          <w:sz w:val="24"/>
          <w:szCs w:val="24"/>
        </w:rPr>
      </w:pPr>
      <w:r w:rsidRPr="004912A0">
        <w:rPr>
          <w:rFonts w:ascii="Times New Roman" w:hAnsi="Times New Roman" w:cs="Times New Roman"/>
          <w:sz w:val="24"/>
          <w:szCs w:val="24"/>
        </w:rPr>
        <w:t>Реконструкция фер</w:t>
      </w:r>
      <w:r w:rsidR="007C1872">
        <w:rPr>
          <w:rFonts w:ascii="Times New Roman" w:hAnsi="Times New Roman" w:cs="Times New Roman"/>
          <w:sz w:val="24"/>
          <w:szCs w:val="24"/>
        </w:rPr>
        <w:t>м для крупного рогатого скота (АО «Шувалово</w:t>
      </w:r>
      <w:r w:rsidRPr="004912A0">
        <w:rPr>
          <w:rFonts w:ascii="Times New Roman" w:hAnsi="Times New Roman" w:cs="Times New Roman"/>
          <w:sz w:val="24"/>
          <w:szCs w:val="24"/>
        </w:rPr>
        <w:t>»)</w:t>
      </w:r>
      <w:r w:rsidR="004912A0" w:rsidRPr="004912A0">
        <w:rPr>
          <w:rFonts w:ascii="Times New Roman" w:hAnsi="Times New Roman" w:cs="Times New Roman"/>
          <w:sz w:val="24"/>
          <w:szCs w:val="24"/>
        </w:rPr>
        <w:t>;</w:t>
      </w:r>
    </w:p>
    <w:p w14:paraId="71095DD2" w14:textId="77777777" w:rsidR="007A684D" w:rsidRPr="004912A0" w:rsidRDefault="007A684D" w:rsidP="004912A0">
      <w:pPr>
        <w:pStyle w:val="ae"/>
        <w:numPr>
          <w:ilvl w:val="2"/>
          <w:numId w:val="70"/>
        </w:numPr>
        <w:spacing w:after="0" w:line="276" w:lineRule="auto"/>
        <w:ind w:left="1134" w:hanging="283"/>
        <w:jc w:val="both"/>
        <w:rPr>
          <w:rFonts w:ascii="Times New Roman" w:eastAsiaTheme="minorEastAsia" w:hAnsi="Times New Roman" w:cs="Times New Roman"/>
          <w:i/>
          <w:iCs/>
          <w:color w:val="000000" w:themeColor="text1"/>
          <w:sz w:val="24"/>
          <w:szCs w:val="24"/>
          <w:u w:val="single"/>
        </w:rPr>
      </w:pPr>
      <w:r w:rsidRPr="004912A0">
        <w:rPr>
          <w:rFonts w:ascii="Times New Roman" w:hAnsi="Times New Roman" w:cs="Times New Roman"/>
          <w:sz w:val="24"/>
          <w:szCs w:val="24"/>
        </w:rPr>
        <w:t xml:space="preserve">Строительство цеха по </w:t>
      </w:r>
      <w:r w:rsidR="007C1872">
        <w:rPr>
          <w:rFonts w:ascii="Times New Roman" w:hAnsi="Times New Roman" w:cs="Times New Roman"/>
          <w:sz w:val="24"/>
          <w:szCs w:val="24"/>
        </w:rPr>
        <w:t>производству костной муки (</w:t>
      </w:r>
      <w:r w:rsidRPr="004912A0">
        <w:rPr>
          <w:rFonts w:ascii="Times New Roman" w:hAnsi="Times New Roman" w:cs="Times New Roman"/>
          <w:sz w:val="24"/>
          <w:szCs w:val="24"/>
        </w:rPr>
        <w:t>АО «Шувал</w:t>
      </w:r>
      <w:r w:rsidR="004912A0" w:rsidRPr="004912A0">
        <w:rPr>
          <w:rFonts w:ascii="Times New Roman" w:hAnsi="Times New Roman" w:cs="Times New Roman"/>
          <w:sz w:val="24"/>
          <w:szCs w:val="24"/>
        </w:rPr>
        <w:t>о</w:t>
      </w:r>
      <w:r w:rsidR="007C1872">
        <w:rPr>
          <w:rFonts w:ascii="Times New Roman" w:hAnsi="Times New Roman" w:cs="Times New Roman"/>
          <w:sz w:val="24"/>
          <w:szCs w:val="24"/>
        </w:rPr>
        <w:t>во</w:t>
      </w:r>
      <w:r w:rsidRPr="004912A0">
        <w:rPr>
          <w:rFonts w:ascii="Times New Roman" w:hAnsi="Times New Roman" w:cs="Times New Roman"/>
          <w:sz w:val="24"/>
          <w:szCs w:val="24"/>
        </w:rPr>
        <w:t>»)</w:t>
      </w:r>
      <w:r w:rsidR="004912A0" w:rsidRPr="004912A0">
        <w:rPr>
          <w:rFonts w:ascii="Times New Roman" w:hAnsi="Times New Roman" w:cs="Times New Roman"/>
          <w:sz w:val="24"/>
          <w:szCs w:val="24"/>
        </w:rPr>
        <w:t>.</w:t>
      </w:r>
    </w:p>
    <w:p w14:paraId="0F6143BE" w14:textId="77777777" w:rsidR="009134B0" w:rsidRDefault="009134B0" w:rsidP="009134B0">
      <w:pPr>
        <w:spacing w:after="0" w:line="276" w:lineRule="auto"/>
        <w:jc w:val="both"/>
        <w:rPr>
          <w:rFonts w:ascii="Times New Roman" w:hAnsi="Times New Roman" w:cs="Times New Roman"/>
          <w:color w:val="000000" w:themeColor="text1"/>
          <w:sz w:val="24"/>
          <w:szCs w:val="24"/>
        </w:rPr>
      </w:pPr>
    </w:p>
    <w:p w14:paraId="21708CA5" w14:textId="77777777" w:rsidR="009134B0" w:rsidRDefault="009134B0" w:rsidP="009134B0">
      <w:pPr>
        <w:spacing w:after="0" w:line="276" w:lineRule="auto"/>
        <w:ind w:firstLine="567"/>
        <w:jc w:val="both"/>
        <w:rPr>
          <w:rFonts w:ascii="Times New Roman" w:hAnsi="Times New Roman" w:cs="Times New Roman"/>
          <w:color w:val="000000" w:themeColor="text1"/>
          <w:sz w:val="24"/>
          <w:szCs w:val="24"/>
        </w:rPr>
      </w:pPr>
      <w:r w:rsidRPr="00576D84">
        <w:rPr>
          <w:rFonts w:ascii="Times New Roman" w:hAnsi="Times New Roman" w:cs="Times New Roman"/>
          <w:b/>
          <w:bCs/>
          <w:color w:val="000000" w:themeColor="text1"/>
          <w:sz w:val="24"/>
          <w:szCs w:val="24"/>
        </w:rPr>
        <w:t>Анализ</w:t>
      </w:r>
      <w:r w:rsidRPr="009134B0">
        <w:rPr>
          <w:rFonts w:ascii="Times New Roman" w:hAnsi="Times New Roman" w:cs="Times New Roman"/>
          <w:color w:val="000000" w:themeColor="text1"/>
          <w:sz w:val="24"/>
          <w:szCs w:val="24"/>
        </w:rPr>
        <w:t xml:space="preserve"> совокупности </w:t>
      </w:r>
      <w:r>
        <w:rPr>
          <w:rFonts w:ascii="Times New Roman" w:hAnsi="Times New Roman" w:cs="Times New Roman"/>
          <w:color w:val="000000" w:themeColor="text1"/>
          <w:sz w:val="24"/>
          <w:szCs w:val="24"/>
        </w:rPr>
        <w:t xml:space="preserve">демографических показателей и занятности населения </w:t>
      </w:r>
      <w:r w:rsidRPr="009134B0">
        <w:rPr>
          <w:rFonts w:ascii="Times New Roman" w:hAnsi="Times New Roman" w:cs="Times New Roman"/>
          <w:color w:val="000000" w:themeColor="text1"/>
          <w:sz w:val="24"/>
          <w:szCs w:val="24"/>
        </w:rPr>
        <w:t>Сущевского сельского поселения позволяет сделать следующие выводы:</w:t>
      </w:r>
    </w:p>
    <w:p w14:paraId="75D04764" w14:textId="77777777" w:rsidR="009134B0" w:rsidRDefault="009134B0" w:rsidP="00127231">
      <w:pPr>
        <w:pStyle w:val="ae"/>
        <w:numPr>
          <w:ilvl w:val="0"/>
          <w:numId w:val="36"/>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низкий показатель рождаемости</w:t>
      </w:r>
      <w:r w:rsidR="00CD71AA">
        <w:rPr>
          <w:rFonts w:ascii="Times New Roman" w:hAnsi="Times New Roman" w:cs="Times New Roman"/>
          <w:color w:val="000000" w:themeColor="text1"/>
          <w:sz w:val="24"/>
          <w:szCs w:val="24"/>
        </w:rPr>
        <w:t>;</w:t>
      </w:r>
    </w:p>
    <w:p w14:paraId="524FC309" w14:textId="77777777" w:rsidR="009134B0" w:rsidRDefault="009134B0" w:rsidP="00127231">
      <w:pPr>
        <w:pStyle w:val="ae"/>
        <w:numPr>
          <w:ilvl w:val="0"/>
          <w:numId w:val="36"/>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отрицательный показатель прироста населения (за счет высокой смертности и нулевого миграционного прироста);</w:t>
      </w:r>
    </w:p>
    <w:p w14:paraId="58FA05E9" w14:textId="77777777" w:rsidR="009134B0" w:rsidRDefault="00D8458D" w:rsidP="00127231">
      <w:pPr>
        <w:pStyle w:val="ae"/>
        <w:numPr>
          <w:ilvl w:val="0"/>
          <w:numId w:val="36"/>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незначительное</w:t>
      </w:r>
      <w:r w:rsidR="00CD71AA">
        <w:rPr>
          <w:rFonts w:ascii="Times New Roman" w:hAnsi="Times New Roman" w:cs="Times New Roman"/>
          <w:color w:val="000000" w:themeColor="text1"/>
          <w:sz w:val="24"/>
          <w:szCs w:val="24"/>
        </w:rPr>
        <w:t xml:space="preserve"> численное</w:t>
      </w:r>
      <w:r>
        <w:rPr>
          <w:rFonts w:ascii="Times New Roman" w:hAnsi="Times New Roman" w:cs="Times New Roman"/>
          <w:color w:val="000000" w:themeColor="text1"/>
          <w:sz w:val="24"/>
          <w:szCs w:val="24"/>
        </w:rPr>
        <w:t xml:space="preserve"> превышение женщин над мужчинами</w:t>
      </w:r>
      <w:r w:rsidR="00CD71AA">
        <w:rPr>
          <w:rFonts w:ascii="Times New Roman" w:hAnsi="Times New Roman" w:cs="Times New Roman"/>
          <w:color w:val="000000" w:themeColor="text1"/>
          <w:sz w:val="24"/>
          <w:szCs w:val="24"/>
        </w:rPr>
        <w:t>, соотношение близкое к равному</w:t>
      </w:r>
      <w:r>
        <w:rPr>
          <w:rFonts w:ascii="Times New Roman" w:hAnsi="Times New Roman" w:cs="Times New Roman"/>
          <w:color w:val="000000" w:themeColor="text1"/>
          <w:sz w:val="24"/>
          <w:szCs w:val="24"/>
        </w:rPr>
        <w:t xml:space="preserve"> (56% </w:t>
      </w:r>
      <w:r w:rsidR="00955D71">
        <w:rPr>
          <w:rFonts w:ascii="Times New Roman" w:hAnsi="Times New Roman" w:cs="Times New Roman"/>
          <w:color w:val="000000" w:themeColor="text1"/>
          <w:sz w:val="24"/>
          <w:szCs w:val="24"/>
        </w:rPr>
        <w:t>к</w:t>
      </w:r>
      <w:r>
        <w:rPr>
          <w:rFonts w:ascii="Times New Roman" w:hAnsi="Times New Roman" w:cs="Times New Roman"/>
          <w:color w:val="000000" w:themeColor="text1"/>
          <w:sz w:val="24"/>
          <w:szCs w:val="24"/>
        </w:rPr>
        <w:t>44%);</w:t>
      </w:r>
    </w:p>
    <w:p w14:paraId="0AC1AD17" w14:textId="77777777" w:rsidR="00D8458D" w:rsidRDefault="00CD71AA" w:rsidP="00127231">
      <w:pPr>
        <w:pStyle w:val="ae"/>
        <w:numPr>
          <w:ilvl w:val="0"/>
          <w:numId w:val="36"/>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высокий уровень занятого трудоспособного населения (86 %);</w:t>
      </w:r>
    </w:p>
    <w:p w14:paraId="4319FEFB" w14:textId="77777777" w:rsidR="00C73893" w:rsidRDefault="00CD71AA" w:rsidP="00FC7BC4">
      <w:pPr>
        <w:pStyle w:val="ae"/>
        <w:numPr>
          <w:ilvl w:val="0"/>
          <w:numId w:val="36"/>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активно развивающаяся сфера агропромышленного производства</w:t>
      </w:r>
      <w:r w:rsidR="00FC7BC4">
        <w:rPr>
          <w:rFonts w:ascii="Times New Roman" w:hAnsi="Times New Roman" w:cs="Times New Roman"/>
          <w:color w:val="000000" w:themeColor="text1"/>
          <w:sz w:val="24"/>
          <w:szCs w:val="24"/>
        </w:rPr>
        <w:t>, предполагающая расширение производства и увеличение рабочих мест.</w:t>
      </w:r>
    </w:p>
    <w:p w14:paraId="5757C2CA" w14:textId="77777777" w:rsidR="00FC7BC4" w:rsidRPr="00FC7BC4" w:rsidRDefault="00FC7BC4" w:rsidP="00FC7BC4">
      <w:pPr>
        <w:spacing w:after="0" w:line="276" w:lineRule="auto"/>
        <w:jc w:val="both"/>
        <w:rPr>
          <w:rFonts w:ascii="Times New Roman" w:hAnsi="Times New Roman" w:cs="Times New Roman"/>
          <w:color w:val="000000" w:themeColor="text1"/>
          <w:sz w:val="24"/>
          <w:szCs w:val="24"/>
        </w:rPr>
      </w:pPr>
    </w:p>
    <w:p w14:paraId="5CD8B6E4" w14:textId="77777777" w:rsidR="00FF14CE" w:rsidRPr="00D366F9" w:rsidRDefault="00FF14CE" w:rsidP="004559F8">
      <w:pPr>
        <w:pStyle w:val="2"/>
        <w:spacing w:before="0" w:line="276" w:lineRule="auto"/>
        <w:ind w:firstLine="567"/>
        <w:jc w:val="both"/>
        <w:rPr>
          <w:rFonts w:ascii="Times New Roman" w:hAnsi="Times New Roman" w:cs="Times New Roman"/>
          <w:b/>
          <w:bCs/>
          <w:color w:val="000000" w:themeColor="text1"/>
          <w:sz w:val="24"/>
          <w:szCs w:val="24"/>
        </w:rPr>
      </w:pPr>
      <w:bookmarkStart w:id="9" w:name="_Toc91061426"/>
      <w:r w:rsidRPr="00D366F9">
        <w:rPr>
          <w:rFonts w:ascii="Times New Roman" w:hAnsi="Times New Roman" w:cs="Times New Roman"/>
          <w:b/>
          <w:bCs/>
          <w:color w:val="000000" w:themeColor="text1"/>
          <w:sz w:val="24"/>
          <w:szCs w:val="24"/>
        </w:rPr>
        <w:t>2.</w:t>
      </w:r>
      <w:r w:rsidR="00B80237">
        <w:rPr>
          <w:rFonts w:ascii="Times New Roman" w:hAnsi="Times New Roman" w:cs="Times New Roman"/>
          <w:b/>
          <w:bCs/>
          <w:color w:val="000000" w:themeColor="text1"/>
          <w:sz w:val="24"/>
          <w:szCs w:val="24"/>
        </w:rPr>
        <w:t>4</w:t>
      </w:r>
      <w:r w:rsidRPr="00D366F9">
        <w:rPr>
          <w:rFonts w:ascii="Times New Roman" w:hAnsi="Times New Roman" w:cs="Times New Roman"/>
          <w:b/>
          <w:bCs/>
          <w:color w:val="000000" w:themeColor="text1"/>
          <w:sz w:val="24"/>
          <w:szCs w:val="24"/>
        </w:rPr>
        <w:t xml:space="preserve"> Жилищный фонд</w:t>
      </w:r>
      <w:bookmarkEnd w:id="9"/>
    </w:p>
    <w:p w14:paraId="00ED3E2C" w14:textId="6C247A6F" w:rsidR="00C5340A" w:rsidRDefault="00921C23" w:rsidP="007C1872">
      <w:pPr>
        <w:shd w:val="clear" w:color="auto" w:fill="FFFFFF"/>
        <w:autoSpaceDE w:val="0"/>
        <w:spacing w:after="0" w:line="276" w:lineRule="auto"/>
        <w:ind w:firstLine="567"/>
        <w:jc w:val="both"/>
        <w:rPr>
          <w:rFonts w:ascii="Times New Roman" w:eastAsia="Times New Roman" w:hAnsi="Times New Roman" w:cs="Times New Roman"/>
          <w:color w:val="000000"/>
          <w:sz w:val="24"/>
          <w:szCs w:val="24"/>
        </w:rPr>
      </w:pPr>
      <w:r w:rsidRPr="00772D54">
        <w:rPr>
          <w:rFonts w:ascii="Times New Roman" w:eastAsia="Times New Roman" w:hAnsi="Times New Roman" w:cs="Times New Roman"/>
          <w:color w:val="000000"/>
          <w:sz w:val="24"/>
          <w:szCs w:val="24"/>
        </w:rPr>
        <w:t>Существующая жилая застройка населенных пунктов Сущевского сельского поселения представлена в основном индивидуальными жилыми домами с приусадебными участками,</w:t>
      </w:r>
      <w:r w:rsidR="00DC17E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блокированными жилыми домами</w:t>
      </w:r>
      <w:r w:rsidRPr="00772D54">
        <w:rPr>
          <w:rFonts w:ascii="Times New Roman" w:eastAsia="Times New Roman" w:hAnsi="Times New Roman" w:cs="Times New Roman"/>
          <w:color w:val="000000"/>
          <w:sz w:val="24"/>
          <w:szCs w:val="24"/>
        </w:rPr>
        <w:t>,</w:t>
      </w:r>
      <w:r w:rsidR="00C6540F">
        <w:rPr>
          <w:rFonts w:ascii="Times New Roman" w:eastAsia="Times New Roman" w:hAnsi="Times New Roman" w:cs="Times New Roman"/>
          <w:color w:val="000000"/>
          <w:sz w:val="24"/>
          <w:szCs w:val="24"/>
        </w:rPr>
        <w:t xml:space="preserve"> а также</w:t>
      </w:r>
      <w:r w:rsidRPr="00772D54">
        <w:rPr>
          <w:rFonts w:ascii="Times New Roman" w:eastAsia="Times New Roman" w:hAnsi="Times New Roman" w:cs="Times New Roman"/>
          <w:color w:val="000000"/>
          <w:sz w:val="24"/>
          <w:szCs w:val="24"/>
        </w:rPr>
        <w:t xml:space="preserve"> многоквартирными жилыми домами до </w:t>
      </w:r>
      <w:r w:rsidR="00C5340A">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w:t>
      </w:r>
      <w:r w:rsidR="00C6540F">
        <w:rPr>
          <w:rFonts w:ascii="Times New Roman" w:eastAsia="Times New Roman" w:hAnsi="Times New Roman" w:cs="Times New Roman"/>
          <w:color w:val="000000"/>
          <w:sz w:val="24"/>
          <w:szCs w:val="24"/>
        </w:rPr>
        <w:t>х</w:t>
      </w:r>
      <w:r w:rsidRPr="00772D54">
        <w:rPr>
          <w:rFonts w:ascii="Times New Roman" w:eastAsia="Times New Roman" w:hAnsi="Times New Roman" w:cs="Times New Roman"/>
          <w:color w:val="000000"/>
          <w:sz w:val="24"/>
          <w:szCs w:val="24"/>
        </w:rPr>
        <w:t xml:space="preserve"> этажей.</w:t>
      </w:r>
    </w:p>
    <w:p w14:paraId="2876BC55" w14:textId="77777777" w:rsidR="00CB095F" w:rsidRDefault="003742F7" w:rsidP="0038144F">
      <w:pPr>
        <w:shd w:val="clear" w:color="auto" w:fill="FFFFFF"/>
        <w:autoSpaceDE w:val="0"/>
        <w:spacing w:after="0" w:line="276" w:lineRule="auto"/>
        <w:ind w:firstLine="567"/>
        <w:jc w:val="both"/>
        <w:rPr>
          <w:rFonts w:ascii="Times New Roman" w:hAnsi="Times New Roman" w:cs="Times New Roman"/>
          <w:sz w:val="24"/>
          <w:szCs w:val="24"/>
        </w:rPr>
      </w:pPr>
      <w:r w:rsidRPr="00813CBB">
        <w:rPr>
          <w:rFonts w:ascii="Times New Roman" w:hAnsi="Times New Roman" w:cs="Times New Roman"/>
          <w:sz w:val="24"/>
          <w:szCs w:val="24"/>
        </w:rPr>
        <w:t xml:space="preserve">Жилищный фонд сельского поселения по </w:t>
      </w:r>
      <w:r w:rsidR="001E2ECC">
        <w:rPr>
          <w:rFonts w:ascii="Times New Roman" w:hAnsi="Times New Roman" w:cs="Times New Roman"/>
          <w:sz w:val="24"/>
          <w:szCs w:val="24"/>
        </w:rPr>
        <w:t>данным</w:t>
      </w:r>
      <w:r w:rsidRPr="00AF4C7F">
        <w:rPr>
          <w:rFonts w:ascii="Times New Roman" w:hAnsi="Times New Roman" w:cs="Times New Roman"/>
          <w:sz w:val="24"/>
          <w:szCs w:val="24"/>
        </w:rPr>
        <w:t>2021 г</w:t>
      </w:r>
      <w:r w:rsidR="00237E9E" w:rsidRPr="00AF4C7F">
        <w:rPr>
          <w:rFonts w:ascii="Times New Roman" w:hAnsi="Times New Roman" w:cs="Times New Roman"/>
          <w:sz w:val="24"/>
          <w:szCs w:val="24"/>
        </w:rPr>
        <w:t>ода</w:t>
      </w:r>
      <w:r w:rsidRPr="00AF4C7F">
        <w:rPr>
          <w:rFonts w:ascii="Times New Roman" w:hAnsi="Times New Roman" w:cs="Times New Roman"/>
          <w:sz w:val="24"/>
          <w:szCs w:val="24"/>
        </w:rPr>
        <w:t xml:space="preserve"> составляет</w:t>
      </w:r>
      <w:r w:rsidR="00AF4C7F" w:rsidRPr="00AF4C7F">
        <w:rPr>
          <w:rFonts w:ascii="Times New Roman" w:hAnsi="Times New Roman" w:cs="Times New Roman"/>
          <w:sz w:val="24"/>
          <w:szCs w:val="24"/>
        </w:rPr>
        <w:t xml:space="preserve"> 100606,9</w:t>
      </w:r>
      <w:r w:rsidRPr="00AF4C7F">
        <w:rPr>
          <w:rFonts w:ascii="Times New Roman" w:hAnsi="Times New Roman" w:cs="Times New Roman"/>
          <w:sz w:val="24"/>
          <w:szCs w:val="24"/>
        </w:rPr>
        <w:t>м2</w:t>
      </w:r>
      <w:r>
        <w:rPr>
          <w:rFonts w:ascii="Times New Roman" w:hAnsi="Times New Roman" w:cs="Times New Roman"/>
          <w:sz w:val="24"/>
          <w:szCs w:val="24"/>
        </w:rPr>
        <w:t xml:space="preserve"> общей площади.</w:t>
      </w:r>
    </w:p>
    <w:p w14:paraId="6E23D202" w14:textId="77777777" w:rsidR="00CB095F" w:rsidRPr="003232AE" w:rsidRDefault="00FC1FA1" w:rsidP="0038144F">
      <w:pPr>
        <w:shd w:val="clear" w:color="auto" w:fill="FFFFFF"/>
        <w:autoSpaceDE w:val="0"/>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Данные о жилищном фонде по населенным пунктам приведены в </w:t>
      </w:r>
      <w:r w:rsidRPr="003232AE">
        <w:rPr>
          <w:rFonts w:ascii="Times New Roman" w:hAnsi="Times New Roman" w:cs="Times New Roman"/>
          <w:sz w:val="24"/>
          <w:szCs w:val="24"/>
        </w:rPr>
        <w:t xml:space="preserve">Таблице </w:t>
      </w:r>
      <w:r w:rsidR="003232AE" w:rsidRPr="003232AE">
        <w:rPr>
          <w:rFonts w:ascii="Times New Roman" w:eastAsia="Times New Roman" w:hAnsi="Times New Roman" w:cs="Times New Roman"/>
          <w:color w:val="000000"/>
          <w:sz w:val="24"/>
          <w:szCs w:val="24"/>
          <w:lang w:eastAsia="ru-RU"/>
        </w:rPr>
        <w:t>17</w:t>
      </w:r>
      <w:r w:rsidRPr="003232AE">
        <w:rPr>
          <w:rFonts w:ascii="Times New Roman" w:hAnsi="Times New Roman" w:cs="Times New Roman"/>
          <w:color w:val="000000" w:themeColor="text1"/>
          <w:sz w:val="24"/>
          <w:szCs w:val="24"/>
        </w:rPr>
        <w:t>.</w:t>
      </w:r>
    </w:p>
    <w:p w14:paraId="6F3C86DB" w14:textId="77777777" w:rsidR="00CA22E2" w:rsidRDefault="003232AE" w:rsidP="003232AE">
      <w:pPr>
        <w:pStyle w:val="a"/>
        <w:numPr>
          <w:ilvl w:val="0"/>
          <w:numId w:val="0"/>
        </w:numPr>
        <w:spacing w:line="276" w:lineRule="auto"/>
        <w:ind w:left="360"/>
        <w:jc w:val="center"/>
      </w:pPr>
      <w:r>
        <w:t>Таблица 17</w:t>
      </w:r>
      <w:r w:rsidR="00CA22E2" w:rsidRPr="00301A43">
        <w:t>–</w:t>
      </w:r>
      <w:r w:rsidR="00CA22E2">
        <w:t xml:space="preserve"> Распределение жилищного фонда по населенным пунктам</w:t>
      </w:r>
    </w:p>
    <w:tbl>
      <w:tblPr>
        <w:tblStyle w:val="af0"/>
        <w:tblW w:w="0" w:type="auto"/>
        <w:tblInd w:w="-5" w:type="dxa"/>
        <w:tblLook w:val="04A0" w:firstRow="1" w:lastRow="0" w:firstColumn="1" w:lastColumn="0" w:noHBand="0" w:noVBand="1"/>
      </w:tblPr>
      <w:tblGrid>
        <w:gridCol w:w="563"/>
        <w:gridCol w:w="3265"/>
        <w:gridCol w:w="1842"/>
        <w:gridCol w:w="1418"/>
        <w:gridCol w:w="2262"/>
      </w:tblGrid>
      <w:tr w:rsidR="001D4FE6" w:rsidRPr="007B4A53" w14:paraId="0D6BA831" w14:textId="77777777" w:rsidTr="009568D4">
        <w:trPr>
          <w:tblHeader/>
        </w:trPr>
        <w:tc>
          <w:tcPr>
            <w:tcW w:w="563" w:type="dxa"/>
            <w:vAlign w:val="center"/>
          </w:tcPr>
          <w:p w14:paraId="000E65FD" w14:textId="77777777" w:rsidR="001D4FE6" w:rsidRPr="00F44FE6" w:rsidRDefault="001D4FE6" w:rsidP="00F44FE6">
            <w:pPr>
              <w:pStyle w:val="a"/>
              <w:numPr>
                <w:ilvl w:val="0"/>
                <w:numId w:val="0"/>
              </w:numPr>
              <w:spacing w:line="240" w:lineRule="auto"/>
              <w:jc w:val="center"/>
              <w:rPr>
                <w:sz w:val="20"/>
                <w:szCs w:val="20"/>
              </w:rPr>
            </w:pPr>
            <w:r w:rsidRPr="00F44FE6">
              <w:rPr>
                <w:sz w:val="20"/>
                <w:szCs w:val="20"/>
              </w:rPr>
              <w:t>№ п</w:t>
            </w:r>
            <w:r w:rsidRPr="00F44FE6">
              <w:rPr>
                <w:sz w:val="20"/>
                <w:szCs w:val="20"/>
                <w:lang w:val="en-US"/>
              </w:rPr>
              <w:t>/</w:t>
            </w:r>
            <w:r w:rsidRPr="00F44FE6">
              <w:rPr>
                <w:sz w:val="20"/>
                <w:szCs w:val="20"/>
              </w:rPr>
              <w:t>п</w:t>
            </w:r>
          </w:p>
        </w:tc>
        <w:tc>
          <w:tcPr>
            <w:tcW w:w="3265" w:type="dxa"/>
            <w:vAlign w:val="center"/>
          </w:tcPr>
          <w:p w14:paraId="436B5A13" w14:textId="77777777" w:rsidR="001D4FE6" w:rsidRPr="00F44FE6" w:rsidRDefault="001D4FE6" w:rsidP="00F44FE6">
            <w:pPr>
              <w:pStyle w:val="a"/>
              <w:numPr>
                <w:ilvl w:val="0"/>
                <w:numId w:val="0"/>
              </w:numPr>
              <w:spacing w:line="240" w:lineRule="auto"/>
              <w:jc w:val="center"/>
              <w:rPr>
                <w:sz w:val="20"/>
                <w:szCs w:val="20"/>
              </w:rPr>
            </w:pPr>
            <w:r w:rsidRPr="00F44FE6">
              <w:rPr>
                <w:sz w:val="20"/>
                <w:szCs w:val="20"/>
              </w:rPr>
              <w:t>Наименование населенного пункта</w:t>
            </w:r>
          </w:p>
        </w:tc>
        <w:tc>
          <w:tcPr>
            <w:tcW w:w="1842" w:type="dxa"/>
            <w:vAlign w:val="center"/>
          </w:tcPr>
          <w:p w14:paraId="086B6978" w14:textId="77777777" w:rsidR="001D4FE6" w:rsidRPr="00F44FE6" w:rsidRDefault="001D4FE6" w:rsidP="00F44FE6">
            <w:pPr>
              <w:pStyle w:val="a"/>
              <w:numPr>
                <w:ilvl w:val="0"/>
                <w:numId w:val="0"/>
              </w:numPr>
              <w:spacing w:line="240" w:lineRule="auto"/>
              <w:jc w:val="center"/>
              <w:rPr>
                <w:sz w:val="20"/>
                <w:szCs w:val="20"/>
              </w:rPr>
            </w:pPr>
            <w:r w:rsidRPr="00F44FE6">
              <w:rPr>
                <w:sz w:val="20"/>
                <w:szCs w:val="20"/>
              </w:rPr>
              <w:t>Численность населения, чел.</w:t>
            </w:r>
          </w:p>
        </w:tc>
        <w:tc>
          <w:tcPr>
            <w:tcW w:w="1418" w:type="dxa"/>
            <w:vAlign w:val="center"/>
          </w:tcPr>
          <w:p w14:paraId="1BB9C430" w14:textId="77777777" w:rsidR="001D4FE6" w:rsidRPr="00F44FE6" w:rsidRDefault="001D4FE6" w:rsidP="00F44FE6">
            <w:pPr>
              <w:pStyle w:val="a"/>
              <w:numPr>
                <w:ilvl w:val="0"/>
                <w:numId w:val="0"/>
              </w:numPr>
              <w:spacing w:line="240" w:lineRule="auto"/>
              <w:jc w:val="center"/>
              <w:rPr>
                <w:sz w:val="20"/>
                <w:szCs w:val="20"/>
              </w:rPr>
            </w:pPr>
            <w:r w:rsidRPr="00F44FE6">
              <w:rPr>
                <w:sz w:val="20"/>
                <w:szCs w:val="20"/>
              </w:rPr>
              <w:t>Площадь жилищного фонда, м2</w:t>
            </w:r>
          </w:p>
        </w:tc>
        <w:tc>
          <w:tcPr>
            <w:tcW w:w="2262" w:type="dxa"/>
            <w:vAlign w:val="center"/>
          </w:tcPr>
          <w:p w14:paraId="40A823A1" w14:textId="77777777" w:rsidR="001D4FE6" w:rsidRPr="00F44FE6" w:rsidRDefault="001D4FE6" w:rsidP="00F44FE6">
            <w:pPr>
              <w:pStyle w:val="a"/>
              <w:numPr>
                <w:ilvl w:val="0"/>
                <w:numId w:val="0"/>
              </w:numPr>
              <w:spacing w:line="240" w:lineRule="auto"/>
              <w:jc w:val="center"/>
              <w:rPr>
                <w:sz w:val="20"/>
                <w:szCs w:val="20"/>
              </w:rPr>
            </w:pPr>
            <w:r w:rsidRPr="00F44FE6">
              <w:rPr>
                <w:sz w:val="20"/>
                <w:szCs w:val="20"/>
              </w:rPr>
              <w:t>Обеспеченность общей площадью жилищного фонда, м2/чел</w:t>
            </w:r>
          </w:p>
        </w:tc>
      </w:tr>
      <w:tr w:rsidR="001D4FE6" w:rsidRPr="007B4A53" w14:paraId="677856E1" w14:textId="77777777" w:rsidTr="009568D4">
        <w:trPr>
          <w:tblHeader/>
        </w:trPr>
        <w:tc>
          <w:tcPr>
            <w:tcW w:w="563" w:type="dxa"/>
            <w:vAlign w:val="center"/>
          </w:tcPr>
          <w:p w14:paraId="762004F6" w14:textId="77777777" w:rsidR="001D4FE6" w:rsidRPr="00F44FE6" w:rsidRDefault="001D4FE6" w:rsidP="00F44FE6">
            <w:pPr>
              <w:pStyle w:val="a"/>
              <w:numPr>
                <w:ilvl w:val="0"/>
                <w:numId w:val="0"/>
              </w:numPr>
              <w:spacing w:line="240" w:lineRule="auto"/>
              <w:jc w:val="center"/>
              <w:rPr>
                <w:b/>
                <w:bCs/>
                <w:sz w:val="20"/>
                <w:szCs w:val="20"/>
              </w:rPr>
            </w:pPr>
            <w:r w:rsidRPr="00F44FE6">
              <w:rPr>
                <w:b/>
                <w:bCs/>
                <w:sz w:val="20"/>
                <w:szCs w:val="20"/>
              </w:rPr>
              <w:t>1</w:t>
            </w:r>
          </w:p>
        </w:tc>
        <w:tc>
          <w:tcPr>
            <w:tcW w:w="3265" w:type="dxa"/>
            <w:vAlign w:val="center"/>
          </w:tcPr>
          <w:p w14:paraId="456B552B" w14:textId="77777777" w:rsidR="001D4FE6" w:rsidRPr="00F44FE6" w:rsidRDefault="001D4FE6" w:rsidP="00F44FE6">
            <w:pPr>
              <w:pStyle w:val="a"/>
              <w:numPr>
                <w:ilvl w:val="0"/>
                <w:numId w:val="0"/>
              </w:numPr>
              <w:spacing w:line="240" w:lineRule="auto"/>
              <w:jc w:val="center"/>
              <w:rPr>
                <w:b/>
                <w:bCs/>
                <w:sz w:val="20"/>
                <w:szCs w:val="20"/>
              </w:rPr>
            </w:pPr>
            <w:r w:rsidRPr="00F44FE6">
              <w:rPr>
                <w:b/>
                <w:bCs/>
                <w:sz w:val="20"/>
                <w:szCs w:val="20"/>
              </w:rPr>
              <w:t>2</w:t>
            </w:r>
          </w:p>
        </w:tc>
        <w:tc>
          <w:tcPr>
            <w:tcW w:w="1842" w:type="dxa"/>
            <w:vAlign w:val="center"/>
          </w:tcPr>
          <w:p w14:paraId="41AF1994" w14:textId="77777777" w:rsidR="001D4FE6" w:rsidRPr="00F44FE6" w:rsidRDefault="001D4FE6" w:rsidP="00F44FE6">
            <w:pPr>
              <w:pStyle w:val="a"/>
              <w:numPr>
                <w:ilvl w:val="0"/>
                <w:numId w:val="0"/>
              </w:numPr>
              <w:spacing w:line="240" w:lineRule="auto"/>
              <w:jc w:val="center"/>
              <w:rPr>
                <w:b/>
                <w:bCs/>
                <w:sz w:val="20"/>
                <w:szCs w:val="20"/>
              </w:rPr>
            </w:pPr>
            <w:r w:rsidRPr="00F44FE6">
              <w:rPr>
                <w:b/>
                <w:bCs/>
                <w:sz w:val="20"/>
                <w:szCs w:val="20"/>
              </w:rPr>
              <w:t>3</w:t>
            </w:r>
          </w:p>
        </w:tc>
        <w:tc>
          <w:tcPr>
            <w:tcW w:w="1418" w:type="dxa"/>
            <w:vAlign w:val="center"/>
          </w:tcPr>
          <w:p w14:paraId="75751D20" w14:textId="77777777" w:rsidR="001D4FE6" w:rsidRPr="00F44FE6" w:rsidRDefault="001D4FE6" w:rsidP="00F44FE6">
            <w:pPr>
              <w:pStyle w:val="a"/>
              <w:numPr>
                <w:ilvl w:val="0"/>
                <w:numId w:val="0"/>
              </w:numPr>
              <w:spacing w:line="240" w:lineRule="auto"/>
              <w:jc w:val="center"/>
              <w:rPr>
                <w:b/>
                <w:bCs/>
                <w:sz w:val="20"/>
                <w:szCs w:val="20"/>
              </w:rPr>
            </w:pPr>
            <w:r w:rsidRPr="00F44FE6">
              <w:rPr>
                <w:b/>
                <w:bCs/>
                <w:sz w:val="20"/>
                <w:szCs w:val="20"/>
              </w:rPr>
              <w:t>4</w:t>
            </w:r>
          </w:p>
        </w:tc>
        <w:tc>
          <w:tcPr>
            <w:tcW w:w="2262" w:type="dxa"/>
            <w:vAlign w:val="center"/>
          </w:tcPr>
          <w:p w14:paraId="28EB5714" w14:textId="77777777" w:rsidR="001D4FE6" w:rsidRPr="00F44FE6" w:rsidRDefault="001D4FE6" w:rsidP="00F44FE6">
            <w:pPr>
              <w:pStyle w:val="a"/>
              <w:numPr>
                <w:ilvl w:val="0"/>
                <w:numId w:val="0"/>
              </w:numPr>
              <w:spacing w:line="240" w:lineRule="auto"/>
              <w:jc w:val="center"/>
              <w:rPr>
                <w:b/>
                <w:bCs/>
                <w:sz w:val="20"/>
                <w:szCs w:val="20"/>
              </w:rPr>
            </w:pPr>
            <w:r w:rsidRPr="00F44FE6">
              <w:rPr>
                <w:b/>
                <w:bCs/>
                <w:sz w:val="20"/>
                <w:szCs w:val="20"/>
              </w:rPr>
              <w:t>5</w:t>
            </w:r>
          </w:p>
        </w:tc>
      </w:tr>
      <w:tr w:rsidR="004721A3" w:rsidRPr="007B4A53" w14:paraId="795692A4" w14:textId="77777777" w:rsidTr="00C73893">
        <w:tc>
          <w:tcPr>
            <w:tcW w:w="563" w:type="dxa"/>
            <w:vAlign w:val="center"/>
          </w:tcPr>
          <w:p w14:paraId="0EA9F3EC"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w:t>
            </w:r>
          </w:p>
        </w:tc>
        <w:tc>
          <w:tcPr>
            <w:tcW w:w="3265" w:type="dxa"/>
            <w:vAlign w:val="center"/>
          </w:tcPr>
          <w:p w14:paraId="28FF53B7"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 xml:space="preserve">д. </w:t>
            </w:r>
            <w:proofErr w:type="spellStart"/>
            <w:r w:rsidRPr="00F44FE6">
              <w:rPr>
                <w:color w:val="000000" w:themeColor="text1"/>
                <w:sz w:val="20"/>
                <w:szCs w:val="20"/>
              </w:rPr>
              <w:t>Абабурово</w:t>
            </w:r>
            <w:proofErr w:type="spellEnd"/>
          </w:p>
        </w:tc>
        <w:tc>
          <w:tcPr>
            <w:tcW w:w="1842" w:type="dxa"/>
            <w:vAlign w:val="center"/>
          </w:tcPr>
          <w:p w14:paraId="663B690C"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54</w:t>
            </w:r>
          </w:p>
        </w:tc>
        <w:tc>
          <w:tcPr>
            <w:tcW w:w="1418" w:type="dxa"/>
            <w:vAlign w:val="center"/>
          </w:tcPr>
          <w:p w14:paraId="1039DBD6"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2540,3</w:t>
            </w:r>
          </w:p>
        </w:tc>
        <w:tc>
          <w:tcPr>
            <w:tcW w:w="2262" w:type="dxa"/>
            <w:vAlign w:val="bottom"/>
          </w:tcPr>
          <w:p w14:paraId="16B3587E"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47,0</w:t>
            </w:r>
          </w:p>
        </w:tc>
      </w:tr>
      <w:tr w:rsidR="004721A3" w:rsidRPr="007B4A53" w14:paraId="65628D5A" w14:textId="77777777" w:rsidTr="00C73893">
        <w:tc>
          <w:tcPr>
            <w:tcW w:w="563" w:type="dxa"/>
            <w:vAlign w:val="center"/>
          </w:tcPr>
          <w:p w14:paraId="0944989D"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2</w:t>
            </w:r>
          </w:p>
        </w:tc>
        <w:tc>
          <w:tcPr>
            <w:tcW w:w="3265" w:type="dxa"/>
            <w:vAlign w:val="center"/>
          </w:tcPr>
          <w:p w14:paraId="279F7C67"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д. Акулово</w:t>
            </w:r>
          </w:p>
        </w:tc>
        <w:tc>
          <w:tcPr>
            <w:tcW w:w="1842" w:type="dxa"/>
            <w:vAlign w:val="center"/>
          </w:tcPr>
          <w:p w14:paraId="2C744C31"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65</w:t>
            </w:r>
          </w:p>
        </w:tc>
        <w:tc>
          <w:tcPr>
            <w:tcW w:w="1418" w:type="dxa"/>
            <w:vAlign w:val="center"/>
          </w:tcPr>
          <w:p w14:paraId="049BC64D"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3684,6</w:t>
            </w:r>
          </w:p>
        </w:tc>
        <w:tc>
          <w:tcPr>
            <w:tcW w:w="2262" w:type="dxa"/>
            <w:vAlign w:val="bottom"/>
          </w:tcPr>
          <w:p w14:paraId="67132AEC"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56,6</w:t>
            </w:r>
          </w:p>
        </w:tc>
      </w:tr>
      <w:tr w:rsidR="004721A3" w:rsidRPr="007B4A53" w14:paraId="4FFD8061" w14:textId="77777777" w:rsidTr="00C73893">
        <w:tc>
          <w:tcPr>
            <w:tcW w:w="563" w:type="dxa"/>
            <w:vAlign w:val="center"/>
          </w:tcPr>
          <w:p w14:paraId="10D5ABEF"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3</w:t>
            </w:r>
          </w:p>
        </w:tc>
        <w:tc>
          <w:tcPr>
            <w:tcW w:w="3265" w:type="dxa"/>
            <w:vAlign w:val="center"/>
          </w:tcPr>
          <w:p w14:paraId="7031BB6D"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д. Барское</w:t>
            </w:r>
          </w:p>
        </w:tc>
        <w:tc>
          <w:tcPr>
            <w:tcW w:w="1842" w:type="dxa"/>
            <w:vAlign w:val="center"/>
          </w:tcPr>
          <w:p w14:paraId="3EF02901"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2</w:t>
            </w:r>
          </w:p>
        </w:tc>
        <w:tc>
          <w:tcPr>
            <w:tcW w:w="1418" w:type="dxa"/>
            <w:vAlign w:val="center"/>
          </w:tcPr>
          <w:p w14:paraId="1E61CE20"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590,2</w:t>
            </w:r>
          </w:p>
        </w:tc>
        <w:tc>
          <w:tcPr>
            <w:tcW w:w="2262" w:type="dxa"/>
            <w:vAlign w:val="bottom"/>
          </w:tcPr>
          <w:p w14:paraId="292D7566"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295,1</w:t>
            </w:r>
          </w:p>
        </w:tc>
      </w:tr>
      <w:tr w:rsidR="004721A3" w:rsidRPr="007B4A53" w14:paraId="2ADC242E" w14:textId="77777777" w:rsidTr="00C73893">
        <w:tc>
          <w:tcPr>
            <w:tcW w:w="563" w:type="dxa"/>
            <w:vAlign w:val="center"/>
          </w:tcPr>
          <w:p w14:paraId="4B32D72A"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4</w:t>
            </w:r>
          </w:p>
        </w:tc>
        <w:tc>
          <w:tcPr>
            <w:tcW w:w="3265" w:type="dxa"/>
            <w:vAlign w:val="center"/>
          </w:tcPr>
          <w:p w14:paraId="78753C7F"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д. Бельково</w:t>
            </w:r>
          </w:p>
        </w:tc>
        <w:tc>
          <w:tcPr>
            <w:tcW w:w="1842" w:type="dxa"/>
            <w:vAlign w:val="center"/>
          </w:tcPr>
          <w:p w14:paraId="449ED6F6"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4</w:t>
            </w:r>
          </w:p>
        </w:tc>
        <w:tc>
          <w:tcPr>
            <w:tcW w:w="1418" w:type="dxa"/>
            <w:vAlign w:val="center"/>
          </w:tcPr>
          <w:p w14:paraId="1CA97AE7"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152,1</w:t>
            </w:r>
          </w:p>
        </w:tc>
        <w:tc>
          <w:tcPr>
            <w:tcW w:w="2262" w:type="dxa"/>
            <w:vAlign w:val="bottom"/>
          </w:tcPr>
          <w:p w14:paraId="2CDCBA19"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38,0</w:t>
            </w:r>
          </w:p>
        </w:tc>
      </w:tr>
      <w:tr w:rsidR="004721A3" w:rsidRPr="007B4A53" w14:paraId="55864B43" w14:textId="77777777" w:rsidTr="00C73893">
        <w:tc>
          <w:tcPr>
            <w:tcW w:w="563" w:type="dxa"/>
            <w:vAlign w:val="center"/>
          </w:tcPr>
          <w:p w14:paraId="5A64BD0B"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5</w:t>
            </w:r>
          </w:p>
        </w:tc>
        <w:tc>
          <w:tcPr>
            <w:tcW w:w="3265" w:type="dxa"/>
            <w:vAlign w:val="center"/>
          </w:tcPr>
          <w:p w14:paraId="65B54202"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 xml:space="preserve">д. </w:t>
            </w:r>
            <w:proofErr w:type="spellStart"/>
            <w:r w:rsidRPr="00F44FE6">
              <w:rPr>
                <w:color w:val="000000" w:themeColor="text1"/>
                <w:sz w:val="20"/>
                <w:szCs w:val="20"/>
              </w:rPr>
              <w:t>Болтаново</w:t>
            </w:r>
            <w:proofErr w:type="spellEnd"/>
          </w:p>
        </w:tc>
        <w:tc>
          <w:tcPr>
            <w:tcW w:w="1842" w:type="dxa"/>
            <w:vAlign w:val="center"/>
          </w:tcPr>
          <w:p w14:paraId="75B23FF5"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7</w:t>
            </w:r>
          </w:p>
        </w:tc>
        <w:tc>
          <w:tcPr>
            <w:tcW w:w="1418" w:type="dxa"/>
            <w:vAlign w:val="center"/>
          </w:tcPr>
          <w:p w14:paraId="524C9629"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1180,3</w:t>
            </w:r>
          </w:p>
        </w:tc>
        <w:tc>
          <w:tcPr>
            <w:tcW w:w="2262" w:type="dxa"/>
            <w:vAlign w:val="bottom"/>
          </w:tcPr>
          <w:p w14:paraId="5F297BFC"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168,6</w:t>
            </w:r>
          </w:p>
        </w:tc>
      </w:tr>
      <w:tr w:rsidR="004721A3" w:rsidRPr="007B4A53" w14:paraId="0138AB9A" w14:textId="77777777" w:rsidTr="00C73893">
        <w:tc>
          <w:tcPr>
            <w:tcW w:w="563" w:type="dxa"/>
            <w:vAlign w:val="center"/>
          </w:tcPr>
          <w:p w14:paraId="1C022594"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6</w:t>
            </w:r>
          </w:p>
        </w:tc>
        <w:tc>
          <w:tcPr>
            <w:tcW w:w="3265" w:type="dxa"/>
            <w:vAlign w:val="center"/>
          </w:tcPr>
          <w:p w14:paraId="1968693F"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д. Горки</w:t>
            </w:r>
          </w:p>
        </w:tc>
        <w:tc>
          <w:tcPr>
            <w:tcW w:w="1842" w:type="dxa"/>
            <w:vAlign w:val="center"/>
          </w:tcPr>
          <w:p w14:paraId="559A5E7E"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w:t>
            </w:r>
          </w:p>
        </w:tc>
        <w:tc>
          <w:tcPr>
            <w:tcW w:w="1418" w:type="dxa"/>
            <w:vAlign w:val="center"/>
          </w:tcPr>
          <w:p w14:paraId="1E27E1FD"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192,1</w:t>
            </w:r>
          </w:p>
        </w:tc>
        <w:tc>
          <w:tcPr>
            <w:tcW w:w="2262" w:type="dxa"/>
            <w:vAlign w:val="bottom"/>
          </w:tcPr>
          <w:p w14:paraId="7B15750F"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192,1</w:t>
            </w:r>
          </w:p>
        </w:tc>
      </w:tr>
      <w:tr w:rsidR="004721A3" w:rsidRPr="007B4A53" w14:paraId="04966232" w14:textId="77777777" w:rsidTr="00C73893">
        <w:tc>
          <w:tcPr>
            <w:tcW w:w="563" w:type="dxa"/>
            <w:vAlign w:val="center"/>
          </w:tcPr>
          <w:p w14:paraId="761BDCD4"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7</w:t>
            </w:r>
          </w:p>
        </w:tc>
        <w:tc>
          <w:tcPr>
            <w:tcW w:w="3265" w:type="dxa"/>
            <w:vAlign w:val="center"/>
          </w:tcPr>
          <w:p w14:paraId="25F39F77"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д. Жданово</w:t>
            </w:r>
          </w:p>
        </w:tc>
        <w:tc>
          <w:tcPr>
            <w:tcW w:w="1842" w:type="dxa"/>
            <w:vAlign w:val="center"/>
          </w:tcPr>
          <w:p w14:paraId="0E394D35"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91</w:t>
            </w:r>
          </w:p>
        </w:tc>
        <w:tc>
          <w:tcPr>
            <w:tcW w:w="1418" w:type="dxa"/>
            <w:vAlign w:val="center"/>
          </w:tcPr>
          <w:p w14:paraId="4753ADD7"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6153,3</w:t>
            </w:r>
          </w:p>
        </w:tc>
        <w:tc>
          <w:tcPr>
            <w:tcW w:w="2262" w:type="dxa"/>
            <w:vAlign w:val="bottom"/>
          </w:tcPr>
          <w:p w14:paraId="7040E4CC"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67,6</w:t>
            </w:r>
          </w:p>
        </w:tc>
      </w:tr>
      <w:tr w:rsidR="004721A3" w:rsidRPr="007B4A53" w14:paraId="47BEBD90" w14:textId="77777777" w:rsidTr="00C73893">
        <w:tc>
          <w:tcPr>
            <w:tcW w:w="563" w:type="dxa"/>
            <w:vAlign w:val="center"/>
          </w:tcPr>
          <w:p w14:paraId="1841C3DA"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8</w:t>
            </w:r>
          </w:p>
        </w:tc>
        <w:tc>
          <w:tcPr>
            <w:tcW w:w="3265" w:type="dxa"/>
            <w:vAlign w:val="center"/>
          </w:tcPr>
          <w:p w14:paraId="2E0331B4"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д. Иванищево</w:t>
            </w:r>
          </w:p>
        </w:tc>
        <w:tc>
          <w:tcPr>
            <w:tcW w:w="1842" w:type="dxa"/>
            <w:vAlign w:val="center"/>
          </w:tcPr>
          <w:p w14:paraId="4B968003"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8</w:t>
            </w:r>
          </w:p>
        </w:tc>
        <w:tc>
          <w:tcPr>
            <w:tcW w:w="1418" w:type="dxa"/>
            <w:vAlign w:val="center"/>
          </w:tcPr>
          <w:p w14:paraId="67B9C0B7"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1223,8</w:t>
            </w:r>
          </w:p>
        </w:tc>
        <w:tc>
          <w:tcPr>
            <w:tcW w:w="2262" w:type="dxa"/>
            <w:vAlign w:val="bottom"/>
          </w:tcPr>
          <w:p w14:paraId="5C230D36"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152,9</w:t>
            </w:r>
          </w:p>
        </w:tc>
      </w:tr>
      <w:tr w:rsidR="004721A3" w:rsidRPr="007B4A53" w14:paraId="7C6AE4CC" w14:textId="77777777" w:rsidTr="00C73893">
        <w:tc>
          <w:tcPr>
            <w:tcW w:w="563" w:type="dxa"/>
            <w:vAlign w:val="center"/>
          </w:tcPr>
          <w:p w14:paraId="7B7B1B32"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9</w:t>
            </w:r>
          </w:p>
        </w:tc>
        <w:tc>
          <w:tcPr>
            <w:tcW w:w="3265" w:type="dxa"/>
            <w:vAlign w:val="center"/>
          </w:tcPr>
          <w:p w14:paraId="3CCF3DDB"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 xml:space="preserve">д. </w:t>
            </w:r>
            <w:proofErr w:type="spellStart"/>
            <w:r w:rsidRPr="00F44FE6">
              <w:rPr>
                <w:color w:val="000000" w:themeColor="text1"/>
                <w:sz w:val="20"/>
                <w:szCs w:val="20"/>
              </w:rPr>
              <w:t>Крутик</w:t>
            </w:r>
            <w:proofErr w:type="spellEnd"/>
          </w:p>
        </w:tc>
        <w:tc>
          <w:tcPr>
            <w:tcW w:w="1842" w:type="dxa"/>
            <w:vAlign w:val="center"/>
          </w:tcPr>
          <w:p w14:paraId="7584DB96"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211</w:t>
            </w:r>
          </w:p>
        </w:tc>
        <w:tc>
          <w:tcPr>
            <w:tcW w:w="1418" w:type="dxa"/>
            <w:vAlign w:val="center"/>
          </w:tcPr>
          <w:p w14:paraId="04E91251"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4672</w:t>
            </w:r>
          </w:p>
        </w:tc>
        <w:tc>
          <w:tcPr>
            <w:tcW w:w="2262" w:type="dxa"/>
            <w:vAlign w:val="bottom"/>
          </w:tcPr>
          <w:p w14:paraId="7C70549C"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22,1</w:t>
            </w:r>
          </w:p>
        </w:tc>
      </w:tr>
      <w:tr w:rsidR="004721A3" w:rsidRPr="007B4A53" w14:paraId="30F1FF26" w14:textId="77777777" w:rsidTr="00C73893">
        <w:tc>
          <w:tcPr>
            <w:tcW w:w="563" w:type="dxa"/>
            <w:vAlign w:val="center"/>
          </w:tcPr>
          <w:p w14:paraId="2BD85754"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10</w:t>
            </w:r>
          </w:p>
        </w:tc>
        <w:tc>
          <w:tcPr>
            <w:tcW w:w="3265" w:type="dxa"/>
            <w:vAlign w:val="center"/>
          </w:tcPr>
          <w:p w14:paraId="259AF6AD"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д. Невежино</w:t>
            </w:r>
          </w:p>
        </w:tc>
        <w:tc>
          <w:tcPr>
            <w:tcW w:w="1842" w:type="dxa"/>
            <w:vAlign w:val="center"/>
          </w:tcPr>
          <w:p w14:paraId="44F6176D"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49</w:t>
            </w:r>
          </w:p>
        </w:tc>
        <w:tc>
          <w:tcPr>
            <w:tcW w:w="1418" w:type="dxa"/>
            <w:vAlign w:val="center"/>
          </w:tcPr>
          <w:p w14:paraId="2FED7C80"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4674,1</w:t>
            </w:r>
          </w:p>
        </w:tc>
        <w:tc>
          <w:tcPr>
            <w:tcW w:w="2262" w:type="dxa"/>
            <w:vAlign w:val="bottom"/>
          </w:tcPr>
          <w:p w14:paraId="44CE146A"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95,3</w:t>
            </w:r>
          </w:p>
        </w:tc>
      </w:tr>
      <w:tr w:rsidR="005711CF" w:rsidRPr="007B4A53" w14:paraId="7CAE5E76" w14:textId="77777777" w:rsidTr="009568D4">
        <w:tc>
          <w:tcPr>
            <w:tcW w:w="563" w:type="dxa"/>
            <w:vAlign w:val="center"/>
          </w:tcPr>
          <w:p w14:paraId="4ED62A13" w14:textId="77777777" w:rsidR="005711CF" w:rsidRPr="00F44FE6" w:rsidRDefault="00D019A2" w:rsidP="00F44FE6">
            <w:pPr>
              <w:pStyle w:val="a"/>
              <w:numPr>
                <w:ilvl w:val="0"/>
                <w:numId w:val="0"/>
              </w:numPr>
              <w:spacing w:line="240" w:lineRule="auto"/>
              <w:jc w:val="center"/>
              <w:rPr>
                <w:sz w:val="20"/>
                <w:szCs w:val="20"/>
              </w:rPr>
            </w:pPr>
            <w:r w:rsidRPr="00F44FE6">
              <w:rPr>
                <w:sz w:val="20"/>
                <w:szCs w:val="20"/>
              </w:rPr>
              <w:t>11</w:t>
            </w:r>
          </w:p>
        </w:tc>
        <w:tc>
          <w:tcPr>
            <w:tcW w:w="3265" w:type="dxa"/>
            <w:vAlign w:val="center"/>
          </w:tcPr>
          <w:p w14:paraId="0918E981" w14:textId="77777777" w:rsidR="005711CF" w:rsidRPr="00F44FE6" w:rsidRDefault="005711CF" w:rsidP="00F44FE6">
            <w:pPr>
              <w:pStyle w:val="a"/>
              <w:numPr>
                <w:ilvl w:val="0"/>
                <w:numId w:val="0"/>
              </w:numPr>
              <w:spacing w:line="240" w:lineRule="auto"/>
              <w:jc w:val="both"/>
              <w:rPr>
                <w:sz w:val="20"/>
                <w:szCs w:val="20"/>
              </w:rPr>
            </w:pPr>
            <w:r w:rsidRPr="00F44FE6">
              <w:rPr>
                <w:color w:val="000000" w:themeColor="text1"/>
                <w:sz w:val="20"/>
                <w:szCs w:val="20"/>
              </w:rPr>
              <w:t>д. Пестрюнино</w:t>
            </w:r>
          </w:p>
        </w:tc>
        <w:tc>
          <w:tcPr>
            <w:tcW w:w="1842" w:type="dxa"/>
            <w:vAlign w:val="center"/>
          </w:tcPr>
          <w:p w14:paraId="1BC2C219" w14:textId="77777777" w:rsidR="005711CF" w:rsidRPr="00F44FE6" w:rsidRDefault="00FF2486" w:rsidP="00F44FE6">
            <w:pPr>
              <w:pStyle w:val="a"/>
              <w:numPr>
                <w:ilvl w:val="0"/>
                <w:numId w:val="0"/>
              </w:numPr>
              <w:spacing w:line="240" w:lineRule="auto"/>
              <w:jc w:val="center"/>
              <w:rPr>
                <w:sz w:val="20"/>
                <w:szCs w:val="20"/>
              </w:rPr>
            </w:pPr>
            <w:r w:rsidRPr="00F44FE6">
              <w:rPr>
                <w:sz w:val="20"/>
                <w:szCs w:val="20"/>
              </w:rPr>
              <w:t>0</w:t>
            </w:r>
          </w:p>
        </w:tc>
        <w:tc>
          <w:tcPr>
            <w:tcW w:w="1418" w:type="dxa"/>
            <w:vAlign w:val="center"/>
          </w:tcPr>
          <w:p w14:paraId="199CF075" w14:textId="77777777" w:rsidR="005711CF" w:rsidRPr="00F44FE6" w:rsidRDefault="00B15AA4" w:rsidP="00F44FE6">
            <w:pPr>
              <w:pStyle w:val="a"/>
              <w:numPr>
                <w:ilvl w:val="0"/>
                <w:numId w:val="0"/>
              </w:numPr>
              <w:spacing w:line="240" w:lineRule="auto"/>
              <w:jc w:val="center"/>
              <w:rPr>
                <w:sz w:val="20"/>
                <w:szCs w:val="20"/>
              </w:rPr>
            </w:pPr>
            <w:r w:rsidRPr="00F44FE6">
              <w:rPr>
                <w:sz w:val="20"/>
                <w:szCs w:val="20"/>
              </w:rPr>
              <w:t>232,9</w:t>
            </w:r>
          </w:p>
        </w:tc>
        <w:tc>
          <w:tcPr>
            <w:tcW w:w="2262" w:type="dxa"/>
            <w:vAlign w:val="center"/>
          </w:tcPr>
          <w:p w14:paraId="34C174E6" w14:textId="77777777" w:rsidR="005711CF" w:rsidRPr="00F44FE6" w:rsidRDefault="00175D4E" w:rsidP="00F44FE6">
            <w:pPr>
              <w:pStyle w:val="a"/>
              <w:numPr>
                <w:ilvl w:val="0"/>
                <w:numId w:val="0"/>
              </w:numPr>
              <w:spacing w:line="240" w:lineRule="auto"/>
              <w:jc w:val="center"/>
              <w:rPr>
                <w:sz w:val="20"/>
                <w:szCs w:val="20"/>
                <w:lang w:val="en-US"/>
              </w:rPr>
            </w:pPr>
            <w:r w:rsidRPr="00F44FE6">
              <w:rPr>
                <w:sz w:val="20"/>
                <w:szCs w:val="20"/>
                <w:lang w:val="en-US"/>
              </w:rPr>
              <w:t>–</w:t>
            </w:r>
          </w:p>
        </w:tc>
      </w:tr>
      <w:tr w:rsidR="004721A3" w:rsidRPr="007B4A53" w14:paraId="72E9DFD8" w14:textId="77777777" w:rsidTr="00C73893">
        <w:tc>
          <w:tcPr>
            <w:tcW w:w="563" w:type="dxa"/>
            <w:vAlign w:val="center"/>
          </w:tcPr>
          <w:p w14:paraId="486ADCF0"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12</w:t>
            </w:r>
          </w:p>
        </w:tc>
        <w:tc>
          <w:tcPr>
            <w:tcW w:w="3265" w:type="dxa"/>
            <w:vAlign w:val="center"/>
          </w:tcPr>
          <w:p w14:paraId="46AAB7A2"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п. Прибрежный</w:t>
            </w:r>
          </w:p>
        </w:tc>
        <w:tc>
          <w:tcPr>
            <w:tcW w:w="1842" w:type="dxa"/>
            <w:vAlign w:val="center"/>
          </w:tcPr>
          <w:p w14:paraId="1E539087"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404</w:t>
            </w:r>
          </w:p>
        </w:tc>
        <w:tc>
          <w:tcPr>
            <w:tcW w:w="1418" w:type="dxa"/>
            <w:vAlign w:val="center"/>
          </w:tcPr>
          <w:p w14:paraId="06DC5A3F"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9605,9</w:t>
            </w:r>
          </w:p>
        </w:tc>
        <w:tc>
          <w:tcPr>
            <w:tcW w:w="2262" w:type="dxa"/>
            <w:vAlign w:val="bottom"/>
          </w:tcPr>
          <w:p w14:paraId="4E7ED623"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23,7</w:t>
            </w:r>
          </w:p>
        </w:tc>
      </w:tr>
      <w:tr w:rsidR="004721A3" w:rsidRPr="007B4A53" w14:paraId="0A9DF1CA" w14:textId="77777777" w:rsidTr="00C73893">
        <w:tc>
          <w:tcPr>
            <w:tcW w:w="563" w:type="dxa"/>
            <w:vAlign w:val="center"/>
          </w:tcPr>
          <w:p w14:paraId="113D4739"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13</w:t>
            </w:r>
          </w:p>
        </w:tc>
        <w:tc>
          <w:tcPr>
            <w:tcW w:w="3265" w:type="dxa"/>
            <w:vAlign w:val="center"/>
          </w:tcPr>
          <w:p w14:paraId="76E222F4"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с. Сущево</w:t>
            </w:r>
          </w:p>
        </w:tc>
        <w:tc>
          <w:tcPr>
            <w:tcW w:w="1842" w:type="dxa"/>
            <w:vAlign w:val="center"/>
          </w:tcPr>
          <w:p w14:paraId="5C63F542"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1429</w:t>
            </w:r>
          </w:p>
        </w:tc>
        <w:tc>
          <w:tcPr>
            <w:tcW w:w="1418" w:type="dxa"/>
            <w:vAlign w:val="center"/>
          </w:tcPr>
          <w:p w14:paraId="01C4C051"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34403,8</w:t>
            </w:r>
          </w:p>
        </w:tc>
        <w:tc>
          <w:tcPr>
            <w:tcW w:w="2262" w:type="dxa"/>
            <w:vAlign w:val="bottom"/>
          </w:tcPr>
          <w:p w14:paraId="7412A702"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24,0</w:t>
            </w:r>
          </w:p>
        </w:tc>
      </w:tr>
      <w:tr w:rsidR="004721A3" w:rsidRPr="007B4A53" w14:paraId="6B544E2C" w14:textId="77777777" w:rsidTr="00C73893">
        <w:tc>
          <w:tcPr>
            <w:tcW w:w="563" w:type="dxa"/>
            <w:vAlign w:val="center"/>
          </w:tcPr>
          <w:p w14:paraId="685198BD"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14</w:t>
            </w:r>
          </w:p>
        </w:tc>
        <w:tc>
          <w:tcPr>
            <w:tcW w:w="3265" w:type="dxa"/>
            <w:vAlign w:val="center"/>
          </w:tcPr>
          <w:p w14:paraId="1D5D7A02" w14:textId="77777777" w:rsidR="004721A3" w:rsidRPr="00F44FE6" w:rsidRDefault="004721A3" w:rsidP="00F44FE6">
            <w:pPr>
              <w:pStyle w:val="a"/>
              <w:numPr>
                <w:ilvl w:val="0"/>
                <w:numId w:val="0"/>
              </w:numPr>
              <w:spacing w:line="240" w:lineRule="auto"/>
              <w:jc w:val="both"/>
              <w:rPr>
                <w:sz w:val="20"/>
                <w:szCs w:val="20"/>
              </w:rPr>
            </w:pPr>
            <w:r w:rsidRPr="00F44FE6">
              <w:rPr>
                <w:color w:val="000000" w:themeColor="text1"/>
                <w:sz w:val="20"/>
                <w:szCs w:val="20"/>
              </w:rPr>
              <w:t>п. Шувалово</w:t>
            </w:r>
          </w:p>
        </w:tc>
        <w:tc>
          <w:tcPr>
            <w:tcW w:w="1842" w:type="dxa"/>
            <w:vAlign w:val="center"/>
          </w:tcPr>
          <w:p w14:paraId="261E4F0F"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1285</w:t>
            </w:r>
          </w:p>
        </w:tc>
        <w:tc>
          <w:tcPr>
            <w:tcW w:w="1418" w:type="dxa"/>
            <w:vAlign w:val="center"/>
          </w:tcPr>
          <w:p w14:paraId="73CBABFE"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33658,4</w:t>
            </w:r>
          </w:p>
        </w:tc>
        <w:tc>
          <w:tcPr>
            <w:tcW w:w="2262" w:type="dxa"/>
            <w:vAlign w:val="bottom"/>
          </w:tcPr>
          <w:p w14:paraId="67921C4B" w14:textId="77777777" w:rsidR="004721A3" w:rsidRPr="00F44FE6" w:rsidRDefault="004721A3" w:rsidP="00F44FE6">
            <w:pPr>
              <w:pStyle w:val="a"/>
              <w:numPr>
                <w:ilvl w:val="0"/>
                <w:numId w:val="0"/>
              </w:numPr>
              <w:spacing w:line="240" w:lineRule="auto"/>
              <w:jc w:val="center"/>
              <w:rPr>
                <w:sz w:val="20"/>
                <w:szCs w:val="20"/>
              </w:rPr>
            </w:pPr>
            <w:r w:rsidRPr="00F44FE6">
              <w:rPr>
                <w:color w:val="000000"/>
                <w:sz w:val="20"/>
                <w:szCs w:val="20"/>
              </w:rPr>
              <w:t>26,1</w:t>
            </w:r>
          </w:p>
        </w:tc>
      </w:tr>
      <w:tr w:rsidR="004721A3" w:rsidRPr="007B4A53" w14:paraId="2C4D8702" w14:textId="77777777" w:rsidTr="009568D4">
        <w:tc>
          <w:tcPr>
            <w:tcW w:w="3828" w:type="dxa"/>
            <w:gridSpan w:val="2"/>
            <w:vAlign w:val="center"/>
          </w:tcPr>
          <w:p w14:paraId="1C47E187" w14:textId="77777777" w:rsidR="004721A3" w:rsidRPr="00F44FE6" w:rsidRDefault="004721A3" w:rsidP="00F44FE6">
            <w:pPr>
              <w:pStyle w:val="a"/>
              <w:numPr>
                <w:ilvl w:val="0"/>
                <w:numId w:val="0"/>
              </w:numPr>
              <w:spacing w:line="240" w:lineRule="auto"/>
              <w:jc w:val="both"/>
              <w:rPr>
                <w:sz w:val="20"/>
                <w:szCs w:val="20"/>
              </w:rPr>
            </w:pPr>
            <w:r w:rsidRPr="00F44FE6">
              <w:rPr>
                <w:sz w:val="20"/>
                <w:szCs w:val="20"/>
              </w:rPr>
              <w:t>Сущевское сельское поселение</w:t>
            </w:r>
          </w:p>
        </w:tc>
        <w:tc>
          <w:tcPr>
            <w:tcW w:w="1842" w:type="dxa"/>
            <w:vAlign w:val="center"/>
          </w:tcPr>
          <w:p w14:paraId="0CA3AF1E"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4375</w:t>
            </w:r>
          </w:p>
        </w:tc>
        <w:tc>
          <w:tcPr>
            <w:tcW w:w="1418" w:type="dxa"/>
            <w:vAlign w:val="center"/>
          </w:tcPr>
          <w:p w14:paraId="7E81D8C7" w14:textId="77777777" w:rsidR="004721A3" w:rsidRPr="00F44FE6" w:rsidRDefault="004721A3" w:rsidP="00F44FE6">
            <w:pPr>
              <w:pStyle w:val="a"/>
              <w:numPr>
                <w:ilvl w:val="0"/>
                <w:numId w:val="0"/>
              </w:numPr>
              <w:spacing w:line="240" w:lineRule="auto"/>
              <w:jc w:val="center"/>
              <w:rPr>
                <w:sz w:val="20"/>
                <w:szCs w:val="20"/>
              </w:rPr>
            </w:pPr>
            <w:r w:rsidRPr="00F44FE6">
              <w:rPr>
                <w:sz w:val="20"/>
                <w:szCs w:val="20"/>
              </w:rPr>
              <w:t>100606,9</w:t>
            </w:r>
          </w:p>
        </w:tc>
        <w:tc>
          <w:tcPr>
            <w:tcW w:w="2262" w:type="dxa"/>
            <w:vAlign w:val="center"/>
          </w:tcPr>
          <w:p w14:paraId="5666440D" w14:textId="77777777" w:rsidR="004721A3" w:rsidRPr="00F44FE6" w:rsidRDefault="004721A3" w:rsidP="00F44FE6">
            <w:pPr>
              <w:pStyle w:val="a"/>
              <w:numPr>
                <w:ilvl w:val="0"/>
                <w:numId w:val="0"/>
              </w:numPr>
              <w:spacing w:line="240" w:lineRule="auto"/>
              <w:jc w:val="center"/>
              <w:rPr>
                <w:sz w:val="20"/>
                <w:szCs w:val="20"/>
                <w:lang w:val="en-US"/>
              </w:rPr>
            </w:pPr>
            <w:r w:rsidRPr="00F44FE6">
              <w:rPr>
                <w:sz w:val="20"/>
                <w:szCs w:val="20"/>
                <w:lang w:val="en-US"/>
              </w:rPr>
              <w:t>22</w:t>
            </w:r>
            <w:r w:rsidR="008E595D">
              <w:rPr>
                <w:sz w:val="20"/>
                <w:szCs w:val="20"/>
              </w:rPr>
              <w:t>,</w:t>
            </w:r>
            <w:r w:rsidRPr="00F44FE6">
              <w:rPr>
                <w:sz w:val="20"/>
                <w:szCs w:val="20"/>
                <w:lang w:val="en-US"/>
              </w:rPr>
              <w:t>9</w:t>
            </w:r>
          </w:p>
        </w:tc>
      </w:tr>
    </w:tbl>
    <w:p w14:paraId="35411ADD" w14:textId="77777777" w:rsidR="00CA22E2" w:rsidRDefault="00CA22E2" w:rsidP="00CA22E2">
      <w:pPr>
        <w:pStyle w:val="a"/>
        <w:numPr>
          <w:ilvl w:val="0"/>
          <w:numId w:val="0"/>
        </w:numPr>
        <w:spacing w:line="276" w:lineRule="auto"/>
        <w:jc w:val="both"/>
      </w:pPr>
    </w:p>
    <w:p w14:paraId="1DB06089" w14:textId="4E79E52A" w:rsidR="000F7D28" w:rsidRDefault="00BF1A1C" w:rsidP="0097738B">
      <w:pPr>
        <w:spacing w:after="0" w:line="276" w:lineRule="auto"/>
        <w:ind w:firstLine="567"/>
        <w:jc w:val="both"/>
        <w:rPr>
          <w:rFonts w:ascii="Times New Roman" w:hAnsi="Times New Roman" w:cs="Times New Roman"/>
          <w:color w:val="000000" w:themeColor="text1"/>
          <w:sz w:val="24"/>
          <w:szCs w:val="24"/>
        </w:rPr>
      </w:pPr>
      <w:r w:rsidRPr="001265C2">
        <w:rPr>
          <w:rFonts w:ascii="Times New Roman" w:hAnsi="Times New Roman" w:cs="Times New Roman"/>
          <w:color w:val="000000" w:themeColor="text1"/>
          <w:sz w:val="24"/>
          <w:szCs w:val="24"/>
        </w:rPr>
        <w:t xml:space="preserve">Анализируя показатель обеспеченности общей площадью жилищного фонда, можно сделать вывод о том, что распределение </w:t>
      </w:r>
      <w:r>
        <w:rPr>
          <w:rFonts w:ascii="Times New Roman" w:hAnsi="Times New Roman" w:cs="Times New Roman"/>
          <w:color w:val="000000" w:themeColor="text1"/>
          <w:sz w:val="24"/>
          <w:szCs w:val="24"/>
        </w:rPr>
        <w:t xml:space="preserve">соотношения числа жителей и жилья происходит </w:t>
      </w:r>
      <w:r w:rsidRPr="001265C2">
        <w:rPr>
          <w:rFonts w:ascii="Times New Roman" w:hAnsi="Times New Roman" w:cs="Times New Roman"/>
          <w:color w:val="000000" w:themeColor="text1"/>
          <w:sz w:val="24"/>
          <w:szCs w:val="24"/>
        </w:rPr>
        <w:t>неравномерн</w:t>
      </w:r>
      <w:r>
        <w:rPr>
          <w:rFonts w:ascii="Times New Roman" w:hAnsi="Times New Roman" w:cs="Times New Roman"/>
          <w:color w:val="000000" w:themeColor="text1"/>
          <w:sz w:val="24"/>
          <w:szCs w:val="24"/>
        </w:rPr>
        <w:t>о</w:t>
      </w:r>
      <w:r w:rsidRPr="001265C2">
        <w:rPr>
          <w:rFonts w:ascii="Times New Roman" w:hAnsi="Times New Roman" w:cs="Times New Roman"/>
          <w:color w:val="000000" w:themeColor="text1"/>
          <w:sz w:val="24"/>
          <w:szCs w:val="24"/>
        </w:rPr>
        <w:t xml:space="preserve"> по населенным пунктам</w:t>
      </w:r>
      <w:r>
        <w:rPr>
          <w:rFonts w:ascii="Times New Roman" w:hAnsi="Times New Roman" w:cs="Times New Roman"/>
          <w:color w:val="000000" w:themeColor="text1"/>
          <w:sz w:val="24"/>
          <w:szCs w:val="24"/>
        </w:rPr>
        <w:t xml:space="preserve"> сельского поселения. Из-за этого создается</w:t>
      </w:r>
      <w:r w:rsidR="00DC17E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переизбыток жилых</w:t>
      </w:r>
      <w:r w:rsidR="00A55372">
        <w:rPr>
          <w:rFonts w:ascii="Times New Roman" w:hAnsi="Times New Roman" w:cs="Times New Roman"/>
          <w:color w:val="000000" w:themeColor="text1"/>
          <w:sz w:val="24"/>
          <w:szCs w:val="24"/>
        </w:rPr>
        <w:t xml:space="preserve"> помещений</w:t>
      </w:r>
      <w:r>
        <w:rPr>
          <w:rFonts w:ascii="Times New Roman" w:hAnsi="Times New Roman" w:cs="Times New Roman"/>
          <w:color w:val="000000" w:themeColor="text1"/>
          <w:sz w:val="24"/>
          <w:szCs w:val="24"/>
        </w:rPr>
        <w:t xml:space="preserve"> (см. Рисунок </w:t>
      </w:r>
      <w:r w:rsidR="00A7114E">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w:t>
      </w:r>
    </w:p>
    <w:p w14:paraId="12742FDB" w14:textId="77777777" w:rsidR="007C1872" w:rsidRDefault="007C1872" w:rsidP="0097738B">
      <w:pPr>
        <w:spacing w:after="0" w:line="276" w:lineRule="auto"/>
        <w:ind w:firstLine="567"/>
        <w:jc w:val="both"/>
        <w:rPr>
          <w:rFonts w:ascii="Times New Roman" w:hAnsi="Times New Roman" w:cs="Times New Roman"/>
          <w:color w:val="000000" w:themeColor="text1"/>
          <w:sz w:val="24"/>
          <w:szCs w:val="24"/>
        </w:rPr>
      </w:pPr>
    </w:p>
    <w:p w14:paraId="0E5C8DFF" w14:textId="77777777" w:rsidR="0023539A" w:rsidRDefault="0023539A" w:rsidP="0097738B">
      <w:pPr>
        <w:spacing w:after="0" w:line="276" w:lineRule="auto"/>
        <w:ind w:firstLine="567"/>
        <w:jc w:val="both"/>
        <w:rPr>
          <w:rFonts w:ascii="Times New Roman" w:hAnsi="Times New Roman" w:cs="Times New Roman"/>
          <w:color w:val="000000" w:themeColor="text1"/>
          <w:sz w:val="24"/>
          <w:szCs w:val="24"/>
        </w:rPr>
      </w:pPr>
    </w:p>
    <w:p w14:paraId="0FC03446" w14:textId="77777777" w:rsidR="0023539A" w:rsidRDefault="0023539A" w:rsidP="0097738B">
      <w:pPr>
        <w:spacing w:after="0" w:line="276" w:lineRule="auto"/>
        <w:ind w:firstLine="567"/>
        <w:jc w:val="both"/>
        <w:rPr>
          <w:rFonts w:ascii="Times New Roman" w:hAnsi="Times New Roman" w:cs="Times New Roman"/>
          <w:color w:val="000000" w:themeColor="text1"/>
          <w:sz w:val="24"/>
          <w:szCs w:val="24"/>
        </w:rPr>
      </w:pPr>
    </w:p>
    <w:p w14:paraId="5BA22397" w14:textId="77777777" w:rsidR="0023539A" w:rsidRDefault="0023539A" w:rsidP="0097738B">
      <w:pPr>
        <w:spacing w:after="0" w:line="276" w:lineRule="auto"/>
        <w:ind w:firstLine="567"/>
        <w:jc w:val="both"/>
        <w:rPr>
          <w:rFonts w:ascii="Times New Roman" w:hAnsi="Times New Roman" w:cs="Times New Roman"/>
          <w:color w:val="000000" w:themeColor="text1"/>
          <w:sz w:val="24"/>
          <w:szCs w:val="24"/>
        </w:rPr>
      </w:pPr>
    </w:p>
    <w:p w14:paraId="763C409A" w14:textId="77777777" w:rsidR="0023539A" w:rsidRDefault="0023539A" w:rsidP="0097738B">
      <w:pPr>
        <w:spacing w:after="0" w:line="276" w:lineRule="auto"/>
        <w:ind w:firstLine="567"/>
        <w:jc w:val="both"/>
        <w:rPr>
          <w:rFonts w:ascii="Times New Roman" w:hAnsi="Times New Roman" w:cs="Times New Roman"/>
          <w:color w:val="000000" w:themeColor="text1"/>
          <w:sz w:val="24"/>
          <w:szCs w:val="24"/>
        </w:rPr>
      </w:pPr>
    </w:p>
    <w:p w14:paraId="0087519B" w14:textId="77777777" w:rsidR="007C1872" w:rsidRDefault="007C1872" w:rsidP="0097738B">
      <w:pPr>
        <w:spacing w:after="0" w:line="276" w:lineRule="auto"/>
        <w:ind w:firstLine="567"/>
        <w:jc w:val="both"/>
        <w:rPr>
          <w:rFonts w:ascii="Times New Roman" w:hAnsi="Times New Roman" w:cs="Times New Roman"/>
          <w:color w:val="000000" w:themeColor="text1"/>
          <w:sz w:val="24"/>
          <w:szCs w:val="24"/>
        </w:rPr>
      </w:pPr>
    </w:p>
    <w:p w14:paraId="62524BF2" w14:textId="77777777" w:rsidR="007C1872" w:rsidRDefault="007C1872" w:rsidP="0097738B">
      <w:pPr>
        <w:spacing w:after="0" w:line="276" w:lineRule="auto"/>
        <w:ind w:firstLine="567"/>
        <w:jc w:val="both"/>
        <w:rPr>
          <w:rFonts w:ascii="Times New Roman" w:hAnsi="Times New Roman" w:cs="Times New Roman"/>
          <w:color w:val="000000" w:themeColor="text1"/>
          <w:sz w:val="24"/>
          <w:szCs w:val="24"/>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
        <w:gridCol w:w="8755"/>
      </w:tblGrid>
      <w:tr w:rsidR="00A96D9C" w14:paraId="65660201" w14:textId="77777777" w:rsidTr="001F6808">
        <w:trPr>
          <w:cantSplit/>
          <w:trHeight w:val="2616"/>
          <w:jc w:val="center"/>
        </w:trPr>
        <w:tc>
          <w:tcPr>
            <w:tcW w:w="600" w:type="dxa"/>
            <w:textDirection w:val="btLr"/>
            <w:vAlign w:val="bottom"/>
          </w:tcPr>
          <w:p w14:paraId="0A387C4D" w14:textId="77777777" w:rsidR="00A55372" w:rsidRDefault="00A96D9C" w:rsidP="002635B1">
            <w:pPr>
              <w:pStyle w:val="ConsPlusNormal"/>
              <w:ind w:left="113" w:right="113" w:firstLine="0"/>
              <w:jc w:val="center"/>
              <w:rPr>
                <w:rFonts w:ascii="Times New Roman" w:hAnsi="Times New Roman" w:cs="Times New Roman"/>
                <w:color w:val="000000" w:themeColor="text1"/>
                <w:sz w:val="16"/>
                <w:szCs w:val="16"/>
              </w:rPr>
            </w:pPr>
            <w:r w:rsidRPr="00A9734E">
              <w:rPr>
                <w:rFonts w:ascii="Times New Roman" w:hAnsi="Times New Roman" w:cs="Times New Roman"/>
                <w:color w:val="000000" w:themeColor="text1"/>
                <w:sz w:val="16"/>
                <w:szCs w:val="16"/>
              </w:rPr>
              <w:lastRenderedPageBreak/>
              <w:t>обеспеченность площадью</w:t>
            </w:r>
          </w:p>
          <w:p w14:paraId="34055ECE" w14:textId="77777777" w:rsidR="00A96D9C" w:rsidRPr="002635B1" w:rsidRDefault="00A96D9C" w:rsidP="002635B1">
            <w:pPr>
              <w:pStyle w:val="ConsPlusNormal"/>
              <w:ind w:left="113" w:right="113" w:firstLine="0"/>
              <w:jc w:val="center"/>
              <w:rPr>
                <w:rFonts w:ascii="Times New Roman" w:hAnsi="Times New Roman" w:cs="Times New Roman"/>
                <w:color w:val="000000" w:themeColor="text1"/>
                <w:sz w:val="16"/>
                <w:szCs w:val="16"/>
              </w:rPr>
            </w:pPr>
            <w:r w:rsidRPr="00A9734E">
              <w:rPr>
                <w:rFonts w:ascii="Times New Roman" w:hAnsi="Times New Roman" w:cs="Times New Roman"/>
                <w:color w:val="000000" w:themeColor="text1"/>
                <w:sz w:val="16"/>
                <w:szCs w:val="16"/>
              </w:rPr>
              <w:t xml:space="preserve">жилищного </w:t>
            </w:r>
            <w:proofErr w:type="gramStart"/>
            <w:r w:rsidRPr="00A9734E">
              <w:rPr>
                <w:rFonts w:ascii="Times New Roman" w:hAnsi="Times New Roman" w:cs="Times New Roman"/>
                <w:color w:val="000000" w:themeColor="text1"/>
                <w:sz w:val="16"/>
                <w:szCs w:val="16"/>
              </w:rPr>
              <w:t>фонда,м</w:t>
            </w:r>
            <w:proofErr w:type="gramEnd"/>
            <w:r w:rsidRPr="00A9734E">
              <w:rPr>
                <w:rFonts w:ascii="Times New Roman" w:hAnsi="Times New Roman" w:cs="Times New Roman"/>
                <w:color w:val="000000" w:themeColor="text1"/>
                <w:sz w:val="16"/>
                <w:szCs w:val="16"/>
              </w:rPr>
              <w:t>2/чел</w:t>
            </w:r>
          </w:p>
        </w:tc>
        <w:tc>
          <w:tcPr>
            <w:tcW w:w="8755" w:type="dxa"/>
            <w:vMerge w:val="restart"/>
          </w:tcPr>
          <w:p w14:paraId="4D12CD97" w14:textId="77777777" w:rsidR="00A96D9C" w:rsidRPr="00114D6C" w:rsidRDefault="0057003C" w:rsidP="009D2551">
            <w:pPr>
              <w:pStyle w:val="ConsPlusNormal"/>
              <w:spacing w:line="276" w:lineRule="auto"/>
              <w:ind w:firstLine="0"/>
              <w:jc w:val="both"/>
              <w:rPr>
                <w:rFonts w:ascii="Times New Roman" w:hAnsi="Times New Roman" w:cs="Times New Roman"/>
                <w:noProof/>
              </w:rPr>
            </w:pPr>
            <w:r>
              <w:rPr>
                <w:rFonts w:ascii="Times New Roman" w:hAnsi="Times New Roman" w:cs="Times New Roman"/>
                <w:noProof/>
                <w:lang w:eastAsia="ru-RU"/>
              </w:rPr>
              <w:pict w14:anchorId="345913E1">
                <v:line id="Прямая соединительная линия 6" o:spid="_x0000_s1031" style="position:absolute;left:0;text-align:left;flip:x;z-index:251678720;visibility:visible;mso-position-horizontal-relative:text;mso-position-vertical-relative:text;mso-width-relative:margin;mso-height-relative:margin" from="265.05pt,10.7pt" to="291.2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" strokecolor="#4472c4 [3204]" strokeweight="1.5pt">
                  <v:stroke joinstyle="miter"/>
                </v:line>
              </w:pict>
            </w:r>
            <w:r>
              <w:rPr>
                <w:rFonts w:ascii="Times New Roman" w:hAnsi="Times New Roman" w:cs="Times New Roman"/>
                <w:noProof/>
                <w:lang w:eastAsia="ru-RU"/>
              </w:rPr>
              <w:pict w14:anchorId="585C6BB0">
                <v:shape id="Надпись 7" o:spid="_x0000_s1029" type="#_x0000_t202" style="position:absolute;left:0;text-align:left;margin-left:291.4pt;margin-top:-2pt;width:1in;height:42.7pt;z-index:251679744;visibility:visible;mso-wrap-style:non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" fillcolor="white [3212]" strokecolor="white [3212]" strokeweight=".5pt">
                  <v:textbox>
                    <w:txbxContent>
                      <w:p w14:paraId="6AC8F1BB" w14:textId="77777777" w:rsidR="005521CE" w:rsidRPr="00F43EB2" w:rsidRDefault="005521CE" w:rsidP="00F43EB2">
                        <w:pPr>
                          <w:jc w:val="both"/>
                          <w:rPr>
                            <w:rFonts w:ascii="Times New Roman" w:hAnsi="Times New Roman" w:cs="Times New Roman"/>
                            <w:sz w:val="20"/>
                            <w:szCs w:val="20"/>
                          </w:rPr>
                        </w:pPr>
                        <w:r w:rsidRPr="00F43EB2">
                          <w:rPr>
                            <w:rFonts w:ascii="Times New Roman" w:hAnsi="Times New Roman" w:cs="Times New Roman"/>
                            <w:sz w:val="20"/>
                            <w:szCs w:val="20"/>
                          </w:rPr>
                          <w:t>средняя обеспеченность</w:t>
                        </w:r>
                      </w:p>
                      <w:p w14:paraId="39EE855A" w14:textId="77777777" w:rsidR="005521CE" w:rsidRPr="00F43EB2" w:rsidRDefault="005521CE" w:rsidP="00F43EB2">
                        <w:pPr>
                          <w:jc w:val="both"/>
                          <w:rPr>
                            <w:rFonts w:ascii="Times New Roman" w:hAnsi="Times New Roman" w:cs="Times New Roman"/>
                            <w:sz w:val="20"/>
                            <w:szCs w:val="20"/>
                          </w:rPr>
                        </w:pPr>
                        <w:r w:rsidRPr="00F43EB2">
                          <w:rPr>
                            <w:rFonts w:ascii="Times New Roman" w:hAnsi="Times New Roman" w:cs="Times New Roman"/>
                            <w:sz w:val="20"/>
                            <w:szCs w:val="20"/>
                          </w:rPr>
                          <w:t xml:space="preserve">общей площадью жилищного </w:t>
                        </w:r>
                      </w:p>
                      <w:p w14:paraId="0E7E8F43" w14:textId="77777777" w:rsidR="005521CE" w:rsidRPr="00F43EB2" w:rsidRDefault="005521CE" w:rsidP="00F43EB2">
                        <w:pPr>
                          <w:jc w:val="both"/>
                          <w:rPr>
                            <w:rFonts w:ascii="Times New Roman" w:hAnsi="Times New Roman" w:cs="Times New Roman"/>
                            <w:sz w:val="20"/>
                            <w:szCs w:val="20"/>
                          </w:rPr>
                        </w:pPr>
                        <w:r w:rsidRPr="00F43EB2">
                          <w:rPr>
                            <w:rFonts w:ascii="Times New Roman" w:hAnsi="Times New Roman" w:cs="Times New Roman"/>
                            <w:sz w:val="20"/>
                            <w:szCs w:val="20"/>
                          </w:rPr>
                          <w:t xml:space="preserve">фонда </w:t>
                        </w:r>
                      </w:p>
                    </w:txbxContent>
                  </v:textbox>
                </v:shape>
              </w:pict>
            </w:r>
            <w:r>
              <w:rPr>
                <w:rFonts w:ascii="Times New Roman" w:hAnsi="Times New Roman" w:cs="Times New Roman"/>
                <w:noProof/>
                <w:lang w:eastAsia="ru-RU"/>
              </w:rPr>
              <w:pict w14:anchorId="6C9C2DAE">
                <v:line id="Прямая соединительная линия 4" o:spid="_x0000_s1030" style="position:absolute;left:0;text-align:left;flip:x;z-index:251676672;visibility:visible;mso-position-horizontal-relative:text;mso-position-vertical-relative:text;mso-width-relative:margin;mso-height-relative:margin" from="7.9pt,116.2pt" to="401.2pt,1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" strokecolor="#4472c4 [3204]" strokeweight="1.5pt">
                  <v:stroke joinstyle="miter"/>
                </v:line>
              </w:pict>
            </w:r>
            <w:r w:rsidR="00A96D9C" w:rsidRPr="00114D6C">
              <w:rPr>
                <w:rFonts w:ascii="Times New Roman" w:hAnsi="Times New Roman" w:cs="Times New Roman"/>
                <w:noProof/>
                <w:lang w:eastAsia="ru-RU"/>
              </w:rPr>
              <w:drawing>
                <wp:anchor distT="0" distB="0" distL="114300" distR="114300" simplePos="0" relativeHeight="251675648" behindDoc="1" locked="0" layoutInCell="1" allowOverlap="1" wp14:anchorId="3E9157E2" wp14:editId="68E553B0">
                  <wp:simplePos x="0" y="0"/>
                  <wp:positionH relativeFrom="column">
                    <wp:posOffset>1373</wp:posOffset>
                  </wp:positionH>
                  <wp:positionV relativeFrom="paragraph">
                    <wp:posOffset>3588</wp:posOffset>
                  </wp:positionV>
                  <wp:extent cx="4944110" cy="2466340"/>
                  <wp:effectExtent l="0" t="0" r="8890" b="10160"/>
                  <wp:wrapNone/>
                  <wp:docPr id="3" name="Диаграмма 3">
                    <a:extLst xmlns:a="http://schemas.openxmlformats.org/drawingml/2006/main">
                      <a:ext uri="{FF2B5EF4-FFF2-40B4-BE49-F238E27FC236}">
                        <a16:creationId xmlns:a16="http://schemas.microsoft.com/office/drawing/2014/main" id="{C505844C-B768-413C-8FEC-F0198220CD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r w:rsidR="00A96D9C" w14:paraId="2133E4CF" w14:textId="77777777" w:rsidTr="001F6808">
        <w:trPr>
          <w:cantSplit/>
          <w:trHeight w:val="1264"/>
          <w:jc w:val="center"/>
        </w:trPr>
        <w:tc>
          <w:tcPr>
            <w:tcW w:w="600" w:type="dxa"/>
            <w:textDirection w:val="btLr"/>
            <w:vAlign w:val="bottom"/>
          </w:tcPr>
          <w:p w14:paraId="1567CCA3" w14:textId="77777777" w:rsidR="00A96D9C" w:rsidRPr="00A9734E" w:rsidRDefault="00A96D9C" w:rsidP="004E1334">
            <w:pPr>
              <w:pStyle w:val="ConsPlusNormal"/>
              <w:spacing w:line="276" w:lineRule="auto"/>
              <w:ind w:left="113" w:right="113" w:firstLine="0"/>
              <w:jc w:val="center"/>
              <w:rPr>
                <w:rFonts w:ascii="Times New Roman" w:hAnsi="Times New Roman" w:cs="Times New Roman"/>
                <w:color w:val="000000" w:themeColor="text1"/>
                <w:sz w:val="16"/>
                <w:szCs w:val="16"/>
              </w:rPr>
            </w:pPr>
          </w:p>
        </w:tc>
        <w:tc>
          <w:tcPr>
            <w:tcW w:w="8755" w:type="dxa"/>
            <w:vMerge/>
          </w:tcPr>
          <w:p w14:paraId="4A224EBF" w14:textId="77777777" w:rsidR="00A96D9C" w:rsidRDefault="00A96D9C" w:rsidP="009D2551">
            <w:pPr>
              <w:pStyle w:val="ConsPlusNormal"/>
              <w:spacing w:line="276" w:lineRule="auto"/>
              <w:ind w:firstLine="0"/>
              <w:jc w:val="both"/>
              <w:rPr>
                <w:rFonts w:ascii="Times New Roman" w:hAnsi="Times New Roman" w:cs="Times New Roman"/>
                <w:noProof/>
                <w:sz w:val="24"/>
                <w:szCs w:val="24"/>
              </w:rPr>
            </w:pPr>
          </w:p>
        </w:tc>
      </w:tr>
      <w:tr w:rsidR="004430ED" w14:paraId="74FD33EC" w14:textId="77777777" w:rsidTr="003E5013">
        <w:trPr>
          <w:jc w:val="center"/>
        </w:trPr>
        <w:tc>
          <w:tcPr>
            <w:tcW w:w="9355" w:type="dxa"/>
            <w:gridSpan w:val="2"/>
          </w:tcPr>
          <w:p w14:paraId="5EDD907F" w14:textId="77777777" w:rsidR="004430ED" w:rsidRPr="00BB36DC" w:rsidRDefault="004430ED" w:rsidP="0097738B">
            <w:pPr>
              <w:pStyle w:val="ConsPlusNormal"/>
              <w:spacing w:line="276" w:lineRule="auto"/>
              <w:ind w:firstLine="0"/>
              <w:jc w:val="center"/>
              <w:rPr>
                <w:rFonts w:ascii="Times New Roman" w:hAnsi="Times New Roman" w:cs="Times New Roman"/>
                <w:i/>
                <w:iCs/>
                <w:color w:val="000000" w:themeColor="text1"/>
                <w:sz w:val="24"/>
                <w:szCs w:val="24"/>
              </w:rPr>
            </w:pPr>
            <w:r w:rsidRPr="00BB36DC">
              <w:rPr>
                <w:rFonts w:ascii="Times New Roman" w:hAnsi="Times New Roman" w:cs="Times New Roman"/>
                <w:i/>
                <w:iCs/>
                <w:color w:val="000000" w:themeColor="text1"/>
                <w:sz w:val="24"/>
                <w:szCs w:val="24"/>
              </w:rPr>
              <w:t xml:space="preserve">Рис. </w:t>
            </w:r>
            <w:r w:rsidR="00A7114E">
              <w:rPr>
                <w:rFonts w:ascii="Times New Roman" w:hAnsi="Times New Roman" w:cs="Times New Roman"/>
                <w:i/>
                <w:iCs/>
                <w:color w:val="000000" w:themeColor="text1"/>
                <w:sz w:val="24"/>
                <w:szCs w:val="24"/>
              </w:rPr>
              <w:t>3</w:t>
            </w:r>
            <w:r w:rsidRPr="00BB36DC">
              <w:rPr>
                <w:rFonts w:ascii="Times New Roman" w:hAnsi="Times New Roman" w:cs="Times New Roman"/>
                <w:i/>
                <w:iCs/>
                <w:color w:val="000000" w:themeColor="text1"/>
                <w:sz w:val="24"/>
                <w:szCs w:val="24"/>
              </w:rPr>
              <w:t xml:space="preserve"> – Гистограмма обеспеченности</w:t>
            </w:r>
            <w:r>
              <w:rPr>
                <w:rFonts w:ascii="Times New Roman" w:hAnsi="Times New Roman" w:cs="Times New Roman"/>
                <w:i/>
                <w:iCs/>
                <w:color w:val="000000" w:themeColor="text1"/>
                <w:sz w:val="24"/>
                <w:szCs w:val="24"/>
              </w:rPr>
              <w:t xml:space="preserve"> площадью жилищного фонда</w:t>
            </w:r>
          </w:p>
        </w:tc>
      </w:tr>
    </w:tbl>
    <w:p w14:paraId="30BDD222" w14:textId="77777777" w:rsidR="009469B8" w:rsidRDefault="009469B8" w:rsidP="00906C78">
      <w:pPr>
        <w:pStyle w:val="ConsPlusNormal"/>
        <w:spacing w:line="276" w:lineRule="auto"/>
        <w:ind w:firstLine="0"/>
        <w:jc w:val="both"/>
        <w:rPr>
          <w:rFonts w:ascii="Times New Roman" w:hAnsi="Times New Roman" w:cs="Times New Roman"/>
          <w:sz w:val="24"/>
          <w:szCs w:val="24"/>
        </w:rPr>
      </w:pPr>
    </w:p>
    <w:p w14:paraId="7D331D51" w14:textId="35596B61" w:rsidR="00B94565" w:rsidRPr="00B94565" w:rsidRDefault="00B94565" w:rsidP="00B94565">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Так, при средней обеспеченности площадью жилищного фонда в 22,9 м2/чел</w:t>
      </w:r>
      <w:r w:rsidR="00D35D22">
        <w:rPr>
          <w:rFonts w:ascii="Times New Roman" w:hAnsi="Times New Roman" w:cs="Times New Roman"/>
          <w:sz w:val="24"/>
          <w:szCs w:val="24"/>
        </w:rPr>
        <w:t xml:space="preserve"> по сельскому поселению в</w:t>
      </w:r>
      <w:r>
        <w:rPr>
          <w:rFonts w:ascii="Times New Roman" w:hAnsi="Times New Roman" w:cs="Times New Roman"/>
          <w:sz w:val="24"/>
          <w:szCs w:val="24"/>
        </w:rPr>
        <w:t xml:space="preserve"> 9</w:t>
      </w:r>
      <w:r w:rsidR="00D35D22">
        <w:rPr>
          <w:rFonts w:ascii="Times New Roman" w:hAnsi="Times New Roman" w:cs="Times New Roman"/>
          <w:sz w:val="24"/>
          <w:szCs w:val="24"/>
        </w:rPr>
        <w:t>-ти</w:t>
      </w:r>
      <w:r>
        <w:rPr>
          <w:rFonts w:ascii="Times New Roman" w:hAnsi="Times New Roman" w:cs="Times New Roman"/>
          <w:sz w:val="24"/>
          <w:szCs w:val="24"/>
        </w:rPr>
        <w:t xml:space="preserve"> населенных пунктов</w:t>
      </w:r>
      <w:r w:rsidR="00D35D22">
        <w:rPr>
          <w:rFonts w:ascii="Times New Roman" w:hAnsi="Times New Roman" w:cs="Times New Roman"/>
          <w:sz w:val="24"/>
          <w:szCs w:val="24"/>
        </w:rPr>
        <w:t xml:space="preserve"> этот</w:t>
      </w:r>
      <w:r w:rsidR="00DC17E5">
        <w:rPr>
          <w:rFonts w:ascii="Times New Roman" w:hAnsi="Times New Roman" w:cs="Times New Roman"/>
          <w:sz w:val="24"/>
          <w:szCs w:val="24"/>
        </w:rPr>
        <w:t xml:space="preserve"> </w:t>
      </w:r>
      <w:r w:rsidR="00D35D22">
        <w:rPr>
          <w:rFonts w:ascii="Times New Roman" w:hAnsi="Times New Roman" w:cs="Times New Roman"/>
          <w:sz w:val="24"/>
          <w:szCs w:val="24"/>
        </w:rPr>
        <w:t xml:space="preserve">показатель завышен. Такое происходит </w:t>
      </w:r>
      <w:r>
        <w:rPr>
          <w:rFonts w:ascii="Times New Roman" w:hAnsi="Times New Roman" w:cs="Times New Roman"/>
          <w:sz w:val="24"/>
          <w:szCs w:val="24"/>
        </w:rPr>
        <w:t>из-за низкого числа жителей</w:t>
      </w:r>
      <w:r w:rsidR="00F43EB2">
        <w:rPr>
          <w:rFonts w:ascii="Times New Roman" w:hAnsi="Times New Roman" w:cs="Times New Roman"/>
          <w:sz w:val="24"/>
          <w:szCs w:val="24"/>
        </w:rPr>
        <w:t xml:space="preserve"> и множества пустующих заброшенных домов,</w:t>
      </w:r>
      <w:r w:rsidR="00D35D22">
        <w:rPr>
          <w:rFonts w:ascii="Times New Roman" w:hAnsi="Times New Roman" w:cs="Times New Roman"/>
          <w:sz w:val="24"/>
          <w:szCs w:val="24"/>
        </w:rPr>
        <w:t xml:space="preserve"> находящихся в стадии предаварийного состояния, однако включенных при подсчетах жилищного фонда.</w:t>
      </w:r>
    </w:p>
    <w:p w14:paraId="2CF8AAC2" w14:textId="77777777" w:rsidR="00B94565" w:rsidRPr="005D3AB6" w:rsidRDefault="00B94565" w:rsidP="00B94565">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Схемой территориального планирования Костромского района в Сущевском сельском поселении до </w:t>
      </w:r>
      <w:r w:rsidRPr="00DD4BF5">
        <w:rPr>
          <w:rFonts w:ascii="Times New Roman" w:hAnsi="Times New Roman" w:cs="Times New Roman"/>
          <w:sz w:val="24"/>
          <w:szCs w:val="24"/>
        </w:rPr>
        <w:t xml:space="preserve">2027 г. предполагается </w:t>
      </w:r>
      <w:r w:rsidRPr="005D3AB6">
        <w:rPr>
          <w:rFonts w:ascii="Times New Roman" w:hAnsi="Times New Roman" w:cs="Times New Roman"/>
          <w:sz w:val="24"/>
          <w:szCs w:val="24"/>
        </w:rPr>
        <w:t>строительство малоэтажного жилья и увеличение площади жилищного фонда на 5248 м2, снос ветхого жилья и его восстановление (3575 м2).</w:t>
      </w:r>
    </w:p>
    <w:p w14:paraId="5ABB918B" w14:textId="77777777" w:rsidR="00B94565" w:rsidRPr="005D3AB6" w:rsidRDefault="00EA12E5" w:rsidP="00B94565">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По данным администрации к</w:t>
      </w:r>
      <w:r w:rsidR="00B94565" w:rsidRPr="005D3AB6">
        <w:rPr>
          <w:rFonts w:ascii="Times New Roman" w:hAnsi="Times New Roman" w:cs="Times New Roman"/>
          <w:sz w:val="24"/>
          <w:szCs w:val="24"/>
        </w:rPr>
        <w:t>оличество человек, живущих в аварийных домах</w:t>
      </w:r>
      <w:r>
        <w:rPr>
          <w:rFonts w:ascii="Times New Roman" w:hAnsi="Times New Roman" w:cs="Times New Roman"/>
          <w:sz w:val="24"/>
          <w:szCs w:val="24"/>
        </w:rPr>
        <w:t>:</w:t>
      </w:r>
      <w:r w:rsidR="00B94565" w:rsidRPr="005D3AB6">
        <w:rPr>
          <w:rFonts w:ascii="Times New Roman" w:hAnsi="Times New Roman" w:cs="Times New Roman"/>
          <w:sz w:val="24"/>
          <w:szCs w:val="24"/>
        </w:rPr>
        <w:t xml:space="preserve"> 0</w:t>
      </w:r>
      <w:r>
        <w:rPr>
          <w:rFonts w:ascii="Times New Roman" w:hAnsi="Times New Roman" w:cs="Times New Roman"/>
          <w:sz w:val="24"/>
          <w:szCs w:val="24"/>
        </w:rPr>
        <w:t>.</w:t>
      </w:r>
    </w:p>
    <w:p w14:paraId="68CB5CC2" w14:textId="77777777" w:rsidR="00015FD7" w:rsidRDefault="00015FD7" w:rsidP="009469B8">
      <w:pPr>
        <w:pStyle w:val="ConsPlusNormal"/>
        <w:spacing w:line="276" w:lineRule="auto"/>
        <w:ind w:firstLine="567"/>
        <w:jc w:val="both"/>
        <w:rPr>
          <w:rFonts w:ascii="Times New Roman" w:hAnsi="Times New Roman" w:cs="Times New Roman"/>
          <w:sz w:val="24"/>
          <w:szCs w:val="24"/>
        </w:rPr>
        <w:sectPr w:rsidR="00015FD7" w:rsidSect="00554CE7">
          <w:pgSz w:w="11906" w:h="16838"/>
          <w:pgMar w:top="1134" w:right="850" w:bottom="1134" w:left="1701" w:header="708" w:footer="708" w:gutter="0"/>
          <w:cols w:space="708"/>
          <w:titlePg/>
          <w:docGrid w:linePitch="360"/>
        </w:sectPr>
      </w:pPr>
    </w:p>
    <w:p w14:paraId="5CB26175" w14:textId="77777777" w:rsidR="001F6808" w:rsidRDefault="001F6808" w:rsidP="001F6808">
      <w:pPr>
        <w:shd w:val="clear" w:color="auto" w:fill="FFFFFF"/>
        <w:autoSpaceDE w:val="0"/>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lastRenderedPageBreak/>
        <w:t xml:space="preserve">Характеристика жилищного фонда: распределение по материалу стен, по проценту износа – приведена в Таблице </w:t>
      </w:r>
      <w:r w:rsidR="003232AE">
        <w:rPr>
          <w:rFonts w:ascii="Times New Roman" w:hAnsi="Times New Roman" w:cs="Times New Roman"/>
          <w:iCs/>
          <w:color w:val="000000" w:themeColor="text1"/>
          <w:sz w:val="24"/>
          <w:szCs w:val="24"/>
        </w:rPr>
        <w:t>18</w:t>
      </w:r>
      <w:r w:rsidRPr="007C1872">
        <w:rPr>
          <w:rFonts w:ascii="Times New Roman" w:hAnsi="Times New Roman" w:cs="Times New Roman"/>
          <w:color w:val="000000" w:themeColor="text1"/>
          <w:sz w:val="24"/>
          <w:szCs w:val="24"/>
        </w:rPr>
        <w:t>.</w:t>
      </w:r>
    </w:p>
    <w:p w14:paraId="42519D52" w14:textId="77777777" w:rsidR="001F6808" w:rsidRDefault="001F6808" w:rsidP="001F6808">
      <w:pPr>
        <w:pStyle w:val="a"/>
        <w:numPr>
          <w:ilvl w:val="0"/>
          <w:numId w:val="0"/>
        </w:numPr>
        <w:spacing w:line="276" w:lineRule="auto"/>
        <w:ind w:left="8364"/>
      </w:pPr>
    </w:p>
    <w:p w14:paraId="500D2822" w14:textId="77777777" w:rsidR="00AF771D" w:rsidRDefault="003232AE" w:rsidP="003232AE">
      <w:pPr>
        <w:pStyle w:val="a"/>
        <w:numPr>
          <w:ilvl w:val="0"/>
          <w:numId w:val="0"/>
        </w:numPr>
        <w:spacing w:line="276" w:lineRule="auto"/>
        <w:ind w:left="4679"/>
      </w:pPr>
      <w:r>
        <w:t>Таблица 18</w:t>
      </w:r>
      <w:r w:rsidR="00AF771D" w:rsidRPr="00301A43">
        <w:t xml:space="preserve">– </w:t>
      </w:r>
      <w:r w:rsidR="00AF771D">
        <w:t>Характеристика</w:t>
      </w:r>
      <w:r w:rsidR="00D2442E">
        <w:t xml:space="preserve"> существующего</w:t>
      </w:r>
      <w:r w:rsidR="00AF771D">
        <w:t xml:space="preserve"> жилищного фонда</w:t>
      </w:r>
      <w:r w:rsidR="006C1EB1">
        <w:t xml:space="preserve"> по населенным пунктам</w:t>
      </w:r>
    </w:p>
    <w:tbl>
      <w:tblPr>
        <w:tblStyle w:val="af0"/>
        <w:tblW w:w="14377" w:type="dxa"/>
        <w:tblInd w:w="360" w:type="dxa"/>
        <w:tblLayout w:type="fixed"/>
        <w:tblLook w:val="04A0" w:firstRow="1" w:lastRow="0" w:firstColumn="1" w:lastColumn="0" w:noHBand="0" w:noVBand="1"/>
      </w:tblPr>
      <w:tblGrid>
        <w:gridCol w:w="486"/>
        <w:gridCol w:w="1559"/>
        <w:gridCol w:w="1276"/>
        <w:gridCol w:w="567"/>
        <w:gridCol w:w="850"/>
        <w:gridCol w:w="851"/>
        <w:gridCol w:w="1276"/>
        <w:gridCol w:w="850"/>
        <w:gridCol w:w="1276"/>
        <w:gridCol w:w="850"/>
        <w:gridCol w:w="567"/>
        <w:gridCol w:w="567"/>
        <w:gridCol w:w="567"/>
        <w:gridCol w:w="567"/>
        <w:gridCol w:w="567"/>
        <w:gridCol w:w="567"/>
        <w:gridCol w:w="567"/>
        <w:gridCol w:w="567"/>
      </w:tblGrid>
      <w:tr w:rsidR="007602C8" w14:paraId="5799A2FF" w14:textId="77777777" w:rsidTr="00EB4163">
        <w:trPr>
          <w:tblHeader/>
        </w:trPr>
        <w:tc>
          <w:tcPr>
            <w:tcW w:w="486" w:type="dxa"/>
            <w:vMerge w:val="restart"/>
            <w:vAlign w:val="center"/>
          </w:tcPr>
          <w:p w14:paraId="23C975EC" w14:textId="77777777" w:rsidR="007602C8" w:rsidRPr="006C1EB1" w:rsidRDefault="007602C8" w:rsidP="00685734">
            <w:pPr>
              <w:pStyle w:val="a"/>
              <w:numPr>
                <w:ilvl w:val="0"/>
                <w:numId w:val="0"/>
              </w:numPr>
              <w:spacing w:line="240" w:lineRule="auto"/>
              <w:jc w:val="center"/>
              <w:rPr>
                <w:sz w:val="20"/>
                <w:szCs w:val="20"/>
              </w:rPr>
            </w:pPr>
            <w:r>
              <w:rPr>
                <w:sz w:val="20"/>
                <w:szCs w:val="20"/>
              </w:rPr>
              <w:t xml:space="preserve">№ </w:t>
            </w:r>
            <w:r w:rsidRPr="006C1EB1">
              <w:rPr>
                <w:sz w:val="20"/>
                <w:szCs w:val="20"/>
              </w:rPr>
              <w:t>п</w:t>
            </w:r>
            <w:r w:rsidRPr="006C1EB1">
              <w:rPr>
                <w:sz w:val="20"/>
                <w:szCs w:val="20"/>
                <w:lang w:val="en-US"/>
              </w:rPr>
              <w:t>/</w:t>
            </w:r>
            <w:r w:rsidRPr="006C1EB1">
              <w:rPr>
                <w:sz w:val="20"/>
                <w:szCs w:val="20"/>
              </w:rPr>
              <w:t>п</w:t>
            </w:r>
          </w:p>
        </w:tc>
        <w:tc>
          <w:tcPr>
            <w:tcW w:w="1559" w:type="dxa"/>
            <w:vMerge w:val="restart"/>
            <w:vAlign w:val="center"/>
          </w:tcPr>
          <w:p w14:paraId="02BDA2D9" w14:textId="77777777" w:rsidR="007602C8" w:rsidRDefault="007602C8" w:rsidP="00685734">
            <w:pPr>
              <w:pStyle w:val="a"/>
              <w:numPr>
                <w:ilvl w:val="0"/>
                <w:numId w:val="0"/>
              </w:numPr>
              <w:spacing w:line="240" w:lineRule="auto"/>
              <w:jc w:val="center"/>
              <w:rPr>
                <w:sz w:val="20"/>
                <w:szCs w:val="20"/>
              </w:rPr>
            </w:pPr>
            <w:r>
              <w:rPr>
                <w:sz w:val="20"/>
                <w:szCs w:val="20"/>
              </w:rPr>
              <w:t>Наименование населенного пункта</w:t>
            </w:r>
          </w:p>
        </w:tc>
        <w:tc>
          <w:tcPr>
            <w:tcW w:w="1276" w:type="dxa"/>
            <w:vMerge w:val="restart"/>
            <w:vAlign w:val="center"/>
          </w:tcPr>
          <w:p w14:paraId="401D1694" w14:textId="77777777" w:rsidR="007602C8" w:rsidRDefault="007602C8" w:rsidP="00685734">
            <w:pPr>
              <w:pStyle w:val="a"/>
              <w:numPr>
                <w:ilvl w:val="0"/>
                <w:numId w:val="0"/>
              </w:numPr>
              <w:spacing w:line="240" w:lineRule="auto"/>
              <w:jc w:val="center"/>
              <w:rPr>
                <w:sz w:val="20"/>
                <w:szCs w:val="20"/>
              </w:rPr>
            </w:pPr>
            <w:r>
              <w:rPr>
                <w:sz w:val="20"/>
                <w:szCs w:val="20"/>
              </w:rPr>
              <w:t>Обща площадь</w:t>
            </w:r>
            <w:r w:rsidR="00C04F5D">
              <w:rPr>
                <w:sz w:val="20"/>
                <w:szCs w:val="20"/>
              </w:rPr>
              <w:t xml:space="preserve"> жилищного фонда</w:t>
            </w:r>
            <w:r>
              <w:rPr>
                <w:sz w:val="20"/>
                <w:szCs w:val="20"/>
              </w:rPr>
              <w:t>, м2</w:t>
            </w:r>
          </w:p>
        </w:tc>
        <w:tc>
          <w:tcPr>
            <w:tcW w:w="2268" w:type="dxa"/>
            <w:gridSpan w:val="3"/>
            <w:vMerge w:val="restart"/>
            <w:vAlign w:val="center"/>
          </w:tcPr>
          <w:p w14:paraId="36F80B01" w14:textId="77777777" w:rsidR="007602C8" w:rsidRPr="006C1EB1" w:rsidRDefault="007602C8" w:rsidP="00685734">
            <w:pPr>
              <w:pStyle w:val="a"/>
              <w:numPr>
                <w:ilvl w:val="0"/>
                <w:numId w:val="0"/>
              </w:numPr>
              <w:spacing w:line="240" w:lineRule="auto"/>
              <w:jc w:val="center"/>
              <w:rPr>
                <w:sz w:val="20"/>
                <w:szCs w:val="20"/>
              </w:rPr>
            </w:pPr>
            <w:r>
              <w:rPr>
                <w:sz w:val="20"/>
                <w:szCs w:val="20"/>
              </w:rPr>
              <w:t>Количество жилых домов, шт.</w:t>
            </w:r>
          </w:p>
        </w:tc>
        <w:tc>
          <w:tcPr>
            <w:tcW w:w="8788" w:type="dxa"/>
            <w:gridSpan w:val="12"/>
            <w:vAlign w:val="center"/>
          </w:tcPr>
          <w:p w14:paraId="64CAEAAC" w14:textId="77777777" w:rsidR="007602C8" w:rsidRDefault="007602C8" w:rsidP="00685734">
            <w:pPr>
              <w:pStyle w:val="a"/>
              <w:numPr>
                <w:ilvl w:val="0"/>
                <w:numId w:val="0"/>
              </w:numPr>
              <w:spacing w:line="240" w:lineRule="auto"/>
              <w:jc w:val="center"/>
              <w:rPr>
                <w:sz w:val="20"/>
                <w:szCs w:val="20"/>
              </w:rPr>
            </w:pPr>
            <w:r>
              <w:rPr>
                <w:sz w:val="20"/>
                <w:szCs w:val="20"/>
              </w:rPr>
              <w:t>Показатели жилищного фонда</w:t>
            </w:r>
          </w:p>
        </w:tc>
      </w:tr>
      <w:tr w:rsidR="00685734" w14:paraId="0AB20F66" w14:textId="77777777" w:rsidTr="00EB4163">
        <w:trPr>
          <w:tblHeader/>
        </w:trPr>
        <w:tc>
          <w:tcPr>
            <w:tcW w:w="486" w:type="dxa"/>
            <w:vMerge/>
            <w:vAlign w:val="center"/>
          </w:tcPr>
          <w:p w14:paraId="3C0EFAA9" w14:textId="77777777" w:rsidR="00685734" w:rsidRPr="006C1EB1" w:rsidRDefault="00685734" w:rsidP="00685734">
            <w:pPr>
              <w:pStyle w:val="a"/>
              <w:spacing w:line="240" w:lineRule="auto"/>
              <w:ind w:left="0" w:firstLine="0"/>
              <w:jc w:val="center"/>
              <w:rPr>
                <w:sz w:val="20"/>
                <w:szCs w:val="20"/>
              </w:rPr>
            </w:pPr>
          </w:p>
        </w:tc>
        <w:tc>
          <w:tcPr>
            <w:tcW w:w="1559" w:type="dxa"/>
            <w:vMerge/>
            <w:vAlign w:val="center"/>
          </w:tcPr>
          <w:p w14:paraId="25B3000F" w14:textId="77777777" w:rsidR="00685734" w:rsidRDefault="00685734" w:rsidP="00685734">
            <w:pPr>
              <w:pStyle w:val="a"/>
              <w:spacing w:line="240" w:lineRule="auto"/>
              <w:ind w:left="0" w:firstLine="0"/>
              <w:jc w:val="center"/>
              <w:rPr>
                <w:sz w:val="20"/>
                <w:szCs w:val="20"/>
              </w:rPr>
            </w:pPr>
          </w:p>
        </w:tc>
        <w:tc>
          <w:tcPr>
            <w:tcW w:w="1276" w:type="dxa"/>
            <w:vMerge/>
            <w:vAlign w:val="center"/>
          </w:tcPr>
          <w:p w14:paraId="5F16110B" w14:textId="77777777" w:rsidR="00685734" w:rsidRDefault="00685734" w:rsidP="00685734">
            <w:pPr>
              <w:pStyle w:val="a"/>
              <w:spacing w:line="240" w:lineRule="auto"/>
              <w:ind w:left="0" w:firstLine="0"/>
              <w:jc w:val="center"/>
              <w:rPr>
                <w:sz w:val="20"/>
                <w:szCs w:val="20"/>
              </w:rPr>
            </w:pPr>
          </w:p>
        </w:tc>
        <w:tc>
          <w:tcPr>
            <w:tcW w:w="2268" w:type="dxa"/>
            <w:gridSpan w:val="3"/>
            <w:vMerge/>
            <w:vAlign w:val="center"/>
          </w:tcPr>
          <w:p w14:paraId="6C98CBC7" w14:textId="77777777" w:rsidR="00685734" w:rsidRDefault="00685734" w:rsidP="00685734">
            <w:pPr>
              <w:pStyle w:val="a"/>
              <w:numPr>
                <w:ilvl w:val="0"/>
                <w:numId w:val="0"/>
              </w:numPr>
              <w:spacing w:line="240" w:lineRule="auto"/>
              <w:jc w:val="center"/>
              <w:rPr>
                <w:sz w:val="20"/>
                <w:szCs w:val="20"/>
              </w:rPr>
            </w:pPr>
          </w:p>
        </w:tc>
        <w:tc>
          <w:tcPr>
            <w:tcW w:w="4252" w:type="dxa"/>
            <w:gridSpan w:val="4"/>
            <w:vAlign w:val="center"/>
          </w:tcPr>
          <w:p w14:paraId="3CCE8A01" w14:textId="77777777" w:rsidR="00685734" w:rsidRPr="006C1EB1" w:rsidRDefault="00685734" w:rsidP="00685734">
            <w:pPr>
              <w:pStyle w:val="a"/>
              <w:numPr>
                <w:ilvl w:val="0"/>
                <w:numId w:val="0"/>
              </w:numPr>
              <w:spacing w:line="240" w:lineRule="auto"/>
              <w:jc w:val="center"/>
              <w:rPr>
                <w:sz w:val="20"/>
                <w:szCs w:val="20"/>
              </w:rPr>
            </w:pPr>
            <w:r>
              <w:rPr>
                <w:sz w:val="20"/>
                <w:szCs w:val="20"/>
              </w:rPr>
              <w:t>По материалы стен</w:t>
            </w:r>
            <w:r w:rsidR="00816724">
              <w:rPr>
                <w:sz w:val="20"/>
                <w:szCs w:val="20"/>
              </w:rPr>
              <w:t>, шт.</w:t>
            </w:r>
          </w:p>
        </w:tc>
        <w:tc>
          <w:tcPr>
            <w:tcW w:w="4536" w:type="dxa"/>
            <w:gridSpan w:val="8"/>
            <w:vAlign w:val="center"/>
          </w:tcPr>
          <w:p w14:paraId="5A9113D1" w14:textId="77777777" w:rsidR="00685734" w:rsidRDefault="00685734" w:rsidP="00685734">
            <w:pPr>
              <w:pStyle w:val="a"/>
              <w:numPr>
                <w:ilvl w:val="0"/>
                <w:numId w:val="0"/>
              </w:numPr>
              <w:spacing w:line="240" w:lineRule="auto"/>
              <w:jc w:val="center"/>
              <w:rPr>
                <w:sz w:val="20"/>
                <w:szCs w:val="20"/>
              </w:rPr>
            </w:pPr>
            <w:r>
              <w:rPr>
                <w:sz w:val="20"/>
                <w:szCs w:val="20"/>
              </w:rPr>
              <w:t>По уровню износа</w:t>
            </w:r>
            <w:r w:rsidR="00E9448B">
              <w:rPr>
                <w:sz w:val="20"/>
                <w:szCs w:val="20"/>
              </w:rPr>
              <w:t xml:space="preserve">, </w:t>
            </w:r>
            <w:r w:rsidR="00076B59">
              <w:rPr>
                <w:sz w:val="20"/>
                <w:szCs w:val="20"/>
              </w:rPr>
              <w:t>шт.</w:t>
            </w:r>
          </w:p>
        </w:tc>
      </w:tr>
      <w:tr w:rsidR="00303DEF" w14:paraId="1F6148E5" w14:textId="77777777" w:rsidTr="00EB4163">
        <w:trPr>
          <w:cantSplit/>
          <w:trHeight w:val="402"/>
          <w:tblHeader/>
        </w:trPr>
        <w:tc>
          <w:tcPr>
            <w:tcW w:w="486" w:type="dxa"/>
            <w:vMerge/>
            <w:vAlign w:val="center"/>
          </w:tcPr>
          <w:p w14:paraId="6C0560B1" w14:textId="77777777" w:rsidR="00816724" w:rsidRPr="006C1EB1" w:rsidRDefault="00816724" w:rsidP="00685734">
            <w:pPr>
              <w:pStyle w:val="a"/>
              <w:spacing w:line="240" w:lineRule="auto"/>
              <w:ind w:left="0" w:firstLine="0"/>
              <w:jc w:val="center"/>
              <w:rPr>
                <w:sz w:val="20"/>
                <w:szCs w:val="20"/>
              </w:rPr>
            </w:pPr>
          </w:p>
        </w:tc>
        <w:tc>
          <w:tcPr>
            <w:tcW w:w="1559" w:type="dxa"/>
            <w:vMerge/>
            <w:vAlign w:val="center"/>
          </w:tcPr>
          <w:p w14:paraId="255B5FB0" w14:textId="77777777" w:rsidR="00816724" w:rsidRDefault="00816724" w:rsidP="00685734">
            <w:pPr>
              <w:pStyle w:val="a"/>
              <w:numPr>
                <w:ilvl w:val="0"/>
                <w:numId w:val="0"/>
              </w:numPr>
              <w:spacing w:line="240" w:lineRule="auto"/>
              <w:jc w:val="center"/>
              <w:rPr>
                <w:sz w:val="20"/>
                <w:szCs w:val="20"/>
              </w:rPr>
            </w:pPr>
          </w:p>
        </w:tc>
        <w:tc>
          <w:tcPr>
            <w:tcW w:w="1276" w:type="dxa"/>
            <w:vMerge/>
            <w:vAlign w:val="center"/>
          </w:tcPr>
          <w:p w14:paraId="3D72A04E" w14:textId="77777777" w:rsidR="00816724" w:rsidRDefault="00816724" w:rsidP="00685734">
            <w:pPr>
              <w:pStyle w:val="a"/>
              <w:numPr>
                <w:ilvl w:val="0"/>
                <w:numId w:val="0"/>
              </w:numPr>
              <w:spacing w:line="240" w:lineRule="auto"/>
              <w:jc w:val="center"/>
              <w:rPr>
                <w:sz w:val="20"/>
                <w:szCs w:val="20"/>
              </w:rPr>
            </w:pPr>
          </w:p>
        </w:tc>
        <w:tc>
          <w:tcPr>
            <w:tcW w:w="567" w:type="dxa"/>
            <w:vMerge w:val="restart"/>
            <w:vAlign w:val="center"/>
          </w:tcPr>
          <w:p w14:paraId="717CA11B" w14:textId="77777777" w:rsidR="00816724" w:rsidRDefault="00816724" w:rsidP="00685734">
            <w:pPr>
              <w:pStyle w:val="a"/>
              <w:numPr>
                <w:ilvl w:val="0"/>
                <w:numId w:val="0"/>
              </w:numPr>
              <w:spacing w:line="240" w:lineRule="auto"/>
              <w:jc w:val="center"/>
              <w:rPr>
                <w:sz w:val="20"/>
                <w:szCs w:val="20"/>
              </w:rPr>
            </w:pPr>
            <w:r>
              <w:rPr>
                <w:sz w:val="20"/>
                <w:szCs w:val="20"/>
              </w:rPr>
              <w:t>Всего</w:t>
            </w:r>
          </w:p>
        </w:tc>
        <w:tc>
          <w:tcPr>
            <w:tcW w:w="850" w:type="dxa"/>
            <w:vMerge w:val="restart"/>
            <w:vAlign w:val="center"/>
          </w:tcPr>
          <w:p w14:paraId="553D81AB" w14:textId="77777777" w:rsidR="00816724" w:rsidRDefault="00816724" w:rsidP="00685734">
            <w:pPr>
              <w:pStyle w:val="a"/>
              <w:numPr>
                <w:ilvl w:val="0"/>
                <w:numId w:val="0"/>
              </w:numPr>
              <w:spacing w:line="240" w:lineRule="auto"/>
              <w:jc w:val="center"/>
              <w:rPr>
                <w:sz w:val="20"/>
                <w:szCs w:val="20"/>
              </w:rPr>
            </w:pPr>
            <w:r>
              <w:rPr>
                <w:sz w:val="20"/>
                <w:szCs w:val="20"/>
              </w:rPr>
              <w:t>М</w:t>
            </w:r>
            <w:r w:rsidRPr="003777EB">
              <w:rPr>
                <w:sz w:val="20"/>
                <w:szCs w:val="20"/>
              </w:rPr>
              <w:t>ногоквартирных</w:t>
            </w:r>
            <w:r w:rsidR="00416F88">
              <w:rPr>
                <w:sz w:val="20"/>
                <w:szCs w:val="20"/>
              </w:rPr>
              <w:t>*</w:t>
            </w:r>
          </w:p>
        </w:tc>
        <w:tc>
          <w:tcPr>
            <w:tcW w:w="851" w:type="dxa"/>
            <w:vMerge w:val="restart"/>
            <w:vAlign w:val="center"/>
          </w:tcPr>
          <w:p w14:paraId="33A45683" w14:textId="77777777" w:rsidR="00816724" w:rsidRDefault="00816724" w:rsidP="00685734">
            <w:pPr>
              <w:pStyle w:val="a"/>
              <w:numPr>
                <w:ilvl w:val="0"/>
                <w:numId w:val="0"/>
              </w:numPr>
              <w:spacing w:line="240" w:lineRule="auto"/>
              <w:jc w:val="center"/>
              <w:rPr>
                <w:sz w:val="20"/>
                <w:szCs w:val="20"/>
              </w:rPr>
            </w:pPr>
            <w:r>
              <w:rPr>
                <w:sz w:val="20"/>
                <w:szCs w:val="20"/>
              </w:rPr>
              <w:t>Индивидуальных</w:t>
            </w:r>
          </w:p>
        </w:tc>
        <w:tc>
          <w:tcPr>
            <w:tcW w:w="2126" w:type="dxa"/>
            <w:gridSpan w:val="2"/>
            <w:vAlign w:val="center"/>
          </w:tcPr>
          <w:p w14:paraId="4297ADD1" w14:textId="77777777" w:rsidR="00816724" w:rsidRDefault="00816724" w:rsidP="00685734">
            <w:pPr>
              <w:pStyle w:val="a"/>
              <w:numPr>
                <w:ilvl w:val="0"/>
                <w:numId w:val="0"/>
              </w:numPr>
              <w:spacing w:line="240" w:lineRule="auto"/>
              <w:jc w:val="center"/>
              <w:rPr>
                <w:sz w:val="20"/>
                <w:szCs w:val="20"/>
              </w:rPr>
            </w:pPr>
            <w:r>
              <w:rPr>
                <w:sz w:val="20"/>
                <w:szCs w:val="20"/>
              </w:rPr>
              <w:t>М</w:t>
            </w:r>
            <w:r w:rsidRPr="001C197E">
              <w:rPr>
                <w:sz w:val="20"/>
                <w:szCs w:val="20"/>
              </w:rPr>
              <w:t>ногоквартирны</w:t>
            </w:r>
            <w:r>
              <w:rPr>
                <w:sz w:val="20"/>
                <w:szCs w:val="20"/>
              </w:rPr>
              <w:t>е</w:t>
            </w:r>
          </w:p>
        </w:tc>
        <w:tc>
          <w:tcPr>
            <w:tcW w:w="2126" w:type="dxa"/>
            <w:gridSpan w:val="2"/>
            <w:vAlign w:val="center"/>
          </w:tcPr>
          <w:p w14:paraId="4FF3F6AD" w14:textId="77777777" w:rsidR="00816724" w:rsidRDefault="00816724" w:rsidP="00685734">
            <w:pPr>
              <w:pStyle w:val="a"/>
              <w:numPr>
                <w:ilvl w:val="0"/>
                <w:numId w:val="0"/>
              </w:numPr>
              <w:spacing w:line="240" w:lineRule="auto"/>
              <w:jc w:val="center"/>
              <w:rPr>
                <w:sz w:val="20"/>
                <w:szCs w:val="20"/>
              </w:rPr>
            </w:pPr>
            <w:r>
              <w:rPr>
                <w:sz w:val="20"/>
                <w:szCs w:val="20"/>
              </w:rPr>
              <w:t>Индивидуальные</w:t>
            </w:r>
          </w:p>
        </w:tc>
        <w:tc>
          <w:tcPr>
            <w:tcW w:w="567" w:type="dxa"/>
            <w:vMerge w:val="restart"/>
            <w:textDirection w:val="btLr"/>
            <w:vAlign w:val="center"/>
          </w:tcPr>
          <w:p w14:paraId="5D4B3D30" w14:textId="77777777" w:rsidR="00816724" w:rsidRDefault="00816724" w:rsidP="00E9448B">
            <w:pPr>
              <w:pStyle w:val="a"/>
              <w:numPr>
                <w:ilvl w:val="0"/>
                <w:numId w:val="0"/>
              </w:numPr>
              <w:spacing w:line="240" w:lineRule="auto"/>
              <w:ind w:left="113" w:right="113"/>
              <w:jc w:val="center"/>
              <w:rPr>
                <w:sz w:val="20"/>
                <w:szCs w:val="20"/>
              </w:rPr>
            </w:pPr>
            <w:r>
              <w:rPr>
                <w:sz w:val="20"/>
                <w:szCs w:val="20"/>
              </w:rPr>
              <w:t>0-10%</w:t>
            </w:r>
          </w:p>
        </w:tc>
        <w:tc>
          <w:tcPr>
            <w:tcW w:w="567" w:type="dxa"/>
            <w:vMerge w:val="restart"/>
            <w:textDirection w:val="btLr"/>
            <w:vAlign w:val="center"/>
          </w:tcPr>
          <w:p w14:paraId="2A773B52" w14:textId="77777777" w:rsidR="00816724" w:rsidRDefault="00816724" w:rsidP="00E9448B">
            <w:pPr>
              <w:pStyle w:val="a"/>
              <w:numPr>
                <w:ilvl w:val="0"/>
                <w:numId w:val="0"/>
              </w:numPr>
              <w:spacing w:line="240" w:lineRule="auto"/>
              <w:ind w:left="113" w:right="113"/>
              <w:jc w:val="center"/>
              <w:rPr>
                <w:sz w:val="20"/>
                <w:szCs w:val="20"/>
              </w:rPr>
            </w:pPr>
            <w:r>
              <w:rPr>
                <w:sz w:val="20"/>
                <w:szCs w:val="20"/>
              </w:rPr>
              <w:t>11-20%</w:t>
            </w:r>
          </w:p>
        </w:tc>
        <w:tc>
          <w:tcPr>
            <w:tcW w:w="567" w:type="dxa"/>
            <w:vMerge w:val="restart"/>
            <w:textDirection w:val="btLr"/>
            <w:vAlign w:val="center"/>
          </w:tcPr>
          <w:p w14:paraId="3B2B8D4F" w14:textId="77777777" w:rsidR="00816724" w:rsidRDefault="00816724" w:rsidP="00E9448B">
            <w:pPr>
              <w:pStyle w:val="a"/>
              <w:numPr>
                <w:ilvl w:val="0"/>
                <w:numId w:val="0"/>
              </w:numPr>
              <w:spacing w:line="240" w:lineRule="auto"/>
              <w:ind w:left="113" w:right="113"/>
              <w:jc w:val="center"/>
              <w:rPr>
                <w:sz w:val="20"/>
                <w:szCs w:val="20"/>
              </w:rPr>
            </w:pPr>
            <w:r>
              <w:rPr>
                <w:sz w:val="20"/>
                <w:szCs w:val="20"/>
              </w:rPr>
              <w:t>21-30%</w:t>
            </w:r>
          </w:p>
        </w:tc>
        <w:tc>
          <w:tcPr>
            <w:tcW w:w="567" w:type="dxa"/>
            <w:vMerge w:val="restart"/>
            <w:textDirection w:val="btLr"/>
            <w:vAlign w:val="center"/>
          </w:tcPr>
          <w:p w14:paraId="10D8E558" w14:textId="77777777" w:rsidR="00816724" w:rsidRDefault="00816724" w:rsidP="00E9448B">
            <w:pPr>
              <w:pStyle w:val="a"/>
              <w:numPr>
                <w:ilvl w:val="0"/>
                <w:numId w:val="0"/>
              </w:numPr>
              <w:spacing w:line="240" w:lineRule="auto"/>
              <w:ind w:left="113" w:right="113"/>
              <w:jc w:val="center"/>
              <w:rPr>
                <w:sz w:val="20"/>
                <w:szCs w:val="20"/>
              </w:rPr>
            </w:pPr>
            <w:r>
              <w:rPr>
                <w:sz w:val="20"/>
                <w:szCs w:val="20"/>
              </w:rPr>
              <w:t>31-40 %</w:t>
            </w:r>
          </w:p>
        </w:tc>
        <w:tc>
          <w:tcPr>
            <w:tcW w:w="567" w:type="dxa"/>
            <w:vMerge w:val="restart"/>
            <w:textDirection w:val="btLr"/>
            <w:vAlign w:val="center"/>
          </w:tcPr>
          <w:p w14:paraId="6BE32C0B" w14:textId="77777777" w:rsidR="00816724" w:rsidRDefault="00816724" w:rsidP="00E9448B">
            <w:pPr>
              <w:pStyle w:val="a"/>
              <w:numPr>
                <w:ilvl w:val="0"/>
                <w:numId w:val="0"/>
              </w:numPr>
              <w:spacing w:line="240" w:lineRule="auto"/>
              <w:ind w:left="113" w:right="113"/>
              <w:jc w:val="center"/>
              <w:rPr>
                <w:sz w:val="20"/>
                <w:szCs w:val="20"/>
              </w:rPr>
            </w:pPr>
            <w:r>
              <w:rPr>
                <w:sz w:val="20"/>
                <w:szCs w:val="20"/>
              </w:rPr>
              <w:t>41-60%</w:t>
            </w:r>
          </w:p>
        </w:tc>
        <w:tc>
          <w:tcPr>
            <w:tcW w:w="567" w:type="dxa"/>
            <w:vMerge w:val="restart"/>
            <w:textDirection w:val="btLr"/>
            <w:vAlign w:val="center"/>
          </w:tcPr>
          <w:p w14:paraId="051DA25A" w14:textId="77777777" w:rsidR="00816724" w:rsidRDefault="00816724" w:rsidP="00E9448B">
            <w:pPr>
              <w:pStyle w:val="a"/>
              <w:numPr>
                <w:ilvl w:val="0"/>
                <w:numId w:val="0"/>
              </w:numPr>
              <w:spacing w:line="240" w:lineRule="auto"/>
              <w:ind w:left="113" w:right="113"/>
              <w:jc w:val="center"/>
              <w:rPr>
                <w:sz w:val="20"/>
                <w:szCs w:val="20"/>
              </w:rPr>
            </w:pPr>
            <w:r>
              <w:rPr>
                <w:sz w:val="20"/>
                <w:szCs w:val="20"/>
              </w:rPr>
              <w:t>61-75 %</w:t>
            </w:r>
          </w:p>
        </w:tc>
        <w:tc>
          <w:tcPr>
            <w:tcW w:w="567" w:type="dxa"/>
            <w:vMerge w:val="restart"/>
            <w:textDirection w:val="btLr"/>
            <w:vAlign w:val="center"/>
          </w:tcPr>
          <w:p w14:paraId="5CEA1004" w14:textId="77777777" w:rsidR="00816724" w:rsidRDefault="00816724" w:rsidP="00E9448B">
            <w:pPr>
              <w:pStyle w:val="a"/>
              <w:numPr>
                <w:ilvl w:val="0"/>
                <w:numId w:val="0"/>
              </w:numPr>
              <w:spacing w:line="240" w:lineRule="auto"/>
              <w:ind w:left="113" w:right="113"/>
              <w:jc w:val="center"/>
              <w:rPr>
                <w:sz w:val="20"/>
                <w:szCs w:val="20"/>
              </w:rPr>
            </w:pPr>
            <w:r>
              <w:rPr>
                <w:sz w:val="20"/>
                <w:szCs w:val="20"/>
              </w:rPr>
              <w:t>75 %</w:t>
            </w:r>
          </w:p>
        </w:tc>
        <w:tc>
          <w:tcPr>
            <w:tcW w:w="567" w:type="dxa"/>
            <w:vMerge w:val="restart"/>
            <w:textDirection w:val="btLr"/>
            <w:vAlign w:val="center"/>
          </w:tcPr>
          <w:p w14:paraId="1A754192" w14:textId="77777777" w:rsidR="00816724" w:rsidRDefault="00816724" w:rsidP="00E9448B">
            <w:pPr>
              <w:pStyle w:val="a"/>
              <w:numPr>
                <w:ilvl w:val="0"/>
                <w:numId w:val="0"/>
              </w:numPr>
              <w:spacing w:line="240" w:lineRule="auto"/>
              <w:ind w:left="113" w:right="113"/>
              <w:jc w:val="center"/>
              <w:rPr>
                <w:sz w:val="20"/>
                <w:szCs w:val="20"/>
              </w:rPr>
            </w:pPr>
            <w:r>
              <w:rPr>
                <w:sz w:val="20"/>
                <w:szCs w:val="20"/>
              </w:rPr>
              <w:t>более 85 %</w:t>
            </w:r>
          </w:p>
        </w:tc>
      </w:tr>
      <w:tr w:rsidR="00303DEF" w14:paraId="202AC95A" w14:textId="77777777" w:rsidTr="00EB4163">
        <w:trPr>
          <w:cantSplit/>
          <w:trHeight w:val="1134"/>
          <w:tblHeader/>
        </w:trPr>
        <w:tc>
          <w:tcPr>
            <w:tcW w:w="486" w:type="dxa"/>
            <w:vMerge/>
            <w:vAlign w:val="center"/>
          </w:tcPr>
          <w:p w14:paraId="72363E46" w14:textId="77777777" w:rsidR="00816724" w:rsidRPr="006C1EB1" w:rsidRDefault="00816724" w:rsidP="00685734">
            <w:pPr>
              <w:pStyle w:val="a"/>
              <w:numPr>
                <w:ilvl w:val="0"/>
                <w:numId w:val="0"/>
              </w:numPr>
              <w:spacing w:line="240" w:lineRule="auto"/>
              <w:jc w:val="center"/>
              <w:rPr>
                <w:sz w:val="20"/>
                <w:szCs w:val="20"/>
              </w:rPr>
            </w:pPr>
          </w:p>
        </w:tc>
        <w:tc>
          <w:tcPr>
            <w:tcW w:w="1559" w:type="dxa"/>
            <w:vMerge/>
            <w:vAlign w:val="center"/>
          </w:tcPr>
          <w:p w14:paraId="25FFEF67" w14:textId="77777777" w:rsidR="00816724" w:rsidRPr="006C1EB1" w:rsidRDefault="00816724" w:rsidP="00685734">
            <w:pPr>
              <w:pStyle w:val="a"/>
              <w:numPr>
                <w:ilvl w:val="0"/>
                <w:numId w:val="0"/>
              </w:numPr>
              <w:spacing w:line="240" w:lineRule="auto"/>
              <w:jc w:val="center"/>
              <w:rPr>
                <w:sz w:val="20"/>
                <w:szCs w:val="20"/>
              </w:rPr>
            </w:pPr>
          </w:p>
        </w:tc>
        <w:tc>
          <w:tcPr>
            <w:tcW w:w="1276" w:type="dxa"/>
            <w:vMerge/>
            <w:vAlign w:val="center"/>
          </w:tcPr>
          <w:p w14:paraId="66901284" w14:textId="77777777" w:rsidR="00816724" w:rsidRPr="006C1EB1" w:rsidRDefault="00816724" w:rsidP="00685734">
            <w:pPr>
              <w:pStyle w:val="a"/>
              <w:numPr>
                <w:ilvl w:val="0"/>
                <w:numId w:val="0"/>
              </w:numPr>
              <w:spacing w:line="240" w:lineRule="auto"/>
              <w:jc w:val="center"/>
              <w:rPr>
                <w:sz w:val="20"/>
                <w:szCs w:val="20"/>
              </w:rPr>
            </w:pPr>
          </w:p>
        </w:tc>
        <w:tc>
          <w:tcPr>
            <w:tcW w:w="567" w:type="dxa"/>
            <w:vMerge/>
            <w:vAlign w:val="center"/>
          </w:tcPr>
          <w:p w14:paraId="40233276" w14:textId="77777777" w:rsidR="00816724" w:rsidRPr="006C1EB1" w:rsidRDefault="00816724" w:rsidP="00685734">
            <w:pPr>
              <w:pStyle w:val="a"/>
              <w:numPr>
                <w:ilvl w:val="0"/>
                <w:numId w:val="0"/>
              </w:numPr>
              <w:spacing w:line="240" w:lineRule="auto"/>
              <w:jc w:val="center"/>
              <w:rPr>
                <w:sz w:val="20"/>
                <w:szCs w:val="20"/>
              </w:rPr>
            </w:pPr>
          </w:p>
        </w:tc>
        <w:tc>
          <w:tcPr>
            <w:tcW w:w="850" w:type="dxa"/>
            <w:vMerge/>
            <w:vAlign w:val="center"/>
          </w:tcPr>
          <w:p w14:paraId="2153B0E9" w14:textId="77777777" w:rsidR="00816724" w:rsidRPr="006C1EB1" w:rsidRDefault="00816724" w:rsidP="00685734">
            <w:pPr>
              <w:pStyle w:val="a"/>
              <w:numPr>
                <w:ilvl w:val="0"/>
                <w:numId w:val="0"/>
              </w:numPr>
              <w:spacing w:line="240" w:lineRule="auto"/>
              <w:jc w:val="center"/>
              <w:rPr>
                <w:sz w:val="20"/>
                <w:szCs w:val="20"/>
              </w:rPr>
            </w:pPr>
          </w:p>
        </w:tc>
        <w:tc>
          <w:tcPr>
            <w:tcW w:w="851" w:type="dxa"/>
            <w:vMerge/>
            <w:vAlign w:val="center"/>
          </w:tcPr>
          <w:p w14:paraId="22B69E88" w14:textId="77777777" w:rsidR="00816724" w:rsidRPr="006C1EB1" w:rsidRDefault="00816724" w:rsidP="00685734">
            <w:pPr>
              <w:pStyle w:val="a"/>
              <w:numPr>
                <w:ilvl w:val="0"/>
                <w:numId w:val="0"/>
              </w:numPr>
              <w:spacing w:line="240" w:lineRule="auto"/>
              <w:jc w:val="center"/>
              <w:rPr>
                <w:sz w:val="20"/>
                <w:szCs w:val="20"/>
              </w:rPr>
            </w:pPr>
          </w:p>
        </w:tc>
        <w:tc>
          <w:tcPr>
            <w:tcW w:w="1276" w:type="dxa"/>
            <w:vAlign w:val="center"/>
          </w:tcPr>
          <w:p w14:paraId="52EC909C" w14:textId="77777777" w:rsidR="00816724" w:rsidRPr="006C1EB1" w:rsidRDefault="00816724" w:rsidP="00685734">
            <w:pPr>
              <w:pStyle w:val="a"/>
              <w:numPr>
                <w:ilvl w:val="0"/>
                <w:numId w:val="0"/>
              </w:numPr>
              <w:spacing w:line="240" w:lineRule="auto"/>
              <w:jc w:val="center"/>
              <w:rPr>
                <w:sz w:val="20"/>
                <w:szCs w:val="20"/>
              </w:rPr>
            </w:pPr>
            <w:r>
              <w:rPr>
                <w:sz w:val="20"/>
                <w:szCs w:val="20"/>
              </w:rPr>
              <w:t>К</w:t>
            </w:r>
            <w:r w:rsidRPr="001C197E">
              <w:rPr>
                <w:sz w:val="20"/>
                <w:szCs w:val="20"/>
              </w:rPr>
              <w:t>аменны</w:t>
            </w:r>
            <w:r>
              <w:rPr>
                <w:sz w:val="20"/>
                <w:szCs w:val="20"/>
              </w:rPr>
              <w:t>е</w:t>
            </w:r>
            <w:r w:rsidRPr="001C197E">
              <w:rPr>
                <w:sz w:val="20"/>
                <w:szCs w:val="20"/>
              </w:rPr>
              <w:t>, бетонны</w:t>
            </w:r>
            <w:r>
              <w:rPr>
                <w:sz w:val="20"/>
                <w:szCs w:val="20"/>
              </w:rPr>
              <w:t>е</w:t>
            </w:r>
            <w:r w:rsidRPr="001C197E">
              <w:rPr>
                <w:sz w:val="20"/>
                <w:szCs w:val="20"/>
              </w:rPr>
              <w:t>, кирпичны</w:t>
            </w:r>
            <w:r>
              <w:rPr>
                <w:sz w:val="20"/>
                <w:szCs w:val="20"/>
              </w:rPr>
              <w:t>е</w:t>
            </w:r>
          </w:p>
        </w:tc>
        <w:tc>
          <w:tcPr>
            <w:tcW w:w="850" w:type="dxa"/>
            <w:vAlign w:val="center"/>
          </w:tcPr>
          <w:p w14:paraId="58749C45" w14:textId="77777777" w:rsidR="00816724" w:rsidRPr="006C1EB1" w:rsidRDefault="00816724" w:rsidP="00685734">
            <w:pPr>
              <w:pStyle w:val="a"/>
              <w:numPr>
                <w:ilvl w:val="0"/>
                <w:numId w:val="0"/>
              </w:numPr>
              <w:spacing w:line="240" w:lineRule="auto"/>
              <w:jc w:val="center"/>
              <w:rPr>
                <w:sz w:val="20"/>
                <w:szCs w:val="20"/>
              </w:rPr>
            </w:pPr>
            <w:r>
              <w:rPr>
                <w:sz w:val="20"/>
                <w:szCs w:val="20"/>
              </w:rPr>
              <w:t>Д</w:t>
            </w:r>
            <w:r w:rsidRPr="001C197E">
              <w:rPr>
                <w:sz w:val="20"/>
                <w:szCs w:val="20"/>
              </w:rPr>
              <w:t>еревянны</w:t>
            </w:r>
            <w:r>
              <w:rPr>
                <w:sz w:val="20"/>
                <w:szCs w:val="20"/>
              </w:rPr>
              <w:t>е</w:t>
            </w:r>
          </w:p>
        </w:tc>
        <w:tc>
          <w:tcPr>
            <w:tcW w:w="1276" w:type="dxa"/>
            <w:vAlign w:val="center"/>
          </w:tcPr>
          <w:p w14:paraId="0C9BD69D" w14:textId="77777777" w:rsidR="00816724" w:rsidRDefault="00816724" w:rsidP="00685734">
            <w:pPr>
              <w:pStyle w:val="a"/>
              <w:numPr>
                <w:ilvl w:val="0"/>
                <w:numId w:val="0"/>
              </w:numPr>
              <w:spacing w:line="240" w:lineRule="auto"/>
              <w:jc w:val="center"/>
              <w:rPr>
                <w:sz w:val="20"/>
                <w:szCs w:val="20"/>
              </w:rPr>
            </w:pPr>
            <w:r>
              <w:rPr>
                <w:sz w:val="20"/>
                <w:szCs w:val="20"/>
              </w:rPr>
              <w:t>К</w:t>
            </w:r>
            <w:r w:rsidRPr="001C197E">
              <w:rPr>
                <w:sz w:val="20"/>
                <w:szCs w:val="20"/>
              </w:rPr>
              <w:t>аменны</w:t>
            </w:r>
            <w:r>
              <w:rPr>
                <w:sz w:val="20"/>
                <w:szCs w:val="20"/>
              </w:rPr>
              <w:t>е</w:t>
            </w:r>
            <w:r w:rsidRPr="001C197E">
              <w:rPr>
                <w:sz w:val="20"/>
                <w:szCs w:val="20"/>
              </w:rPr>
              <w:t>, бетонны</w:t>
            </w:r>
            <w:r>
              <w:rPr>
                <w:sz w:val="20"/>
                <w:szCs w:val="20"/>
              </w:rPr>
              <w:t>е</w:t>
            </w:r>
            <w:r w:rsidRPr="001C197E">
              <w:rPr>
                <w:sz w:val="20"/>
                <w:szCs w:val="20"/>
              </w:rPr>
              <w:t>, кирпичны</w:t>
            </w:r>
            <w:r>
              <w:rPr>
                <w:sz w:val="20"/>
                <w:szCs w:val="20"/>
              </w:rPr>
              <w:t>е</w:t>
            </w:r>
          </w:p>
        </w:tc>
        <w:tc>
          <w:tcPr>
            <w:tcW w:w="850" w:type="dxa"/>
            <w:vAlign w:val="center"/>
          </w:tcPr>
          <w:p w14:paraId="51850CD1" w14:textId="77777777" w:rsidR="00816724" w:rsidRDefault="00816724" w:rsidP="00685734">
            <w:pPr>
              <w:pStyle w:val="a"/>
              <w:numPr>
                <w:ilvl w:val="0"/>
                <w:numId w:val="0"/>
              </w:numPr>
              <w:spacing w:line="240" w:lineRule="auto"/>
              <w:jc w:val="center"/>
              <w:rPr>
                <w:sz w:val="20"/>
                <w:szCs w:val="20"/>
              </w:rPr>
            </w:pPr>
            <w:r>
              <w:rPr>
                <w:sz w:val="20"/>
                <w:szCs w:val="20"/>
              </w:rPr>
              <w:t>Д</w:t>
            </w:r>
            <w:r w:rsidRPr="001C197E">
              <w:rPr>
                <w:sz w:val="20"/>
                <w:szCs w:val="20"/>
              </w:rPr>
              <w:t>еревянны</w:t>
            </w:r>
            <w:r>
              <w:rPr>
                <w:sz w:val="20"/>
                <w:szCs w:val="20"/>
              </w:rPr>
              <w:t>е</w:t>
            </w:r>
          </w:p>
        </w:tc>
        <w:tc>
          <w:tcPr>
            <w:tcW w:w="567" w:type="dxa"/>
            <w:vMerge/>
            <w:textDirection w:val="btLr"/>
            <w:vAlign w:val="center"/>
          </w:tcPr>
          <w:p w14:paraId="78498836" w14:textId="77777777" w:rsidR="00816724" w:rsidRDefault="00816724" w:rsidP="00685734">
            <w:pPr>
              <w:pStyle w:val="a"/>
              <w:numPr>
                <w:ilvl w:val="0"/>
                <w:numId w:val="0"/>
              </w:numPr>
              <w:spacing w:line="240" w:lineRule="auto"/>
              <w:ind w:left="113" w:right="113"/>
              <w:jc w:val="center"/>
              <w:rPr>
                <w:sz w:val="20"/>
                <w:szCs w:val="20"/>
              </w:rPr>
            </w:pPr>
          </w:p>
        </w:tc>
        <w:tc>
          <w:tcPr>
            <w:tcW w:w="567" w:type="dxa"/>
            <w:vMerge/>
            <w:textDirection w:val="btLr"/>
            <w:vAlign w:val="center"/>
          </w:tcPr>
          <w:p w14:paraId="37FB7B1A" w14:textId="77777777" w:rsidR="00816724" w:rsidRDefault="00816724" w:rsidP="00685734">
            <w:pPr>
              <w:pStyle w:val="a"/>
              <w:numPr>
                <w:ilvl w:val="0"/>
                <w:numId w:val="0"/>
              </w:numPr>
              <w:spacing w:line="240" w:lineRule="auto"/>
              <w:ind w:left="113" w:right="113"/>
              <w:jc w:val="center"/>
              <w:rPr>
                <w:sz w:val="20"/>
                <w:szCs w:val="20"/>
              </w:rPr>
            </w:pPr>
          </w:p>
        </w:tc>
        <w:tc>
          <w:tcPr>
            <w:tcW w:w="567" w:type="dxa"/>
            <w:vMerge/>
            <w:textDirection w:val="btLr"/>
            <w:vAlign w:val="center"/>
          </w:tcPr>
          <w:p w14:paraId="45AE551C" w14:textId="77777777" w:rsidR="00816724" w:rsidRDefault="00816724" w:rsidP="00685734">
            <w:pPr>
              <w:pStyle w:val="a"/>
              <w:numPr>
                <w:ilvl w:val="0"/>
                <w:numId w:val="0"/>
              </w:numPr>
              <w:spacing w:line="240" w:lineRule="auto"/>
              <w:ind w:left="113" w:right="113"/>
              <w:jc w:val="center"/>
              <w:rPr>
                <w:sz w:val="20"/>
                <w:szCs w:val="20"/>
              </w:rPr>
            </w:pPr>
          </w:p>
        </w:tc>
        <w:tc>
          <w:tcPr>
            <w:tcW w:w="567" w:type="dxa"/>
            <w:vMerge/>
            <w:textDirection w:val="btLr"/>
            <w:vAlign w:val="center"/>
          </w:tcPr>
          <w:p w14:paraId="4C03E3A5" w14:textId="77777777" w:rsidR="00816724" w:rsidRDefault="00816724" w:rsidP="00685734">
            <w:pPr>
              <w:pStyle w:val="a"/>
              <w:numPr>
                <w:ilvl w:val="0"/>
                <w:numId w:val="0"/>
              </w:numPr>
              <w:spacing w:line="240" w:lineRule="auto"/>
              <w:ind w:left="113" w:right="113"/>
              <w:jc w:val="center"/>
              <w:rPr>
                <w:sz w:val="20"/>
                <w:szCs w:val="20"/>
              </w:rPr>
            </w:pPr>
          </w:p>
        </w:tc>
        <w:tc>
          <w:tcPr>
            <w:tcW w:w="567" w:type="dxa"/>
            <w:vMerge/>
            <w:textDirection w:val="btLr"/>
            <w:vAlign w:val="center"/>
          </w:tcPr>
          <w:p w14:paraId="4C410DED" w14:textId="77777777" w:rsidR="00816724" w:rsidRDefault="00816724" w:rsidP="00685734">
            <w:pPr>
              <w:pStyle w:val="a"/>
              <w:numPr>
                <w:ilvl w:val="0"/>
                <w:numId w:val="0"/>
              </w:numPr>
              <w:spacing w:line="240" w:lineRule="auto"/>
              <w:ind w:left="113" w:right="113"/>
              <w:jc w:val="center"/>
              <w:rPr>
                <w:sz w:val="20"/>
                <w:szCs w:val="20"/>
              </w:rPr>
            </w:pPr>
          </w:p>
        </w:tc>
        <w:tc>
          <w:tcPr>
            <w:tcW w:w="567" w:type="dxa"/>
            <w:vMerge/>
            <w:textDirection w:val="btLr"/>
            <w:vAlign w:val="center"/>
          </w:tcPr>
          <w:p w14:paraId="76C026E5" w14:textId="77777777" w:rsidR="00816724" w:rsidRDefault="00816724" w:rsidP="00685734">
            <w:pPr>
              <w:pStyle w:val="a"/>
              <w:numPr>
                <w:ilvl w:val="0"/>
                <w:numId w:val="0"/>
              </w:numPr>
              <w:spacing w:line="240" w:lineRule="auto"/>
              <w:ind w:left="113" w:right="113"/>
              <w:jc w:val="center"/>
              <w:rPr>
                <w:sz w:val="20"/>
                <w:szCs w:val="20"/>
              </w:rPr>
            </w:pPr>
          </w:p>
        </w:tc>
        <w:tc>
          <w:tcPr>
            <w:tcW w:w="567" w:type="dxa"/>
            <w:vMerge/>
            <w:textDirection w:val="btLr"/>
            <w:vAlign w:val="center"/>
          </w:tcPr>
          <w:p w14:paraId="44A10B50" w14:textId="77777777" w:rsidR="00816724" w:rsidRDefault="00816724" w:rsidP="00685734">
            <w:pPr>
              <w:pStyle w:val="a"/>
              <w:numPr>
                <w:ilvl w:val="0"/>
                <w:numId w:val="0"/>
              </w:numPr>
              <w:spacing w:line="240" w:lineRule="auto"/>
              <w:ind w:left="113" w:right="113"/>
              <w:jc w:val="center"/>
              <w:rPr>
                <w:sz w:val="20"/>
                <w:szCs w:val="20"/>
              </w:rPr>
            </w:pPr>
          </w:p>
        </w:tc>
        <w:tc>
          <w:tcPr>
            <w:tcW w:w="567" w:type="dxa"/>
            <w:vMerge/>
            <w:textDirection w:val="btLr"/>
            <w:vAlign w:val="center"/>
          </w:tcPr>
          <w:p w14:paraId="713BDA18" w14:textId="77777777" w:rsidR="00816724" w:rsidRDefault="00816724" w:rsidP="00685734">
            <w:pPr>
              <w:pStyle w:val="a"/>
              <w:numPr>
                <w:ilvl w:val="0"/>
                <w:numId w:val="0"/>
              </w:numPr>
              <w:spacing w:line="240" w:lineRule="auto"/>
              <w:ind w:left="113" w:right="113"/>
              <w:jc w:val="center"/>
              <w:rPr>
                <w:sz w:val="20"/>
                <w:szCs w:val="20"/>
              </w:rPr>
            </w:pPr>
          </w:p>
        </w:tc>
      </w:tr>
      <w:tr w:rsidR="00B00BCC" w14:paraId="5DE61FE2" w14:textId="77777777" w:rsidTr="00EB4163">
        <w:trPr>
          <w:tblHeader/>
        </w:trPr>
        <w:tc>
          <w:tcPr>
            <w:tcW w:w="486" w:type="dxa"/>
            <w:vAlign w:val="center"/>
          </w:tcPr>
          <w:p w14:paraId="247B3446"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w:t>
            </w:r>
          </w:p>
        </w:tc>
        <w:tc>
          <w:tcPr>
            <w:tcW w:w="1559" w:type="dxa"/>
            <w:vAlign w:val="center"/>
          </w:tcPr>
          <w:p w14:paraId="25912C36"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2</w:t>
            </w:r>
          </w:p>
        </w:tc>
        <w:tc>
          <w:tcPr>
            <w:tcW w:w="1276" w:type="dxa"/>
            <w:vAlign w:val="center"/>
          </w:tcPr>
          <w:p w14:paraId="4D59D1BB"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3</w:t>
            </w:r>
          </w:p>
        </w:tc>
        <w:tc>
          <w:tcPr>
            <w:tcW w:w="567" w:type="dxa"/>
            <w:vAlign w:val="center"/>
          </w:tcPr>
          <w:p w14:paraId="09CFE308"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4</w:t>
            </w:r>
          </w:p>
        </w:tc>
        <w:tc>
          <w:tcPr>
            <w:tcW w:w="850" w:type="dxa"/>
            <w:vAlign w:val="center"/>
          </w:tcPr>
          <w:p w14:paraId="07455332"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5</w:t>
            </w:r>
          </w:p>
        </w:tc>
        <w:tc>
          <w:tcPr>
            <w:tcW w:w="851" w:type="dxa"/>
            <w:vAlign w:val="center"/>
          </w:tcPr>
          <w:p w14:paraId="09955BDE"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6</w:t>
            </w:r>
          </w:p>
        </w:tc>
        <w:tc>
          <w:tcPr>
            <w:tcW w:w="1276" w:type="dxa"/>
            <w:vAlign w:val="center"/>
          </w:tcPr>
          <w:p w14:paraId="41F1F7B0"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7</w:t>
            </w:r>
          </w:p>
        </w:tc>
        <w:tc>
          <w:tcPr>
            <w:tcW w:w="850" w:type="dxa"/>
            <w:vAlign w:val="center"/>
          </w:tcPr>
          <w:p w14:paraId="7AB802EF"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8</w:t>
            </w:r>
          </w:p>
        </w:tc>
        <w:tc>
          <w:tcPr>
            <w:tcW w:w="1276" w:type="dxa"/>
            <w:vAlign w:val="center"/>
          </w:tcPr>
          <w:p w14:paraId="00558F87"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9</w:t>
            </w:r>
          </w:p>
        </w:tc>
        <w:tc>
          <w:tcPr>
            <w:tcW w:w="850" w:type="dxa"/>
            <w:vAlign w:val="center"/>
          </w:tcPr>
          <w:p w14:paraId="6D6FD587"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10</w:t>
            </w:r>
          </w:p>
        </w:tc>
        <w:tc>
          <w:tcPr>
            <w:tcW w:w="567" w:type="dxa"/>
            <w:vAlign w:val="center"/>
          </w:tcPr>
          <w:p w14:paraId="765F91AE"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11</w:t>
            </w:r>
          </w:p>
        </w:tc>
        <w:tc>
          <w:tcPr>
            <w:tcW w:w="567" w:type="dxa"/>
            <w:vAlign w:val="center"/>
          </w:tcPr>
          <w:p w14:paraId="4B64AF2E"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12</w:t>
            </w:r>
          </w:p>
        </w:tc>
        <w:tc>
          <w:tcPr>
            <w:tcW w:w="567" w:type="dxa"/>
            <w:vAlign w:val="center"/>
          </w:tcPr>
          <w:p w14:paraId="70A151FF"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13</w:t>
            </w:r>
          </w:p>
        </w:tc>
        <w:tc>
          <w:tcPr>
            <w:tcW w:w="567" w:type="dxa"/>
            <w:vAlign w:val="center"/>
          </w:tcPr>
          <w:p w14:paraId="77D39F1E"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14</w:t>
            </w:r>
          </w:p>
        </w:tc>
        <w:tc>
          <w:tcPr>
            <w:tcW w:w="567" w:type="dxa"/>
            <w:vAlign w:val="center"/>
          </w:tcPr>
          <w:p w14:paraId="0C8C28EE"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15</w:t>
            </w:r>
          </w:p>
        </w:tc>
        <w:tc>
          <w:tcPr>
            <w:tcW w:w="567" w:type="dxa"/>
            <w:vAlign w:val="center"/>
          </w:tcPr>
          <w:p w14:paraId="780ADCA4"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16</w:t>
            </w:r>
          </w:p>
        </w:tc>
        <w:tc>
          <w:tcPr>
            <w:tcW w:w="567" w:type="dxa"/>
            <w:vAlign w:val="center"/>
          </w:tcPr>
          <w:p w14:paraId="53BF89E5"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17</w:t>
            </w:r>
          </w:p>
        </w:tc>
        <w:tc>
          <w:tcPr>
            <w:tcW w:w="567" w:type="dxa"/>
            <w:vAlign w:val="center"/>
          </w:tcPr>
          <w:p w14:paraId="7619FC04" w14:textId="77777777" w:rsidR="00685734" w:rsidRPr="00EB4163" w:rsidRDefault="00EB4163" w:rsidP="00685734">
            <w:pPr>
              <w:pStyle w:val="a"/>
              <w:numPr>
                <w:ilvl w:val="0"/>
                <w:numId w:val="0"/>
              </w:numPr>
              <w:spacing w:line="240" w:lineRule="auto"/>
              <w:jc w:val="center"/>
              <w:rPr>
                <w:b/>
                <w:bCs/>
                <w:sz w:val="20"/>
                <w:szCs w:val="20"/>
              </w:rPr>
            </w:pPr>
            <w:r w:rsidRPr="00EB4163">
              <w:rPr>
                <w:b/>
                <w:bCs/>
                <w:sz w:val="20"/>
                <w:szCs w:val="20"/>
              </w:rPr>
              <w:t>18</w:t>
            </w:r>
          </w:p>
        </w:tc>
      </w:tr>
      <w:tr w:rsidR="00B00BCC" w14:paraId="088AC0D6" w14:textId="77777777" w:rsidTr="00B00BCC">
        <w:tc>
          <w:tcPr>
            <w:tcW w:w="486" w:type="dxa"/>
            <w:vAlign w:val="center"/>
          </w:tcPr>
          <w:p w14:paraId="606219CF" w14:textId="77777777" w:rsidR="00430247" w:rsidRPr="006C1EB1" w:rsidRDefault="00283D83" w:rsidP="00430247">
            <w:pPr>
              <w:pStyle w:val="a"/>
              <w:numPr>
                <w:ilvl w:val="0"/>
                <w:numId w:val="0"/>
              </w:numPr>
              <w:spacing w:line="240" w:lineRule="auto"/>
              <w:jc w:val="center"/>
              <w:rPr>
                <w:sz w:val="20"/>
                <w:szCs w:val="20"/>
              </w:rPr>
            </w:pPr>
            <w:r>
              <w:rPr>
                <w:sz w:val="20"/>
                <w:szCs w:val="20"/>
              </w:rPr>
              <w:t>1</w:t>
            </w:r>
          </w:p>
        </w:tc>
        <w:tc>
          <w:tcPr>
            <w:tcW w:w="1559" w:type="dxa"/>
            <w:vAlign w:val="center"/>
          </w:tcPr>
          <w:p w14:paraId="2E850BF1"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 xml:space="preserve">д. </w:t>
            </w:r>
            <w:proofErr w:type="spellStart"/>
            <w:r>
              <w:rPr>
                <w:color w:val="000000" w:themeColor="text1"/>
                <w:sz w:val="20"/>
                <w:szCs w:val="20"/>
              </w:rPr>
              <w:t>Абабурово</w:t>
            </w:r>
            <w:proofErr w:type="spellEnd"/>
          </w:p>
        </w:tc>
        <w:tc>
          <w:tcPr>
            <w:tcW w:w="1276" w:type="dxa"/>
            <w:vAlign w:val="center"/>
          </w:tcPr>
          <w:p w14:paraId="4127EC0D" w14:textId="77777777" w:rsidR="00430247" w:rsidRPr="006C1EB1" w:rsidRDefault="00430247" w:rsidP="00430247">
            <w:pPr>
              <w:pStyle w:val="a"/>
              <w:numPr>
                <w:ilvl w:val="0"/>
                <w:numId w:val="0"/>
              </w:numPr>
              <w:spacing w:line="240" w:lineRule="auto"/>
              <w:jc w:val="center"/>
              <w:rPr>
                <w:sz w:val="20"/>
                <w:szCs w:val="20"/>
              </w:rPr>
            </w:pPr>
            <w:r w:rsidRPr="00C273FA">
              <w:rPr>
                <w:sz w:val="20"/>
                <w:szCs w:val="20"/>
              </w:rPr>
              <w:t>2540,3</w:t>
            </w:r>
          </w:p>
        </w:tc>
        <w:tc>
          <w:tcPr>
            <w:tcW w:w="567" w:type="dxa"/>
            <w:vAlign w:val="center"/>
          </w:tcPr>
          <w:p w14:paraId="33977DD9"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56</w:t>
            </w:r>
          </w:p>
        </w:tc>
        <w:tc>
          <w:tcPr>
            <w:tcW w:w="850" w:type="dxa"/>
            <w:vAlign w:val="center"/>
          </w:tcPr>
          <w:p w14:paraId="55C3C07A" w14:textId="77777777" w:rsidR="00430247" w:rsidRPr="006C1EB1" w:rsidRDefault="00430247" w:rsidP="00430247">
            <w:pPr>
              <w:pStyle w:val="a"/>
              <w:numPr>
                <w:ilvl w:val="0"/>
                <w:numId w:val="0"/>
              </w:numPr>
              <w:spacing w:line="240" w:lineRule="auto"/>
              <w:jc w:val="center"/>
              <w:rPr>
                <w:sz w:val="20"/>
                <w:szCs w:val="20"/>
              </w:rPr>
            </w:pPr>
            <w:r w:rsidRPr="00146AC7">
              <w:rPr>
                <w:sz w:val="20"/>
                <w:szCs w:val="20"/>
              </w:rPr>
              <w:t>4</w:t>
            </w:r>
          </w:p>
        </w:tc>
        <w:tc>
          <w:tcPr>
            <w:tcW w:w="851" w:type="dxa"/>
            <w:vAlign w:val="center"/>
          </w:tcPr>
          <w:p w14:paraId="51BBEF92"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52</w:t>
            </w:r>
          </w:p>
        </w:tc>
        <w:tc>
          <w:tcPr>
            <w:tcW w:w="1276" w:type="dxa"/>
            <w:vAlign w:val="center"/>
          </w:tcPr>
          <w:p w14:paraId="31E2996B" w14:textId="77777777" w:rsidR="00430247" w:rsidRPr="006C1EB1" w:rsidRDefault="00430247" w:rsidP="00430247">
            <w:pPr>
              <w:pStyle w:val="a"/>
              <w:numPr>
                <w:ilvl w:val="0"/>
                <w:numId w:val="0"/>
              </w:numPr>
              <w:spacing w:line="240" w:lineRule="auto"/>
              <w:jc w:val="center"/>
              <w:rPr>
                <w:sz w:val="20"/>
                <w:szCs w:val="20"/>
              </w:rPr>
            </w:pPr>
            <w:r w:rsidRPr="00513DE9">
              <w:rPr>
                <w:sz w:val="20"/>
                <w:szCs w:val="20"/>
              </w:rPr>
              <w:t>0</w:t>
            </w:r>
          </w:p>
        </w:tc>
        <w:tc>
          <w:tcPr>
            <w:tcW w:w="850" w:type="dxa"/>
            <w:vAlign w:val="center"/>
          </w:tcPr>
          <w:p w14:paraId="5D246E7E"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59AFC2B2"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40</w:t>
            </w:r>
          </w:p>
        </w:tc>
        <w:tc>
          <w:tcPr>
            <w:tcW w:w="850" w:type="dxa"/>
            <w:vAlign w:val="center"/>
          </w:tcPr>
          <w:p w14:paraId="46CD0838" w14:textId="77777777" w:rsidR="00430247" w:rsidRPr="006F0166" w:rsidRDefault="00430247" w:rsidP="00430247">
            <w:pPr>
              <w:pStyle w:val="a"/>
              <w:numPr>
                <w:ilvl w:val="0"/>
                <w:numId w:val="0"/>
              </w:numPr>
              <w:spacing w:line="240" w:lineRule="auto"/>
              <w:jc w:val="center"/>
              <w:rPr>
                <w:sz w:val="20"/>
                <w:szCs w:val="20"/>
              </w:rPr>
            </w:pPr>
            <w:r w:rsidRPr="006B2BC5">
              <w:rPr>
                <w:sz w:val="20"/>
                <w:szCs w:val="20"/>
              </w:rPr>
              <w:t>16</w:t>
            </w:r>
          </w:p>
        </w:tc>
        <w:tc>
          <w:tcPr>
            <w:tcW w:w="567" w:type="dxa"/>
            <w:vAlign w:val="center"/>
          </w:tcPr>
          <w:p w14:paraId="42C13937" w14:textId="77777777" w:rsidR="00430247" w:rsidRPr="00076B59" w:rsidRDefault="00430247" w:rsidP="00430247">
            <w:pPr>
              <w:pStyle w:val="a"/>
              <w:numPr>
                <w:ilvl w:val="0"/>
                <w:numId w:val="0"/>
              </w:numPr>
              <w:spacing w:line="240" w:lineRule="auto"/>
              <w:jc w:val="center"/>
              <w:rPr>
                <w:sz w:val="20"/>
                <w:szCs w:val="20"/>
              </w:rPr>
            </w:pPr>
            <w:r>
              <w:rPr>
                <w:sz w:val="20"/>
                <w:szCs w:val="20"/>
              </w:rPr>
              <w:t>2</w:t>
            </w:r>
          </w:p>
        </w:tc>
        <w:tc>
          <w:tcPr>
            <w:tcW w:w="567" w:type="dxa"/>
            <w:vAlign w:val="center"/>
          </w:tcPr>
          <w:p w14:paraId="09BCC9E7"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2A9A4B02" w14:textId="77777777" w:rsidR="00430247" w:rsidRPr="00076B59" w:rsidRDefault="00430247" w:rsidP="00430247">
            <w:pPr>
              <w:pStyle w:val="a"/>
              <w:numPr>
                <w:ilvl w:val="0"/>
                <w:numId w:val="0"/>
              </w:numPr>
              <w:spacing w:line="240" w:lineRule="auto"/>
              <w:jc w:val="center"/>
              <w:rPr>
                <w:sz w:val="20"/>
                <w:szCs w:val="20"/>
              </w:rPr>
            </w:pPr>
            <w:r>
              <w:rPr>
                <w:sz w:val="20"/>
                <w:szCs w:val="20"/>
              </w:rPr>
              <w:t>2</w:t>
            </w:r>
          </w:p>
        </w:tc>
        <w:tc>
          <w:tcPr>
            <w:tcW w:w="567" w:type="dxa"/>
            <w:vAlign w:val="center"/>
          </w:tcPr>
          <w:p w14:paraId="7C3C4604" w14:textId="77777777" w:rsidR="00430247" w:rsidRPr="00076B59" w:rsidRDefault="00430247" w:rsidP="00430247">
            <w:pPr>
              <w:pStyle w:val="a"/>
              <w:numPr>
                <w:ilvl w:val="0"/>
                <w:numId w:val="0"/>
              </w:numPr>
              <w:spacing w:line="240" w:lineRule="auto"/>
              <w:jc w:val="center"/>
              <w:rPr>
                <w:sz w:val="20"/>
                <w:szCs w:val="20"/>
              </w:rPr>
            </w:pPr>
            <w:r>
              <w:rPr>
                <w:sz w:val="20"/>
                <w:szCs w:val="20"/>
              </w:rPr>
              <w:t>8</w:t>
            </w:r>
          </w:p>
        </w:tc>
        <w:tc>
          <w:tcPr>
            <w:tcW w:w="567" w:type="dxa"/>
            <w:vAlign w:val="center"/>
          </w:tcPr>
          <w:p w14:paraId="2F5713CC" w14:textId="77777777" w:rsidR="00430247" w:rsidRPr="00076B59" w:rsidRDefault="00430247" w:rsidP="00430247">
            <w:pPr>
              <w:pStyle w:val="a"/>
              <w:numPr>
                <w:ilvl w:val="0"/>
                <w:numId w:val="0"/>
              </w:numPr>
              <w:spacing w:line="240" w:lineRule="auto"/>
              <w:jc w:val="center"/>
              <w:rPr>
                <w:sz w:val="20"/>
                <w:szCs w:val="20"/>
              </w:rPr>
            </w:pPr>
            <w:r>
              <w:rPr>
                <w:sz w:val="20"/>
                <w:szCs w:val="20"/>
              </w:rPr>
              <w:t>44</w:t>
            </w:r>
          </w:p>
        </w:tc>
        <w:tc>
          <w:tcPr>
            <w:tcW w:w="567" w:type="dxa"/>
            <w:vAlign w:val="center"/>
          </w:tcPr>
          <w:p w14:paraId="3A9F34D4"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08BA79F1"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74E4CC9E"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2C0C6CBE" w14:textId="77777777" w:rsidTr="00B00BCC">
        <w:tc>
          <w:tcPr>
            <w:tcW w:w="486" w:type="dxa"/>
            <w:vAlign w:val="center"/>
          </w:tcPr>
          <w:p w14:paraId="4E1499E6" w14:textId="77777777" w:rsidR="00430247" w:rsidRPr="006C1EB1" w:rsidRDefault="00283D83" w:rsidP="00430247">
            <w:pPr>
              <w:pStyle w:val="a"/>
              <w:numPr>
                <w:ilvl w:val="0"/>
                <w:numId w:val="0"/>
              </w:numPr>
              <w:spacing w:line="240" w:lineRule="auto"/>
              <w:jc w:val="center"/>
              <w:rPr>
                <w:sz w:val="20"/>
                <w:szCs w:val="20"/>
              </w:rPr>
            </w:pPr>
            <w:r>
              <w:rPr>
                <w:sz w:val="20"/>
                <w:szCs w:val="20"/>
              </w:rPr>
              <w:t>2</w:t>
            </w:r>
          </w:p>
        </w:tc>
        <w:tc>
          <w:tcPr>
            <w:tcW w:w="1559" w:type="dxa"/>
            <w:vAlign w:val="center"/>
          </w:tcPr>
          <w:p w14:paraId="0760E353"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д. Акулово</w:t>
            </w:r>
          </w:p>
        </w:tc>
        <w:tc>
          <w:tcPr>
            <w:tcW w:w="1276" w:type="dxa"/>
            <w:vAlign w:val="center"/>
          </w:tcPr>
          <w:p w14:paraId="2AFDA7AB" w14:textId="77777777" w:rsidR="00430247" w:rsidRPr="006C1EB1" w:rsidRDefault="00430247" w:rsidP="00430247">
            <w:pPr>
              <w:pStyle w:val="a"/>
              <w:numPr>
                <w:ilvl w:val="0"/>
                <w:numId w:val="0"/>
              </w:numPr>
              <w:spacing w:line="240" w:lineRule="auto"/>
              <w:jc w:val="center"/>
              <w:rPr>
                <w:sz w:val="20"/>
                <w:szCs w:val="20"/>
              </w:rPr>
            </w:pPr>
            <w:r w:rsidRPr="00C273FA">
              <w:rPr>
                <w:sz w:val="20"/>
                <w:szCs w:val="20"/>
              </w:rPr>
              <w:t>3684,6</w:t>
            </w:r>
          </w:p>
        </w:tc>
        <w:tc>
          <w:tcPr>
            <w:tcW w:w="567" w:type="dxa"/>
            <w:vAlign w:val="center"/>
          </w:tcPr>
          <w:p w14:paraId="60160DA8"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55</w:t>
            </w:r>
          </w:p>
        </w:tc>
        <w:tc>
          <w:tcPr>
            <w:tcW w:w="850" w:type="dxa"/>
            <w:vAlign w:val="center"/>
          </w:tcPr>
          <w:p w14:paraId="4916CB42" w14:textId="77777777" w:rsidR="00430247" w:rsidRPr="006C1EB1" w:rsidRDefault="00430247"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0A808C08"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55</w:t>
            </w:r>
          </w:p>
        </w:tc>
        <w:tc>
          <w:tcPr>
            <w:tcW w:w="1276" w:type="dxa"/>
            <w:vAlign w:val="center"/>
          </w:tcPr>
          <w:p w14:paraId="0088B559" w14:textId="77777777" w:rsidR="00430247" w:rsidRPr="006C1EB1" w:rsidRDefault="00430247" w:rsidP="00430247">
            <w:pPr>
              <w:pStyle w:val="a"/>
              <w:numPr>
                <w:ilvl w:val="0"/>
                <w:numId w:val="0"/>
              </w:numPr>
              <w:spacing w:line="240" w:lineRule="auto"/>
              <w:jc w:val="center"/>
              <w:rPr>
                <w:sz w:val="20"/>
                <w:szCs w:val="20"/>
              </w:rPr>
            </w:pPr>
            <w:r w:rsidRPr="00513DE9">
              <w:rPr>
                <w:sz w:val="20"/>
                <w:szCs w:val="20"/>
              </w:rPr>
              <w:t>0</w:t>
            </w:r>
          </w:p>
        </w:tc>
        <w:tc>
          <w:tcPr>
            <w:tcW w:w="850" w:type="dxa"/>
            <w:vAlign w:val="center"/>
          </w:tcPr>
          <w:p w14:paraId="17A1D1C7"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35F98CD9"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41</w:t>
            </w:r>
          </w:p>
        </w:tc>
        <w:tc>
          <w:tcPr>
            <w:tcW w:w="850" w:type="dxa"/>
            <w:vAlign w:val="center"/>
          </w:tcPr>
          <w:p w14:paraId="419D1FBC" w14:textId="77777777" w:rsidR="00430247" w:rsidRPr="006F0166" w:rsidRDefault="00430247" w:rsidP="00430247">
            <w:pPr>
              <w:pStyle w:val="a"/>
              <w:numPr>
                <w:ilvl w:val="0"/>
                <w:numId w:val="0"/>
              </w:numPr>
              <w:spacing w:line="240" w:lineRule="auto"/>
              <w:jc w:val="center"/>
              <w:rPr>
                <w:sz w:val="20"/>
                <w:szCs w:val="20"/>
              </w:rPr>
            </w:pPr>
            <w:r w:rsidRPr="006B2BC5">
              <w:rPr>
                <w:sz w:val="20"/>
                <w:szCs w:val="20"/>
              </w:rPr>
              <w:t>14</w:t>
            </w:r>
          </w:p>
        </w:tc>
        <w:tc>
          <w:tcPr>
            <w:tcW w:w="567" w:type="dxa"/>
            <w:vAlign w:val="center"/>
          </w:tcPr>
          <w:p w14:paraId="43D7489D" w14:textId="77777777" w:rsidR="00430247" w:rsidRPr="00076B59" w:rsidRDefault="00430247" w:rsidP="00430247">
            <w:pPr>
              <w:pStyle w:val="a"/>
              <w:numPr>
                <w:ilvl w:val="0"/>
                <w:numId w:val="0"/>
              </w:numPr>
              <w:spacing w:line="240" w:lineRule="auto"/>
              <w:jc w:val="center"/>
              <w:rPr>
                <w:sz w:val="20"/>
                <w:szCs w:val="20"/>
              </w:rPr>
            </w:pPr>
            <w:r>
              <w:rPr>
                <w:sz w:val="20"/>
                <w:szCs w:val="20"/>
              </w:rPr>
              <w:t>9</w:t>
            </w:r>
          </w:p>
        </w:tc>
        <w:tc>
          <w:tcPr>
            <w:tcW w:w="567" w:type="dxa"/>
            <w:vAlign w:val="center"/>
          </w:tcPr>
          <w:p w14:paraId="3509764B" w14:textId="77777777" w:rsidR="00430247" w:rsidRPr="00076B59" w:rsidRDefault="00430247" w:rsidP="00430247">
            <w:pPr>
              <w:pStyle w:val="a"/>
              <w:numPr>
                <w:ilvl w:val="0"/>
                <w:numId w:val="0"/>
              </w:numPr>
              <w:spacing w:line="240" w:lineRule="auto"/>
              <w:jc w:val="center"/>
              <w:rPr>
                <w:sz w:val="20"/>
                <w:szCs w:val="20"/>
              </w:rPr>
            </w:pPr>
            <w:r>
              <w:rPr>
                <w:sz w:val="20"/>
                <w:szCs w:val="20"/>
              </w:rPr>
              <w:t>1</w:t>
            </w:r>
          </w:p>
        </w:tc>
        <w:tc>
          <w:tcPr>
            <w:tcW w:w="567" w:type="dxa"/>
            <w:vAlign w:val="center"/>
          </w:tcPr>
          <w:p w14:paraId="470BEB1F" w14:textId="77777777" w:rsidR="00430247" w:rsidRPr="00076B59" w:rsidRDefault="00430247" w:rsidP="00430247">
            <w:pPr>
              <w:pStyle w:val="a"/>
              <w:numPr>
                <w:ilvl w:val="0"/>
                <w:numId w:val="0"/>
              </w:numPr>
              <w:spacing w:line="240" w:lineRule="auto"/>
              <w:jc w:val="center"/>
              <w:rPr>
                <w:sz w:val="20"/>
                <w:szCs w:val="20"/>
              </w:rPr>
            </w:pPr>
            <w:r>
              <w:rPr>
                <w:sz w:val="20"/>
                <w:szCs w:val="20"/>
              </w:rPr>
              <w:t>2</w:t>
            </w:r>
          </w:p>
        </w:tc>
        <w:tc>
          <w:tcPr>
            <w:tcW w:w="567" w:type="dxa"/>
            <w:vAlign w:val="center"/>
          </w:tcPr>
          <w:p w14:paraId="2F47CFDE"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70FE35B0" w14:textId="77777777" w:rsidR="00430247" w:rsidRPr="00076B59" w:rsidRDefault="00430247" w:rsidP="00430247">
            <w:pPr>
              <w:pStyle w:val="a"/>
              <w:numPr>
                <w:ilvl w:val="0"/>
                <w:numId w:val="0"/>
              </w:numPr>
              <w:spacing w:line="240" w:lineRule="auto"/>
              <w:jc w:val="center"/>
              <w:rPr>
                <w:sz w:val="20"/>
                <w:szCs w:val="20"/>
              </w:rPr>
            </w:pPr>
            <w:r>
              <w:rPr>
                <w:sz w:val="20"/>
                <w:szCs w:val="20"/>
              </w:rPr>
              <w:t>43</w:t>
            </w:r>
          </w:p>
        </w:tc>
        <w:tc>
          <w:tcPr>
            <w:tcW w:w="567" w:type="dxa"/>
            <w:vAlign w:val="center"/>
          </w:tcPr>
          <w:p w14:paraId="635E8A0F"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3CE35BA8"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79401FAF"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6989966F" w14:textId="77777777" w:rsidTr="00B00BCC">
        <w:tc>
          <w:tcPr>
            <w:tcW w:w="486" w:type="dxa"/>
            <w:vAlign w:val="center"/>
          </w:tcPr>
          <w:p w14:paraId="73B48BB6" w14:textId="77777777" w:rsidR="00430247" w:rsidRPr="006C1EB1" w:rsidRDefault="00283D83" w:rsidP="00430247">
            <w:pPr>
              <w:pStyle w:val="a"/>
              <w:numPr>
                <w:ilvl w:val="0"/>
                <w:numId w:val="0"/>
              </w:numPr>
              <w:spacing w:line="240" w:lineRule="auto"/>
              <w:jc w:val="center"/>
              <w:rPr>
                <w:sz w:val="20"/>
                <w:szCs w:val="20"/>
              </w:rPr>
            </w:pPr>
            <w:r>
              <w:rPr>
                <w:sz w:val="20"/>
                <w:szCs w:val="20"/>
              </w:rPr>
              <w:t>3</w:t>
            </w:r>
          </w:p>
        </w:tc>
        <w:tc>
          <w:tcPr>
            <w:tcW w:w="1559" w:type="dxa"/>
            <w:vAlign w:val="center"/>
          </w:tcPr>
          <w:p w14:paraId="7060CB63"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д. Барское</w:t>
            </w:r>
          </w:p>
        </w:tc>
        <w:tc>
          <w:tcPr>
            <w:tcW w:w="1276" w:type="dxa"/>
            <w:vAlign w:val="center"/>
          </w:tcPr>
          <w:p w14:paraId="4C6781FC" w14:textId="77777777" w:rsidR="00430247" w:rsidRPr="006C1EB1" w:rsidRDefault="00430247" w:rsidP="00430247">
            <w:pPr>
              <w:pStyle w:val="a"/>
              <w:numPr>
                <w:ilvl w:val="0"/>
                <w:numId w:val="0"/>
              </w:numPr>
              <w:spacing w:line="240" w:lineRule="auto"/>
              <w:jc w:val="center"/>
              <w:rPr>
                <w:sz w:val="20"/>
                <w:szCs w:val="20"/>
              </w:rPr>
            </w:pPr>
            <w:r w:rsidRPr="00C273FA">
              <w:rPr>
                <w:sz w:val="20"/>
                <w:szCs w:val="20"/>
              </w:rPr>
              <w:t>590,2</w:t>
            </w:r>
          </w:p>
        </w:tc>
        <w:tc>
          <w:tcPr>
            <w:tcW w:w="567" w:type="dxa"/>
            <w:vAlign w:val="center"/>
          </w:tcPr>
          <w:p w14:paraId="39F2857A"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8</w:t>
            </w:r>
          </w:p>
        </w:tc>
        <w:tc>
          <w:tcPr>
            <w:tcW w:w="850" w:type="dxa"/>
            <w:vAlign w:val="center"/>
          </w:tcPr>
          <w:p w14:paraId="27F76680" w14:textId="77777777" w:rsidR="00430247" w:rsidRPr="006C1EB1" w:rsidRDefault="00430247"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5923F36C"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8</w:t>
            </w:r>
          </w:p>
        </w:tc>
        <w:tc>
          <w:tcPr>
            <w:tcW w:w="1276" w:type="dxa"/>
            <w:vAlign w:val="center"/>
          </w:tcPr>
          <w:p w14:paraId="533E558B" w14:textId="77777777" w:rsidR="00430247" w:rsidRPr="006C1EB1" w:rsidRDefault="00430247" w:rsidP="00430247">
            <w:pPr>
              <w:pStyle w:val="a"/>
              <w:numPr>
                <w:ilvl w:val="0"/>
                <w:numId w:val="0"/>
              </w:numPr>
              <w:spacing w:line="240" w:lineRule="auto"/>
              <w:jc w:val="center"/>
              <w:rPr>
                <w:sz w:val="20"/>
                <w:szCs w:val="20"/>
              </w:rPr>
            </w:pPr>
            <w:r w:rsidRPr="00513DE9">
              <w:rPr>
                <w:sz w:val="20"/>
                <w:szCs w:val="20"/>
              </w:rPr>
              <w:t>0</w:t>
            </w:r>
          </w:p>
        </w:tc>
        <w:tc>
          <w:tcPr>
            <w:tcW w:w="850" w:type="dxa"/>
            <w:vAlign w:val="center"/>
          </w:tcPr>
          <w:p w14:paraId="19649123"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4220A4CF"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2</w:t>
            </w:r>
          </w:p>
        </w:tc>
        <w:tc>
          <w:tcPr>
            <w:tcW w:w="850" w:type="dxa"/>
            <w:vAlign w:val="center"/>
          </w:tcPr>
          <w:p w14:paraId="795F82C5" w14:textId="77777777" w:rsidR="00430247" w:rsidRPr="006F0166" w:rsidRDefault="00430247" w:rsidP="00430247">
            <w:pPr>
              <w:pStyle w:val="a"/>
              <w:numPr>
                <w:ilvl w:val="0"/>
                <w:numId w:val="0"/>
              </w:numPr>
              <w:spacing w:line="240" w:lineRule="auto"/>
              <w:jc w:val="center"/>
              <w:rPr>
                <w:sz w:val="20"/>
                <w:szCs w:val="20"/>
              </w:rPr>
            </w:pPr>
            <w:r w:rsidRPr="006B2BC5">
              <w:rPr>
                <w:sz w:val="20"/>
                <w:szCs w:val="20"/>
              </w:rPr>
              <w:t>6</w:t>
            </w:r>
          </w:p>
        </w:tc>
        <w:tc>
          <w:tcPr>
            <w:tcW w:w="567" w:type="dxa"/>
            <w:vAlign w:val="center"/>
          </w:tcPr>
          <w:p w14:paraId="6028BD25"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15ED1EC4"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44C21560" w14:textId="77777777" w:rsidR="00430247" w:rsidRPr="00076B59" w:rsidRDefault="00430247" w:rsidP="00430247">
            <w:pPr>
              <w:pStyle w:val="a"/>
              <w:numPr>
                <w:ilvl w:val="0"/>
                <w:numId w:val="0"/>
              </w:numPr>
              <w:spacing w:line="240" w:lineRule="auto"/>
              <w:jc w:val="center"/>
              <w:rPr>
                <w:sz w:val="20"/>
                <w:szCs w:val="20"/>
              </w:rPr>
            </w:pPr>
            <w:r>
              <w:rPr>
                <w:sz w:val="20"/>
                <w:szCs w:val="20"/>
              </w:rPr>
              <w:t>1</w:t>
            </w:r>
          </w:p>
        </w:tc>
        <w:tc>
          <w:tcPr>
            <w:tcW w:w="567" w:type="dxa"/>
            <w:vAlign w:val="center"/>
          </w:tcPr>
          <w:p w14:paraId="64BAEB59"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71E3AF9D" w14:textId="77777777" w:rsidR="00430247" w:rsidRPr="00076B59" w:rsidRDefault="00430247" w:rsidP="00430247">
            <w:pPr>
              <w:pStyle w:val="a"/>
              <w:numPr>
                <w:ilvl w:val="0"/>
                <w:numId w:val="0"/>
              </w:numPr>
              <w:spacing w:line="240" w:lineRule="auto"/>
              <w:jc w:val="center"/>
              <w:rPr>
                <w:sz w:val="20"/>
                <w:szCs w:val="20"/>
              </w:rPr>
            </w:pPr>
            <w:r>
              <w:rPr>
                <w:sz w:val="20"/>
                <w:szCs w:val="20"/>
              </w:rPr>
              <w:t>7</w:t>
            </w:r>
          </w:p>
        </w:tc>
        <w:tc>
          <w:tcPr>
            <w:tcW w:w="567" w:type="dxa"/>
            <w:vAlign w:val="center"/>
          </w:tcPr>
          <w:p w14:paraId="46D504A8"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75208D26"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7CD3EF20"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5DE66ED7" w14:textId="77777777" w:rsidTr="00B00BCC">
        <w:tc>
          <w:tcPr>
            <w:tcW w:w="486" w:type="dxa"/>
            <w:vAlign w:val="center"/>
          </w:tcPr>
          <w:p w14:paraId="5E5D0B3F" w14:textId="77777777" w:rsidR="00430247" w:rsidRPr="006C1EB1" w:rsidRDefault="00283D83" w:rsidP="00430247">
            <w:pPr>
              <w:pStyle w:val="a"/>
              <w:numPr>
                <w:ilvl w:val="0"/>
                <w:numId w:val="0"/>
              </w:numPr>
              <w:spacing w:line="240" w:lineRule="auto"/>
              <w:jc w:val="center"/>
              <w:rPr>
                <w:sz w:val="20"/>
                <w:szCs w:val="20"/>
              </w:rPr>
            </w:pPr>
            <w:r>
              <w:rPr>
                <w:sz w:val="20"/>
                <w:szCs w:val="20"/>
              </w:rPr>
              <w:t>4</w:t>
            </w:r>
          </w:p>
        </w:tc>
        <w:tc>
          <w:tcPr>
            <w:tcW w:w="1559" w:type="dxa"/>
            <w:vAlign w:val="center"/>
          </w:tcPr>
          <w:p w14:paraId="32855172"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д. Бельково</w:t>
            </w:r>
          </w:p>
        </w:tc>
        <w:tc>
          <w:tcPr>
            <w:tcW w:w="1276" w:type="dxa"/>
            <w:vAlign w:val="center"/>
          </w:tcPr>
          <w:p w14:paraId="3F9248EC" w14:textId="77777777" w:rsidR="00430247" w:rsidRPr="006C1EB1" w:rsidRDefault="00430247" w:rsidP="00430247">
            <w:pPr>
              <w:pStyle w:val="a"/>
              <w:numPr>
                <w:ilvl w:val="0"/>
                <w:numId w:val="0"/>
              </w:numPr>
              <w:spacing w:line="240" w:lineRule="auto"/>
              <w:jc w:val="center"/>
              <w:rPr>
                <w:sz w:val="20"/>
                <w:szCs w:val="20"/>
              </w:rPr>
            </w:pPr>
            <w:r w:rsidRPr="00C273FA">
              <w:rPr>
                <w:sz w:val="20"/>
                <w:szCs w:val="20"/>
              </w:rPr>
              <w:t>152,1</w:t>
            </w:r>
          </w:p>
        </w:tc>
        <w:tc>
          <w:tcPr>
            <w:tcW w:w="567" w:type="dxa"/>
            <w:vAlign w:val="center"/>
          </w:tcPr>
          <w:p w14:paraId="6A045CA6"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5</w:t>
            </w:r>
          </w:p>
        </w:tc>
        <w:tc>
          <w:tcPr>
            <w:tcW w:w="850" w:type="dxa"/>
            <w:vAlign w:val="center"/>
          </w:tcPr>
          <w:p w14:paraId="4463411E" w14:textId="77777777" w:rsidR="00430247" w:rsidRPr="006C1EB1" w:rsidRDefault="00430247"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2EC5FC8F"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5</w:t>
            </w:r>
          </w:p>
        </w:tc>
        <w:tc>
          <w:tcPr>
            <w:tcW w:w="1276" w:type="dxa"/>
            <w:vAlign w:val="center"/>
          </w:tcPr>
          <w:p w14:paraId="7C76B98F" w14:textId="77777777" w:rsidR="00430247" w:rsidRPr="006C1EB1" w:rsidRDefault="00430247" w:rsidP="00430247">
            <w:pPr>
              <w:pStyle w:val="a"/>
              <w:numPr>
                <w:ilvl w:val="0"/>
                <w:numId w:val="0"/>
              </w:numPr>
              <w:spacing w:line="240" w:lineRule="auto"/>
              <w:jc w:val="center"/>
              <w:rPr>
                <w:sz w:val="20"/>
                <w:szCs w:val="20"/>
              </w:rPr>
            </w:pPr>
            <w:r w:rsidRPr="00513DE9">
              <w:rPr>
                <w:sz w:val="20"/>
                <w:szCs w:val="20"/>
              </w:rPr>
              <w:t>0</w:t>
            </w:r>
          </w:p>
        </w:tc>
        <w:tc>
          <w:tcPr>
            <w:tcW w:w="850" w:type="dxa"/>
            <w:vAlign w:val="center"/>
          </w:tcPr>
          <w:p w14:paraId="71B9AB51"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7AEE32BD"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2</w:t>
            </w:r>
          </w:p>
        </w:tc>
        <w:tc>
          <w:tcPr>
            <w:tcW w:w="850" w:type="dxa"/>
            <w:vAlign w:val="center"/>
          </w:tcPr>
          <w:p w14:paraId="1F1D87A8" w14:textId="77777777" w:rsidR="00430247" w:rsidRPr="006F0166" w:rsidRDefault="00430247" w:rsidP="00430247">
            <w:pPr>
              <w:pStyle w:val="a"/>
              <w:numPr>
                <w:ilvl w:val="0"/>
                <w:numId w:val="0"/>
              </w:numPr>
              <w:spacing w:line="240" w:lineRule="auto"/>
              <w:jc w:val="center"/>
              <w:rPr>
                <w:sz w:val="20"/>
                <w:szCs w:val="20"/>
              </w:rPr>
            </w:pPr>
            <w:r w:rsidRPr="006B2BC5">
              <w:rPr>
                <w:sz w:val="20"/>
                <w:szCs w:val="20"/>
              </w:rPr>
              <w:t>3</w:t>
            </w:r>
          </w:p>
        </w:tc>
        <w:tc>
          <w:tcPr>
            <w:tcW w:w="567" w:type="dxa"/>
            <w:vAlign w:val="center"/>
          </w:tcPr>
          <w:p w14:paraId="4AE9E969"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0AAC2F86"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0AA7DB02"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64899F76"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0EB75381" w14:textId="77777777" w:rsidR="00430247" w:rsidRPr="00076B59" w:rsidRDefault="00430247" w:rsidP="00430247">
            <w:pPr>
              <w:pStyle w:val="a"/>
              <w:numPr>
                <w:ilvl w:val="0"/>
                <w:numId w:val="0"/>
              </w:numPr>
              <w:spacing w:line="240" w:lineRule="auto"/>
              <w:jc w:val="center"/>
              <w:rPr>
                <w:sz w:val="20"/>
                <w:szCs w:val="20"/>
              </w:rPr>
            </w:pPr>
            <w:r>
              <w:rPr>
                <w:sz w:val="20"/>
                <w:szCs w:val="20"/>
              </w:rPr>
              <w:t>5</w:t>
            </w:r>
          </w:p>
        </w:tc>
        <w:tc>
          <w:tcPr>
            <w:tcW w:w="567" w:type="dxa"/>
            <w:vAlign w:val="center"/>
          </w:tcPr>
          <w:p w14:paraId="2A0B22FA"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0849A39F"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0C16B33A"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4B8C70F3" w14:textId="77777777" w:rsidTr="00B00BCC">
        <w:tc>
          <w:tcPr>
            <w:tcW w:w="486" w:type="dxa"/>
            <w:vAlign w:val="center"/>
          </w:tcPr>
          <w:p w14:paraId="6C3725D7" w14:textId="77777777" w:rsidR="00430247" w:rsidRPr="006C1EB1" w:rsidRDefault="00283D83" w:rsidP="00430247">
            <w:pPr>
              <w:pStyle w:val="a"/>
              <w:numPr>
                <w:ilvl w:val="0"/>
                <w:numId w:val="0"/>
              </w:numPr>
              <w:spacing w:line="240" w:lineRule="auto"/>
              <w:jc w:val="center"/>
              <w:rPr>
                <w:sz w:val="20"/>
                <w:szCs w:val="20"/>
              </w:rPr>
            </w:pPr>
            <w:r>
              <w:rPr>
                <w:sz w:val="20"/>
                <w:szCs w:val="20"/>
              </w:rPr>
              <w:t>5</w:t>
            </w:r>
          </w:p>
        </w:tc>
        <w:tc>
          <w:tcPr>
            <w:tcW w:w="1559" w:type="dxa"/>
            <w:vAlign w:val="center"/>
          </w:tcPr>
          <w:p w14:paraId="1AB38CFD"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 xml:space="preserve">д. </w:t>
            </w:r>
            <w:proofErr w:type="spellStart"/>
            <w:r>
              <w:rPr>
                <w:color w:val="000000" w:themeColor="text1"/>
                <w:sz w:val="20"/>
                <w:szCs w:val="20"/>
              </w:rPr>
              <w:t>Болтаново</w:t>
            </w:r>
            <w:proofErr w:type="spellEnd"/>
          </w:p>
        </w:tc>
        <w:tc>
          <w:tcPr>
            <w:tcW w:w="1276" w:type="dxa"/>
            <w:vAlign w:val="center"/>
          </w:tcPr>
          <w:p w14:paraId="75347E54" w14:textId="77777777" w:rsidR="00430247" w:rsidRPr="006C1EB1" w:rsidRDefault="00430247" w:rsidP="00430247">
            <w:pPr>
              <w:pStyle w:val="a"/>
              <w:numPr>
                <w:ilvl w:val="0"/>
                <w:numId w:val="0"/>
              </w:numPr>
              <w:spacing w:line="240" w:lineRule="auto"/>
              <w:jc w:val="center"/>
              <w:rPr>
                <w:sz w:val="20"/>
                <w:szCs w:val="20"/>
              </w:rPr>
            </w:pPr>
            <w:r w:rsidRPr="00C273FA">
              <w:rPr>
                <w:sz w:val="20"/>
                <w:szCs w:val="20"/>
              </w:rPr>
              <w:t>1180,3</w:t>
            </w:r>
          </w:p>
        </w:tc>
        <w:tc>
          <w:tcPr>
            <w:tcW w:w="567" w:type="dxa"/>
            <w:vAlign w:val="center"/>
          </w:tcPr>
          <w:p w14:paraId="79DF5419"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23</w:t>
            </w:r>
          </w:p>
        </w:tc>
        <w:tc>
          <w:tcPr>
            <w:tcW w:w="850" w:type="dxa"/>
            <w:vAlign w:val="center"/>
          </w:tcPr>
          <w:p w14:paraId="07AA3F64" w14:textId="77777777" w:rsidR="00430247" w:rsidRPr="006C1EB1" w:rsidRDefault="00430247"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294E9FFE"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23</w:t>
            </w:r>
          </w:p>
        </w:tc>
        <w:tc>
          <w:tcPr>
            <w:tcW w:w="1276" w:type="dxa"/>
            <w:vAlign w:val="center"/>
          </w:tcPr>
          <w:p w14:paraId="485CA3BF" w14:textId="77777777" w:rsidR="00430247" w:rsidRPr="006C1EB1" w:rsidRDefault="00430247" w:rsidP="00430247">
            <w:pPr>
              <w:pStyle w:val="a"/>
              <w:numPr>
                <w:ilvl w:val="0"/>
                <w:numId w:val="0"/>
              </w:numPr>
              <w:spacing w:line="240" w:lineRule="auto"/>
              <w:jc w:val="center"/>
              <w:rPr>
                <w:sz w:val="20"/>
                <w:szCs w:val="20"/>
              </w:rPr>
            </w:pPr>
            <w:r w:rsidRPr="00513DE9">
              <w:rPr>
                <w:sz w:val="20"/>
                <w:szCs w:val="20"/>
              </w:rPr>
              <w:t>0</w:t>
            </w:r>
          </w:p>
        </w:tc>
        <w:tc>
          <w:tcPr>
            <w:tcW w:w="850" w:type="dxa"/>
            <w:vAlign w:val="center"/>
          </w:tcPr>
          <w:p w14:paraId="2502B360"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73A82D4F" w14:textId="77777777" w:rsidR="00430247" w:rsidRPr="006F0166" w:rsidRDefault="00430247" w:rsidP="00430247">
            <w:pPr>
              <w:pStyle w:val="a"/>
              <w:numPr>
                <w:ilvl w:val="0"/>
                <w:numId w:val="0"/>
              </w:numPr>
              <w:spacing w:line="240" w:lineRule="auto"/>
              <w:jc w:val="center"/>
              <w:rPr>
                <w:sz w:val="20"/>
                <w:szCs w:val="20"/>
              </w:rPr>
            </w:pPr>
            <w:r>
              <w:rPr>
                <w:sz w:val="20"/>
                <w:szCs w:val="20"/>
              </w:rPr>
              <w:t>0</w:t>
            </w:r>
          </w:p>
        </w:tc>
        <w:tc>
          <w:tcPr>
            <w:tcW w:w="850" w:type="dxa"/>
            <w:vAlign w:val="center"/>
          </w:tcPr>
          <w:p w14:paraId="15DF1BD3" w14:textId="77777777" w:rsidR="00430247" w:rsidRPr="006F0166"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2B3B2553" w14:textId="77777777" w:rsidR="00430247" w:rsidRPr="00076B59" w:rsidRDefault="00430247" w:rsidP="00430247">
            <w:pPr>
              <w:pStyle w:val="a"/>
              <w:numPr>
                <w:ilvl w:val="0"/>
                <w:numId w:val="0"/>
              </w:numPr>
              <w:spacing w:line="240" w:lineRule="auto"/>
              <w:jc w:val="center"/>
              <w:rPr>
                <w:sz w:val="20"/>
                <w:szCs w:val="20"/>
              </w:rPr>
            </w:pPr>
            <w:r>
              <w:rPr>
                <w:sz w:val="20"/>
                <w:szCs w:val="20"/>
              </w:rPr>
              <w:t>3</w:t>
            </w:r>
          </w:p>
        </w:tc>
        <w:tc>
          <w:tcPr>
            <w:tcW w:w="567" w:type="dxa"/>
            <w:vAlign w:val="center"/>
          </w:tcPr>
          <w:p w14:paraId="1713B96C" w14:textId="77777777" w:rsidR="00430247" w:rsidRPr="00076B59" w:rsidRDefault="00430247" w:rsidP="00430247">
            <w:pPr>
              <w:pStyle w:val="a"/>
              <w:numPr>
                <w:ilvl w:val="0"/>
                <w:numId w:val="0"/>
              </w:numPr>
              <w:spacing w:line="240" w:lineRule="auto"/>
              <w:jc w:val="center"/>
              <w:rPr>
                <w:sz w:val="20"/>
                <w:szCs w:val="20"/>
              </w:rPr>
            </w:pPr>
            <w:r>
              <w:rPr>
                <w:sz w:val="20"/>
                <w:szCs w:val="20"/>
              </w:rPr>
              <w:t>1</w:t>
            </w:r>
          </w:p>
        </w:tc>
        <w:tc>
          <w:tcPr>
            <w:tcW w:w="567" w:type="dxa"/>
            <w:vAlign w:val="center"/>
          </w:tcPr>
          <w:p w14:paraId="6ABD16A9" w14:textId="77777777" w:rsidR="00430247" w:rsidRPr="00076B59" w:rsidRDefault="00430247" w:rsidP="00430247">
            <w:pPr>
              <w:pStyle w:val="a"/>
              <w:numPr>
                <w:ilvl w:val="0"/>
                <w:numId w:val="0"/>
              </w:numPr>
              <w:spacing w:line="240" w:lineRule="auto"/>
              <w:jc w:val="center"/>
              <w:rPr>
                <w:sz w:val="20"/>
                <w:szCs w:val="20"/>
              </w:rPr>
            </w:pPr>
            <w:r>
              <w:rPr>
                <w:sz w:val="20"/>
                <w:szCs w:val="20"/>
              </w:rPr>
              <w:t>8</w:t>
            </w:r>
          </w:p>
        </w:tc>
        <w:tc>
          <w:tcPr>
            <w:tcW w:w="567" w:type="dxa"/>
            <w:vAlign w:val="center"/>
          </w:tcPr>
          <w:p w14:paraId="731B3499" w14:textId="77777777" w:rsidR="00430247" w:rsidRPr="00076B59" w:rsidRDefault="00430247" w:rsidP="00430247">
            <w:pPr>
              <w:pStyle w:val="a"/>
              <w:numPr>
                <w:ilvl w:val="0"/>
                <w:numId w:val="0"/>
              </w:numPr>
              <w:spacing w:line="240" w:lineRule="auto"/>
              <w:jc w:val="center"/>
              <w:rPr>
                <w:sz w:val="20"/>
                <w:szCs w:val="20"/>
              </w:rPr>
            </w:pPr>
            <w:r>
              <w:rPr>
                <w:sz w:val="20"/>
                <w:szCs w:val="20"/>
              </w:rPr>
              <w:t>2</w:t>
            </w:r>
          </w:p>
        </w:tc>
        <w:tc>
          <w:tcPr>
            <w:tcW w:w="567" w:type="dxa"/>
            <w:vAlign w:val="center"/>
          </w:tcPr>
          <w:p w14:paraId="75BDBE4D" w14:textId="77777777" w:rsidR="00430247" w:rsidRPr="00076B59" w:rsidRDefault="00430247" w:rsidP="00430247">
            <w:pPr>
              <w:pStyle w:val="a"/>
              <w:numPr>
                <w:ilvl w:val="0"/>
                <w:numId w:val="0"/>
              </w:numPr>
              <w:spacing w:line="240" w:lineRule="auto"/>
              <w:jc w:val="center"/>
              <w:rPr>
                <w:sz w:val="20"/>
                <w:szCs w:val="20"/>
              </w:rPr>
            </w:pPr>
            <w:r>
              <w:rPr>
                <w:sz w:val="20"/>
                <w:szCs w:val="20"/>
              </w:rPr>
              <w:t>9</w:t>
            </w:r>
          </w:p>
        </w:tc>
        <w:tc>
          <w:tcPr>
            <w:tcW w:w="567" w:type="dxa"/>
            <w:vAlign w:val="center"/>
          </w:tcPr>
          <w:p w14:paraId="0B3A7F65"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5E35FD10"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583A3191"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5AE1A299" w14:textId="77777777" w:rsidTr="00B00BCC">
        <w:tc>
          <w:tcPr>
            <w:tcW w:w="486" w:type="dxa"/>
            <w:vAlign w:val="center"/>
          </w:tcPr>
          <w:p w14:paraId="65D5FBFB" w14:textId="77777777" w:rsidR="00430247" w:rsidRPr="006C1EB1" w:rsidRDefault="00283D83" w:rsidP="00430247">
            <w:pPr>
              <w:pStyle w:val="a"/>
              <w:numPr>
                <w:ilvl w:val="0"/>
                <w:numId w:val="0"/>
              </w:numPr>
              <w:spacing w:line="240" w:lineRule="auto"/>
              <w:jc w:val="center"/>
              <w:rPr>
                <w:sz w:val="20"/>
                <w:szCs w:val="20"/>
              </w:rPr>
            </w:pPr>
            <w:r>
              <w:rPr>
                <w:sz w:val="20"/>
                <w:szCs w:val="20"/>
              </w:rPr>
              <w:t>6</w:t>
            </w:r>
          </w:p>
        </w:tc>
        <w:tc>
          <w:tcPr>
            <w:tcW w:w="1559" w:type="dxa"/>
            <w:vAlign w:val="center"/>
          </w:tcPr>
          <w:p w14:paraId="5D30C6FD"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д. Горки</w:t>
            </w:r>
          </w:p>
        </w:tc>
        <w:tc>
          <w:tcPr>
            <w:tcW w:w="1276" w:type="dxa"/>
            <w:vAlign w:val="center"/>
          </w:tcPr>
          <w:p w14:paraId="334ECCF3" w14:textId="77777777" w:rsidR="00430247" w:rsidRPr="006C1EB1" w:rsidRDefault="00430247" w:rsidP="00430247">
            <w:pPr>
              <w:pStyle w:val="a"/>
              <w:numPr>
                <w:ilvl w:val="0"/>
                <w:numId w:val="0"/>
              </w:numPr>
              <w:spacing w:line="240" w:lineRule="auto"/>
              <w:jc w:val="center"/>
              <w:rPr>
                <w:sz w:val="20"/>
                <w:szCs w:val="20"/>
              </w:rPr>
            </w:pPr>
            <w:r w:rsidRPr="00C273FA">
              <w:rPr>
                <w:sz w:val="20"/>
                <w:szCs w:val="20"/>
              </w:rPr>
              <w:t>192,1</w:t>
            </w:r>
          </w:p>
        </w:tc>
        <w:tc>
          <w:tcPr>
            <w:tcW w:w="567" w:type="dxa"/>
            <w:vAlign w:val="center"/>
          </w:tcPr>
          <w:p w14:paraId="71195579"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5</w:t>
            </w:r>
          </w:p>
        </w:tc>
        <w:tc>
          <w:tcPr>
            <w:tcW w:w="850" w:type="dxa"/>
            <w:vAlign w:val="center"/>
          </w:tcPr>
          <w:p w14:paraId="73F102EF" w14:textId="77777777" w:rsidR="00430247" w:rsidRPr="006C1EB1" w:rsidRDefault="00430247"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000A6DF5"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5</w:t>
            </w:r>
          </w:p>
        </w:tc>
        <w:tc>
          <w:tcPr>
            <w:tcW w:w="1276" w:type="dxa"/>
            <w:vAlign w:val="center"/>
          </w:tcPr>
          <w:p w14:paraId="2B290F78" w14:textId="77777777" w:rsidR="00430247" w:rsidRPr="006C1EB1" w:rsidRDefault="00430247" w:rsidP="00430247">
            <w:pPr>
              <w:pStyle w:val="a"/>
              <w:numPr>
                <w:ilvl w:val="0"/>
                <w:numId w:val="0"/>
              </w:numPr>
              <w:spacing w:line="240" w:lineRule="auto"/>
              <w:jc w:val="center"/>
              <w:rPr>
                <w:sz w:val="20"/>
                <w:szCs w:val="20"/>
              </w:rPr>
            </w:pPr>
            <w:r w:rsidRPr="00513DE9">
              <w:rPr>
                <w:sz w:val="20"/>
                <w:szCs w:val="20"/>
              </w:rPr>
              <w:t>0</w:t>
            </w:r>
          </w:p>
        </w:tc>
        <w:tc>
          <w:tcPr>
            <w:tcW w:w="850" w:type="dxa"/>
            <w:vAlign w:val="center"/>
          </w:tcPr>
          <w:p w14:paraId="614342AA"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6C615397"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2</w:t>
            </w:r>
          </w:p>
        </w:tc>
        <w:tc>
          <w:tcPr>
            <w:tcW w:w="850" w:type="dxa"/>
            <w:vAlign w:val="center"/>
          </w:tcPr>
          <w:p w14:paraId="6CD0ADE8" w14:textId="77777777" w:rsidR="00430247" w:rsidRPr="006F0166" w:rsidRDefault="00430247" w:rsidP="00430247">
            <w:pPr>
              <w:pStyle w:val="a"/>
              <w:numPr>
                <w:ilvl w:val="0"/>
                <w:numId w:val="0"/>
              </w:numPr>
              <w:spacing w:line="240" w:lineRule="auto"/>
              <w:jc w:val="center"/>
              <w:rPr>
                <w:sz w:val="20"/>
                <w:szCs w:val="20"/>
              </w:rPr>
            </w:pPr>
            <w:r w:rsidRPr="006B2BC5">
              <w:rPr>
                <w:sz w:val="20"/>
                <w:szCs w:val="20"/>
              </w:rPr>
              <w:t>3</w:t>
            </w:r>
          </w:p>
        </w:tc>
        <w:tc>
          <w:tcPr>
            <w:tcW w:w="567" w:type="dxa"/>
            <w:vAlign w:val="center"/>
          </w:tcPr>
          <w:p w14:paraId="1CAC8668" w14:textId="77777777" w:rsidR="00430247" w:rsidRPr="00076B59" w:rsidRDefault="00430247" w:rsidP="00430247">
            <w:pPr>
              <w:pStyle w:val="a"/>
              <w:numPr>
                <w:ilvl w:val="0"/>
                <w:numId w:val="0"/>
              </w:numPr>
              <w:spacing w:line="240" w:lineRule="auto"/>
              <w:jc w:val="center"/>
              <w:rPr>
                <w:sz w:val="20"/>
                <w:szCs w:val="20"/>
              </w:rPr>
            </w:pPr>
            <w:r>
              <w:rPr>
                <w:sz w:val="20"/>
                <w:szCs w:val="20"/>
              </w:rPr>
              <w:t>1</w:t>
            </w:r>
          </w:p>
        </w:tc>
        <w:tc>
          <w:tcPr>
            <w:tcW w:w="567" w:type="dxa"/>
            <w:vAlign w:val="center"/>
          </w:tcPr>
          <w:p w14:paraId="21AD17A1" w14:textId="77777777" w:rsidR="00430247" w:rsidRPr="00076B59" w:rsidRDefault="00430247" w:rsidP="00430247">
            <w:pPr>
              <w:pStyle w:val="a"/>
              <w:numPr>
                <w:ilvl w:val="0"/>
                <w:numId w:val="0"/>
              </w:numPr>
              <w:spacing w:line="240" w:lineRule="auto"/>
              <w:jc w:val="center"/>
              <w:rPr>
                <w:sz w:val="20"/>
                <w:szCs w:val="20"/>
              </w:rPr>
            </w:pPr>
            <w:r>
              <w:rPr>
                <w:sz w:val="20"/>
                <w:szCs w:val="20"/>
              </w:rPr>
              <w:t>1</w:t>
            </w:r>
          </w:p>
        </w:tc>
        <w:tc>
          <w:tcPr>
            <w:tcW w:w="567" w:type="dxa"/>
            <w:vAlign w:val="center"/>
          </w:tcPr>
          <w:p w14:paraId="087038C9"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543F1A76"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13E6F77D" w14:textId="77777777" w:rsidR="00430247" w:rsidRPr="00076B59" w:rsidRDefault="00430247" w:rsidP="00430247">
            <w:pPr>
              <w:pStyle w:val="a"/>
              <w:numPr>
                <w:ilvl w:val="0"/>
                <w:numId w:val="0"/>
              </w:numPr>
              <w:spacing w:line="240" w:lineRule="auto"/>
              <w:jc w:val="center"/>
              <w:rPr>
                <w:sz w:val="20"/>
                <w:szCs w:val="20"/>
              </w:rPr>
            </w:pPr>
            <w:r>
              <w:rPr>
                <w:sz w:val="20"/>
                <w:szCs w:val="20"/>
              </w:rPr>
              <w:t>3</w:t>
            </w:r>
          </w:p>
        </w:tc>
        <w:tc>
          <w:tcPr>
            <w:tcW w:w="567" w:type="dxa"/>
            <w:vAlign w:val="center"/>
          </w:tcPr>
          <w:p w14:paraId="1EB128FD"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0D7E3CB1"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3EEB106B"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2C18DD82" w14:textId="77777777" w:rsidTr="00B00BCC">
        <w:tc>
          <w:tcPr>
            <w:tcW w:w="486" w:type="dxa"/>
            <w:vAlign w:val="center"/>
          </w:tcPr>
          <w:p w14:paraId="1D27BD99" w14:textId="77777777" w:rsidR="00430247" w:rsidRPr="006C1EB1" w:rsidRDefault="00283D83" w:rsidP="00430247">
            <w:pPr>
              <w:pStyle w:val="a"/>
              <w:numPr>
                <w:ilvl w:val="0"/>
                <w:numId w:val="0"/>
              </w:numPr>
              <w:spacing w:line="240" w:lineRule="auto"/>
              <w:jc w:val="center"/>
              <w:rPr>
                <w:sz w:val="20"/>
                <w:szCs w:val="20"/>
              </w:rPr>
            </w:pPr>
            <w:r>
              <w:rPr>
                <w:sz w:val="20"/>
                <w:szCs w:val="20"/>
              </w:rPr>
              <w:t>7</w:t>
            </w:r>
          </w:p>
        </w:tc>
        <w:tc>
          <w:tcPr>
            <w:tcW w:w="1559" w:type="dxa"/>
            <w:vAlign w:val="center"/>
          </w:tcPr>
          <w:p w14:paraId="18A14D48"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д. Жданово</w:t>
            </w:r>
          </w:p>
        </w:tc>
        <w:tc>
          <w:tcPr>
            <w:tcW w:w="1276" w:type="dxa"/>
            <w:vAlign w:val="center"/>
          </w:tcPr>
          <w:p w14:paraId="7F1E8D8E" w14:textId="77777777" w:rsidR="00430247" w:rsidRPr="006C1EB1" w:rsidRDefault="00430247" w:rsidP="00430247">
            <w:pPr>
              <w:pStyle w:val="a"/>
              <w:numPr>
                <w:ilvl w:val="0"/>
                <w:numId w:val="0"/>
              </w:numPr>
              <w:spacing w:line="240" w:lineRule="auto"/>
              <w:jc w:val="center"/>
              <w:rPr>
                <w:sz w:val="20"/>
                <w:szCs w:val="20"/>
              </w:rPr>
            </w:pPr>
            <w:r w:rsidRPr="00C273FA">
              <w:rPr>
                <w:sz w:val="20"/>
                <w:szCs w:val="20"/>
              </w:rPr>
              <w:t>6153,3</w:t>
            </w:r>
          </w:p>
        </w:tc>
        <w:tc>
          <w:tcPr>
            <w:tcW w:w="567" w:type="dxa"/>
            <w:vAlign w:val="center"/>
          </w:tcPr>
          <w:p w14:paraId="52298EF3"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52</w:t>
            </w:r>
          </w:p>
        </w:tc>
        <w:tc>
          <w:tcPr>
            <w:tcW w:w="850" w:type="dxa"/>
            <w:vAlign w:val="center"/>
          </w:tcPr>
          <w:p w14:paraId="1F5DDE9D" w14:textId="77777777" w:rsidR="00430247" w:rsidRPr="006C1EB1" w:rsidRDefault="009451B8"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6F31FACF" w14:textId="77777777" w:rsidR="00430247" w:rsidRPr="006C1EB1" w:rsidRDefault="00430247" w:rsidP="009451B8">
            <w:pPr>
              <w:pStyle w:val="a"/>
              <w:numPr>
                <w:ilvl w:val="0"/>
                <w:numId w:val="0"/>
              </w:numPr>
              <w:spacing w:line="240" w:lineRule="auto"/>
              <w:jc w:val="center"/>
              <w:rPr>
                <w:sz w:val="20"/>
                <w:szCs w:val="20"/>
              </w:rPr>
            </w:pPr>
            <w:r w:rsidRPr="009C6E01">
              <w:rPr>
                <w:sz w:val="20"/>
                <w:szCs w:val="20"/>
              </w:rPr>
              <w:t>5</w:t>
            </w:r>
            <w:r w:rsidR="009451B8">
              <w:rPr>
                <w:sz w:val="20"/>
                <w:szCs w:val="20"/>
              </w:rPr>
              <w:t>2</w:t>
            </w:r>
          </w:p>
        </w:tc>
        <w:tc>
          <w:tcPr>
            <w:tcW w:w="1276" w:type="dxa"/>
            <w:vAlign w:val="center"/>
          </w:tcPr>
          <w:p w14:paraId="6B6FC5DE" w14:textId="77777777" w:rsidR="00430247" w:rsidRPr="006C1EB1" w:rsidRDefault="00430247" w:rsidP="00430247">
            <w:pPr>
              <w:pStyle w:val="a"/>
              <w:numPr>
                <w:ilvl w:val="0"/>
                <w:numId w:val="0"/>
              </w:numPr>
              <w:spacing w:line="240" w:lineRule="auto"/>
              <w:jc w:val="center"/>
              <w:rPr>
                <w:sz w:val="20"/>
                <w:szCs w:val="20"/>
              </w:rPr>
            </w:pPr>
            <w:r w:rsidRPr="00513DE9">
              <w:rPr>
                <w:sz w:val="20"/>
                <w:szCs w:val="20"/>
              </w:rPr>
              <w:t>0</w:t>
            </w:r>
          </w:p>
        </w:tc>
        <w:tc>
          <w:tcPr>
            <w:tcW w:w="850" w:type="dxa"/>
            <w:vAlign w:val="center"/>
          </w:tcPr>
          <w:p w14:paraId="3A06BA6D"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2F2ACD47"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45</w:t>
            </w:r>
          </w:p>
        </w:tc>
        <w:tc>
          <w:tcPr>
            <w:tcW w:w="850" w:type="dxa"/>
            <w:vAlign w:val="center"/>
          </w:tcPr>
          <w:p w14:paraId="1811E2EE" w14:textId="77777777" w:rsidR="00430247" w:rsidRPr="006F0166" w:rsidRDefault="00430247" w:rsidP="00430247">
            <w:pPr>
              <w:pStyle w:val="a"/>
              <w:numPr>
                <w:ilvl w:val="0"/>
                <w:numId w:val="0"/>
              </w:numPr>
              <w:spacing w:line="240" w:lineRule="auto"/>
              <w:jc w:val="center"/>
              <w:rPr>
                <w:sz w:val="20"/>
                <w:szCs w:val="20"/>
              </w:rPr>
            </w:pPr>
            <w:r w:rsidRPr="00281144">
              <w:rPr>
                <w:sz w:val="20"/>
                <w:szCs w:val="20"/>
              </w:rPr>
              <w:t>12</w:t>
            </w:r>
          </w:p>
        </w:tc>
        <w:tc>
          <w:tcPr>
            <w:tcW w:w="567" w:type="dxa"/>
            <w:vAlign w:val="center"/>
          </w:tcPr>
          <w:p w14:paraId="013B788A" w14:textId="77777777" w:rsidR="00430247" w:rsidRPr="00076B59" w:rsidRDefault="00430247" w:rsidP="00430247">
            <w:pPr>
              <w:pStyle w:val="a"/>
              <w:numPr>
                <w:ilvl w:val="0"/>
                <w:numId w:val="0"/>
              </w:numPr>
              <w:spacing w:line="240" w:lineRule="auto"/>
              <w:jc w:val="center"/>
              <w:rPr>
                <w:sz w:val="20"/>
                <w:szCs w:val="20"/>
              </w:rPr>
            </w:pPr>
            <w:r>
              <w:rPr>
                <w:sz w:val="20"/>
                <w:szCs w:val="20"/>
              </w:rPr>
              <w:t>15</w:t>
            </w:r>
          </w:p>
        </w:tc>
        <w:tc>
          <w:tcPr>
            <w:tcW w:w="567" w:type="dxa"/>
            <w:vAlign w:val="center"/>
          </w:tcPr>
          <w:p w14:paraId="618C02D3" w14:textId="77777777" w:rsidR="00430247" w:rsidRPr="00076B59" w:rsidRDefault="00430247" w:rsidP="00430247">
            <w:pPr>
              <w:pStyle w:val="a"/>
              <w:numPr>
                <w:ilvl w:val="0"/>
                <w:numId w:val="0"/>
              </w:numPr>
              <w:spacing w:line="240" w:lineRule="auto"/>
              <w:jc w:val="center"/>
              <w:rPr>
                <w:sz w:val="20"/>
                <w:szCs w:val="20"/>
              </w:rPr>
            </w:pPr>
            <w:r>
              <w:rPr>
                <w:sz w:val="20"/>
                <w:szCs w:val="20"/>
              </w:rPr>
              <w:t>6</w:t>
            </w:r>
          </w:p>
        </w:tc>
        <w:tc>
          <w:tcPr>
            <w:tcW w:w="567" w:type="dxa"/>
            <w:vAlign w:val="center"/>
          </w:tcPr>
          <w:p w14:paraId="53553770" w14:textId="77777777" w:rsidR="00430247" w:rsidRPr="00076B59" w:rsidRDefault="00430247" w:rsidP="00430247">
            <w:pPr>
              <w:pStyle w:val="a"/>
              <w:numPr>
                <w:ilvl w:val="0"/>
                <w:numId w:val="0"/>
              </w:numPr>
              <w:spacing w:line="240" w:lineRule="auto"/>
              <w:jc w:val="center"/>
              <w:rPr>
                <w:sz w:val="20"/>
                <w:szCs w:val="20"/>
              </w:rPr>
            </w:pPr>
            <w:r>
              <w:rPr>
                <w:sz w:val="20"/>
                <w:szCs w:val="20"/>
              </w:rPr>
              <w:t>12</w:t>
            </w:r>
          </w:p>
        </w:tc>
        <w:tc>
          <w:tcPr>
            <w:tcW w:w="567" w:type="dxa"/>
            <w:vAlign w:val="center"/>
          </w:tcPr>
          <w:p w14:paraId="073CA061" w14:textId="77777777" w:rsidR="00430247" w:rsidRPr="00076B59" w:rsidRDefault="00430247" w:rsidP="00430247">
            <w:pPr>
              <w:pStyle w:val="a"/>
              <w:numPr>
                <w:ilvl w:val="0"/>
                <w:numId w:val="0"/>
              </w:numPr>
              <w:spacing w:line="240" w:lineRule="auto"/>
              <w:jc w:val="center"/>
              <w:rPr>
                <w:sz w:val="20"/>
                <w:szCs w:val="20"/>
              </w:rPr>
            </w:pPr>
            <w:r>
              <w:rPr>
                <w:sz w:val="20"/>
                <w:szCs w:val="20"/>
              </w:rPr>
              <w:t>5</w:t>
            </w:r>
          </w:p>
        </w:tc>
        <w:tc>
          <w:tcPr>
            <w:tcW w:w="567" w:type="dxa"/>
            <w:vAlign w:val="center"/>
          </w:tcPr>
          <w:p w14:paraId="3BE150CD" w14:textId="77777777" w:rsidR="00430247" w:rsidRPr="00076B59" w:rsidRDefault="00430247" w:rsidP="00430247">
            <w:pPr>
              <w:pStyle w:val="a"/>
              <w:numPr>
                <w:ilvl w:val="0"/>
                <w:numId w:val="0"/>
              </w:numPr>
              <w:spacing w:line="240" w:lineRule="auto"/>
              <w:jc w:val="center"/>
              <w:rPr>
                <w:sz w:val="20"/>
                <w:szCs w:val="20"/>
              </w:rPr>
            </w:pPr>
            <w:r>
              <w:rPr>
                <w:sz w:val="20"/>
                <w:szCs w:val="20"/>
              </w:rPr>
              <w:t>14</w:t>
            </w:r>
          </w:p>
        </w:tc>
        <w:tc>
          <w:tcPr>
            <w:tcW w:w="567" w:type="dxa"/>
            <w:vAlign w:val="center"/>
          </w:tcPr>
          <w:p w14:paraId="4DE59EB7"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7D06AEF0"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047232F0"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166405A8" w14:textId="77777777" w:rsidTr="00B00BCC">
        <w:tc>
          <w:tcPr>
            <w:tcW w:w="486" w:type="dxa"/>
            <w:vAlign w:val="center"/>
          </w:tcPr>
          <w:p w14:paraId="50F6802B" w14:textId="77777777" w:rsidR="00430247" w:rsidRPr="006C1EB1" w:rsidRDefault="00283D83" w:rsidP="00430247">
            <w:pPr>
              <w:pStyle w:val="a"/>
              <w:numPr>
                <w:ilvl w:val="0"/>
                <w:numId w:val="0"/>
              </w:numPr>
              <w:spacing w:line="240" w:lineRule="auto"/>
              <w:jc w:val="center"/>
              <w:rPr>
                <w:sz w:val="20"/>
                <w:szCs w:val="20"/>
              </w:rPr>
            </w:pPr>
            <w:r>
              <w:rPr>
                <w:sz w:val="20"/>
                <w:szCs w:val="20"/>
              </w:rPr>
              <w:t>8</w:t>
            </w:r>
          </w:p>
        </w:tc>
        <w:tc>
          <w:tcPr>
            <w:tcW w:w="1559" w:type="dxa"/>
            <w:vAlign w:val="center"/>
          </w:tcPr>
          <w:p w14:paraId="1B9FD774"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д. Иванищево</w:t>
            </w:r>
          </w:p>
        </w:tc>
        <w:tc>
          <w:tcPr>
            <w:tcW w:w="1276" w:type="dxa"/>
            <w:vAlign w:val="center"/>
          </w:tcPr>
          <w:p w14:paraId="5E192AD8" w14:textId="77777777" w:rsidR="00430247" w:rsidRPr="006C1EB1" w:rsidRDefault="00430247" w:rsidP="00430247">
            <w:pPr>
              <w:pStyle w:val="a"/>
              <w:numPr>
                <w:ilvl w:val="0"/>
                <w:numId w:val="0"/>
              </w:numPr>
              <w:spacing w:line="240" w:lineRule="auto"/>
              <w:jc w:val="center"/>
              <w:rPr>
                <w:sz w:val="20"/>
                <w:szCs w:val="20"/>
              </w:rPr>
            </w:pPr>
            <w:r w:rsidRPr="00C05A51">
              <w:rPr>
                <w:sz w:val="20"/>
                <w:szCs w:val="20"/>
              </w:rPr>
              <w:t>1223,8</w:t>
            </w:r>
          </w:p>
        </w:tc>
        <w:tc>
          <w:tcPr>
            <w:tcW w:w="567" w:type="dxa"/>
            <w:vAlign w:val="center"/>
          </w:tcPr>
          <w:p w14:paraId="068D9908"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20</w:t>
            </w:r>
          </w:p>
        </w:tc>
        <w:tc>
          <w:tcPr>
            <w:tcW w:w="850" w:type="dxa"/>
            <w:vAlign w:val="center"/>
          </w:tcPr>
          <w:p w14:paraId="0134855A" w14:textId="77777777" w:rsidR="00430247" w:rsidRPr="006C1EB1" w:rsidRDefault="00430247"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56EC7F12"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20</w:t>
            </w:r>
          </w:p>
        </w:tc>
        <w:tc>
          <w:tcPr>
            <w:tcW w:w="1276" w:type="dxa"/>
            <w:vAlign w:val="center"/>
          </w:tcPr>
          <w:p w14:paraId="49D3CA47" w14:textId="77777777" w:rsidR="00430247" w:rsidRPr="006C1EB1" w:rsidRDefault="00430247" w:rsidP="00430247">
            <w:pPr>
              <w:pStyle w:val="a"/>
              <w:numPr>
                <w:ilvl w:val="0"/>
                <w:numId w:val="0"/>
              </w:numPr>
              <w:spacing w:line="240" w:lineRule="auto"/>
              <w:jc w:val="center"/>
              <w:rPr>
                <w:sz w:val="20"/>
                <w:szCs w:val="20"/>
              </w:rPr>
            </w:pPr>
            <w:r w:rsidRPr="00513DE9">
              <w:rPr>
                <w:sz w:val="20"/>
                <w:szCs w:val="20"/>
              </w:rPr>
              <w:t>0</w:t>
            </w:r>
          </w:p>
        </w:tc>
        <w:tc>
          <w:tcPr>
            <w:tcW w:w="850" w:type="dxa"/>
            <w:vAlign w:val="center"/>
          </w:tcPr>
          <w:p w14:paraId="5D03EAF2"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7A5927FE"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16</w:t>
            </w:r>
          </w:p>
        </w:tc>
        <w:tc>
          <w:tcPr>
            <w:tcW w:w="850" w:type="dxa"/>
            <w:vAlign w:val="center"/>
          </w:tcPr>
          <w:p w14:paraId="4960328F" w14:textId="77777777" w:rsidR="00430247" w:rsidRPr="006F0166" w:rsidRDefault="00430247" w:rsidP="00430247">
            <w:pPr>
              <w:pStyle w:val="a"/>
              <w:numPr>
                <w:ilvl w:val="0"/>
                <w:numId w:val="0"/>
              </w:numPr>
              <w:spacing w:line="240" w:lineRule="auto"/>
              <w:jc w:val="center"/>
              <w:rPr>
                <w:sz w:val="20"/>
                <w:szCs w:val="20"/>
              </w:rPr>
            </w:pPr>
            <w:r w:rsidRPr="00E1775F">
              <w:rPr>
                <w:sz w:val="20"/>
                <w:szCs w:val="20"/>
              </w:rPr>
              <w:t>5</w:t>
            </w:r>
          </w:p>
        </w:tc>
        <w:tc>
          <w:tcPr>
            <w:tcW w:w="567" w:type="dxa"/>
            <w:vAlign w:val="center"/>
          </w:tcPr>
          <w:p w14:paraId="0A807863" w14:textId="77777777" w:rsidR="00430247" w:rsidRPr="00076B59" w:rsidRDefault="00430247" w:rsidP="00430247">
            <w:pPr>
              <w:pStyle w:val="a"/>
              <w:numPr>
                <w:ilvl w:val="0"/>
                <w:numId w:val="0"/>
              </w:numPr>
              <w:spacing w:line="240" w:lineRule="auto"/>
              <w:jc w:val="center"/>
              <w:rPr>
                <w:sz w:val="20"/>
                <w:szCs w:val="20"/>
              </w:rPr>
            </w:pPr>
            <w:r>
              <w:rPr>
                <w:sz w:val="20"/>
                <w:szCs w:val="20"/>
              </w:rPr>
              <w:t>3</w:t>
            </w:r>
          </w:p>
        </w:tc>
        <w:tc>
          <w:tcPr>
            <w:tcW w:w="567" w:type="dxa"/>
            <w:vAlign w:val="center"/>
          </w:tcPr>
          <w:p w14:paraId="7D9718AC"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289A6CDB" w14:textId="77777777" w:rsidR="00430247" w:rsidRPr="00076B59" w:rsidRDefault="00430247" w:rsidP="00430247">
            <w:pPr>
              <w:pStyle w:val="a"/>
              <w:numPr>
                <w:ilvl w:val="0"/>
                <w:numId w:val="0"/>
              </w:numPr>
              <w:spacing w:line="240" w:lineRule="auto"/>
              <w:jc w:val="center"/>
              <w:rPr>
                <w:sz w:val="20"/>
                <w:szCs w:val="20"/>
              </w:rPr>
            </w:pPr>
            <w:r>
              <w:rPr>
                <w:sz w:val="20"/>
                <w:szCs w:val="20"/>
              </w:rPr>
              <w:t>7</w:t>
            </w:r>
          </w:p>
        </w:tc>
        <w:tc>
          <w:tcPr>
            <w:tcW w:w="567" w:type="dxa"/>
            <w:vAlign w:val="center"/>
          </w:tcPr>
          <w:p w14:paraId="474ED677" w14:textId="77777777" w:rsidR="00430247" w:rsidRPr="00076B59" w:rsidRDefault="00430247" w:rsidP="00430247">
            <w:pPr>
              <w:pStyle w:val="a"/>
              <w:numPr>
                <w:ilvl w:val="0"/>
                <w:numId w:val="0"/>
              </w:numPr>
              <w:spacing w:line="240" w:lineRule="auto"/>
              <w:jc w:val="center"/>
              <w:rPr>
                <w:sz w:val="20"/>
                <w:szCs w:val="20"/>
              </w:rPr>
            </w:pPr>
            <w:r>
              <w:rPr>
                <w:sz w:val="20"/>
                <w:szCs w:val="20"/>
              </w:rPr>
              <w:t>4</w:t>
            </w:r>
          </w:p>
        </w:tc>
        <w:tc>
          <w:tcPr>
            <w:tcW w:w="567" w:type="dxa"/>
            <w:vAlign w:val="center"/>
          </w:tcPr>
          <w:p w14:paraId="368662F4" w14:textId="77777777" w:rsidR="00430247" w:rsidRPr="00076B59" w:rsidRDefault="00430247" w:rsidP="00430247">
            <w:pPr>
              <w:pStyle w:val="a"/>
              <w:numPr>
                <w:ilvl w:val="0"/>
                <w:numId w:val="0"/>
              </w:numPr>
              <w:spacing w:line="240" w:lineRule="auto"/>
              <w:jc w:val="center"/>
              <w:rPr>
                <w:sz w:val="20"/>
                <w:szCs w:val="20"/>
              </w:rPr>
            </w:pPr>
            <w:r>
              <w:rPr>
                <w:sz w:val="20"/>
                <w:szCs w:val="20"/>
              </w:rPr>
              <w:t>6</w:t>
            </w:r>
          </w:p>
        </w:tc>
        <w:tc>
          <w:tcPr>
            <w:tcW w:w="567" w:type="dxa"/>
            <w:vAlign w:val="center"/>
          </w:tcPr>
          <w:p w14:paraId="5C8F0EAB"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7732A2C4"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6C9B2193"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256429D8" w14:textId="77777777" w:rsidTr="00B00BCC">
        <w:tc>
          <w:tcPr>
            <w:tcW w:w="486" w:type="dxa"/>
            <w:vAlign w:val="center"/>
          </w:tcPr>
          <w:p w14:paraId="1639BE3F" w14:textId="77777777" w:rsidR="00430247" w:rsidRPr="006C1EB1" w:rsidRDefault="00283D83" w:rsidP="00430247">
            <w:pPr>
              <w:pStyle w:val="a"/>
              <w:numPr>
                <w:ilvl w:val="0"/>
                <w:numId w:val="0"/>
              </w:numPr>
              <w:spacing w:line="240" w:lineRule="auto"/>
              <w:jc w:val="center"/>
              <w:rPr>
                <w:sz w:val="20"/>
                <w:szCs w:val="20"/>
              </w:rPr>
            </w:pPr>
            <w:r>
              <w:rPr>
                <w:sz w:val="20"/>
                <w:szCs w:val="20"/>
              </w:rPr>
              <w:t>9</w:t>
            </w:r>
          </w:p>
        </w:tc>
        <w:tc>
          <w:tcPr>
            <w:tcW w:w="1559" w:type="dxa"/>
            <w:vAlign w:val="center"/>
          </w:tcPr>
          <w:p w14:paraId="404443EA"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 xml:space="preserve">д. </w:t>
            </w:r>
            <w:proofErr w:type="spellStart"/>
            <w:r>
              <w:rPr>
                <w:color w:val="000000" w:themeColor="text1"/>
                <w:sz w:val="20"/>
                <w:szCs w:val="20"/>
              </w:rPr>
              <w:t>Крутик</w:t>
            </w:r>
            <w:proofErr w:type="spellEnd"/>
          </w:p>
        </w:tc>
        <w:tc>
          <w:tcPr>
            <w:tcW w:w="1276" w:type="dxa"/>
            <w:vAlign w:val="center"/>
          </w:tcPr>
          <w:p w14:paraId="15EE375C" w14:textId="77777777" w:rsidR="00430247" w:rsidRPr="006C1EB1" w:rsidRDefault="00430247" w:rsidP="00430247">
            <w:pPr>
              <w:pStyle w:val="a"/>
              <w:numPr>
                <w:ilvl w:val="0"/>
                <w:numId w:val="0"/>
              </w:numPr>
              <w:spacing w:line="240" w:lineRule="auto"/>
              <w:jc w:val="center"/>
              <w:rPr>
                <w:sz w:val="20"/>
                <w:szCs w:val="20"/>
              </w:rPr>
            </w:pPr>
            <w:r w:rsidRPr="00C05A51">
              <w:rPr>
                <w:sz w:val="20"/>
                <w:szCs w:val="20"/>
              </w:rPr>
              <w:t>4604,7</w:t>
            </w:r>
          </w:p>
        </w:tc>
        <w:tc>
          <w:tcPr>
            <w:tcW w:w="567" w:type="dxa"/>
            <w:vAlign w:val="center"/>
          </w:tcPr>
          <w:p w14:paraId="6ECE859B"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76</w:t>
            </w:r>
          </w:p>
        </w:tc>
        <w:tc>
          <w:tcPr>
            <w:tcW w:w="850" w:type="dxa"/>
            <w:vAlign w:val="center"/>
          </w:tcPr>
          <w:p w14:paraId="03E88C90" w14:textId="77777777" w:rsidR="00430247" w:rsidRPr="006C1EB1" w:rsidRDefault="00430247" w:rsidP="00430247">
            <w:pPr>
              <w:pStyle w:val="a"/>
              <w:numPr>
                <w:ilvl w:val="0"/>
                <w:numId w:val="0"/>
              </w:numPr>
              <w:spacing w:line="240" w:lineRule="auto"/>
              <w:jc w:val="center"/>
              <w:rPr>
                <w:sz w:val="20"/>
                <w:szCs w:val="20"/>
              </w:rPr>
            </w:pPr>
            <w:r w:rsidRPr="00146AC7">
              <w:rPr>
                <w:sz w:val="20"/>
                <w:szCs w:val="20"/>
              </w:rPr>
              <w:t>12</w:t>
            </w:r>
          </w:p>
        </w:tc>
        <w:tc>
          <w:tcPr>
            <w:tcW w:w="851" w:type="dxa"/>
            <w:vAlign w:val="center"/>
          </w:tcPr>
          <w:p w14:paraId="0B653088"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64</w:t>
            </w:r>
          </w:p>
        </w:tc>
        <w:tc>
          <w:tcPr>
            <w:tcW w:w="1276" w:type="dxa"/>
            <w:vAlign w:val="center"/>
          </w:tcPr>
          <w:p w14:paraId="44037812" w14:textId="77777777" w:rsidR="00430247" w:rsidRPr="006C1EB1" w:rsidRDefault="00430247" w:rsidP="00430247">
            <w:pPr>
              <w:pStyle w:val="a"/>
              <w:numPr>
                <w:ilvl w:val="0"/>
                <w:numId w:val="0"/>
              </w:numPr>
              <w:spacing w:line="240" w:lineRule="auto"/>
              <w:jc w:val="center"/>
              <w:rPr>
                <w:sz w:val="20"/>
                <w:szCs w:val="20"/>
              </w:rPr>
            </w:pPr>
            <w:r w:rsidRPr="00FF21AE">
              <w:rPr>
                <w:sz w:val="20"/>
                <w:szCs w:val="20"/>
              </w:rPr>
              <w:t>1</w:t>
            </w:r>
          </w:p>
        </w:tc>
        <w:tc>
          <w:tcPr>
            <w:tcW w:w="850" w:type="dxa"/>
            <w:vAlign w:val="center"/>
          </w:tcPr>
          <w:p w14:paraId="542219E3"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3B480104"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55</w:t>
            </w:r>
          </w:p>
        </w:tc>
        <w:tc>
          <w:tcPr>
            <w:tcW w:w="850" w:type="dxa"/>
            <w:vAlign w:val="center"/>
          </w:tcPr>
          <w:p w14:paraId="545BD157" w14:textId="77777777" w:rsidR="00430247" w:rsidRPr="006F0166" w:rsidRDefault="00430247" w:rsidP="00430247">
            <w:pPr>
              <w:pStyle w:val="a"/>
              <w:numPr>
                <w:ilvl w:val="0"/>
                <w:numId w:val="0"/>
              </w:numPr>
              <w:spacing w:line="240" w:lineRule="auto"/>
              <w:jc w:val="center"/>
              <w:rPr>
                <w:sz w:val="20"/>
                <w:szCs w:val="20"/>
              </w:rPr>
            </w:pPr>
            <w:r w:rsidRPr="00E1775F">
              <w:rPr>
                <w:sz w:val="20"/>
                <w:szCs w:val="20"/>
              </w:rPr>
              <w:t>24</w:t>
            </w:r>
          </w:p>
        </w:tc>
        <w:tc>
          <w:tcPr>
            <w:tcW w:w="567" w:type="dxa"/>
            <w:vAlign w:val="center"/>
          </w:tcPr>
          <w:p w14:paraId="617ADD1B" w14:textId="77777777" w:rsidR="00430247" w:rsidRPr="00076B59" w:rsidRDefault="00430247" w:rsidP="00430247">
            <w:pPr>
              <w:pStyle w:val="a"/>
              <w:numPr>
                <w:ilvl w:val="0"/>
                <w:numId w:val="0"/>
              </w:numPr>
              <w:spacing w:line="240" w:lineRule="auto"/>
              <w:jc w:val="center"/>
              <w:rPr>
                <w:sz w:val="20"/>
                <w:szCs w:val="20"/>
              </w:rPr>
            </w:pPr>
            <w:r>
              <w:rPr>
                <w:sz w:val="20"/>
                <w:szCs w:val="20"/>
              </w:rPr>
              <w:t>1</w:t>
            </w:r>
          </w:p>
        </w:tc>
        <w:tc>
          <w:tcPr>
            <w:tcW w:w="567" w:type="dxa"/>
            <w:vAlign w:val="center"/>
          </w:tcPr>
          <w:p w14:paraId="4181413B"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16B047E8" w14:textId="77777777" w:rsidR="00430247" w:rsidRPr="00076B59" w:rsidRDefault="00430247" w:rsidP="00430247">
            <w:pPr>
              <w:pStyle w:val="a"/>
              <w:numPr>
                <w:ilvl w:val="0"/>
                <w:numId w:val="0"/>
              </w:numPr>
              <w:spacing w:line="240" w:lineRule="auto"/>
              <w:jc w:val="center"/>
              <w:rPr>
                <w:sz w:val="20"/>
                <w:szCs w:val="20"/>
              </w:rPr>
            </w:pPr>
            <w:r>
              <w:rPr>
                <w:sz w:val="20"/>
                <w:szCs w:val="20"/>
              </w:rPr>
              <w:t>2</w:t>
            </w:r>
          </w:p>
        </w:tc>
        <w:tc>
          <w:tcPr>
            <w:tcW w:w="567" w:type="dxa"/>
            <w:vAlign w:val="center"/>
          </w:tcPr>
          <w:p w14:paraId="03C35019" w14:textId="77777777" w:rsidR="00430247" w:rsidRPr="00076B59" w:rsidRDefault="00430247" w:rsidP="00430247">
            <w:pPr>
              <w:pStyle w:val="a"/>
              <w:numPr>
                <w:ilvl w:val="0"/>
                <w:numId w:val="0"/>
              </w:numPr>
              <w:spacing w:line="240" w:lineRule="auto"/>
              <w:jc w:val="center"/>
              <w:rPr>
                <w:sz w:val="20"/>
                <w:szCs w:val="20"/>
              </w:rPr>
            </w:pPr>
            <w:r>
              <w:rPr>
                <w:sz w:val="20"/>
                <w:szCs w:val="20"/>
              </w:rPr>
              <w:t>31</w:t>
            </w:r>
          </w:p>
        </w:tc>
        <w:tc>
          <w:tcPr>
            <w:tcW w:w="567" w:type="dxa"/>
            <w:vAlign w:val="center"/>
          </w:tcPr>
          <w:p w14:paraId="76E48720" w14:textId="77777777" w:rsidR="00430247" w:rsidRPr="00076B59" w:rsidRDefault="00430247" w:rsidP="00430247">
            <w:pPr>
              <w:pStyle w:val="a"/>
              <w:numPr>
                <w:ilvl w:val="0"/>
                <w:numId w:val="0"/>
              </w:numPr>
              <w:spacing w:line="240" w:lineRule="auto"/>
              <w:jc w:val="center"/>
              <w:rPr>
                <w:sz w:val="20"/>
                <w:szCs w:val="20"/>
              </w:rPr>
            </w:pPr>
            <w:r>
              <w:rPr>
                <w:sz w:val="20"/>
                <w:szCs w:val="20"/>
              </w:rPr>
              <w:t>42</w:t>
            </w:r>
          </w:p>
        </w:tc>
        <w:tc>
          <w:tcPr>
            <w:tcW w:w="567" w:type="dxa"/>
            <w:vAlign w:val="center"/>
          </w:tcPr>
          <w:p w14:paraId="3820D1BC"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5E1ADD8E"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47B27CA2"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71D792B3" w14:textId="77777777" w:rsidTr="00B00BCC">
        <w:tc>
          <w:tcPr>
            <w:tcW w:w="486" w:type="dxa"/>
            <w:vAlign w:val="center"/>
          </w:tcPr>
          <w:p w14:paraId="0EA618E4" w14:textId="77777777" w:rsidR="00430247" w:rsidRPr="006C1EB1" w:rsidRDefault="00283D83" w:rsidP="00430247">
            <w:pPr>
              <w:pStyle w:val="a"/>
              <w:numPr>
                <w:ilvl w:val="0"/>
                <w:numId w:val="0"/>
              </w:numPr>
              <w:spacing w:line="240" w:lineRule="auto"/>
              <w:jc w:val="center"/>
              <w:rPr>
                <w:sz w:val="20"/>
                <w:szCs w:val="20"/>
              </w:rPr>
            </w:pPr>
            <w:r>
              <w:rPr>
                <w:sz w:val="20"/>
                <w:szCs w:val="20"/>
              </w:rPr>
              <w:t>10</w:t>
            </w:r>
          </w:p>
        </w:tc>
        <w:tc>
          <w:tcPr>
            <w:tcW w:w="1559" w:type="dxa"/>
            <w:vAlign w:val="center"/>
          </w:tcPr>
          <w:p w14:paraId="15159901"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д. Невежино</w:t>
            </w:r>
          </w:p>
        </w:tc>
        <w:tc>
          <w:tcPr>
            <w:tcW w:w="1276" w:type="dxa"/>
            <w:vAlign w:val="center"/>
          </w:tcPr>
          <w:p w14:paraId="789B7B59" w14:textId="77777777" w:rsidR="00430247" w:rsidRPr="006C1EB1" w:rsidRDefault="00430247" w:rsidP="00430247">
            <w:pPr>
              <w:pStyle w:val="a"/>
              <w:numPr>
                <w:ilvl w:val="0"/>
                <w:numId w:val="0"/>
              </w:numPr>
              <w:spacing w:line="240" w:lineRule="auto"/>
              <w:jc w:val="center"/>
              <w:rPr>
                <w:sz w:val="20"/>
                <w:szCs w:val="20"/>
              </w:rPr>
            </w:pPr>
            <w:r w:rsidRPr="00C05A51">
              <w:rPr>
                <w:sz w:val="20"/>
                <w:szCs w:val="20"/>
              </w:rPr>
              <w:t>4674,1</w:t>
            </w:r>
          </w:p>
        </w:tc>
        <w:tc>
          <w:tcPr>
            <w:tcW w:w="567" w:type="dxa"/>
            <w:vAlign w:val="center"/>
          </w:tcPr>
          <w:p w14:paraId="7FD80A2D"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60</w:t>
            </w:r>
          </w:p>
        </w:tc>
        <w:tc>
          <w:tcPr>
            <w:tcW w:w="850" w:type="dxa"/>
            <w:vAlign w:val="center"/>
          </w:tcPr>
          <w:p w14:paraId="1E0B6280" w14:textId="77777777" w:rsidR="00430247" w:rsidRPr="006C1EB1" w:rsidRDefault="00430247"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35CE8F9C"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60</w:t>
            </w:r>
          </w:p>
        </w:tc>
        <w:tc>
          <w:tcPr>
            <w:tcW w:w="1276" w:type="dxa"/>
            <w:vAlign w:val="center"/>
          </w:tcPr>
          <w:p w14:paraId="5068159C" w14:textId="77777777" w:rsidR="00430247" w:rsidRPr="006C1EB1" w:rsidRDefault="00430247" w:rsidP="00430247">
            <w:pPr>
              <w:pStyle w:val="a"/>
              <w:numPr>
                <w:ilvl w:val="0"/>
                <w:numId w:val="0"/>
              </w:numPr>
              <w:spacing w:line="240" w:lineRule="auto"/>
              <w:jc w:val="center"/>
              <w:rPr>
                <w:sz w:val="20"/>
                <w:szCs w:val="20"/>
              </w:rPr>
            </w:pPr>
            <w:r w:rsidRPr="00772353">
              <w:rPr>
                <w:sz w:val="20"/>
                <w:szCs w:val="20"/>
              </w:rPr>
              <w:t>0</w:t>
            </w:r>
          </w:p>
        </w:tc>
        <w:tc>
          <w:tcPr>
            <w:tcW w:w="850" w:type="dxa"/>
            <w:vAlign w:val="center"/>
          </w:tcPr>
          <w:p w14:paraId="4411D584"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7B390C9B"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45</w:t>
            </w:r>
          </w:p>
        </w:tc>
        <w:tc>
          <w:tcPr>
            <w:tcW w:w="850" w:type="dxa"/>
            <w:vAlign w:val="center"/>
          </w:tcPr>
          <w:p w14:paraId="56A5867A" w14:textId="77777777" w:rsidR="00430247" w:rsidRPr="006F0166" w:rsidRDefault="00430247" w:rsidP="00430247">
            <w:pPr>
              <w:pStyle w:val="a"/>
              <w:numPr>
                <w:ilvl w:val="0"/>
                <w:numId w:val="0"/>
              </w:numPr>
              <w:spacing w:line="240" w:lineRule="auto"/>
              <w:jc w:val="center"/>
              <w:rPr>
                <w:sz w:val="20"/>
                <w:szCs w:val="20"/>
              </w:rPr>
            </w:pPr>
            <w:r w:rsidRPr="00E1775F">
              <w:rPr>
                <w:sz w:val="20"/>
                <w:szCs w:val="20"/>
              </w:rPr>
              <w:t>15</w:t>
            </w:r>
          </w:p>
        </w:tc>
        <w:tc>
          <w:tcPr>
            <w:tcW w:w="567" w:type="dxa"/>
            <w:vAlign w:val="center"/>
          </w:tcPr>
          <w:p w14:paraId="2724CD04" w14:textId="77777777" w:rsidR="00430247" w:rsidRPr="00076B59" w:rsidRDefault="00430247" w:rsidP="00430247">
            <w:pPr>
              <w:pStyle w:val="a"/>
              <w:numPr>
                <w:ilvl w:val="0"/>
                <w:numId w:val="0"/>
              </w:numPr>
              <w:spacing w:line="240" w:lineRule="auto"/>
              <w:jc w:val="center"/>
              <w:rPr>
                <w:sz w:val="20"/>
                <w:szCs w:val="20"/>
              </w:rPr>
            </w:pPr>
            <w:r>
              <w:rPr>
                <w:sz w:val="20"/>
                <w:szCs w:val="20"/>
              </w:rPr>
              <w:t>18</w:t>
            </w:r>
          </w:p>
        </w:tc>
        <w:tc>
          <w:tcPr>
            <w:tcW w:w="567" w:type="dxa"/>
            <w:vAlign w:val="center"/>
          </w:tcPr>
          <w:p w14:paraId="49D9CBFF" w14:textId="77777777" w:rsidR="00430247" w:rsidRPr="00076B59" w:rsidRDefault="00430247" w:rsidP="00430247">
            <w:pPr>
              <w:pStyle w:val="a"/>
              <w:numPr>
                <w:ilvl w:val="0"/>
                <w:numId w:val="0"/>
              </w:numPr>
              <w:spacing w:line="240" w:lineRule="auto"/>
              <w:jc w:val="center"/>
              <w:rPr>
                <w:sz w:val="20"/>
                <w:szCs w:val="20"/>
              </w:rPr>
            </w:pPr>
            <w:r>
              <w:rPr>
                <w:sz w:val="20"/>
                <w:szCs w:val="20"/>
              </w:rPr>
              <w:t>3</w:t>
            </w:r>
          </w:p>
        </w:tc>
        <w:tc>
          <w:tcPr>
            <w:tcW w:w="567" w:type="dxa"/>
            <w:vAlign w:val="center"/>
          </w:tcPr>
          <w:p w14:paraId="4373E2A8" w14:textId="77777777" w:rsidR="00430247" w:rsidRPr="00076B59" w:rsidRDefault="00430247" w:rsidP="00430247">
            <w:pPr>
              <w:pStyle w:val="a"/>
              <w:numPr>
                <w:ilvl w:val="0"/>
                <w:numId w:val="0"/>
              </w:numPr>
              <w:spacing w:line="240" w:lineRule="auto"/>
              <w:jc w:val="center"/>
              <w:rPr>
                <w:sz w:val="20"/>
                <w:szCs w:val="20"/>
              </w:rPr>
            </w:pPr>
            <w:r>
              <w:rPr>
                <w:sz w:val="20"/>
                <w:szCs w:val="20"/>
              </w:rPr>
              <w:t>1</w:t>
            </w:r>
          </w:p>
        </w:tc>
        <w:tc>
          <w:tcPr>
            <w:tcW w:w="567" w:type="dxa"/>
            <w:vAlign w:val="center"/>
          </w:tcPr>
          <w:p w14:paraId="4FCB2BE2" w14:textId="77777777" w:rsidR="00430247" w:rsidRPr="00076B59" w:rsidRDefault="00430247" w:rsidP="00430247">
            <w:pPr>
              <w:pStyle w:val="a"/>
              <w:numPr>
                <w:ilvl w:val="0"/>
                <w:numId w:val="0"/>
              </w:numPr>
              <w:spacing w:line="240" w:lineRule="auto"/>
              <w:jc w:val="center"/>
              <w:rPr>
                <w:sz w:val="20"/>
                <w:szCs w:val="20"/>
              </w:rPr>
            </w:pPr>
            <w:r>
              <w:rPr>
                <w:sz w:val="20"/>
                <w:szCs w:val="20"/>
              </w:rPr>
              <w:t>1</w:t>
            </w:r>
          </w:p>
        </w:tc>
        <w:tc>
          <w:tcPr>
            <w:tcW w:w="567" w:type="dxa"/>
            <w:vAlign w:val="center"/>
          </w:tcPr>
          <w:p w14:paraId="405F69AC" w14:textId="77777777" w:rsidR="00430247" w:rsidRPr="00076B59" w:rsidRDefault="00430247" w:rsidP="00430247">
            <w:pPr>
              <w:pStyle w:val="a"/>
              <w:numPr>
                <w:ilvl w:val="0"/>
                <w:numId w:val="0"/>
              </w:numPr>
              <w:spacing w:line="240" w:lineRule="auto"/>
              <w:jc w:val="center"/>
              <w:rPr>
                <w:sz w:val="20"/>
                <w:szCs w:val="20"/>
              </w:rPr>
            </w:pPr>
            <w:r>
              <w:rPr>
                <w:sz w:val="20"/>
                <w:szCs w:val="20"/>
              </w:rPr>
              <w:t>37</w:t>
            </w:r>
          </w:p>
        </w:tc>
        <w:tc>
          <w:tcPr>
            <w:tcW w:w="567" w:type="dxa"/>
            <w:vAlign w:val="center"/>
          </w:tcPr>
          <w:p w14:paraId="2765CCE5"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077225C4"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411F8900"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286A650C" w14:textId="77777777" w:rsidTr="00B00BCC">
        <w:tc>
          <w:tcPr>
            <w:tcW w:w="486" w:type="dxa"/>
            <w:vAlign w:val="center"/>
          </w:tcPr>
          <w:p w14:paraId="7623C4BA" w14:textId="77777777" w:rsidR="00430247" w:rsidRPr="006C1EB1" w:rsidRDefault="00283D83" w:rsidP="00430247">
            <w:pPr>
              <w:pStyle w:val="a"/>
              <w:numPr>
                <w:ilvl w:val="0"/>
                <w:numId w:val="0"/>
              </w:numPr>
              <w:spacing w:line="240" w:lineRule="auto"/>
              <w:jc w:val="center"/>
              <w:rPr>
                <w:sz w:val="20"/>
                <w:szCs w:val="20"/>
              </w:rPr>
            </w:pPr>
            <w:r>
              <w:rPr>
                <w:sz w:val="20"/>
                <w:szCs w:val="20"/>
              </w:rPr>
              <w:t>11</w:t>
            </w:r>
          </w:p>
        </w:tc>
        <w:tc>
          <w:tcPr>
            <w:tcW w:w="1559" w:type="dxa"/>
            <w:vAlign w:val="center"/>
          </w:tcPr>
          <w:p w14:paraId="553EFC65"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д. Пестрюнино</w:t>
            </w:r>
          </w:p>
        </w:tc>
        <w:tc>
          <w:tcPr>
            <w:tcW w:w="1276" w:type="dxa"/>
            <w:vAlign w:val="center"/>
          </w:tcPr>
          <w:p w14:paraId="6C658D06" w14:textId="77777777" w:rsidR="00430247" w:rsidRPr="006C1EB1" w:rsidRDefault="00430247" w:rsidP="00430247">
            <w:pPr>
              <w:pStyle w:val="a"/>
              <w:numPr>
                <w:ilvl w:val="0"/>
                <w:numId w:val="0"/>
              </w:numPr>
              <w:spacing w:line="240" w:lineRule="auto"/>
              <w:jc w:val="center"/>
              <w:rPr>
                <w:sz w:val="20"/>
                <w:szCs w:val="20"/>
              </w:rPr>
            </w:pPr>
            <w:r w:rsidRPr="00C05A51">
              <w:rPr>
                <w:sz w:val="20"/>
                <w:szCs w:val="20"/>
              </w:rPr>
              <w:t>232,9</w:t>
            </w:r>
          </w:p>
        </w:tc>
        <w:tc>
          <w:tcPr>
            <w:tcW w:w="567" w:type="dxa"/>
            <w:vAlign w:val="center"/>
          </w:tcPr>
          <w:p w14:paraId="0EE01352"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11</w:t>
            </w:r>
          </w:p>
        </w:tc>
        <w:tc>
          <w:tcPr>
            <w:tcW w:w="850" w:type="dxa"/>
            <w:vAlign w:val="center"/>
          </w:tcPr>
          <w:p w14:paraId="4551F93F" w14:textId="77777777" w:rsidR="00430247" w:rsidRPr="006C1EB1" w:rsidRDefault="00430247" w:rsidP="00430247">
            <w:pPr>
              <w:pStyle w:val="a"/>
              <w:numPr>
                <w:ilvl w:val="0"/>
                <w:numId w:val="0"/>
              </w:numPr>
              <w:spacing w:line="240" w:lineRule="auto"/>
              <w:jc w:val="center"/>
              <w:rPr>
                <w:sz w:val="20"/>
                <w:szCs w:val="20"/>
              </w:rPr>
            </w:pPr>
            <w:r>
              <w:rPr>
                <w:sz w:val="20"/>
                <w:szCs w:val="20"/>
              </w:rPr>
              <w:t>0</w:t>
            </w:r>
          </w:p>
        </w:tc>
        <w:tc>
          <w:tcPr>
            <w:tcW w:w="851" w:type="dxa"/>
            <w:vAlign w:val="center"/>
          </w:tcPr>
          <w:p w14:paraId="74D3B229"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11</w:t>
            </w:r>
          </w:p>
        </w:tc>
        <w:tc>
          <w:tcPr>
            <w:tcW w:w="1276" w:type="dxa"/>
            <w:vAlign w:val="center"/>
          </w:tcPr>
          <w:p w14:paraId="7866CBA6" w14:textId="77777777" w:rsidR="00430247" w:rsidRPr="006C1EB1" w:rsidRDefault="00430247" w:rsidP="00430247">
            <w:pPr>
              <w:pStyle w:val="a"/>
              <w:numPr>
                <w:ilvl w:val="0"/>
                <w:numId w:val="0"/>
              </w:numPr>
              <w:spacing w:line="240" w:lineRule="auto"/>
              <w:jc w:val="center"/>
              <w:rPr>
                <w:sz w:val="20"/>
                <w:szCs w:val="20"/>
              </w:rPr>
            </w:pPr>
            <w:r w:rsidRPr="00772353">
              <w:rPr>
                <w:sz w:val="20"/>
                <w:szCs w:val="20"/>
              </w:rPr>
              <w:t>0</w:t>
            </w:r>
          </w:p>
        </w:tc>
        <w:tc>
          <w:tcPr>
            <w:tcW w:w="850" w:type="dxa"/>
            <w:vAlign w:val="center"/>
          </w:tcPr>
          <w:p w14:paraId="1A9F89C8"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7575757A"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2</w:t>
            </w:r>
          </w:p>
        </w:tc>
        <w:tc>
          <w:tcPr>
            <w:tcW w:w="850" w:type="dxa"/>
            <w:vAlign w:val="center"/>
          </w:tcPr>
          <w:p w14:paraId="3628AF86" w14:textId="77777777" w:rsidR="00430247" w:rsidRPr="006F0166" w:rsidRDefault="00430247" w:rsidP="00430247">
            <w:pPr>
              <w:pStyle w:val="a"/>
              <w:numPr>
                <w:ilvl w:val="0"/>
                <w:numId w:val="0"/>
              </w:numPr>
              <w:spacing w:line="240" w:lineRule="auto"/>
              <w:jc w:val="center"/>
              <w:rPr>
                <w:sz w:val="20"/>
                <w:szCs w:val="20"/>
              </w:rPr>
            </w:pPr>
            <w:r w:rsidRPr="00E1775F">
              <w:rPr>
                <w:sz w:val="20"/>
                <w:szCs w:val="20"/>
              </w:rPr>
              <w:t>9</w:t>
            </w:r>
          </w:p>
        </w:tc>
        <w:tc>
          <w:tcPr>
            <w:tcW w:w="567" w:type="dxa"/>
            <w:vAlign w:val="center"/>
          </w:tcPr>
          <w:p w14:paraId="51E2783A"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782B2D06"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2B6B24DC"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4871D221"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vAlign w:val="center"/>
          </w:tcPr>
          <w:p w14:paraId="51971D65" w14:textId="77777777" w:rsidR="00430247" w:rsidRPr="00076B59" w:rsidRDefault="00430247" w:rsidP="00430247">
            <w:pPr>
              <w:pStyle w:val="a"/>
              <w:numPr>
                <w:ilvl w:val="0"/>
                <w:numId w:val="0"/>
              </w:numPr>
              <w:spacing w:line="240" w:lineRule="auto"/>
              <w:jc w:val="center"/>
              <w:rPr>
                <w:sz w:val="20"/>
                <w:szCs w:val="20"/>
              </w:rPr>
            </w:pPr>
            <w:r>
              <w:rPr>
                <w:sz w:val="20"/>
                <w:szCs w:val="20"/>
              </w:rPr>
              <w:t>11</w:t>
            </w:r>
          </w:p>
        </w:tc>
        <w:tc>
          <w:tcPr>
            <w:tcW w:w="567" w:type="dxa"/>
            <w:vAlign w:val="center"/>
          </w:tcPr>
          <w:p w14:paraId="2D4F8AA1"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5F85FB48"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3205ED39"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260BB075" w14:textId="77777777" w:rsidTr="00B00BCC">
        <w:tc>
          <w:tcPr>
            <w:tcW w:w="486" w:type="dxa"/>
            <w:tcBorders>
              <w:bottom w:val="single" w:sz="4" w:space="0" w:color="auto"/>
            </w:tcBorders>
            <w:vAlign w:val="center"/>
          </w:tcPr>
          <w:p w14:paraId="14B33FD3" w14:textId="77777777" w:rsidR="00430247" w:rsidRPr="006C1EB1" w:rsidRDefault="00283D83" w:rsidP="00430247">
            <w:pPr>
              <w:pStyle w:val="a"/>
              <w:numPr>
                <w:ilvl w:val="0"/>
                <w:numId w:val="0"/>
              </w:numPr>
              <w:spacing w:line="240" w:lineRule="auto"/>
              <w:jc w:val="center"/>
              <w:rPr>
                <w:sz w:val="20"/>
                <w:szCs w:val="20"/>
              </w:rPr>
            </w:pPr>
            <w:r>
              <w:rPr>
                <w:sz w:val="20"/>
                <w:szCs w:val="20"/>
              </w:rPr>
              <w:t>12</w:t>
            </w:r>
          </w:p>
        </w:tc>
        <w:tc>
          <w:tcPr>
            <w:tcW w:w="1559" w:type="dxa"/>
            <w:tcBorders>
              <w:bottom w:val="single" w:sz="4" w:space="0" w:color="auto"/>
            </w:tcBorders>
            <w:vAlign w:val="center"/>
          </w:tcPr>
          <w:p w14:paraId="3BA4398D"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п. Прибрежный</w:t>
            </w:r>
          </w:p>
        </w:tc>
        <w:tc>
          <w:tcPr>
            <w:tcW w:w="1276" w:type="dxa"/>
            <w:tcBorders>
              <w:bottom w:val="single" w:sz="4" w:space="0" w:color="auto"/>
            </w:tcBorders>
            <w:vAlign w:val="center"/>
          </w:tcPr>
          <w:p w14:paraId="26409D08" w14:textId="77777777" w:rsidR="00430247" w:rsidRPr="006C1EB1" w:rsidRDefault="00430247" w:rsidP="00430247">
            <w:pPr>
              <w:pStyle w:val="a"/>
              <w:numPr>
                <w:ilvl w:val="0"/>
                <w:numId w:val="0"/>
              </w:numPr>
              <w:spacing w:line="240" w:lineRule="auto"/>
              <w:jc w:val="center"/>
              <w:rPr>
                <w:sz w:val="20"/>
                <w:szCs w:val="20"/>
              </w:rPr>
            </w:pPr>
            <w:r w:rsidRPr="00C05A51">
              <w:rPr>
                <w:sz w:val="20"/>
                <w:szCs w:val="20"/>
              </w:rPr>
              <w:t>8902,7</w:t>
            </w:r>
          </w:p>
        </w:tc>
        <w:tc>
          <w:tcPr>
            <w:tcW w:w="567" w:type="dxa"/>
            <w:tcBorders>
              <w:bottom w:val="single" w:sz="4" w:space="0" w:color="auto"/>
            </w:tcBorders>
            <w:vAlign w:val="center"/>
          </w:tcPr>
          <w:p w14:paraId="17D50856"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21</w:t>
            </w:r>
          </w:p>
        </w:tc>
        <w:tc>
          <w:tcPr>
            <w:tcW w:w="850" w:type="dxa"/>
            <w:tcBorders>
              <w:bottom w:val="single" w:sz="4" w:space="0" w:color="auto"/>
            </w:tcBorders>
            <w:vAlign w:val="center"/>
          </w:tcPr>
          <w:p w14:paraId="62AD8935" w14:textId="77777777" w:rsidR="00430247" w:rsidRPr="006C1EB1" w:rsidRDefault="00430247" w:rsidP="00430247">
            <w:pPr>
              <w:pStyle w:val="a"/>
              <w:numPr>
                <w:ilvl w:val="0"/>
                <w:numId w:val="0"/>
              </w:numPr>
              <w:spacing w:line="240" w:lineRule="auto"/>
              <w:jc w:val="center"/>
              <w:rPr>
                <w:sz w:val="20"/>
                <w:szCs w:val="20"/>
              </w:rPr>
            </w:pPr>
            <w:r w:rsidRPr="00146AC7">
              <w:rPr>
                <w:sz w:val="20"/>
                <w:szCs w:val="20"/>
              </w:rPr>
              <w:t>19</w:t>
            </w:r>
          </w:p>
        </w:tc>
        <w:tc>
          <w:tcPr>
            <w:tcW w:w="851" w:type="dxa"/>
            <w:tcBorders>
              <w:bottom w:val="single" w:sz="4" w:space="0" w:color="auto"/>
            </w:tcBorders>
            <w:vAlign w:val="center"/>
          </w:tcPr>
          <w:p w14:paraId="36759869"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2</w:t>
            </w:r>
          </w:p>
        </w:tc>
        <w:tc>
          <w:tcPr>
            <w:tcW w:w="1276" w:type="dxa"/>
            <w:tcBorders>
              <w:bottom w:val="single" w:sz="4" w:space="0" w:color="auto"/>
            </w:tcBorders>
            <w:vAlign w:val="center"/>
          </w:tcPr>
          <w:p w14:paraId="5864CC09" w14:textId="77777777" w:rsidR="00430247" w:rsidRPr="006C1EB1" w:rsidRDefault="00430247" w:rsidP="00430247">
            <w:pPr>
              <w:pStyle w:val="a"/>
              <w:numPr>
                <w:ilvl w:val="0"/>
                <w:numId w:val="0"/>
              </w:numPr>
              <w:spacing w:line="240" w:lineRule="auto"/>
              <w:jc w:val="center"/>
              <w:rPr>
                <w:sz w:val="20"/>
                <w:szCs w:val="20"/>
              </w:rPr>
            </w:pPr>
            <w:r w:rsidRPr="00FF21AE">
              <w:rPr>
                <w:sz w:val="20"/>
                <w:szCs w:val="20"/>
              </w:rPr>
              <w:t>9</w:t>
            </w:r>
          </w:p>
        </w:tc>
        <w:tc>
          <w:tcPr>
            <w:tcW w:w="850" w:type="dxa"/>
            <w:tcBorders>
              <w:bottom w:val="single" w:sz="4" w:space="0" w:color="auto"/>
            </w:tcBorders>
            <w:vAlign w:val="center"/>
          </w:tcPr>
          <w:p w14:paraId="2DF45195"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tcBorders>
              <w:bottom w:val="single" w:sz="4" w:space="0" w:color="auto"/>
            </w:tcBorders>
            <w:vAlign w:val="center"/>
          </w:tcPr>
          <w:p w14:paraId="10EA9294" w14:textId="77777777" w:rsidR="00430247" w:rsidRPr="006F0166" w:rsidRDefault="00430247" w:rsidP="00430247">
            <w:pPr>
              <w:pStyle w:val="a"/>
              <w:numPr>
                <w:ilvl w:val="0"/>
                <w:numId w:val="0"/>
              </w:numPr>
              <w:spacing w:line="240" w:lineRule="auto"/>
              <w:jc w:val="center"/>
              <w:rPr>
                <w:sz w:val="20"/>
                <w:szCs w:val="20"/>
              </w:rPr>
            </w:pPr>
            <w:r w:rsidRPr="009C6ACC">
              <w:rPr>
                <w:sz w:val="20"/>
                <w:szCs w:val="20"/>
              </w:rPr>
              <w:t>17</w:t>
            </w:r>
          </w:p>
        </w:tc>
        <w:tc>
          <w:tcPr>
            <w:tcW w:w="850" w:type="dxa"/>
            <w:tcBorders>
              <w:bottom w:val="single" w:sz="4" w:space="0" w:color="auto"/>
            </w:tcBorders>
            <w:vAlign w:val="center"/>
          </w:tcPr>
          <w:p w14:paraId="1205FC41" w14:textId="77777777" w:rsidR="00430247" w:rsidRPr="006F0166" w:rsidRDefault="00430247" w:rsidP="00430247">
            <w:pPr>
              <w:pStyle w:val="a"/>
              <w:numPr>
                <w:ilvl w:val="0"/>
                <w:numId w:val="0"/>
              </w:numPr>
              <w:spacing w:line="240" w:lineRule="auto"/>
              <w:jc w:val="center"/>
              <w:rPr>
                <w:sz w:val="20"/>
                <w:szCs w:val="20"/>
              </w:rPr>
            </w:pPr>
            <w:r w:rsidRPr="00E1775F">
              <w:rPr>
                <w:sz w:val="20"/>
                <w:szCs w:val="20"/>
              </w:rPr>
              <w:t>5</w:t>
            </w:r>
          </w:p>
        </w:tc>
        <w:tc>
          <w:tcPr>
            <w:tcW w:w="567" w:type="dxa"/>
            <w:tcBorders>
              <w:bottom w:val="single" w:sz="4" w:space="0" w:color="auto"/>
            </w:tcBorders>
            <w:vAlign w:val="center"/>
          </w:tcPr>
          <w:p w14:paraId="0AAAFDD8" w14:textId="77777777" w:rsidR="00430247" w:rsidRPr="00076B59" w:rsidRDefault="00430247" w:rsidP="00430247">
            <w:pPr>
              <w:pStyle w:val="a"/>
              <w:numPr>
                <w:ilvl w:val="0"/>
                <w:numId w:val="0"/>
              </w:numPr>
              <w:spacing w:line="240" w:lineRule="auto"/>
              <w:jc w:val="center"/>
              <w:rPr>
                <w:sz w:val="20"/>
                <w:szCs w:val="20"/>
              </w:rPr>
            </w:pPr>
            <w:r>
              <w:rPr>
                <w:sz w:val="20"/>
                <w:szCs w:val="20"/>
              </w:rPr>
              <w:t>2</w:t>
            </w:r>
          </w:p>
        </w:tc>
        <w:tc>
          <w:tcPr>
            <w:tcW w:w="567" w:type="dxa"/>
            <w:tcBorders>
              <w:bottom w:val="single" w:sz="4" w:space="0" w:color="auto"/>
            </w:tcBorders>
            <w:vAlign w:val="center"/>
          </w:tcPr>
          <w:p w14:paraId="5CD8EBBC" w14:textId="77777777" w:rsidR="00430247" w:rsidRPr="00076B59" w:rsidRDefault="00430247" w:rsidP="00430247">
            <w:pPr>
              <w:pStyle w:val="a"/>
              <w:numPr>
                <w:ilvl w:val="0"/>
                <w:numId w:val="0"/>
              </w:numPr>
              <w:spacing w:line="240" w:lineRule="auto"/>
              <w:jc w:val="center"/>
              <w:rPr>
                <w:sz w:val="20"/>
                <w:szCs w:val="20"/>
              </w:rPr>
            </w:pPr>
            <w:r>
              <w:rPr>
                <w:sz w:val="20"/>
                <w:szCs w:val="20"/>
              </w:rPr>
              <w:t>2</w:t>
            </w:r>
          </w:p>
        </w:tc>
        <w:tc>
          <w:tcPr>
            <w:tcW w:w="567" w:type="dxa"/>
            <w:tcBorders>
              <w:bottom w:val="single" w:sz="4" w:space="0" w:color="auto"/>
            </w:tcBorders>
            <w:vAlign w:val="center"/>
          </w:tcPr>
          <w:p w14:paraId="08D861D8" w14:textId="77777777" w:rsidR="00430247" w:rsidRPr="00076B59" w:rsidRDefault="00430247" w:rsidP="00430247">
            <w:pPr>
              <w:pStyle w:val="a"/>
              <w:numPr>
                <w:ilvl w:val="0"/>
                <w:numId w:val="0"/>
              </w:numPr>
              <w:spacing w:line="240" w:lineRule="auto"/>
              <w:jc w:val="center"/>
              <w:rPr>
                <w:sz w:val="20"/>
                <w:szCs w:val="20"/>
              </w:rPr>
            </w:pPr>
            <w:r>
              <w:rPr>
                <w:sz w:val="20"/>
                <w:szCs w:val="20"/>
              </w:rPr>
              <w:t>3</w:t>
            </w:r>
          </w:p>
        </w:tc>
        <w:tc>
          <w:tcPr>
            <w:tcW w:w="567" w:type="dxa"/>
            <w:tcBorders>
              <w:bottom w:val="single" w:sz="4" w:space="0" w:color="auto"/>
            </w:tcBorders>
            <w:vAlign w:val="center"/>
          </w:tcPr>
          <w:p w14:paraId="702E4713" w14:textId="77777777" w:rsidR="00430247" w:rsidRPr="00076B59" w:rsidRDefault="00430247" w:rsidP="00430247">
            <w:pPr>
              <w:pStyle w:val="a"/>
              <w:numPr>
                <w:ilvl w:val="0"/>
                <w:numId w:val="0"/>
              </w:numPr>
              <w:spacing w:line="240" w:lineRule="auto"/>
              <w:jc w:val="center"/>
              <w:rPr>
                <w:sz w:val="20"/>
                <w:szCs w:val="20"/>
              </w:rPr>
            </w:pPr>
            <w:r>
              <w:rPr>
                <w:sz w:val="20"/>
                <w:szCs w:val="20"/>
              </w:rPr>
              <w:t>5</w:t>
            </w:r>
          </w:p>
        </w:tc>
        <w:tc>
          <w:tcPr>
            <w:tcW w:w="567" w:type="dxa"/>
            <w:tcBorders>
              <w:bottom w:val="single" w:sz="4" w:space="0" w:color="auto"/>
            </w:tcBorders>
            <w:vAlign w:val="center"/>
          </w:tcPr>
          <w:p w14:paraId="3A69992A" w14:textId="77777777" w:rsidR="00430247" w:rsidRPr="00076B59" w:rsidRDefault="00430247" w:rsidP="00430247">
            <w:pPr>
              <w:pStyle w:val="a"/>
              <w:numPr>
                <w:ilvl w:val="0"/>
                <w:numId w:val="0"/>
              </w:numPr>
              <w:spacing w:line="240" w:lineRule="auto"/>
              <w:jc w:val="center"/>
              <w:rPr>
                <w:sz w:val="20"/>
                <w:szCs w:val="20"/>
              </w:rPr>
            </w:pPr>
            <w:r>
              <w:rPr>
                <w:sz w:val="20"/>
                <w:szCs w:val="20"/>
              </w:rPr>
              <w:t>9</w:t>
            </w:r>
          </w:p>
        </w:tc>
        <w:tc>
          <w:tcPr>
            <w:tcW w:w="567" w:type="dxa"/>
            <w:tcBorders>
              <w:bottom w:val="single" w:sz="4" w:space="0" w:color="auto"/>
            </w:tcBorders>
            <w:vAlign w:val="center"/>
          </w:tcPr>
          <w:p w14:paraId="0025C471"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Borders>
              <w:bottom w:val="single" w:sz="4" w:space="0" w:color="auto"/>
            </w:tcBorders>
          </w:tcPr>
          <w:p w14:paraId="43EDD0E8"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Borders>
              <w:bottom w:val="single" w:sz="4" w:space="0" w:color="auto"/>
            </w:tcBorders>
          </w:tcPr>
          <w:p w14:paraId="1574346B"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53DBA228" w14:textId="77777777" w:rsidTr="00B00BCC">
        <w:tc>
          <w:tcPr>
            <w:tcW w:w="486" w:type="dxa"/>
            <w:vAlign w:val="center"/>
          </w:tcPr>
          <w:p w14:paraId="297D4C33" w14:textId="77777777" w:rsidR="00430247" w:rsidRPr="006C1EB1" w:rsidRDefault="00283D83" w:rsidP="00430247">
            <w:pPr>
              <w:pStyle w:val="a"/>
              <w:numPr>
                <w:ilvl w:val="0"/>
                <w:numId w:val="0"/>
              </w:numPr>
              <w:spacing w:line="240" w:lineRule="auto"/>
              <w:jc w:val="center"/>
              <w:rPr>
                <w:sz w:val="20"/>
                <w:szCs w:val="20"/>
              </w:rPr>
            </w:pPr>
            <w:r>
              <w:rPr>
                <w:sz w:val="20"/>
                <w:szCs w:val="20"/>
              </w:rPr>
              <w:t>13</w:t>
            </w:r>
          </w:p>
        </w:tc>
        <w:tc>
          <w:tcPr>
            <w:tcW w:w="1559" w:type="dxa"/>
            <w:vAlign w:val="center"/>
          </w:tcPr>
          <w:p w14:paraId="46E1163F"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с. Сущево</w:t>
            </w:r>
          </w:p>
        </w:tc>
        <w:tc>
          <w:tcPr>
            <w:tcW w:w="1276" w:type="dxa"/>
            <w:vAlign w:val="center"/>
          </w:tcPr>
          <w:p w14:paraId="441F40EF" w14:textId="77777777" w:rsidR="00430247" w:rsidRPr="006C1EB1" w:rsidRDefault="00430247" w:rsidP="00430247">
            <w:pPr>
              <w:pStyle w:val="a"/>
              <w:numPr>
                <w:ilvl w:val="0"/>
                <w:numId w:val="0"/>
              </w:numPr>
              <w:spacing w:line="240" w:lineRule="auto"/>
              <w:jc w:val="center"/>
              <w:rPr>
                <w:sz w:val="20"/>
                <w:szCs w:val="20"/>
              </w:rPr>
            </w:pPr>
            <w:r w:rsidRPr="00C273FA">
              <w:rPr>
                <w:sz w:val="20"/>
                <w:szCs w:val="20"/>
              </w:rPr>
              <w:t>34403,8</w:t>
            </w:r>
          </w:p>
        </w:tc>
        <w:tc>
          <w:tcPr>
            <w:tcW w:w="567" w:type="dxa"/>
            <w:vAlign w:val="center"/>
          </w:tcPr>
          <w:p w14:paraId="7E0AE6B0" w14:textId="77777777" w:rsidR="00430247" w:rsidRPr="006C1EB1" w:rsidRDefault="00430247" w:rsidP="00430247">
            <w:pPr>
              <w:pStyle w:val="a"/>
              <w:numPr>
                <w:ilvl w:val="0"/>
                <w:numId w:val="0"/>
              </w:numPr>
              <w:spacing w:line="240" w:lineRule="auto"/>
              <w:jc w:val="center"/>
              <w:rPr>
                <w:sz w:val="20"/>
                <w:szCs w:val="20"/>
              </w:rPr>
            </w:pPr>
            <w:r w:rsidRPr="00F07644">
              <w:rPr>
                <w:sz w:val="20"/>
                <w:szCs w:val="20"/>
              </w:rPr>
              <w:t>294</w:t>
            </w:r>
          </w:p>
        </w:tc>
        <w:tc>
          <w:tcPr>
            <w:tcW w:w="850" w:type="dxa"/>
            <w:vAlign w:val="center"/>
          </w:tcPr>
          <w:p w14:paraId="0340F44A" w14:textId="77777777" w:rsidR="00430247" w:rsidRPr="006C1EB1" w:rsidRDefault="00430247" w:rsidP="00430247">
            <w:pPr>
              <w:pStyle w:val="a"/>
              <w:numPr>
                <w:ilvl w:val="0"/>
                <w:numId w:val="0"/>
              </w:numPr>
              <w:spacing w:line="240" w:lineRule="auto"/>
              <w:jc w:val="center"/>
              <w:rPr>
                <w:sz w:val="20"/>
                <w:szCs w:val="20"/>
              </w:rPr>
            </w:pPr>
            <w:r w:rsidRPr="00146AC7">
              <w:rPr>
                <w:sz w:val="20"/>
                <w:szCs w:val="20"/>
              </w:rPr>
              <w:t>45</w:t>
            </w:r>
          </w:p>
        </w:tc>
        <w:tc>
          <w:tcPr>
            <w:tcW w:w="851" w:type="dxa"/>
            <w:vAlign w:val="center"/>
          </w:tcPr>
          <w:p w14:paraId="6DE86238"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249</w:t>
            </w:r>
          </w:p>
        </w:tc>
        <w:tc>
          <w:tcPr>
            <w:tcW w:w="1276" w:type="dxa"/>
            <w:vAlign w:val="center"/>
          </w:tcPr>
          <w:p w14:paraId="070CE60D" w14:textId="77777777" w:rsidR="00430247" w:rsidRPr="006C1EB1" w:rsidRDefault="00430247" w:rsidP="00430247">
            <w:pPr>
              <w:pStyle w:val="a"/>
              <w:numPr>
                <w:ilvl w:val="0"/>
                <w:numId w:val="0"/>
              </w:numPr>
              <w:spacing w:line="240" w:lineRule="auto"/>
              <w:jc w:val="center"/>
              <w:rPr>
                <w:sz w:val="20"/>
                <w:szCs w:val="20"/>
              </w:rPr>
            </w:pPr>
            <w:r w:rsidRPr="00FF21AE">
              <w:rPr>
                <w:sz w:val="20"/>
                <w:szCs w:val="20"/>
              </w:rPr>
              <w:t>17</w:t>
            </w:r>
          </w:p>
        </w:tc>
        <w:tc>
          <w:tcPr>
            <w:tcW w:w="850" w:type="dxa"/>
            <w:vAlign w:val="center"/>
          </w:tcPr>
          <w:p w14:paraId="14E233E7"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44EDDAB7" w14:textId="77777777" w:rsidR="00430247" w:rsidRPr="006F0166" w:rsidRDefault="00430247" w:rsidP="00430247">
            <w:pPr>
              <w:pStyle w:val="a"/>
              <w:numPr>
                <w:ilvl w:val="0"/>
                <w:numId w:val="0"/>
              </w:numPr>
              <w:spacing w:line="240" w:lineRule="auto"/>
              <w:jc w:val="center"/>
              <w:rPr>
                <w:sz w:val="20"/>
                <w:szCs w:val="20"/>
              </w:rPr>
            </w:pPr>
            <w:r w:rsidRPr="0034386E">
              <w:rPr>
                <w:sz w:val="20"/>
                <w:szCs w:val="20"/>
              </w:rPr>
              <w:t>225</w:t>
            </w:r>
          </w:p>
        </w:tc>
        <w:tc>
          <w:tcPr>
            <w:tcW w:w="850" w:type="dxa"/>
            <w:vAlign w:val="center"/>
          </w:tcPr>
          <w:p w14:paraId="73EC885A" w14:textId="77777777" w:rsidR="00430247" w:rsidRPr="006F0166" w:rsidRDefault="00430247" w:rsidP="00430247">
            <w:pPr>
              <w:pStyle w:val="a"/>
              <w:numPr>
                <w:ilvl w:val="0"/>
                <w:numId w:val="0"/>
              </w:numPr>
              <w:spacing w:line="240" w:lineRule="auto"/>
              <w:jc w:val="center"/>
              <w:rPr>
                <w:sz w:val="20"/>
                <w:szCs w:val="20"/>
              </w:rPr>
            </w:pPr>
            <w:r w:rsidRPr="00C4707F">
              <w:rPr>
                <w:sz w:val="20"/>
                <w:szCs w:val="20"/>
              </w:rPr>
              <w:t>31</w:t>
            </w:r>
          </w:p>
        </w:tc>
        <w:tc>
          <w:tcPr>
            <w:tcW w:w="567" w:type="dxa"/>
            <w:vAlign w:val="center"/>
          </w:tcPr>
          <w:p w14:paraId="5437D7C9" w14:textId="77777777" w:rsidR="00430247" w:rsidRPr="00076B59" w:rsidRDefault="00430247" w:rsidP="00430247">
            <w:pPr>
              <w:pStyle w:val="a"/>
              <w:numPr>
                <w:ilvl w:val="0"/>
                <w:numId w:val="0"/>
              </w:numPr>
              <w:spacing w:line="240" w:lineRule="auto"/>
              <w:jc w:val="center"/>
              <w:rPr>
                <w:sz w:val="20"/>
                <w:szCs w:val="20"/>
              </w:rPr>
            </w:pPr>
            <w:r>
              <w:rPr>
                <w:sz w:val="20"/>
                <w:szCs w:val="20"/>
              </w:rPr>
              <w:t>39</w:t>
            </w:r>
          </w:p>
        </w:tc>
        <w:tc>
          <w:tcPr>
            <w:tcW w:w="567" w:type="dxa"/>
            <w:vAlign w:val="center"/>
          </w:tcPr>
          <w:p w14:paraId="7D5E13DB" w14:textId="77777777" w:rsidR="00430247" w:rsidRPr="00076B59" w:rsidRDefault="00430247" w:rsidP="00430247">
            <w:pPr>
              <w:pStyle w:val="a"/>
              <w:numPr>
                <w:ilvl w:val="0"/>
                <w:numId w:val="0"/>
              </w:numPr>
              <w:spacing w:line="240" w:lineRule="auto"/>
              <w:jc w:val="center"/>
              <w:rPr>
                <w:sz w:val="20"/>
                <w:szCs w:val="20"/>
              </w:rPr>
            </w:pPr>
            <w:r>
              <w:rPr>
                <w:sz w:val="20"/>
                <w:szCs w:val="20"/>
              </w:rPr>
              <w:t>15</w:t>
            </w:r>
          </w:p>
        </w:tc>
        <w:tc>
          <w:tcPr>
            <w:tcW w:w="567" w:type="dxa"/>
            <w:vAlign w:val="center"/>
          </w:tcPr>
          <w:p w14:paraId="1D2CB099" w14:textId="77777777" w:rsidR="00430247" w:rsidRPr="00076B59" w:rsidRDefault="00430247" w:rsidP="00430247">
            <w:pPr>
              <w:pStyle w:val="a"/>
              <w:numPr>
                <w:ilvl w:val="0"/>
                <w:numId w:val="0"/>
              </w:numPr>
              <w:spacing w:line="240" w:lineRule="auto"/>
              <w:jc w:val="center"/>
              <w:rPr>
                <w:sz w:val="20"/>
                <w:szCs w:val="20"/>
              </w:rPr>
            </w:pPr>
            <w:r>
              <w:rPr>
                <w:sz w:val="20"/>
                <w:szCs w:val="20"/>
              </w:rPr>
              <w:t>18</w:t>
            </w:r>
          </w:p>
        </w:tc>
        <w:tc>
          <w:tcPr>
            <w:tcW w:w="567" w:type="dxa"/>
            <w:vAlign w:val="center"/>
          </w:tcPr>
          <w:p w14:paraId="567F90C2" w14:textId="77777777" w:rsidR="00430247" w:rsidRPr="00076B59" w:rsidRDefault="00430247" w:rsidP="00430247">
            <w:pPr>
              <w:pStyle w:val="a"/>
              <w:numPr>
                <w:ilvl w:val="0"/>
                <w:numId w:val="0"/>
              </w:numPr>
              <w:spacing w:line="240" w:lineRule="auto"/>
              <w:jc w:val="center"/>
              <w:rPr>
                <w:sz w:val="20"/>
                <w:szCs w:val="20"/>
              </w:rPr>
            </w:pPr>
            <w:r>
              <w:rPr>
                <w:sz w:val="20"/>
                <w:szCs w:val="20"/>
              </w:rPr>
              <w:t>46</w:t>
            </w:r>
          </w:p>
        </w:tc>
        <w:tc>
          <w:tcPr>
            <w:tcW w:w="567" w:type="dxa"/>
            <w:vAlign w:val="center"/>
          </w:tcPr>
          <w:p w14:paraId="76E13EA3" w14:textId="77777777" w:rsidR="00430247" w:rsidRPr="00076B59" w:rsidRDefault="00430247" w:rsidP="00430247">
            <w:pPr>
              <w:pStyle w:val="a"/>
              <w:numPr>
                <w:ilvl w:val="0"/>
                <w:numId w:val="0"/>
              </w:numPr>
              <w:spacing w:line="240" w:lineRule="auto"/>
              <w:jc w:val="center"/>
              <w:rPr>
                <w:sz w:val="20"/>
                <w:szCs w:val="20"/>
              </w:rPr>
            </w:pPr>
            <w:r>
              <w:rPr>
                <w:sz w:val="20"/>
                <w:szCs w:val="20"/>
              </w:rPr>
              <w:t>176</w:t>
            </w:r>
          </w:p>
        </w:tc>
        <w:tc>
          <w:tcPr>
            <w:tcW w:w="567" w:type="dxa"/>
            <w:vAlign w:val="center"/>
          </w:tcPr>
          <w:p w14:paraId="3A2CDD17"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662A8828"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08B64758"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B00BCC" w14:paraId="3B6BF622" w14:textId="77777777" w:rsidTr="00B00BCC">
        <w:tc>
          <w:tcPr>
            <w:tcW w:w="486" w:type="dxa"/>
            <w:vAlign w:val="center"/>
          </w:tcPr>
          <w:p w14:paraId="2BE8B24C" w14:textId="77777777" w:rsidR="00430247" w:rsidRPr="006C1EB1" w:rsidRDefault="00283D83" w:rsidP="00430247">
            <w:pPr>
              <w:pStyle w:val="a"/>
              <w:numPr>
                <w:ilvl w:val="0"/>
                <w:numId w:val="0"/>
              </w:numPr>
              <w:spacing w:line="240" w:lineRule="auto"/>
              <w:jc w:val="center"/>
              <w:rPr>
                <w:sz w:val="20"/>
                <w:szCs w:val="20"/>
              </w:rPr>
            </w:pPr>
            <w:r>
              <w:rPr>
                <w:sz w:val="20"/>
                <w:szCs w:val="20"/>
              </w:rPr>
              <w:t>14</w:t>
            </w:r>
          </w:p>
        </w:tc>
        <w:tc>
          <w:tcPr>
            <w:tcW w:w="1559" w:type="dxa"/>
            <w:vAlign w:val="center"/>
          </w:tcPr>
          <w:p w14:paraId="190CD851" w14:textId="77777777" w:rsidR="00430247" w:rsidRPr="006C1EB1" w:rsidRDefault="00430247" w:rsidP="00E934A0">
            <w:pPr>
              <w:pStyle w:val="a"/>
              <w:numPr>
                <w:ilvl w:val="0"/>
                <w:numId w:val="0"/>
              </w:numPr>
              <w:spacing w:line="240" w:lineRule="auto"/>
              <w:jc w:val="both"/>
              <w:rPr>
                <w:sz w:val="20"/>
                <w:szCs w:val="20"/>
              </w:rPr>
            </w:pPr>
            <w:r>
              <w:rPr>
                <w:color w:val="000000" w:themeColor="text1"/>
                <w:sz w:val="20"/>
                <w:szCs w:val="20"/>
              </w:rPr>
              <w:t>п. Шувалово</w:t>
            </w:r>
          </w:p>
        </w:tc>
        <w:tc>
          <w:tcPr>
            <w:tcW w:w="1276" w:type="dxa"/>
            <w:vAlign w:val="center"/>
          </w:tcPr>
          <w:p w14:paraId="1CD35293" w14:textId="77777777" w:rsidR="00430247" w:rsidRPr="006C1EB1" w:rsidRDefault="00430247" w:rsidP="00430247">
            <w:pPr>
              <w:pStyle w:val="a"/>
              <w:numPr>
                <w:ilvl w:val="0"/>
                <w:numId w:val="0"/>
              </w:numPr>
              <w:spacing w:line="240" w:lineRule="auto"/>
              <w:jc w:val="center"/>
              <w:rPr>
                <w:sz w:val="20"/>
                <w:szCs w:val="20"/>
              </w:rPr>
            </w:pPr>
            <w:r w:rsidRPr="00C05A51">
              <w:rPr>
                <w:sz w:val="20"/>
                <w:szCs w:val="20"/>
              </w:rPr>
              <w:t>32072</w:t>
            </w:r>
          </w:p>
        </w:tc>
        <w:tc>
          <w:tcPr>
            <w:tcW w:w="567" w:type="dxa"/>
            <w:vAlign w:val="center"/>
          </w:tcPr>
          <w:p w14:paraId="72139F40" w14:textId="77777777" w:rsidR="00430247" w:rsidRPr="006C1EB1" w:rsidRDefault="00430247" w:rsidP="00430247">
            <w:pPr>
              <w:pStyle w:val="a"/>
              <w:numPr>
                <w:ilvl w:val="0"/>
                <w:numId w:val="0"/>
              </w:numPr>
              <w:spacing w:line="240" w:lineRule="auto"/>
              <w:jc w:val="center"/>
              <w:rPr>
                <w:sz w:val="20"/>
                <w:szCs w:val="20"/>
              </w:rPr>
            </w:pPr>
            <w:r w:rsidRPr="00EE376D">
              <w:rPr>
                <w:sz w:val="20"/>
                <w:szCs w:val="20"/>
              </w:rPr>
              <w:t>170</w:t>
            </w:r>
          </w:p>
        </w:tc>
        <w:tc>
          <w:tcPr>
            <w:tcW w:w="850" w:type="dxa"/>
            <w:vAlign w:val="center"/>
          </w:tcPr>
          <w:p w14:paraId="75D14FE2" w14:textId="77777777" w:rsidR="00430247" w:rsidRPr="006C1EB1" w:rsidRDefault="00430247" w:rsidP="00430247">
            <w:pPr>
              <w:pStyle w:val="a"/>
              <w:numPr>
                <w:ilvl w:val="0"/>
                <w:numId w:val="0"/>
              </w:numPr>
              <w:spacing w:line="240" w:lineRule="auto"/>
              <w:jc w:val="center"/>
              <w:rPr>
                <w:sz w:val="20"/>
                <w:szCs w:val="20"/>
              </w:rPr>
            </w:pPr>
            <w:r w:rsidRPr="00146AC7">
              <w:rPr>
                <w:sz w:val="20"/>
                <w:szCs w:val="20"/>
              </w:rPr>
              <w:t>27</w:t>
            </w:r>
          </w:p>
        </w:tc>
        <w:tc>
          <w:tcPr>
            <w:tcW w:w="851" w:type="dxa"/>
            <w:vAlign w:val="center"/>
          </w:tcPr>
          <w:p w14:paraId="79F29832" w14:textId="77777777" w:rsidR="00430247" w:rsidRPr="006C1EB1" w:rsidRDefault="00430247" w:rsidP="00430247">
            <w:pPr>
              <w:pStyle w:val="a"/>
              <w:numPr>
                <w:ilvl w:val="0"/>
                <w:numId w:val="0"/>
              </w:numPr>
              <w:spacing w:line="240" w:lineRule="auto"/>
              <w:jc w:val="center"/>
              <w:rPr>
                <w:sz w:val="20"/>
                <w:szCs w:val="20"/>
              </w:rPr>
            </w:pPr>
            <w:r w:rsidRPr="009C6E01">
              <w:rPr>
                <w:sz w:val="20"/>
                <w:szCs w:val="20"/>
              </w:rPr>
              <w:t>143</w:t>
            </w:r>
          </w:p>
        </w:tc>
        <w:tc>
          <w:tcPr>
            <w:tcW w:w="1276" w:type="dxa"/>
            <w:vAlign w:val="center"/>
          </w:tcPr>
          <w:p w14:paraId="6AC5A32F" w14:textId="77777777" w:rsidR="00430247" w:rsidRPr="006C1EB1" w:rsidRDefault="00430247" w:rsidP="00430247">
            <w:pPr>
              <w:pStyle w:val="a"/>
              <w:numPr>
                <w:ilvl w:val="0"/>
                <w:numId w:val="0"/>
              </w:numPr>
              <w:spacing w:line="240" w:lineRule="auto"/>
              <w:jc w:val="center"/>
              <w:rPr>
                <w:sz w:val="20"/>
                <w:szCs w:val="20"/>
              </w:rPr>
            </w:pPr>
            <w:r w:rsidRPr="00FF21AE">
              <w:rPr>
                <w:sz w:val="20"/>
                <w:szCs w:val="20"/>
              </w:rPr>
              <w:t>18</w:t>
            </w:r>
          </w:p>
        </w:tc>
        <w:tc>
          <w:tcPr>
            <w:tcW w:w="850" w:type="dxa"/>
            <w:vAlign w:val="center"/>
          </w:tcPr>
          <w:p w14:paraId="3B122701" w14:textId="77777777" w:rsidR="00430247" w:rsidRPr="006C1EB1" w:rsidRDefault="00430247" w:rsidP="00430247">
            <w:pPr>
              <w:pStyle w:val="a"/>
              <w:numPr>
                <w:ilvl w:val="0"/>
                <w:numId w:val="0"/>
              </w:numPr>
              <w:spacing w:line="240" w:lineRule="auto"/>
              <w:jc w:val="center"/>
              <w:rPr>
                <w:sz w:val="20"/>
                <w:szCs w:val="20"/>
              </w:rPr>
            </w:pPr>
            <w:r w:rsidRPr="006F0166">
              <w:rPr>
                <w:sz w:val="20"/>
                <w:szCs w:val="20"/>
              </w:rPr>
              <w:t>0</w:t>
            </w:r>
          </w:p>
        </w:tc>
        <w:tc>
          <w:tcPr>
            <w:tcW w:w="1276" w:type="dxa"/>
            <w:vAlign w:val="center"/>
          </w:tcPr>
          <w:p w14:paraId="426F1E9D" w14:textId="77777777" w:rsidR="00430247" w:rsidRPr="006F0166" w:rsidRDefault="00430247" w:rsidP="00430247">
            <w:pPr>
              <w:pStyle w:val="a"/>
              <w:numPr>
                <w:ilvl w:val="0"/>
                <w:numId w:val="0"/>
              </w:numPr>
              <w:spacing w:line="240" w:lineRule="auto"/>
              <w:jc w:val="center"/>
              <w:rPr>
                <w:sz w:val="20"/>
                <w:szCs w:val="20"/>
              </w:rPr>
            </w:pPr>
            <w:r w:rsidRPr="009C6ACC">
              <w:rPr>
                <w:sz w:val="20"/>
                <w:szCs w:val="20"/>
              </w:rPr>
              <w:t>130</w:t>
            </w:r>
          </w:p>
        </w:tc>
        <w:tc>
          <w:tcPr>
            <w:tcW w:w="850" w:type="dxa"/>
            <w:vAlign w:val="center"/>
          </w:tcPr>
          <w:p w14:paraId="3BF6514A" w14:textId="77777777" w:rsidR="00430247" w:rsidRPr="006F0166" w:rsidRDefault="00430247" w:rsidP="00430247">
            <w:pPr>
              <w:pStyle w:val="a"/>
              <w:numPr>
                <w:ilvl w:val="0"/>
                <w:numId w:val="0"/>
              </w:numPr>
              <w:spacing w:line="240" w:lineRule="auto"/>
              <w:jc w:val="center"/>
              <w:rPr>
                <w:sz w:val="20"/>
                <w:szCs w:val="20"/>
              </w:rPr>
            </w:pPr>
            <w:r w:rsidRPr="00E1775F">
              <w:rPr>
                <w:sz w:val="20"/>
                <w:szCs w:val="20"/>
              </w:rPr>
              <w:t>43</w:t>
            </w:r>
          </w:p>
        </w:tc>
        <w:tc>
          <w:tcPr>
            <w:tcW w:w="567" w:type="dxa"/>
            <w:vAlign w:val="center"/>
          </w:tcPr>
          <w:p w14:paraId="73995F11" w14:textId="77777777" w:rsidR="00430247" w:rsidRPr="00076B59" w:rsidRDefault="00430247" w:rsidP="00430247">
            <w:pPr>
              <w:pStyle w:val="a"/>
              <w:numPr>
                <w:ilvl w:val="0"/>
                <w:numId w:val="0"/>
              </w:numPr>
              <w:spacing w:line="240" w:lineRule="auto"/>
              <w:jc w:val="center"/>
              <w:rPr>
                <w:sz w:val="20"/>
                <w:szCs w:val="20"/>
              </w:rPr>
            </w:pPr>
            <w:r>
              <w:rPr>
                <w:sz w:val="20"/>
                <w:szCs w:val="20"/>
              </w:rPr>
              <w:t>46</w:t>
            </w:r>
          </w:p>
        </w:tc>
        <w:tc>
          <w:tcPr>
            <w:tcW w:w="567" w:type="dxa"/>
            <w:vAlign w:val="center"/>
          </w:tcPr>
          <w:p w14:paraId="5DE1118D" w14:textId="77777777" w:rsidR="00430247" w:rsidRPr="00076B59" w:rsidRDefault="00430247" w:rsidP="00430247">
            <w:pPr>
              <w:pStyle w:val="a"/>
              <w:numPr>
                <w:ilvl w:val="0"/>
                <w:numId w:val="0"/>
              </w:numPr>
              <w:spacing w:line="240" w:lineRule="auto"/>
              <w:jc w:val="center"/>
              <w:rPr>
                <w:sz w:val="20"/>
                <w:szCs w:val="20"/>
              </w:rPr>
            </w:pPr>
            <w:r>
              <w:rPr>
                <w:sz w:val="20"/>
                <w:szCs w:val="20"/>
              </w:rPr>
              <w:t>20</w:t>
            </w:r>
          </w:p>
        </w:tc>
        <w:tc>
          <w:tcPr>
            <w:tcW w:w="567" w:type="dxa"/>
            <w:vAlign w:val="center"/>
          </w:tcPr>
          <w:p w14:paraId="1E6B2A29" w14:textId="77777777" w:rsidR="00430247" w:rsidRPr="00076B59" w:rsidRDefault="00430247" w:rsidP="00430247">
            <w:pPr>
              <w:pStyle w:val="a"/>
              <w:numPr>
                <w:ilvl w:val="0"/>
                <w:numId w:val="0"/>
              </w:numPr>
              <w:spacing w:line="240" w:lineRule="auto"/>
              <w:jc w:val="center"/>
              <w:rPr>
                <w:sz w:val="20"/>
                <w:szCs w:val="20"/>
              </w:rPr>
            </w:pPr>
            <w:r>
              <w:rPr>
                <w:sz w:val="20"/>
                <w:szCs w:val="20"/>
              </w:rPr>
              <w:t>24</w:t>
            </w:r>
          </w:p>
        </w:tc>
        <w:tc>
          <w:tcPr>
            <w:tcW w:w="567" w:type="dxa"/>
            <w:vAlign w:val="center"/>
          </w:tcPr>
          <w:p w14:paraId="103D3BDE" w14:textId="77777777" w:rsidR="00430247" w:rsidRPr="00076B59" w:rsidRDefault="00430247" w:rsidP="00430247">
            <w:pPr>
              <w:pStyle w:val="a"/>
              <w:numPr>
                <w:ilvl w:val="0"/>
                <w:numId w:val="0"/>
              </w:numPr>
              <w:spacing w:line="240" w:lineRule="auto"/>
              <w:jc w:val="center"/>
              <w:rPr>
                <w:sz w:val="20"/>
                <w:szCs w:val="20"/>
              </w:rPr>
            </w:pPr>
            <w:r>
              <w:rPr>
                <w:sz w:val="20"/>
                <w:szCs w:val="20"/>
              </w:rPr>
              <w:t>48</w:t>
            </w:r>
          </w:p>
        </w:tc>
        <w:tc>
          <w:tcPr>
            <w:tcW w:w="567" w:type="dxa"/>
            <w:vAlign w:val="center"/>
          </w:tcPr>
          <w:p w14:paraId="182E6661" w14:textId="77777777" w:rsidR="00430247" w:rsidRPr="00076B59" w:rsidRDefault="00430247" w:rsidP="00430247">
            <w:pPr>
              <w:pStyle w:val="a"/>
              <w:numPr>
                <w:ilvl w:val="0"/>
                <w:numId w:val="0"/>
              </w:numPr>
              <w:spacing w:line="240" w:lineRule="auto"/>
              <w:jc w:val="center"/>
              <w:rPr>
                <w:sz w:val="20"/>
                <w:szCs w:val="20"/>
              </w:rPr>
            </w:pPr>
            <w:r>
              <w:rPr>
                <w:sz w:val="20"/>
                <w:szCs w:val="20"/>
              </w:rPr>
              <w:t>32</w:t>
            </w:r>
          </w:p>
        </w:tc>
        <w:tc>
          <w:tcPr>
            <w:tcW w:w="567" w:type="dxa"/>
            <w:vAlign w:val="center"/>
          </w:tcPr>
          <w:p w14:paraId="471A4997" w14:textId="77777777" w:rsidR="00430247" w:rsidRPr="00076B59" w:rsidRDefault="00430247" w:rsidP="00430247">
            <w:pPr>
              <w:pStyle w:val="a"/>
              <w:numPr>
                <w:ilvl w:val="0"/>
                <w:numId w:val="0"/>
              </w:numPr>
              <w:spacing w:line="240" w:lineRule="auto"/>
              <w:jc w:val="center"/>
              <w:rPr>
                <w:sz w:val="20"/>
                <w:szCs w:val="20"/>
              </w:rPr>
            </w:pPr>
            <w:r>
              <w:rPr>
                <w:sz w:val="20"/>
                <w:szCs w:val="20"/>
              </w:rPr>
              <w:t>0</w:t>
            </w:r>
          </w:p>
        </w:tc>
        <w:tc>
          <w:tcPr>
            <w:tcW w:w="567" w:type="dxa"/>
          </w:tcPr>
          <w:p w14:paraId="56860217" w14:textId="77777777" w:rsidR="00430247" w:rsidRPr="00076B59" w:rsidRDefault="00430247" w:rsidP="00430247">
            <w:pPr>
              <w:pStyle w:val="a"/>
              <w:numPr>
                <w:ilvl w:val="0"/>
                <w:numId w:val="0"/>
              </w:numPr>
              <w:spacing w:line="240" w:lineRule="auto"/>
              <w:jc w:val="center"/>
              <w:rPr>
                <w:sz w:val="20"/>
                <w:szCs w:val="20"/>
              </w:rPr>
            </w:pPr>
            <w:r w:rsidRPr="00764A68">
              <w:rPr>
                <w:sz w:val="20"/>
                <w:szCs w:val="20"/>
              </w:rPr>
              <w:t>0</w:t>
            </w:r>
          </w:p>
        </w:tc>
        <w:tc>
          <w:tcPr>
            <w:tcW w:w="567" w:type="dxa"/>
          </w:tcPr>
          <w:p w14:paraId="6E0B1D32" w14:textId="77777777" w:rsidR="00430247" w:rsidRPr="00076B59" w:rsidRDefault="00430247" w:rsidP="00430247">
            <w:pPr>
              <w:pStyle w:val="a"/>
              <w:numPr>
                <w:ilvl w:val="0"/>
                <w:numId w:val="0"/>
              </w:numPr>
              <w:spacing w:line="240" w:lineRule="auto"/>
              <w:jc w:val="center"/>
              <w:rPr>
                <w:sz w:val="20"/>
                <w:szCs w:val="20"/>
              </w:rPr>
            </w:pPr>
            <w:r w:rsidRPr="00AD6D15">
              <w:rPr>
                <w:sz w:val="20"/>
                <w:szCs w:val="20"/>
              </w:rPr>
              <w:t>0</w:t>
            </w:r>
          </w:p>
        </w:tc>
      </w:tr>
      <w:tr w:rsidR="00E3424C" w14:paraId="5CE49098" w14:textId="77777777" w:rsidTr="00C73893">
        <w:trPr>
          <w:trHeight w:val="223"/>
        </w:trPr>
        <w:tc>
          <w:tcPr>
            <w:tcW w:w="2045" w:type="dxa"/>
            <w:gridSpan w:val="2"/>
            <w:tcBorders>
              <w:bottom w:val="single" w:sz="4" w:space="0" w:color="auto"/>
            </w:tcBorders>
            <w:vAlign w:val="center"/>
          </w:tcPr>
          <w:p w14:paraId="37CE50A4" w14:textId="77777777" w:rsidR="00E3424C" w:rsidRPr="006C1EB1" w:rsidRDefault="00E3424C" w:rsidP="00685734">
            <w:pPr>
              <w:pStyle w:val="a"/>
              <w:numPr>
                <w:ilvl w:val="0"/>
                <w:numId w:val="0"/>
              </w:numPr>
              <w:spacing w:line="240" w:lineRule="auto"/>
              <w:jc w:val="center"/>
              <w:rPr>
                <w:sz w:val="20"/>
                <w:szCs w:val="20"/>
              </w:rPr>
            </w:pPr>
            <w:r>
              <w:rPr>
                <w:sz w:val="20"/>
                <w:szCs w:val="20"/>
              </w:rPr>
              <w:t>Сущевское сельское поселение</w:t>
            </w:r>
          </w:p>
        </w:tc>
        <w:tc>
          <w:tcPr>
            <w:tcW w:w="1276" w:type="dxa"/>
            <w:tcBorders>
              <w:bottom w:val="single" w:sz="4" w:space="0" w:color="auto"/>
            </w:tcBorders>
            <w:vAlign w:val="center"/>
          </w:tcPr>
          <w:p w14:paraId="00F878B3" w14:textId="77777777" w:rsidR="00E3424C" w:rsidRPr="006C1EB1" w:rsidRDefault="00E3424C" w:rsidP="00685734">
            <w:pPr>
              <w:pStyle w:val="a"/>
              <w:numPr>
                <w:ilvl w:val="0"/>
                <w:numId w:val="0"/>
              </w:numPr>
              <w:spacing w:line="240" w:lineRule="auto"/>
              <w:jc w:val="center"/>
              <w:rPr>
                <w:sz w:val="20"/>
                <w:szCs w:val="20"/>
              </w:rPr>
            </w:pPr>
            <w:r>
              <w:rPr>
                <w:sz w:val="20"/>
                <w:szCs w:val="20"/>
              </w:rPr>
              <w:t>100606,9</w:t>
            </w:r>
          </w:p>
        </w:tc>
        <w:tc>
          <w:tcPr>
            <w:tcW w:w="567" w:type="dxa"/>
            <w:tcBorders>
              <w:bottom w:val="single" w:sz="4" w:space="0" w:color="auto"/>
            </w:tcBorders>
            <w:vAlign w:val="center"/>
          </w:tcPr>
          <w:p w14:paraId="573B2BB0" w14:textId="77777777" w:rsidR="00E3424C" w:rsidRPr="006C1EB1" w:rsidRDefault="00E3424C" w:rsidP="00685734">
            <w:pPr>
              <w:pStyle w:val="a"/>
              <w:numPr>
                <w:ilvl w:val="0"/>
                <w:numId w:val="0"/>
              </w:numPr>
              <w:spacing w:line="240" w:lineRule="auto"/>
              <w:jc w:val="center"/>
              <w:rPr>
                <w:sz w:val="20"/>
                <w:szCs w:val="20"/>
              </w:rPr>
            </w:pPr>
            <w:r>
              <w:rPr>
                <w:sz w:val="20"/>
                <w:szCs w:val="20"/>
              </w:rPr>
              <w:t>856</w:t>
            </w:r>
          </w:p>
        </w:tc>
        <w:tc>
          <w:tcPr>
            <w:tcW w:w="850" w:type="dxa"/>
            <w:tcBorders>
              <w:bottom w:val="single" w:sz="4" w:space="0" w:color="auto"/>
            </w:tcBorders>
            <w:vAlign w:val="center"/>
          </w:tcPr>
          <w:p w14:paraId="1407F5C7" w14:textId="77777777" w:rsidR="00E3424C" w:rsidRPr="006C1EB1" w:rsidRDefault="00E3424C" w:rsidP="00685734">
            <w:pPr>
              <w:pStyle w:val="a"/>
              <w:numPr>
                <w:ilvl w:val="0"/>
                <w:numId w:val="0"/>
              </w:numPr>
              <w:spacing w:line="240" w:lineRule="auto"/>
              <w:jc w:val="center"/>
              <w:rPr>
                <w:sz w:val="20"/>
                <w:szCs w:val="20"/>
              </w:rPr>
            </w:pPr>
            <w:r>
              <w:rPr>
                <w:sz w:val="20"/>
                <w:szCs w:val="20"/>
              </w:rPr>
              <w:t>109</w:t>
            </w:r>
          </w:p>
        </w:tc>
        <w:tc>
          <w:tcPr>
            <w:tcW w:w="851" w:type="dxa"/>
            <w:tcBorders>
              <w:bottom w:val="single" w:sz="4" w:space="0" w:color="auto"/>
            </w:tcBorders>
            <w:vAlign w:val="center"/>
          </w:tcPr>
          <w:p w14:paraId="106C9562" w14:textId="77777777" w:rsidR="00E3424C" w:rsidRPr="006C1EB1" w:rsidRDefault="00E3424C" w:rsidP="00685734">
            <w:pPr>
              <w:pStyle w:val="a"/>
              <w:numPr>
                <w:ilvl w:val="0"/>
                <w:numId w:val="0"/>
              </w:numPr>
              <w:spacing w:line="240" w:lineRule="auto"/>
              <w:jc w:val="center"/>
              <w:rPr>
                <w:sz w:val="20"/>
                <w:szCs w:val="20"/>
              </w:rPr>
            </w:pPr>
            <w:r>
              <w:rPr>
                <w:sz w:val="20"/>
                <w:szCs w:val="20"/>
              </w:rPr>
              <w:t>747</w:t>
            </w:r>
          </w:p>
        </w:tc>
        <w:tc>
          <w:tcPr>
            <w:tcW w:w="2126" w:type="dxa"/>
            <w:gridSpan w:val="2"/>
            <w:tcBorders>
              <w:bottom w:val="single" w:sz="4" w:space="0" w:color="auto"/>
            </w:tcBorders>
            <w:vAlign w:val="center"/>
          </w:tcPr>
          <w:p w14:paraId="30AB8C05" w14:textId="77777777" w:rsidR="00E3424C" w:rsidRPr="006C1EB1" w:rsidRDefault="00E3424C" w:rsidP="00685734">
            <w:pPr>
              <w:pStyle w:val="a"/>
              <w:numPr>
                <w:ilvl w:val="0"/>
                <w:numId w:val="0"/>
              </w:numPr>
              <w:spacing w:line="240" w:lineRule="auto"/>
              <w:jc w:val="center"/>
              <w:rPr>
                <w:sz w:val="20"/>
                <w:szCs w:val="20"/>
              </w:rPr>
            </w:pPr>
            <w:r>
              <w:rPr>
                <w:sz w:val="20"/>
                <w:szCs w:val="20"/>
              </w:rPr>
              <w:t>45</w:t>
            </w:r>
          </w:p>
        </w:tc>
        <w:tc>
          <w:tcPr>
            <w:tcW w:w="2126" w:type="dxa"/>
            <w:gridSpan w:val="2"/>
            <w:tcBorders>
              <w:bottom w:val="single" w:sz="4" w:space="0" w:color="auto"/>
            </w:tcBorders>
            <w:vAlign w:val="center"/>
          </w:tcPr>
          <w:p w14:paraId="4027773B" w14:textId="77777777" w:rsidR="00E3424C" w:rsidRPr="006C1EB1" w:rsidRDefault="00E3424C" w:rsidP="00685734">
            <w:pPr>
              <w:pStyle w:val="a"/>
              <w:numPr>
                <w:ilvl w:val="0"/>
                <w:numId w:val="0"/>
              </w:numPr>
              <w:spacing w:line="240" w:lineRule="auto"/>
              <w:jc w:val="center"/>
              <w:rPr>
                <w:sz w:val="20"/>
                <w:szCs w:val="20"/>
              </w:rPr>
            </w:pPr>
            <w:r>
              <w:rPr>
                <w:sz w:val="20"/>
                <w:szCs w:val="20"/>
              </w:rPr>
              <w:t>808</w:t>
            </w:r>
          </w:p>
        </w:tc>
        <w:tc>
          <w:tcPr>
            <w:tcW w:w="567" w:type="dxa"/>
            <w:tcBorders>
              <w:bottom w:val="single" w:sz="4" w:space="0" w:color="auto"/>
            </w:tcBorders>
            <w:vAlign w:val="center"/>
          </w:tcPr>
          <w:p w14:paraId="4515DCFD" w14:textId="77777777" w:rsidR="00E3424C" w:rsidRPr="006C1EB1" w:rsidRDefault="001C4E25" w:rsidP="00685734">
            <w:pPr>
              <w:pStyle w:val="a"/>
              <w:numPr>
                <w:ilvl w:val="0"/>
                <w:numId w:val="0"/>
              </w:numPr>
              <w:spacing w:line="240" w:lineRule="auto"/>
              <w:jc w:val="center"/>
              <w:rPr>
                <w:sz w:val="20"/>
                <w:szCs w:val="20"/>
              </w:rPr>
            </w:pPr>
            <w:r>
              <w:rPr>
                <w:sz w:val="20"/>
                <w:szCs w:val="20"/>
              </w:rPr>
              <w:t>139</w:t>
            </w:r>
          </w:p>
        </w:tc>
        <w:tc>
          <w:tcPr>
            <w:tcW w:w="567" w:type="dxa"/>
            <w:tcBorders>
              <w:bottom w:val="single" w:sz="4" w:space="0" w:color="auto"/>
            </w:tcBorders>
            <w:vAlign w:val="center"/>
          </w:tcPr>
          <w:p w14:paraId="72CBA57B" w14:textId="77777777" w:rsidR="00E3424C" w:rsidRPr="006C1EB1" w:rsidRDefault="001C4E25" w:rsidP="00685734">
            <w:pPr>
              <w:pStyle w:val="a"/>
              <w:numPr>
                <w:ilvl w:val="0"/>
                <w:numId w:val="0"/>
              </w:numPr>
              <w:spacing w:line="240" w:lineRule="auto"/>
              <w:jc w:val="center"/>
              <w:rPr>
                <w:sz w:val="20"/>
                <w:szCs w:val="20"/>
              </w:rPr>
            </w:pPr>
            <w:r>
              <w:rPr>
                <w:sz w:val="20"/>
                <w:szCs w:val="20"/>
              </w:rPr>
              <w:t>49</w:t>
            </w:r>
          </w:p>
        </w:tc>
        <w:tc>
          <w:tcPr>
            <w:tcW w:w="567" w:type="dxa"/>
            <w:tcBorders>
              <w:bottom w:val="single" w:sz="4" w:space="0" w:color="auto"/>
            </w:tcBorders>
            <w:vAlign w:val="center"/>
          </w:tcPr>
          <w:p w14:paraId="09985C25" w14:textId="77777777" w:rsidR="00E3424C" w:rsidRPr="006C1EB1" w:rsidRDefault="001C4E25" w:rsidP="00685734">
            <w:pPr>
              <w:pStyle w:val="a"/>
              <w:numPr>
                <w:ilvl w:val="0"/>
                <w:numId w:val="0"/>
              </w:numPr>
              <w:spacing w:line="240" w:lineRule="auto"/>
              <w:jc w:val="center"/>
              <w:rPr>
                <w:sz w:val="20"/>
                <w:szCs w:val="20"/>
              </w:rPr>
            </w:pPr>
            <w:r>
              <w:rPr>
                <w:sz w:val="20"/>
                <w:szCs w:val="20"/>
              </w:rPr>
              <w:t>80</w:t>
            </w:r>
          </w:p>
        </w:tc>
        <w:tc>
          <w:tcPr>
            <w:tcW w:w="567" w:type="dxa"/>
            <w:tcBorders>
              <w:bottom w:val="single" w:sz="4" w:space="0" w:color="auto"/>
            </w:tcBorders>
            <w:vAlign w:val="center"/>
          </w:tcPr>
          <w:p w14:paraId="35139FAE" w14:textId="77777777" w:rsidR="00E3424C" w:rsidRPr="006C1EB1" w:rsidRDefault="001C4E25" w:rsidP="00685734">
            <w:pPr>
              <w:pStyle w:val="a"/>
              <w:numPr>
                <w:ilvl w:val="0"/>
                <w:numId w:val="0"/>
              </w:numPr>
              <w:spacing w:line="240" w:lineRule="auto"/>
              <w:jc w:val="center"/>
              <w:rPr>
                <w:sz w:val="20"/>
                <w:szCs w:val="20"/>
              </w:rPr>
            </w:pPr>
            <w:r>
              <w:rPr>
                <w:sz w:val="20"/>
                <w:szCs w:val="20"/>
              </w:rPr>
              <w:t>150</w:t>
            </w:r>
          </w:p>
        </w:tc>
        <w:tc>
          <w:tcPr>
            <w:tcW w:w="567" w:type="dxa"/>
            <w:tcBorders>
              <w:bottom w:val="single" w:sz="4" w:space="0" w:color="auto"/>
            </w:tcBorders>
            <w:vAlign w:val="center"/>
          </w:tcPr>
          <w:p w14:paraId="4CE19E71" w14:textId="77777777" w:rsidR="00E3424C" w:rsidRPr="006C1EB1" w:rsidRDefault="001C4E25" w:rsidP="00685734">
            <w:pPr>
              <w:pStyle w:val="a"/>
              <w:numPr>
                <w:ilvl w:val="0"/>
                <w:numId w:val="0"/>
              </w:numPr>
              <w:spacing w:line="240" w:lineRule="auto"/>
              <w:jc w:val="center"/>
              <w:rPr>
                <w:sz w:val="20"/>
                <w:szCs w:val="20"/>
              </w:rPr>
            </w:pPr>
            <w:r>
              <w:rPr>
                <w:sz w:val="20"/>
                <w:szCs w:val="20"/>
              </w:rPr>
              <w:t>438</w:t>
            </w:r>
          </w:p>
        </w:tc>
        <w:tc>
          <w:tcPr>
            <w:tcW w:w="567" w:type="dxa"/>
            <w:tcBorders>
              <w:bottom w:val="single" w:sz="4" w:space="0" w:color="auto"/>
            </w:tcBorders>
            <w:vAlign w:val="center"/>
          </w:tcPr>
          <w:p w14:paraId="068832CA" w14:textId="77777777" w:rsidR="00E3424C" w:rsidRPr="006C1EB1" w:rsidRDefault="001C4E25" w:rsidP="00685734">
            <w:pPr>
              <w:pStyle w:val="a"/>
              <w:numPr>
                <w:ilvl w:val="0"/>
                <w:numId w:val="0"/>
              </w:numPr>
              <w:spacing w:line="240" w:lineRule="auto"/>
              <w:jc w:val="center"/>
              <w:rPr>
                <w:sz w:val="20"/>
                <w:szCs w:val="20"/>
              </w:rPr>
            </w:pPr>
            <w:r>
              <w:rPr>
                <w:sz w:val="20"/>
                <w:szCs w:val="20"/>
              </w:rPr>
              <w:t>0</w:t>
            </w:r>
          </w:p>
        </w:tc>
        <w:tc>
          <w:tcPr>
            <w:tcW w:w="567" w:type="dxa"/>
            <w:tcBorders>
              <w:bottom w:val="single" w:sz="4" w:space="0" w:color="auto"/>
            </w:tcBorders>
            <w:vAlign w:val="center"/>
          </w:tcPr>
          <w:p w14:paraId="32112BC7" w14:textId="77777777" w:rsidR="00E3424C" w:rsidRPr="006C1EB1" w:rsidRDefault="001C4E25" w:rsidP="00685734">
            <w:pPr>
              <w:pStyle w:val="a"/>
              <w:numPr>
                <w:ilvl w:val="0"/>
                <w:numId w:val="0"/>
              </w:numPr>
              <w:spacing w:line="240" w:lineRule="auto"/>
              <w:jc w:val="center"/>
              <w:rPr>
                <w:sz w:val="20"/>
                <w:szCs w:val="20"/>
              </w:rPr>
            </w:pPr>
            <w:r>
              <w:rPr>
                <w:sz w:val="20"/>
                <w:szCs w:val="20"/>
              </w:rPr>
              <w:t>0</w:t>
            </w:r>
          </w:p>
        </w:tc>
        <w:tc>
          <w:tcPr>
            <w:tcW w:w="567" w:type="dxa"/>
            <w:tcBorders>
              <w:bottom w:val="single" w:sz="4" w:space="0" w:color="auto"/>
            </w:tcBorders>
            <w:vAlign w:val="center"/>
          </w:tcPr>
          <w:p w14:paraId="57C93434" w14:textId="77777777" w:rsidR="00E3424C" w:rsidRPr="006C1EB1" w:rsidRDefault="001C4E25" w:rsidP="00685734">
            <w:pPr>
              <w:pStyle w:val="a"/>
              <w:numPr>
                <w:ilvl w:val="0"/>
                <w:numId w:val="0"/>
              </w:numPr>
              <w:spacing w:line="240" w:lineRule="auto"/>
              <w:jc w:val="center"/>
              <w:rPr>
                <w:sz w:val="20"/>
                <w:szCs w:val="20"/>
              </w:rPr>
            </w:pPr>
            <w:r>
              <w:rPr>
                <w:sz w:val="20"/>
                <w:szCs w:val="20"/>
              </w:rPr>
              <w:t>0</w:t>
            </w:r>
          </w:p>
        </w:tc>
      </w:tr>
      <w:tr w:rsidR="00416F88" w14:paraId="639C6537" w14:textId="77777777" w:rsidTr="00B00BCC">
        <w:trPr>
          <w:trHeight w:val="223"/>
        </w:trPr>
        <w:tc>
          <w:tcPr>
            <w:tcW w:w="14377" w:type="dxa"/>
            <w:gridSpan w:val="18"/>
            <w:tcBorders>
              <w:top w:val="single" w:sz="4" w:space="0" w:color="auto"/>
              <w:left w:val="nil"/>
              <w:bottom w:val="nil"/>
              <w:right w:val="nil"/>
            </w:tcBorders>
            <w:vAlign w:val="center"/>
          </w:tcPr>
          <w:p w14:paraId="478C1207" w14:textId="77777777" w:rsidR="00416F88" w:rsidRPr="006C1EB1" w:rsidRDefault="00416F88" w:rsidP="00416F88">
            <w:pPr>
              <w:pStyle w:val="a"/>
              <w:numPr>
                <w:ilvl w:val="0"/>
                <w:numId w:val="0"/>
              </w:numPr>
              <w:spacing w:line="240" w:lineRule="auto"/>
              <w:jc w:val="both"/>
              <w:rPr>
                <w:sz w:val="20"/>
                <w:szCs w:val="20"/>
              </w:rPr>
            </w:pPr>
            <w:r>
              <w:rPr>
                <w:sz w:val="20"/>
                <w:szCs w:val="20"/>
              </w:rPr>
              <w:t xml:space="preserve">* </w:t>
            </w:r>
            <w:r w:rsidRPr="003777EB">
              <w:rPr>
                <w:sz w:val="20"/>
                <w:szCs w:val="20"/>
              </w:rPr>
              <w:t>включая дома блокированной застройки</w:t>
            </w:r>
          </w:p>
        </w:tc>
      </w:tr>
    </w:tbl>
    <w:p w14:paraId="01E3E48C" w14:textId="77777777" w:rsidR="006C1EB1" w:rsidRDefault="006C1EB1" w:rsidP="00ED0AB5">
      <w:pPr>
        <w:pStyle w:val="a"/>
        <w:numPr>
          <w:ilvl w:val="0"/>
          <w:numId w:val="0"/>
        </w:numPr>
        <w:spacing w:line="276" w:lineRule="auto"/>
        <w:ind w:firstLine="567"/>
        <w:jc w:val="both"/>
      </w:pPr>
    </w:p>
    <w:p w14:paraId="1EC3821D" w14:textId="77777777" w:rsidR="00B8035F" w:rsidRDefault="00B8035F" w:rsidP="005D3AB6">
      <w:pPr>
        <w:pStyle w:val="a"/>
        <w:numPr>
          <w:ilvl w:val="0"/>
          <w:numId w:val="0"/>
        </w:numPr>
        <w:spacing w:line="276" w:lineRule="auto"/>
        <w:ind w:left="360" w:hanging="360"/>
        <w:jc w:val="both"/>
        <w:sectPr w:rsidR="00B8035F" w:rsidSect="00AF771D">
          <w:pgSz w:w="16838" w:h="11906" w:orient="landscape"/>
          <w:pgMar w:top="1701" w:right="1134" w:bottom="851" w:left="1134" w:header="709" w:footer="709" w:gutter="0"/>
          <w:cols w:space="708"/>
          <w:titlePg/>
          <w:docGrid w:linePitch="360"/>
        </w:sectPr>
      </w:pPr>
    </w:p>
    <w:p w14:paraId="4D634F4E" w14:textId="42792A07" w:rsidR="003D036F" w:rsidRPr="009451B8" w:rsidRDefault="003D036F" w:rsidP="009451B8">
      <w:pPr>
        <w:shd w:val="clear" w:color="auto" w:fill="FFFFFF"/>
        <w:autoSpaceDE w:val="0"/>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Характеристика </w:t>
      </w:r>
      <w:r w:rsidR="00A46298">
        <w:rPr>
          <w:rFonts w:ascii="Times New Roman" w:hAnsi="Times New Roman" w:cs="Times New Roman"/>
          <w:sz w:val="24"/>
          <w:szCs w:val="24"/>
        </w:rPr>
        <w:t>садовых</w:t>
      </w:r>
      <w:r w:rsidR="00DC17E5">
        <w:rPr>
          <w:rFonts w:ascii="Times New Roman" w:hAnsi="Times New Roman" w:cs="Times New Roman"/>
          <w:sz w:val="24"/>
          <w:szCs w:val="24"/>
        </w:rPr>
        <w:t xml:space="preserve"> </w:t>
      </w:r>
      <w:r w:rsidR="00A46298">
        <w:rPr>
          <w:rFonts w:ascii="Times New Roman" w:hAnsi="Times New Roman" w:cs="Times New Roman"/>
          <w:sz w:val="24"/>
          <w:szCs w:val="24"/>
        </w:rPr>
        <w:t>товариществ</w:t>
      </w:r>
      <w:r w:rsidR="009451B8">
        <w:rPr>
          <w:rFonts w:ascii="Times New Roman" w:hAnsi="Times New Roman" w:cs="Times New Roman"/>
          <w:sz w:val="24"/>
          <w:szCs w:val="24"/>
        </w:rPr>
        <w:t xml:space="preserve"> (далее – СНТ) </w:t>
      </w:r>
      <w:r w:rsidR="006D30CE">
        <w:rPr>
          <w:rFonts w:ascii="Times New Roman" w:hAnsi="Times New Roman" w:cs="Times New Roman"/>
          <w:sz w:val="24"/>
          <w:szCs w:val="24"/>
        </w:rPr>
        <w:t>представлена в Таблице</w:t>
      </w:r>
      <w:r w:rsidR="0027509E" w:rsidRPr="000A1A00">
        <w:rPr>
          <w:rFonts w:ascii="Times New Roman" w:hAnsi="Times New Roman" w:cs="Times New Roman"/>
          <w:i/>
          <w:iCs/>
          <w:color w:val="000000" w:themeColor="text1"/>
          <w:sz w:val="24"/>
          <w:szCs w:val="24"/>
        </w:rPr>
        <w:fldChar w:fldCharType="begin"/>
      </w:r>
      <w:r w:rsidR="006D30CE" w:rsidRPr="000A1A00">
        <w:rPr>
          <w:rFonts w:ascii="Times New Roman" w:hAnsi="Times New Roman" w:cs="Times New Roman"/>
          <w:color w:val="000000" w:themeColor="text1"/>
          <w:sz w:val="24"/>
          <w:szCs w:val="24"/>
        </w:rPr>
        <w:instrText xml:space="preserve"> SEQ Рисунок \* ARABIC </w:instrText>
      </w:r>
      <w:r w:rsidR="0027509E" w:rsidRPr="000A1A00">
        <w:rPr>
          <w:rFonts w:ascii="Times New Roman" w:hAnsi="Times New Roman" w:cs="Times New Roman"/>
          <w:i/>
          <w:iCs/>
          <w:color w:val="000000" w:themeColor="text1"/>
          <w:sz w:val="24"/>
          <w:szCs w:val="24"/>
        </w:rPr>
        <w:fldChar w:fldCharType="separate"/>
      </w:r>
      <w:r w:rsidR="003232AE">
        <w:rPr>
          <w:rFonts w:ascii="Times New Roman" w:hAnsi="Times New Roman" w:cs="Times New Roman"/>
          <w:noProof/>
          <w:color w:val="000000" w:themeColor="text1"/>
          <w:sz w:val="24"/>
          <w:szCs w:val="24"/>
        </w:rPr>
        <w:t>19</w:t>
      </w:r>
      <w:r w:rsidR="0027509E" w:rsidRPr="000A1A00">
        <w:rPr>
          <w:rFonts w:ascii="Times New Roman" w:hAnsi="Times New Roman" w:cs="Times New Roman"/>
          <w:i/>
          <w:iCs/>
          <w:color w:val="000000" w:themeColor="text1"/>
          <w:sz w:val="24"/>
          <w:szCs w:val="24"/>
        </w:rPr>
        <w:fldChar w:fldCharType="end"/>
      </w:r>
      <w:r w:rsidR="009546E5">
        <w:rPr>
          <w:rFonts w:ascii="Times New Roman" w:hAnsi="Times New Roman" w:cs="Times New Roman"/>
          <w:color w:val="000000" w:themeColor="text1"/>
          <w:sz w:val="24"/>
          <w:szCs w:val="24"/>
        </w:rPr>
        <w:t>по населенным пунктам.</w:t>
      </w:r>
    </w:p>
    <w:p w14:paraId="75E639BA" w14:textId="77777777" w:rsidR="009546E5" w:rsidRDefault="003232AE" w:rsidP="003232AE">
      <w:pPr>
        <w:pStyle w:val="a"/>
        <w:numPr>
          <w:ilvl w:val="0"/>
          <w:numId w:val="0"/>
        </w:numPr>
        <w:spacing w:line="276" w:lineRule="auto"/>
        <w:ind w:left="360"/>
        <w:jc w:val="left"/>
      </w:pPr>
      <w:r>
        <w:t>Таблица 19</w:t>
      </w:r>
      <w:r w:rsidR="009546E5" w:rsidRPr="00301A43">
        <w:t xml:space="preserve">– </w:t>
      </w:r>
      <w:r w:rsidR="005E4339">
        <w:t xml:space="preserve">Характеристика </w:t>
      </w:r>
      <w:r w:rsidR="00D92464">
        <w:t>СНТ</w:t>
      </w:r>
    </w:p>
    <w:tbl>
      <w:tblPr>
        <w:tblStyle w:val="af0"/>
        <w:tblW w:w="5000" w:type="pct"/>
        <w:tblLook w:val="04A0" w:firstRow="1" w:lastRow="0" w:firstColumn="1" w:lastColumn="0" w:noHBand="0" w:noVBand="1"/>
      </w:tblPr>
      <w:tblGrid>
        <w:gridCol w:w="567"/>
        <w:gridCol w:w="1753"/>
        <w:gridCol w:w="2574"/>
        <w:gridCol w:w="1738"/>
        <w:gridCol w:w="1580"/>
        <w:gridCol w:w="2209"/>
      </w:tblGrid>
      <w:tr w:rsidR="00EA41DB" w:rsidRPr="00E4188D" w14:paraId="47ACEA68" w14:textId="77777777" w:rsidTr="00F51852">
        <w:tc>
          <w:tcPr>
            <w:tcW w:w="272" w:type="pct"/>
            <w:vMerge w:val="restart"/>
            <w:vAlign w:val="center"/>
          </w:tcPr>
          <w:p w14:paraId="1C417EF9" w14:textId="77777777" w:rsidR="00EA41DB" w:rsidRPr="00E4188D" w:rsidRDefault="00EA41DB" w:rsidP="00E33EF5">
            <w:pPr>
              <w:pStyle w:val="a"/>
              <w:numPr>
                <w:ilvl w:val="0"/>
                <w:numId w:val="0"/>
              </w:numPr>
              <w:spacing w:line="240" w:lineRule="auto"/>
              <w:jc w:val="center"/>
              <w:rPr>
                <w:sz w:val="20"/>
                <w:szCs w:val="20"/>
              </w:rPr>
            </w:pPr>
            <w:r w:rsidRPr="00E4188D">
              <w:rPr>
                <w:sz w:val="20"/>
                <w:szCs w:val="20"/>
              </w:rPr>
              <w:t>№ п</w:t>
            </w:r>
            <w:r w:rsidRPr="00E4188D">
              <w:rPr>
                <w:sz w:val="20"/>
                <w:szCs w:val="20"/>
                <w:lang w:val="en-US"/>
              </w:rPr>
              <w:t>/</w:t>
            </w:r>
            <w:r w:rsidRPr="00E4188D">
              <w:rPr>
                <w:sz w:val="20"/>
                <w:szCs w:val="20"/>
              </w:rPr>
              <w:t>п</w:t>
            </w:r>
          </w:p>
        </w:tc>
        <w:tc>
          <w:tcPr>
            <w:tcW w:w="841" w:type="pct"/>
            <w:vMerge w:val="restart"/>
            <w:vAlign w:val="center"/>
          </w:tcPr>
          <w:p w14:paraId="17B0C73D" w14:textId="77777777" w:rsidR="00EA41DB" w:rsidRDefault="00EA41DB" w:rsidP="00E33EF5">
            <w:pPr>
              <w:pStyle w:val="a"/>
              <w:numPr>
                <w:ilvl w:val="0"/>
                <w:numId w:val="0"/>
              </w:numPr>
              <w:spacing w:line="240" w:lineRule="auto"/>
              <w:jc w:val="center"/>
              <w:rPr>
                <w:sz w:val="20"/>
                <w:szCs w:val="20"/>
              </w:rPr>
            </w:pPr>
            <w:r>
              <w:rPr>
                <w:sz w:val="20"/>
                <w:szCs w:val="20"/>
              </w:rPr>
              <w:t>Наименование населённого пункта</w:t>
            </w:r>
          </w:p>
        </w:tc>
        <w:tc>
          <w:tcPr>
            <w:tcW w:w="1235" w:type="pct"/>
            <w:vMerge w:val="restart"/>
            <w:vAlign w:val="center"/>
          </w:tcPr>
          <w:p w14:paraId="73D82C26" w14:textId="77777777" w:rsidR="00EA41DB" w:rsidRDefault="00EA41DB" w:rsidP="00E33EF5">
            <w:pPr>
              <w:pStyle w:val="a"/>
              <w:numPr>
                <w:ilvl w:val="0"/>
                <w:numId w:val="0"/>
              </w:numPr>
              <w:spacing w:line="240" w:lineRule="auto"/>
              <w:jc w:val="center"/>
              <w:rPr>
                <w:sz w:val="20"/>
                <w:szCs w:val="20"/>
              </w:rPr>
            </w:pPr>
            <w:r>
              <w:rPr>
                <w:sz w:val="20"/>
                <w:szCs w:val="20"/>
              </w:rPr>
              <w:t>Наименование товарищества</w:t>
            </w:r>
          </w:p>
        </w:tc>
        <w:tc>
          <w:tcPr>
            <w:tcW w:w="1591" w:type="pct"/>
            <w:gridSpan w:val="2"/>
            <w:vAlign w:val="center"/>
          </w:tcPr>
          <w:p w14:paraId="4722A876" w14:textId="77777777" w:rsidR="00EA41DB" w:rsidRPr="00915616" w:rsidRDefault="00EA41DB" w:rsidP="00E33EF5">
            <w:pPr>
              <w:pStyle w:val="a"/>
              <w:numPr>
                <w:ilvl w:val="0"/>
                <w:numId w:val="0"/>
              </w:numPr>
              <w:spacing w:line="240" w:lineRule="auto"/>
              <w:jc w:val="center"/>
              <w:rPr>
                <w:sz w:val="20"/>
                <w:szCs w:val="20"/>
              </w:rPr>
            </w:pPr>
            <w:r>
              <w:rPr>
                <w:sz w:val="20"/>
                <w:szCs w:val="20"/>
              </w:rPr>
              <w:t>Количество домов, шт.</w:t>
            </w:r>
          </w:p>
        </w:tc>
        <w:tc>
          <w:tcPr>
            <w:tcW w:w="1061" w:type="pct"/>
            <w:vMerge w:val="restart"/>
            <w:vAlign w:val="center"/>
          </w:tcPr>
          <w:p w14:paraId="17A59E0C" w14:textId="77777777" w:rsidR="00EA41DB" w:rsidRPr="00682E2D" w:rsidRDefault="00EA41DB" w:rsidP="00E33EF5">
            <w:pPr>
              <w:pStyle w:val="a"/>
              <w:numPr>
                <w:ilvl w:val="0"/>
                <w:numId w:val="0"/>
              </w:numPr>
              <w:spacing w:line="240" w:lineRule="auto"/>
              <w:jc w:val="center"/>
              <w:rPr>
                <w:sz w:val="20"/>
                <w:szCs w:val="20"/>
              </w:rPr>
            </w:pPr>
            <w:r w:rsidRPr="00682E2D">
              <w:rPr>
                <w:sz w:val="20"/>
                <w:szCs w:val="20"/>
              </w:rPr>
              <w:t>Общая площадь домов в товариществах</w:t>
            </w:r>
            <w:r>
              <w:rPr>
                <w:sz w:val="20"/>
                <w:szCs w:val="20"/>
              </w:rPr>
              <w:t>, м2</w:t>
            </w:r>
          </w:p>
        </w:tc>
      </w:tr>
      <w:tr w:rsidR="00EA41DB" w:rsidRPr="00E4188D" w14:paraId="29CB2638" w14:textId="77777777" w:rsidTr="00F51852">
        <w:tc>
          <w:tcPr>
            <w:tcW w:w="272" w:type="pct"/>
            <w:vMerge/>
            <w:vAlign w:val="center"/>
          </w:tcPr>
          <w:p w14:paraId="4FA96C86" w14:textId="77777777" w:rsidR="00EA41DB" w:rsidRPr="00E4188D" w:rsidRDefault="00EA41DB" w:rsidP="00E33EF5">
            <w:pPr>
              <w:pStyle w:val="a"/>
              <w:numPr>
                <w:ilvl w:val="0"/>
                <w:numId w:val="0"/>
              </w:numPr>
              <w:spacing w:line="240" w:lineRule="auto"/>
              <w:jc w:val="center"/>
              <w:rPr>
                <w:sz w:val="20"/>
                <w:szCs w:val="20"/>
              </w:rPr>
            </w:pPr>
          </w:p>
        </w:tc>
        <w:tc>
          <w:tcPr>
            <w:tcW w:w="841" w:type="pct"/>
            <w:vMerge/>
            <w:vAlign w:val="center"/>
          </w:tcPr>
          <w:p w14:paraId="31B53B3B" w14:textId="77777777" w:rsidR="00EA41DB" w:rsidRPr="00E4188D" w:rsidRDefault="00EA41DB" w:rsidP="00E33EF5">
            <w:pPr>
              <w:pStyle w:val="a"/>
              <w:numPr>
                <w:ilvl w:val="0"/>
                <w:numId w:val="0"/>
              </w:numPr>
              <w:spacing w:line="240" w:lineRule="auto"/>
              <w:jc w:val="center"/>
              <w:rPr>
                <w:sz w:val="20"/>
                <w:szCs w:val="20"/>
              </w:rPr>
            </w:pPr>
          </w:p>
        </w:tc>
        <w:tc>
          <w:tcPr>
            <w:tcW w:w="1235" w:type="pct"/>
            <w:vMerge/>
            <w:vAlign w:val="center"/>
          </w:tcPr>
          <w:p w14:paraId="10AE0527" w14:textId="77777777" w:rsidR="00EA41DB" w:rsidRPr="00E4188D" w:rsidRDefault="00EA41DB" w:rsidP="00E33EF5">
            <w:pPr>
              <w:pStyle w:val="a"/>
              <w:numPr>
                <w:ilvl w:val="0"/>
                <w:numId w:val="0"/>
              </w:numPr>
              <w:spacing w:line="240" w:lineRule="auto"/>
              <w:jc w:val="center"/>
              <w:rPr>
                <w:sz w:val="20"/>
                <w:szCs w:val="20"/>
              </w:rPr>
            </w:pPr>
          </w:p>
        </w:tc>
        <w:tc>
          <w:tcPr>
            <w:tcW w:w="834" w:type="pct"/>
            <w:vAlign w:val="center"/>
          </w:tcPr>
          <w:p w14:paraId="7F085DEA" w14:textId="77777777" w:rsidR="00EA41DB" w:rsidRPr="00E4188D" w:rsidRDefault="00EA41DB" w:rsidP="00E33EF5">
            <w:pPr>
              <w:pStyle w:val="a"/>
              <w:numPr>
                <w:ilvl w:val="0"/>
                <w:numId w:val="0"/>
              </w:numPr>
              <w:spacing w:line="240" w:lineRule="auto"/>
              <w:jc w:val="center"/>
              <w:rPr>
                <w:sz w:val="20"/>
                <w:szCs w:val="20"/>
              </w:rPr>
            </w:pPr>
            <w:r>
              <w:rPr>
                <w:sz w:val="20"/>
                <w:szCs w:val="20"/>
              </w:rPr>
              <w:t>на текущий период</w:t>
            </w:r>
          </w:p>
        </w:tc>
        <w:tc>
          <w:tcPr>
            <w:tcW w:w="758" w:type="pct"/>
            <w:vAlign w:val="center"/>
          </w:tcPr>
          <w:p w14:paraId="7F07D569" w14:textId="77777777" w:rsidR="00EA41DB" w:rsidRDefault="00EA41DB" w:rsidP="00E33EF5">
            <w:pPr>
              <w:pStyle w:val="a"/>
              <w:numPr>
                <w:ilvl w:val="0"/>
                <w:numId w:val="0"/>
              </w:numPr>
              <w:spacing w:line="240" w:lineRule="auto"/>
              <w:jc w:val="center"/>
              <w:rPr>
                <w:sz w:val="20"/>
                <w:szCs w:val="20"/>
              </w:rPr>
            </w:pPr>
            <w:r w:rsidRPr="00915616">
              <w:rPr>
                <w:sz w:val="20"/>
                <w:szCs w:val="20"/>
              </w:rPr>
              <w:t>с населением в пиковый период</w:t>
            </w:r>
          </w:p>
        </w:tc>
        <w:tc>
          <w:tcPr>
            <w:tcW w:w="1061" w:type="pct"/>
            <w:vMerge/>
            <w:vAlign w:val="center"/>
          </w:tcPr>
          <w:p w14:paraId="6A9323A3" w14:textId="77777777" w:rsidR="00EA41DB" w:rsidRDefault="00EA41DB" w:rsidP="00E33EF5">
            <w:pPr>
              <w:pStyle w:val="a"/>
              <w:numPr>
                <w:ilvl w:val="0"/>
                <w:numId w:val="0"/>
              </w:numPr>
              <w:spacing w:line="240" w:lineRule="auto"/>
              <w:jc w:val="center"/>
              <w:rPr>
                <w:sz w:val="20"/>
                <w:szCs w:val="20"/>
              </w:rPr>
            </w:pPr>
          </w:p>
        </w:tc>
      </w:tr>
      <w:tr w:rsidR="001B0A23" w:rsidRPr="00E4188D" w14:paraId="60703CB4" w14:textId="77777777" w:rsidTr="00F51852">
        <w:tc>
          <w:tcPr>
            <w:tcW w:w="272" w:type="pct"/>
            <w:vAlign w:val="center"/>
          </w:tcPr>
          <w:p w14:paraId="7185EB70" w14:textId="77777777" w:rsidR="001B0A23" w:rsidRPr="001E4D2E" w:rsidRDefault="001B0A23" w:rsidP="00E33EF5">
            <w:pPr>
              <w:pStyle w:val="a"/>
              <w:numPr>
                <w:ilvl w:val="0"/>
                <w:numId w:val="0"/>
              </w:numPr>
              <w:spacing w:line="240" w:lineRule="auto"/>
              <w:jc w:val="center"/>
              <w:rPr>
                <w:b/>
                <w:bCs/>
                <w:sz w:val="20"/>
                <w:szCs w:val="20"/>
              </w:rPr>
            </w:pPr>
            <w:r w:rsidRPr="001E4D2E">
              <w:rPr>
                <w:b/>
                <w:bCs/>
                <w:sz w:val="20"/>
                <w:szCs w:val="20"/>
              </w:rPr>
              <w:t>1</w:t>
            </w:r>
          </w:p>
        </w:tc>
        <w:tc>
          <w:tcPr>
            <w:tcW w:w="841" w:type="pct"/>
            <w:vAlign w:val="center"/>
          </w:tcPr>
          <w:p w14:paraId="39A61143" w14:textId="77777777" w:rsidR="001B0A23" w:rsidRPr="001E4D2E" w:rsidRDefault="001B0A23" w:rsidP="00E33EF5">
            <w:pPr>
              <w:pStyle w:val="a"/>
              <w:numPr>
                <w:ilvl w:val="0"/>
                <w:numId w:val="0"/>
              </w:numPr>
              <w:spacing w:line="240" w:lineRule="auto"/>
              <w:jc w:val="center"/>
              <w:rPr>
                <w:b/>
                <w:bCs/>
                <w:sz w:val="20"/>
                <w:szCs w:val="20"/>
              </w:rPr>
            </w:pPr>
            <w:r w:rsidRPr="001E4D2E">
              <w:rPr>
                <w:b/>
                <w:bCs/>
                <w:sz w:val="20"/>
                <w:szCs w:val="20"/>
              </w:rPr>
              <w:t>2</w:t>
            </w:r>
          </w:p>
        </w:tc>
        <w:tc>
          <w:tcPr>
            <w:tcW w:w="1235" w:type="pct"/>
            <w:vAlign w:val="center"/>
          </w:tcPr>
          <w:p w14:paraId="32F10EA2" w14:textId="77777777" w:rsidR="001B0A23" w:rsidRPr="001E4D2E" w:rsidRDefault="001B0A23" w:rsidP="00E33EF5">
            <w:pPr>
              <w:pStyle w:val="a"/>
              <w:numPr>
                <w:ilvl w:val="0"/>
                <w:numId w:val="0"/>
              </w:numPr>
              <w:spacing w:line="240" w:lineRule="auto"/>
              <w:jc w:val="center"/>
              <w:rPr>
                <w:b/>
                <w:bCs/>
                <w:sz w:val="20"/>
                <w:szCs w:val="20"/>
              </w:rPr>
            </w:pPr>
            <w:r w:rsidRPr="001E4D2E">
              <w:rPr>
                <w:b/>
                <w:bCs/>
                <w:sz w:val="20"/>
                <w:szCs w:val="20"/>
              </w:rPr>
              <w:t>3</w:t>
            </w:r>
          </w:p>
        </w:tc>
        <w:tc>
          <w:tcPr>
            <w:tcW w:w="834" w:type="pct"/>
            <w:vAlign w:val="center"/>
          </w:tcPr>
          <w:p w14:paraId="64CB27C7" w14:textId="77777777" w:rsidR="001B0A23" w:rsidRPr="001E4D2E" w:rsidRDefault="001B0A23" w:rsidP="00E33EF5">
            <w:pPr>
              <w:pStyle w:val="a"/>
              <w:numPr>
                <w:ilvl w:val="0"/>
                <w:numId w:val="0"/>
              </w:numPr>
              <w:spacing w:line="240" w:lineRule="auto"/>
              <w:jc w:val="center"/>
              <w:rPr>
                <w:b/>
                <w:bCs/>
                <w:sz w:val="20"/>
                <w:szCs w:val="20"/>
              </w:rPr>
            </w:pPr>
            <w:r w:rsidRPr="001E4D2E">
              <w:rPr>
                <w:b/>
                <w:bCs/>
                <w:sz w:val="20"/>
                <w:szCs w:val="20"/>
              </w:rPr>
              <w:t>4</w:t>
            </w:r>
          </w:p>
        </w:tc>
        <w:tc>
          <w:tcPr>
            <w:tcW w:w="758" w:type="pct"/>
            <w:vAlign w:val="center"/>
          </w:tcPr>
          <w:p w14:paraId="60C1EFB5" w14:textId="77777777" w:rsidR="001B0A23" w:rsidRPr="001E4D2E" w:rsidRDefault="001B0A23" w:rsidP="00E33EF5">
            <w:pPr>
              <w:pStyle w:val="a"/>
              <w:numPr>
                <w:ilvl w:val="0"/>
                <w:numId w:val="0"/>
              </w:numPr>
              <w:spacing w:line="240" w:lineRule="auto"/>
              <w:jc w:val="center"/>
              <w:rPr>
                <w:b/>
                <w:bCs/>
                <w:sz w:val="20"/>
                <w:szCs w:val="20"/>
              </w:rPr>
            </w:pPr>
            <w:r w:rsidRPr="001E4D2E">
              <w:rPr>
                <w:b/>
                <w:bCs/>
                <w:sz w:val="20"/>
                <w:szCs w:val="20"/>
              </w:rPr>
              <w:t>5</w:t>
            </w:r>
          </w:p>
        </w:tc>
        <w:tc>
          <w:tcPr>
            <w:tcW w:w="1061" w:type="pct"/>
            <w:vAlign w:val="center"/>
          </w:tcPr>
          <w:p w14:paraId="0B15DA9C" w14:textId="77777777" w:rsidR="001B0A23" w:rsidRPr="001E4D2E" w:rsidRDefault="001B0A23" w:rsidP="00E33EF5">
            <w:pPr>
              <w:pStyle w:val="a"/>
              <w:numPr>
                <w:ilvl w:val="0"/>
                <w:numId w:val="0"/>
              </w:numPr>
              <w:spacing w:line="240" w:lineRule="auto"/>
              <w:jc w:val="center"/>
              <w:rPr>
                <w:b/>
                <w:bCs/>
                <w:sz w:val="20"/>
                <w:szCs w:val="20"/>
              </w:rPr>
            </w:pPr>
            <w:r w:rsidRPr="001E4D2E">
              <w:rPr>
                <w:b/>
                <w:bCs/>
                <w:sz w:val="20"/>
                <w:szCs w:val="20"/>
              </w:rPr>
              <w:t>6</w:t>
            </w:r>
          </w:p>
        </w:tc>
      </w:tr>
      <w:tr w:rsidR="00EB2E34" w:rsidRPr="00E4188D" w14:paraId="20148C37" w14:textId="77777777" w:rsidTr="00F51852">
        <w:tc>
          <w:tcPr>
            <w:tcW w:w="272" w:type="pct"/>
            <w:vAlign w:val="center"/>
          </w:tcPr>
          <w:p w14:paraId="4CD5C1C5" w14:textId="77777777" w:rsidR="00EB2E34" w:rsidRPr="001E4D2E" w:rsidRDefault="00CC3508" w:rsidP="00E33EF5">
            <w:pPr>
              <w:pStyle w:val="a"/>
              <w:numPr>
                <w:ilvl w:val="0"/>
                <w:numId w:val="0"/>
              </w:numPr>
              <w:spacing w:line="240" w:lineRule="auto"/>
              <w:jc w:val="center"/>
              <w:rPr>
                <w:sz w:val="20"/>
                <w:szCs w:val="20"/>
              </w:rPr>
            </w:pPr>
            <w:r>
              <w:rPr>
                <w:sz w:val="20"/>
                <w:szCs w:val="20"/>
              </w:rPr>
              <w:t>1</w:t>
            </w:r>
          </w:p>
        </w:tc>
        <w:tc>
          <w:tcPr>
            <w:tcW w:w="841" w:type="pct"/>
            <w:vAlign w:val="center"/>
          </w:tcPr>
          <w:p w14:paraId="3F77907D"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 xml:space="preserve">д. </w:t>
            </w:r>
            <w:proofErr w:type="spellStart"/>
            <w:r w:rsidRPr="001E4D2E">
              <w:rPr>
                <w:color w:val="000000" w:themeColor="text1"/>
                <w:sz w:val="20"/>
                <w:szCs w:val="20"/>
              </w:rPr>
              <w:t>Абабурово</w:t>
            </w:r>
            <w:proofErr w:type="spellEnd"/>
          </w:p>
        </w:tc>
        <w:tc>
          <w:tcPr>
            <w:tcW w:w="1235" w:type="pct"/>
            <w:vAlign w:val="center"/>
          </w:tcPr>
          <w:p w14:paraId="68EED0CB" w14:textId="77777777" w:rsidR="00EB2E34" w:rsidRPr="001E4D2E" w:rsidRDefault="00EB2E34" w:rsidP="00E33EF5">
            <w:pPr>
              <w:pStyle w:val="a"/>
              <w:numPr>
                <w:ilvl w:val="0"/>
                <w:numId w:val="0"/>
              </w:numPr>
              <w:spacing w:line="240" w:lineRule="auto"/>
              <w:jc w:val="center"/>
              <w:rPr>
                <w:sz w:val="20"/>
                <w:szCs w:val="20"/>
              </w:rPr>
            </w:pPr>
            <w:r>
              <w:rPr>
                <w:sz w:val="20"/>
                <w:szCs w:val="20"/>
              </w:rPr>
              <w:t>–</w:t>
            </w:r>
          </w:p>
        </w:tc>
        <w:tc>
          <w:tcPr>
            <w:tcW w:w="834" w:type="pct"/>
            <w:vAlign w:val="center"/>
          </w:tcPr>
          <w:p w14:paraId="2CCCDD3B" w14:textId="77777777" w:rsidR="00EB2E34" w:rsidRPr="001E4D2E" w:rsidRDefault="00EB2E34" w:rsidP="00E33EF5">
            <w:pPr>
              <w:pStyle w:val="a"/>
              <w:numPr>
                <w:ilvl w:val="0"/>
                <w:numId w:val="0"/>
              </w:numPr>
              <w:spacing w:line="240" w:lineRule="auto"/>
              <w:jc w:val="center"/>
              <w:rPr>
                <w:sz w:val="20"/>
                <w:szCs w:val="20"/>
              </w:rPr>
            </w:pPr>
            <w:r w:rsidRPr="00DB0102">
              <w:rPr>
                <w:sz w:val="20"/>
                <w:szCs w:val="20"/>
              </w:rPr>
              <w:t>–</w:t>
            </w:r>
          </w:p>
        </w:tc>
        <w:tc>
          <w:tcPr>
            <w:tcW w:w="758" w:type="pct"/>
            <w:vAlign w:val="center"/>
          </w:tcPr>
          <w:p w14:paraId="4A4FDFF9" w14:textId="77777777" w:rsidR="00EB2E34" w:rsidRPr="001E4D2E" w:rsidRDefault="00EB2E34" w:rsidP="00E33EF5">
            <w:pPr>
              <w:pStyle w:val="a"/>
              <w:numPr>
                <w:ilvl w:val="0"/>
                <w:numId w:val="0"/>
              </w:numPr>
              <w:spacing w:line="240" w:lineRule="auto"/>
              <w:jc w:val="center"/>
              <w:rPr>
                <w:sz w:val="20"/>
                <w:szCs w:val="20"/>
              </w:rPr>
            </w:pPr>
            <w:r w:rsidRPr="001B0A23">
              <w:rPr>
                <w:sz w:val="20"/>
                <w:szCs w:val="20"/>
              </w:rPr>
              <w:t>56</w:t>
            </w:r>
          </w:p>
        </w:tc>
        <w:tc>
          <w:tcPr>
            <w:tcW w:w="1061" w:type="pct"/>
          </w:tcPr>
          <w:p w14:paraId="75502E7E" w14:textId="77777777" w:rsidR="00EB2E34" w:rsidRPr="001E4D2E" w:rsidRDefault="00EB2E34" w:rsidP="00E33EF5">
            <w:pPr>
              <w:pStyle w:val="a"/>
              <w:numPr>
                <w:ilvl w:val="0"/>
                <w:numId w:val="0"/>
              </w:numPr>
              <w:spacing w:line="240" w:lineRule="auto"/>
              <w:jc w:val="center"/>
              <w:rPr>
                <w:sz w:val="20"/>
                <w:szCs w:val="20"/>
              </w:rPr>
            </w:pPr>
            <w:r w:rsidRPr="00512E78">
              <w:rPr>
                <w:sz w:val="20"/>
                <w:szCs w:val="20"/>
              </w:rPr>
              <w:t>–</w:t>
            </w:r>
          </w:p>
        </w:tc>
      </w:tr>
      <w:tr w:rsidR="00EB2E34" w:rsidRPr="00E4188D" w14:paraId="4B161E2A" w14:textId="77777777" w:rsidTr="00F51852">
        <w:trPr>
          <w:trHeight w:val="77"/>
        </w:trPr>
        <w:tc>
          <w:tcPr>
            <w:tcW w:w="272" w:type="pct"/>
            <w:vAlign w:val="center"/>
          </w:tcPr>
          <w:p w14:paraId="4F53D7F2" w14:textId="77777777" w:rsidR="00EB2E34" w:rsidRPr="001E4D2E" w:rsidRDefault="00CC3508" w:rsidP="00E33EF5">
            <w:pPr>
              <w:pStyle w:val="a"/>
              <w:numPr>
                <w:ilvl w:val="0"/>
                <w:numId w:val="0"/>
              </w:numPr>
              <w:spacing w:line="240" w:lineRule="auto"/>
              <w:jc w:val="center"/>
              <w:rPr>
                <w:sz w:val="20"/>
                <w:szCs w:val="20"/>
              </w:rPr>
            </w:pPr>
            <w:r>
              <w:rPr>
                <w:sz w:val="20"/>
                <w:szCs w:val="20"/>
              </w:rPr>
              <w:t>2</w:t>
            </w:r>
          </w:p>
        </w:tc>
        <w:tc>
          <w:tcPr>
            <w:tcW w:w="841" w:type="pct"/>
            <w:vAlign w:val="center"/>
          </w:tcPr>
          <w:p w14:paraId="5E904112"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д. Акулово</w:t>
            </w:r>
          </w:p>
        </w:tc>
        <w:tc>
          <w:tcPr>
            <w:tcW w:w="1235" w:type="pct"/>
            <w:vAlign w:val="center"/>
          </w:tcPr>
          <w:p w14:paraId="5F1D276E" w14:textId="77777777" w:rsidR="00EB2E34" w:rsidRPr="001E4D2E" w:rsidRDefault="00EB2E34" w:rsidP="00E33EF5">
            <w:pPr>
              <w:pStyle w:val="a"/>
              <w:numPr>
                <w:ilvl w:val="0"/>
                <w:numId w:val="0"/>
              </w:numPr>
              <w:spacing w:line="240" w:lineRule="auto"/>
              <w:jc w:val="center"/>
              <w:rPr>
                <w:sz w:val="20"/>
                <w:szCs w:val="20"/>
              </w:rPr>
            </w:pPr>
            <w:r w:rsidRPr="00856141">
              <w:rPr>
                <w:sz w:val="20"/>
                <w:szCs w:val="20"/>
              </w:rPr>
              <w:t>–</w:t>
            </w:r>
          </w:p>
        </w:tc>
        <w:tc>
          <w:tcPr>
            <w:tcW w:w="834" w:type="pct"/>
            <w:vAlign w:val="center"/>
          </w:tcPr>
          <w:p w14:paraId="7C7E8345" w14:textId="77777777" w:rsidR="00EB2E34" w:rsidRPr="001E4D2E" w:rsidRDefault="00EB2E34" w:rsidP="00E33EF5">
            <w:pPr>
              <w:pStyle w:val="a"/>
              <w:numPr>
                <w:ilvl w:val="0"/>
                <w:numId w:val="0"/>
              </w:numPr>
              <w:spacing w:line="240" w:lineRule="auto"/>
              <w:jc w:val="center"/>
              <w:rPr>
                <w:sz w:val="20"/>
                <w:szCs w:val="20"/>
              </w:rPr>
            </w:pPr>
            <w:r w:rsidRPr="00DB0102">
              <w:rPr>
                <w:sz w:val="20"/>
                <w:szCs w:val="20"/>
              </w:rPr>
              <w:t>–</w:t>
            </w:r>
          </w:p>
        </w:tc>
        <w:tc>
          <w:tcPr>
            <w:tcW w:w="758" w:type="pct"/>
            <w:vAlign w:val="center"/>
          </w:tcPr>
          <w:p w14:paraId="1C7EE5E1" w14:textId="77777777" w:rsidR="00EB2E34" w:rsidRPr="001E4D2E" w:rsidRDefault="00EB2E34" w:rsidP="00E33EF5">
            <w:pPr>
              <w:pStyle w:val="a"/>
              <w:numPr>
                <w:ilvl w:val="0"/>
                <w:numId w:val="0"/>
              </w:numPr>
              <w:spacing w:line="240" w:lineRule="auto"/>
              <w:jc w:val="center"/>
              <w:rPr>
                <w:sz w:val="20"/>
                <w:szCs w:val="20"/>
              </w:rPr>
            </w:pPr>
            <w:r w:rsidRPr="001B0A23">
              <w:rPr>
                <w:sz w:val="20"/>
                <w:szCs w:val="20"/>
              </w:rPr>
              <w:t>55</w:t>
            </w:r>
          </w:p>
        </w:tc>
        <w:tc>
          <w:tcPr>
            <w:tcW w:w="1061" w:type="pct"/>
          </w:tcPr>
          <w:p w14:paraId="4B45AD4C" w14:textId="77777777" w:rsidR="00EB2E34" w:rsidRPr="001E4D2E" w:rsidRDefault="00EB2E34" w:rsidP="00E33EF5">
            <w:pPr>
              <w:pStyle w:val="a"/>
              <w:numPr>
                <w:ilvl w:val="0"/>
                <w:numId w:val="0"/>
              </w:numPr>
              <w:spacing w:line="240" w:lineRule="auto"/>
              <w:jc w:val="center"/>
              <w:rPr>
                <w:sz w:val="20"/>
                <w:szCs w:val="20"/>
              </w:rPr>
            </w:pPr>
            <w:r w:rsidRPr="00512E78">
              <w:rPr>
                <w:sz w:val="20"/>
                <w:szCs w:val="20"/>
              </w:rPr>
              <w:t>–</w:t>
            </w:r>
          </w:p>
        </w:tc>
      </w:tr>
      <w:tr w:rsidR="00EB2E34" w:rsidRPr="00E4188D" w14:paraId="2EC86520" w14:textId="77777777" w:rsidTr="00F51852">
        <w:trPr>
          <w:trHeight w:val="77"/>
        </w:trPr>
        <w:tc>
          <w:tcPr>
            <w:tcW w:w="272" w:type="pct"/>
            <w:vAlign w:val="center"/>
          </w:tcPr>
          <w:p w14:paraId="2A901E21" w14:textId="77777777" w:rsidR="00EB2E34" w:rsidRPr="001E4D2E" w:rsidRDefault="00CC3508" w:rsidP="00E33EF5">
            <w:pPr>
              <w:pStyle w:val="a"/>
              <w:numPr>
                <w:ilvl w:val="0"/>
                <w:numId w:val="0"/>
              </w:numPr>
              <w:spacing w:line="240" w:lineRule="auto"/>
              <w:jc w:val="center"/>
              <w:rPr>
                <w:sz w:val="20"/>
                <w:szCs w:val="20"/>
              </w:rPr>
            </w:pPr>
            <w:r>
              <w:rPr>
                <w:sz w:val="20"/>
                <w:szCs w:val="20"/>
              </w:rPr>
              <w:t>3</w:t>
            </w:r>
          </w:p>
        </w:tc>
        <w:tc>
          <w:tcPr>
            <w:tcW w:w="841" w:type="pct"/>
            <w:vAlign w:val="center"/>
          </w:tcPr>
          <w:p w14:paraId="75E0AEE7"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д. Барское</w:t>
            </w:r>
          </w:p>
        </w:tc>
        <w:tc>
          <w:tcPr>
            <w:tcW w:w="1235" w:type="pct"/>
            <w:vAlign w:val="center"/>
          </w:tcPr>
          <w:p w14:paraId="47A2C8BB" w14:textId="77777777" w:rsidR="00EB2E34" w:rsidRPr="001E4D2E" w:rsidRDefault="00EB2E34" w:rsidP="00E33EF5">
            <w:pPr>
              <w:pStyle w:val="a"/>
              <w:numPr>
                <w:ilvl w:val="0"/>
                <w:numId w:val="0"/>
              </w:numPr>
              <w:spacing w:line="240" w:lineRule="auto"/>
              <w:jc w:val="center"/>
              <w:rPr>
                <w:sz w:val="20"/>
                <w:szCs w:val="20"/>
              </w:rPr>
            </w:pPr>
            <w:r w:rsidRPr="00856141">
              <w:rPr>
                <w:sz w:val="20"/>
                <w:szCs w:val="20"/>
              </w:rPr>
              <w:t>–</w:t>
            </w:r>
          </w:p>
        </w:tc>
        <w:tc>
          <w:tcPr>
            <w:tcW w:w="834" w:type="pct"/>
            <w:vAlign w:val="center"/>
          </w:tcPr>
          <w:p w14:paraId="4AFB8EAA" w14:textId="77777777" w:rsidR="00EB2E34" w:rsidRPr="001E4D2E" w:rsidRDefault="00EB2E34" w:rsidP="00E33EF5">
            <w:pPr>
              <w:pStyle w:val="a"/>
              <w:numPr>
                <w:ilvl w:val="0"/>
                <w:numId w:val="0"/>
              </w:numPr>
              <w:spacing w:line="240" w:lineRule="auto"/>
              <w:jc w:val="center"/>
              <w:rPr>
                <w:sz w:val="20"/>
                <w:szCs w:val="20"/>
              </w:rPr>
            </w:pPr>
            <w:r w:rsidRPr="00DB0102">
              <w:rPr>
                <w:sz w:val="20"/>
                <w:szCs w:val="20"/>
              </w:rPr>
              <w:t>–</w:t>
            </w:r>
          </w:p>
        </w:tc>
        <w:tc>
          <w:tcPr>
            <w:tcW w:w="758" w:type="pct"/>
            <w:vAlign w:val="center"/>
          </w:tcPr>
          <w:p w14:paraId="2F9CFCB4" w14:textId="77777777" w:rsidR="00EB2E34" w:rsidRPr="001E4D2E" w:rsidRDefault="00EB2E34" w:rsidP="00E33EF5">
            <w:pPr>
              <w:pStyle w:val="a"/>
              <w:numPr>
                <w:ilvl w:val="0"/>
                <w:numId w:val="0"/>
              </w:numPr>
              <w:spacing w:line="240" w:lineRule="auto"/>
              <w:jc w:val="center"/>
              <w:rPr>
                <w:sz w:val="20"/>
                <w:szCs w:val="20"/>
              </w:rPr>
            </w:pPr>
            <w:r w:rsidRPr="009B6437">
              <w:rPr>
                <w:sz w:val="20"/>
                <w:szCs w:val="20"/>
              </w:rPr>
              <w:t>8</w:t>
            </w:r>
          </w:p>
        </w:tc>
        <w:tc>
          <w:tcPr>
            <w:tcW w:w="1061" w:type="pct"/>
          </w:tcPr>
          <w:p w14:paraId="34976347" w14:textId="77777777" w:rsidR="00EB2E34" w:rsidRPr="001E4D2E" w:rsidRDefault="00EB2E34" w:rsidP="00E33EF5">
            <w:pPr>
              <w:pStyle w:val="a"/>
              <w:numPr>
                <w:ilvl w:val="0"/>
                <w:numId w:val="0"/>
              </w:numPr>
              <w:spacing w:line="240" w:lineRule="auto"/>
              <w:jc w:val="center"/>
              <w:rPr>
                <w:sz w:val="20"/>
                <w:szCs w:val="20"/>
              </w:rPr>
            </w:pPr>
            <w:r w:rsidRPr="00512E78">
              <w:rPr>
                <w:sz w:val="20"/>
                <w:szCs w:val="20"/>
              </w:rPr>
              <w:t>–</w:t>
            </w:r>
          </w:p>
        </w:tc>
      </w:tr>
      <w:tr w:rsidR="001B0A23" w:rsidRPr="00E4188D" w14:paraId="73B8FE27" w14:textId="77777777" w:rsidTr="00F51852">
        <w:trPr>
          <w:trHeight w:val="77"/>
        </w:trPr>
        <w:tc>
          <w:tcPr>
            <w:tcW w:w="272" w:type="pct"/>
            <w:vAlign w:val="center"/>
          </w:tcPr>
          <w:p w14:paraId="58DC374B" w14:textId="77777777" w:rsidR="001B0A23" w:rsidRPr="001E4D2E" w:rsidRDefault="00CC3508" w:rsidP="00E33EF5">
            <w:pPr>
              <w:pStyle w:val="a"/>
              <w:numPr>
                <w:ilvl w:val="0"/>
                <w:numId w:val="0"/>
              </w:numPr>
              <w:spacing w:line="240" w:lineRule="auto"/>
              <w:jc w:val="center"/>
              <w:rPr>
                <w:sz w:val="20"/>
                <w:szCs w:val="20"/>
              </w:rPr>
            </w:pPr>
            <w:r>
              <w:rPr>
                <w:sz w:val="20"/>
                <w:szCs w:val="20"/>
              </w:rPr>
              <w:t>4</w:t>
            </w:r>
          </w:p>
        </w:tc>
        <w:tc>
          <w:tcPr>
            <w:tcW w:w="841" w:type="pct"/>
            <w:vAlign w:val="center"/>
          </w:tcPr>
          <w:p w14:paraId="13421AB4" w14:textId="77777777" w:rsidR="001B0A23" w:rsidRPr="001E4D2E" w:rsidRDefault="001B0A23" w:rsidP="00E33EF5">
            <w:pPr>
              <w:pStyle w:val="a"/>
              <w:numPr>
                <w:ilvl w:val="0"/>
                <w:numId w:val="0"/>
              </w:numPr>
              <w:spacing w:line="240" w:lineRule="auto"/>
              <w:jc w:val="center"/>
              <w:rPr>
                <w:sz w:val="20"/>
                <w:szCs w:val="20"/>
              </w:rPr>
            </w:pPr>
            <w:r w:rsidRPr="001E4D2E">
              <w:rPr>
                <w:color w:val="000000" w:themeColor="text1"/>
                <w:sz w:val="20"/>
                <w:szCs w:val="20"/>
              </w:rPr>
              <w:t>д. Бельково</w:t>
            </w:r>
          </w:p>
        </w:tc>
        <w:tc>
          <w:tcPr>
            <w:tcW w:w="1235" w:type="pct"/>
            <w:vAlign w:val="center"/>
          </w:tcPr>
          <w:p w14:paraId="6A0738CA" w14:textId="77777777" w:rsidR="001B0A23" w:rsidRDefault="001B0A23" w:rsidP="00E33EF5">
            <w:pPr>
              <w:pStyle w:val="a"/>
              <w:numPr>
                <w:ilvl w:val="0"/>
                <w:numId w:val="0"/>
              </w:numPr>
              <w:spacing w:line="240" w:lineRule="auto"/>
              <w:jc w:val="center"/>
              <w:rPr>
                <w:sz w:val="20"/>
                <w:szCs w:val="20"/>
              </w:rPr>
            </w:pPr>
            <w:r w:rsidRPr="001E4D2E">
              <w:rPr>
                <w:sz w:val="20"/>
                <w:szCs w:val="20"/>
              </w:rPr>
              <w:t xml:space="preserve">СНТ </w:t>
            </w:r>
            <w:r>
              <w:rPr>
                <w:sz w:val="20"/>
                <w:szCs w:val="20"/>
              </w:rPr>
              <w:t>«</w:t>
            </w:r>
            <w:r w:rsidRPr="001E4D2E">
              <w:rPr>
                <w:sz w:val="20"/>
                <w:szCs w:val="20"/>
              </w:rPr>
              <w:t>Звездочка</w:t>
            </w:r>
            <w:r>
              <w:rPr>
                <w:sz w:val="20"/>
                <w:szCs w:val="20"/>
              </w:rPr>
              <w:t>»</w:t>
            </w:r>
            <w:r w:rsidRPr="001E4D2E">
              <w:rPr>
                <w:sz w:val="20"/>
                <w:szCs w:val="20"/>
              </w:rPr>
              <w:t>,</w:t>
            </w:r>
          </w:p>
          <w:p w14:paraId="321A8F93" w14:textId="77777777" w:rsidR="001B0A23" w:rsidRPr="001E4D2E" w:rsidRDefault="001B0A23" w:rsidP="00E33EF5">
            <w:pPr>
              <w:pStyle w:val="a"/>
              <w:numPr>
                <w:ilvl w:val="0"/>
                <w:numId w:val="0"/>
              </w:numPr>
              <w:spacing w:line="240" w:lineRule="auto"/>
              <w:jc w:val="center"/>
              <w:rPr>
                <w:sz w:val="20"/>
                <w:szCs w:val="20"/>
              </w:rPr>
            </w:pPr>
            <w:r w:rsidRPr="001E4D2E">
              <w:rPr>
                <w:sz w:val="20"/>
                <w:szCs w:val="20"/>
              </w:rPr>
              <w:t xml:space="preserve">СНТ </w:t>
            </w:r>
            <w:r>
              <w:rPr>
                <w:sz w:val="20"/>
                <w:szCs w:val="20"/>
              </w:rPr>
              <w:t>«</w:t>
            </w:r>
            <w:proofErr w:type="spellStart"/>
            <w:r w:rsidRPr="001E4D2E">
              <w:rPr>
                <w:sz w:val="20"/>
                <w:szCs w:val="20"/>
              </w:rPr>
              <w:t>Зворыкинец</w:t>
            </w:r>
            <w:proofErr w:type="spellEnd"/>
            <w:r>
              <w:rPr>
                <w:sz w:val="20"/>
                <w:szCs w:val="20"/>
              </w:rPr>
              <w:t>»</w:t>
            </w:r>
            <w:r w:rsidRPr="001E4D2E">
              <w:rPr>
                <w:sz w:val="20"/>
                <w:szCs w:val="20"/>
              </w:rPr>
              <w:t xml:space="preserve">, СНТ </w:t>
            </w:r>
            <w:r>
              <w:rPr>
                <w:sz w:val="20"/>
                <w:szCs w:val="20"/>
              </w:rPr>
              <w:t>«</w:t>
            </w:r>
            <w:r w:rsidRPr="001E4D2E">
              <w:rPr>
                <w:sz w:val="20"/>
                <w:szCs w:val="20"/>
              </w:rPr>
              <w:t>Наша Надежда</w:t>
            </w:r>
            <w:r>
              <w:rPr>
                <w:sz w:val="20"/>
                <w:szCs w:val="20"/>
              </w:rPr>
              <w:t>»</w:t>
            </w:r>
          </w:p>
        </w:tc>
        <w:tc>
          <w:tcPr>
            <w:tcW w:w="834" w:type="pct"/>
            <w:vAlign w:val="center"/>
          </w:tcPr>
          <w:p w14:paraId="4002CD59" w14:textId="77777777" w:rsidR="001B0A23" w:rsidRPr="001E4D2E" w:rsidRDefault="001B0A23" w:rsidP="00E33EF5">
            <w:pPr>
              <w:pStyle w:val="a"/>
              <w:numPr>
                <w:ilvl w:val="0"/>
                <w:numId w:val="0"/>
              </w:numPr>
              <w:spacing w:line="240" w:lineRule="auto"/>
              <w:jc w:val="center"/>
              <w:rPr>
                <w:sz w:val="20"/>
                <w:szCs w:val="20"/>
              </w:rPr>
            </w:pPr>
            <w:r w:rsidRPr="00FE215B">
              <w:rPr>
                <w:sz w:val="20"/>
                <w:szCs w:val="20"/>
              </w:rPr>
              <w:t>19</w:t>
            </w:r>
          </w:p>
        </w:tc>
        <w:tc>
          <w:tcPr>
            <w:tcW w:w="758" w:type="pct"/>
            <w:vAlign w:val="center"/>
          </w:tcPr>
          <w:p w14:paraId="468CAC18" w14:textId="77777777" w:rsidR="001B0A23" w:rsidRPr="001E4D2E" w:rsidRDefault="009B6437" w:rsidP="00E33EF5">
            <w:pPr>
              <w:pStyle w:val="a"/>
              <w:numPr>
                <w:ilvl w:val="0"/>
                <w:numId w:val="0"/>
              </w:numPr>
              <w:spacing w:line="240" w:lineRule="auto"/>
              <w:jc w:val="center"/>
              <w:rPr>
                <w:sz w:val="20"/>
                <w:szCs w:val="20"/>
              </w:rPr>
            </w:pPr>
            <w:r w:rsidRPr="009B6437">
              <w:rPr>
                <w:sz w:val="20"/>
                <w:szCs w:val="20"/>
              </w:rPr>
              <w:t>5</w:t>
            </w:r>
          </w:p>
        </w:tc>
        <w:tc>
          <w:tcPr>
            <w:tcW w:w="1061" w:type="pct"/>
            <w:vAlign w:val="center"/>
          </w:tcPr>
          <w:p w14:paraId="1DB2E99D" w14:textId="77777777" w:rsidR="001B0A23" w:rsidRPr="001E4D2E" w:rsidRDefault="00EB2E34" w:rsidP="00E33EF5">
            <w:pPr>
              <w:pStyle w:val="a"/>
              <w:numPr>
                <w:ilvl w:val="0"/>
                <w:numId w:val="0"/>
              </w:numPr>
              <w:spacing w:line="240" w:lineRule="auto"/>
              <w:jc w:val="center"/>
              <w:rPr>
                <w:sz w:val="20"/>
                <w:szCs w:val="20"/>
              </w:rPr>
            </w:pPr>
            <w:r w:rsidRPr="00EB2E34">
              <w:rPr>
                <w:sz w:val="20"/>
                <w:szCs w:val="20"/>
              </w:rPr>
              <w:t>342</w:t>
            </w:r>
          </w:p>
        </w:tc>
      </w:tr>
      <w:tr w:rsidR="00EB2E34" w:rsidRPr="00E4188D" w14:paraId="5605789B" w14:textId="77777777" w:rsidTr="00F51852">
        <w:trPr>
          <w:trHeight w:val="77"/>
        </w:trPr>
        <w:tc>
          <w:tcPr>
            <w:tcW w:w="272" w:type="pct"/>
            <w:vAlign w:val="center"/>
          </w:tcPr>
          <w:p w14:paraId="1AFB215F" w14:textId="77777777" w:rsidR="00EB2E34" w:rsidRPr="001E4D2E" w:rsidRDefault="00CC3508" w:rsidP="00E33EF5">
            <w:pPr>
              <w:pStyle w:val="a"/>
              <w:numPr>
                <w:ilvl w:val="0"/>
                <w:numId w:val="0"/>
              </w:numPr>
              <w:spacing w:line="240" w:lineRule="auto"/>
              <w:jc w:val="center"/>
              <w:rPr>
                <w:sz w:val="20"/>
                <w:szCs w:val="20"/>
              </w:rPr>
            </w:pPr>
            <w:r>
              <w:rPr>
                <w:sz w:val="20"/>
                <w:szCs w:val="20"/>
              </w:rPr>
              <w:t>5</w:t>
            </w:r>
          </w:p>
        </w:tc>
        <w:tc>
          <w:tcPr>
            <w:tcW w:w="841" w:type="pct"/>
            <w:vAlign w:val="center"/>
          </w:tcPr>
          <w:p w14:paraId="2F3BEF16"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 xml:space="preserve">д. </w:t>
            </w:r>
            <w:proofErr w:type="spellStart"/>
            <w:r w:rsidRPr="001E4D2E">
              <w:rPr>
                <w:color w:val="000000" w:themeColor="text1"/>
                <w:sz w:val="20"/>
                <w:szCs w:val="20"/>
              </w:rPr>
              <w:t>Болтаново</w:t>
            </w:r>
            <w:proofErr w:type="spellEnd"/>
          </w:p>
        </w:tc>
        <w:tc>
          <w:tcPr>
            <w:tcW w:w="1235" w:type="pct"/>
            <w:vAlign w:val="center"/>
          </w:tcPr>
          <w:p w14:paraId="294FF3F6" w14:textId="77777777" w:rsidR="00EB2E34" w:rsidRPr="001E4D2E" w:rsidRDefault="00EB2E34" w:rsidP="00E33EF5">
            <w:pPr>
              <w:pStyle w:val="a"/>
              <w:numPr>
                <w:ilvl w:val="0"/>
                <w:numId w:val="0"/>
              </w:numPr>
              <w:spacing w:line="240" w:lineRule="auto"/>
              <w:jc w:val="center"/>
              <w:rPr>
                <w:sz w:val="20"/>
                <w:szCs w:val="20"/>
              </w:rPr>
            </w:pPr>
            <w:r w:rsidRPr="00553C7A">
              <w:rPr>
                <w:sz w:val="20"/>
                <w:szCs w:val="20"/>
              </w:rPr>
              <w:t>–</w:t>
            </w:r>
          </w:p>
        </w:tc>
        <w:tc>
          <w:tcPr>
            <w:tcW w:w="834" w:type="pct"/>
            <w:vAlign w:val="center"/>
          </w:tcPr>
          <w:p w14:paraId="7B4EFD74" w14:textId="77777777" w:rsidR="00EB2E34" w:rsidRPr="001E4D2E" w:rsidRDefault="00EB2E34" w:rsidP="00E33EF5">
            <w:pPr>
              <w:pStyle w:val="a"/>
              <w:numPr>
                <w:ilvl w:val="0"/>
                <w:numId w:val="0"/>
              </w:numPr>
              <w:spacing w:line="240" w:lineRule="auto"/>
              <w:jc w:val="center"/>
              <w:rPr>
                <w:sz w:val="20"/>
                <w:szCs w:val="20"/>
              </w:rPr>
            </w:pPr>
            <w:r w:rsidRPr="00E035E2">
              <w:rPr>
                <w:sz w:val="20"/>
                <w:szCs w:val="20"/>
              </w:rPr>
              <w:t>–</w:t>
            </w:r>
          </w:p>
        </w:tc>
        <w:tc>
          <w:tcPr>
            <w:tcW w:w="758" w:type="pct"/>
            <w:vAlign w:val="center"/>
          </w:tcPr>
          <w:p w14:paraId="205E4A39" w14:textId="77777777" w:rsidR="00EB2E34" w:rsidRPr="001E4D2E" w:rsidRDefault="00EB2E34" w:rsidP="00E33EF5">
            <w:pPr>
              <w:pStyle w:val="a"/>
              <w:numPr>
                <w:ilvl w:val="0"/>
                <w:numId w:val="0"/>
              </w:numPr>
              <w:spacing w:line="240" w:lineRule="auto"/>
              <w:jc w:val="center"/>
              <w:rPr>
                <w:sz w:val="20"/>
                <w:szCs w:val="20"/>
              </w:rPr>
            </w:pPr>
            <w:r w:rsidRPr="009B45D6">
              <w:rPr>
                <w:sz w:val="20"/>
                <w:szCs w:val="20"/>
              </w:rPr>
              <w:t>23</w:t>
            </w:r>
          </w:p>
        </w:tc>
        <w:tc>
          <w:tcPr>
            <w:tcW w:w="1061" w:type="pct"/>
          </w:tcPr>
          <w:p w14:paraId="5C522294" w14:textId="77777777" w:rsidR="00EB2E34" w:rsidRPr="001E4D2E" w:rsidRDefault="00EB2E34" w:rsidP="00E33EF5">
            <w:pPr>
              <w:pStyle w:val="a"/>
              <w:numPr>
                <w:ilvl w:val="0"/>
                <w:numId w:val="0"/>
              </w:numPr>
              <w:spacing w:line="240" w:lineRule="auto"/>
              <w:jc w:val="center"/>
              <w:rPr>
                <w:sz w:val="20"/>
                <w:szCs w:val="20"/>
              </w:rPr>
            </w:pPr>
            <w:r w:rsidRPr="006109F6">
              <w:rPr>
                <w:sz w:val="20"/>
                <w:szCs w:val="20"/>
              </w:rPr>
              <w:t>–</w:t>
            </w:r>
          </w:p>
        </w:tc>
      </w:tr>
      <w:tr w:rsidR="00EB2E34" w:rsidRPr="00E4188D" w14:paraId="3918BF55" w14:textId="77777777" w:rsidTr="00F51852">
        <w:trPr>
          <w:trHeight w:val="77"/>
        </w:trPr>
        <w:tc>
          <w:tcPr>
            <w:tcW w:w="272" w:type="pct"/>
            <w:vAlign w:val="center"/>
          </w:tcPr>
          <w:p w14:paraId="2AF0C147" w14:textId="77777777" w:rsidR="00EB2E34" w:rsidRPr="001E4D2E" w:rsidRDefault="00CC3508" w:rsidP="00E33EF5">
            <w:pPr>
              <w:pStyle w:val="a"/>
              <w:numPr>
                <w:ilvl w:val="0"/>
                <w:numId w:val="0"/>
              </w:numPr>
              <w:spacing w:line="240" w:lineRule="auto"/>
              <w:jc w:val="center"/>
              <w:rPr>
                <w:sz w:val="20"/>
                <w:szCs w:val="20"/>
              </w:rPr>
            </w:pPr>
            <w:r>
              <w:rPr>
                <w:sz w:val="20"/>
                <w:szCs w:val="20"/>
              </w:rPr>
              <w:t>6</w:t>
            </w:r>
          </w:p>
        </w:tc>
        <w:tc>
          <w:tcPr>
            <w:tcW w:w="841" w:type="pct"/>
            <w:vAlign w:val="center"/>
          </w:tcPr>
          <w:p w14:paraId="71339B01"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д. Горки</w:t>
            </w:r>
          </w:p>
        </w:tc>
        <w:tc>
          <w:tcPr>
            <w:tcW w:w="1235" w:type="pct"/>
            <w:vAlign w:val="center"/>
          </w:tcPr>
          <w:p w14:paraId="63CE69E0" w14:textId="77777777" w:rsidR="00EB2E34" w:rsidRPr="001E4D2E" w:rsidRDefault="00EB2E34" w:rsidP="00E33EF5">
            <w:pPr>
              <w:pStyle w:val="a"/>
              <w:numPr>
                <w:ilvl w:val="0"/>
                <w:numId w:val="0"/>
              </w:numPr>
              <w:spacing w:line="240" w:lineRule="auto"/>
              <w:jc w:val="center"/>
              <w:rPr>
                <w:sz w:val="20"/>
                <w:szCs w:val="20"/>
              </w:rPr>
            </w:pPr>
            <w:r w:rsidRPr="00553C7A">
              <w:rPr>
                <w:sz w:val="20"/>
                <w:szCs w:val="20"/>
              </w:rPr>
              <w:t>–</w:t>
            </w:r>
          </w:p>
        </w:tc>
        <w:tc>
          <w:tcPr>
            <w:tcW w:w="834" w:type="pct"/>
            <w:vAlign w:val="center"/>
          </w:tcPr>
          <w:p w14:paraId="00C0A19A" w14:textId="77777777" w:rsidR="00EB2E34" w:rsidRPr="001E4D2E" w:rsidRDefault="00EB2E34" w:rsidP="00E33EF5">
            <w:pPr>
              <w:pStyle w:val="a"/>
              <w:numPr>
                <w:ilvl w:val="0"/>
                <w:numId w:val="0"/>
              </w:numPr>
              <w:spacing w:line="240" w:lineRule="auto"/>
              <w:jc w:val="center"/>
              <w:rPr>
                <w:sz w:val="20"/>
                <w:szCs w:val="20"/>
              </w:rPr>
            </w:pPr>
            <w:r w:rsidRPr="00E035E2">
              <w:rPr>
                <w:sz w:val="20"/>
                <w:szCs w:val="20"/>
              </w:rPr>
              <w:t>–</w:t>
            </w:r>
          </w:p>
        </w:tc>
        <w:tc>
          <w:tcPr>
            <w:tcW w:w="758" w:type="pct"/>
            <w:vAlign w:val="center"/>
          </w:tcPr>
          <w:p w14:paraId="790441A5" w14:textId="77777777" w:rsidR="00EB2E34" w:rsidRPr="001E4D2E" w:rsidRDefault="00EB2E34" w:rsidP="00E33EF5">
            <w:pPr>
              <w:pStyle w:val="a"/>
              <w:numPr>
                <w:ilvl w:val="0"/>
                <w:numId w:val="0"/>
              </w:numPr>
              <w:spacing w:line="240" w:lineRule="auto"/>
              <w:jc w:val="center"/>
              <w:rPr>
                <w:sz w:val="20"/>
                <w:szCs w:val="20"/>
              </w:rPr>
            </w:pPr>
            <w:r w:rsidRPr="009B45D6">
              <w:rPr>
                <w:sz w:val="20"/>
                <w:szCs w:val="20"/>
              </w:rPr>
              <w:t>5</w:t>
            </w:r>
          </w:p>
        </w:tc>
        <w:tc>
          <w:tcPr>
            <w:tcW w:w="1061" w:type="pct"/>
          </w:tcPr>
          <w:p w14:paraId="335759B2" w14:textId="77777777" w:rsidR="00EB2E34" w:rsidRPr="001E4D2E" w:rsidRDefault="00EB2E34" w:rsidP="00E33EF5">
            <w:pPr>
              <w:pStyle w:val="a"/>
              <w:numPr>
                <w:ilvl w:val="0"/>
                <w:numId w:val="0"/>
              </w:numPr>
              <w:spacing w:line="240" w:lineRule="auto"/>
              <w:jc w:val="center"/>
              <w:rPr>
                <w:sz w:val="20"/>
                <w:szCs w:val="20"/>
              </w:rPr>
            </w:pPr>
            <w:r w:rsidRPr="006109F6">
              <w:rPr>
                <w:sz w:val="20"/>
                <w:szCs w:val="20"/>
              </w:rPr>
              <w:t>–</w:t>
            </w:r>
          </w:p>
        </w:tc>
      </w:tr>
      <w:tr w:rsidR="00EB2E34" w:rsidRPr="00E4188D" w14:paraId="4D776CCB" w14:textId="77777777" w:rsidTr="00F51852">
        <w:trPr>
          <w:trHeight w:val="77"/>
        </w:trPr>
        <w:tc>
          <w:tcPr>
            <w:tcW w:w="272" w:type="pct"/>
            <w:vAlign w:val="center"/>
          </w:tcPr>
          <w:p w14:paraId="0570E62A" w14:textId="77777777" w:rsidR="00EB2E34" w:rsidRPr="001E4D2E" w:rsidRDefault="00CC3508" w:rsidP="00E33EF5">
            <w:pPr>
              <w:pStyle w:val="a"/>
              <w:numPr>
                <w:ilvl w:val="0"/>
                <w:numId w:val="0"/>
              </w:numPr>
              <w:spacing w:line="240" w:lineRule="auto"/>
              <w:jc w:val="center"/>
              <w:rPr>
                <w:sz w:val="20"/>
                <w:szCs w:val="20"/>
              </w:rPr>
            </w:pPr>
            <w:r>
              <w:rPr>
                <w:sz w:val="20"/>
                <w:szCs w:val="20"/>
              </w:rPr>
              <w:t>7</w:t>
            </w:r>
          </w:p>
        </w:tc>
        <w:tc>
          <w:tcPr>
            <w:tcW w:w="841" w:type="pct"/>
            <w:vAlign w:val="center"/>
          </w:tcPr>
          <w:p w14:paraId="573A9B45"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д. Жданово</w:t>
            </w:r>
          </w:p>
        </w:tc>
        <w:tc>
          <w:tcPr>
            <w:tcW w:w="1235" w:type="pct"/>
            <w:vAlign w:val="center"/>
          </w:tcPr>
          <w:p w14:paraId="7E6380E0" w14:textId="77777777" w:rsidR="00EB2E34" w:rsidRPr="001E4D2E" w:rsidRDefault="00EB2E34" w:rsidP="00E33EF5">
            <w:pPr>
              <w:pStyle w:val="a"/>
              <w:numPr>
                <w:ilvl w:val="0"/>
                <w:numId w:val="0"/>
              </w:numPr>
              <w:spacing w:line="240" w:lineRule="auto"/>
              <w:jc w:val="center"/>
              <w:rPr>
                <w:sz w:val="20"/>
                <w:szCs w:val="20"/>
              </w:rPr>
            </w:pPr>
            <w:r w:rsidRPr="00553C7A">
              <w:rPr>
                <w:sz w:val="20"/>
                <w:szCs w:val="20"/>
              </w:rPr>
              <w:t>–</w:t>
            </w:r>
          </w:p>
        </w:tc>
        <w:tc>
          <w:tcPr>
            <w:tcW w:w="834" w:type="pct"/>
            <w:vAlign w:val="center"/>
          </w:tcPr>
          <w:p w14:paraId="4A541746" w14:textId="77777777" w:rsidR="00EB2E34" w:rsidRPr="001E4D2E" w:rsidRDefault="00EB2E34" w:rsidP="00E33EF5">
            <w:pPr>
              <w:pStyle w:val="a"/>
              <w:numPr>
                <w:ilvl w:val="0"/>
                <w:numId w:val="0"/>
              </w:numPr>
              <w:spacing w:line="240" w:lineRule="auto"/>
              <w:jc w:val="center"/>
              <w:rPr>
                <w:sz w:val="20"/>
                <w:szCs w:val="20"/>
              </w:rPr>
            </w:pPr>
            <w:r w:rsidRPr="00E035E2">
              <w:rPr>
                <w:sz w:val="20"/>
                <w:szCs w:val="20"/>
              </w:rPr>
              <w:t>–</w:t>
            </w:r>
          </w:p>
        </w:tc>
        <w:tc>
          <w:tcPr>
            <w:tcW w:w="758" w:type="pct"/>
            <w:vAlign w:val="center"/>
          </w:tcPr>
          <w:p w14:paraId="170DA2B0" w14:textId="77777777" w:rsidR="00EB2E34" w:rsidRPr="001E4D2E" w:rsidRDefault="00EB2E34" w:rsidP="00E33EF5">
            <w:pPr>
              <w:pStyle w:val="a"/>
              <w:numPr>
                <w:ilvl w:val="0"/>
                <w:numId w:val="0"/>
              </w:numPr>
              <w:spacing w:line="240" w:lineRule="auto"/>
              <w:jc w:val="center"/>
              <w:rPr>
                <w:sz w:val="20"/>
                <w:szCs w:val="20"/>
              </w:rPr>
            </w:pPr>
            <w:r w:rsidRPr="009B45D6">
              <w:rPr>
                <w:sz w:val="20"/>
                <w:szCs w:val="20"/>
              </w:rPr>
              <w:t>52</w:t>
            </w:r>
          </w:p>
        </w:tc>
        <w:tc>
          <w:tcPr>
            <w:tcW w:w="1061" w:type="pct"/>
          </w:tcPr>
          <w:p w14:paraId="0126EDA4" w14:textId="77777777" w:rsidR="00EB2E34" w:rsidRPr="001E4D2E" w:rsidRDefault="00EB2E34" w:rsidP="00E33EF5">
            <w:pPr>
              <w:pStyle w:val="a"/>
              <w:numPr>
                <w:ilvl w:val="0"/>
                <w:numId w:val="0"/>
              </w:numPr>
              <w:spacing w:line="240" w:lineRule="auto"/>
              <w:jc w:val="center"/>
              <w:rPr>
                <w:sz w:val="20"/>
                <w:szCs w:val="20"/>
              </w:rPr>
            </w:pPr>
            <w:r w:rsidRPr="006109F6">
              <w:rPr>
                <w:sz w:val="20"/>
                <w:szCs w:val="20"/>
              </w:rPr>
              <w:t>–</w:t>
            </w:r>
          </w:p>
        </w:tc>
      </w:tr>
      <w:tr w:rsidR="00EB2E34" w:rsidRPr="00E4188D" w14:paraId="7132825E" w14:textId="77777777" w:rsidTr="00F51852">
        <w:trPr>
          <w:trHeight w:val="77"/>
        </w:trPr>
        <w:tc>
          <w:tcPr>
            <w:tcW w:w="272" w:type="pct"/>
            <w:vAlign w:val="center"/>
          </w:tcPr>
          <w:p w14:paraId="799574C5" w14:textId="77777777" w:rsidR="00EB2E34" w:rsidRPr="001E4D2E" w:rsidRDefault="00CC3508" w:rsidP="00E33EF5">
            <w:pPr>
              <w:pStyle w:val="a"/>
              <w:numPr>
                <w:ilvl w:val="0"/>
                <w:numId w:val="0"/>
              </w:numPr>
              <w:spacing w:line="240" w:lineRule="auto"/>
              <w:jc w:val="center"/>
              <w:rPr>
                <w:sz w:val="20"/>
                <w:szCs w:val="20"/>
              </w:rPr>
            </w:pPr>
            <w:r>
              <w:rPr>
                <w:sz w:val="20"/>
                <w:szCs w:val="20"/>
              </w:rPr>
              <w:t>8</w:t>
            </w:r>
          </w:p>
        </w:tc>
        <w:tc>
          <w:tcPr>
            <w:tcW w:w="841" w:type="pct"/>
            <w:vAlign w:val="center"/>
          </w:tcPr>
          <w:p w14:paraId="75ADAABD"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д. Иванищево</w:t>
            </w:r>
          </w:p>
        </w:tc>
        <w:tc>
          <w:tcPr>
            <w:tcW w:w="1235" w:type="pct"/>
            <w:vAlign w:val="center"/>
          </w:tcPr>
          <w:p w14:paraId="227C1A8F" w14:textId="77777777" w:rsidR="00EB2E34" w:rsidRPr="001E4D2E" w:rsidRDefault="00EB2E34" w:rsidP="00E33EF5">
            <w:pPr>
              <w:pStyle w:val="a"/>
              <w:numPr>
                <w:ilvl w:val="0"/>
                <w:numId w:val="0"/>
              </w:numPr>
              <w:spacing w:line="240" w:lineRule="auto"/>
              <w:jc w:val="center"/>
              <w:rPr>
                <w:sz w:val="20"/>
                <w:szCs w:val="20"/>
              </w:rPr>
            </w:pPr>
            <w:r w:rsidRPr="00553C7A">
              <w:rPr>
                <w:sz w:val="20"/>
                <w:szCs w:val="20"/>
              </w:rPr>
              <w:t>–</w:t>
            </w:r>
          </w:p>
        </w:tc>
        <w:tc>
          <w:tcPr>
            <w:tcW w:w="834" w:type="pct"/>
            <w:vAlign w:val="center"/>
          </w:tcPr>
          <w:p w14:paraId="0E13AA35" w14:textId="77777777" w:rsidR="00EB2E34" w:rsidRPr="001E4D2E" w:rsidRDefault="00EB2E34" w:rsidP="00E33EF5">
            <w:pPr>
              <w:pStyle w:val="a"/>
              <w:numPr>
                <w:ilvl w:val="0"/>
                <w:numId w:val="0"/>
              </w:numPr>
              <w:spacing w:line="240" w:lineRule="auto"/>
              <w:jc w:val="center"/>
              <w:rPr>
                <w:sz w:val="20"/>
                <w:szCs w:val="20"/>
              </w:rPr>
            </w:pPr>
            <w:r w:rsidRPr="00E035E2">
              <w:rPr>
                <w:sz w:val="20"/>
                <w:szCs w:val="20"/>
              </w:rPr>
              <w:t>–</w:t>
            </w:r>
          </w:p>
        </w:tc>
        <w:tc>
          <w:tcPr>
            <w:tcW w:w="758" w:type="pct"/>
            <w:vAlign w:val="center"/>
          </w:tcPr>
          <w:p w14:paraId="237566F5" w14:textId="77777777" w:rsidR="00EB2E34" w:rsidRPr="001E4D2E" w:rsidRDefault="00EB2E34" w:rsidP="00E33EF5">
            <w:pPr>
              <w:pStyle w:val="a"/>
              <w:numPr>
                <w:ilvl w:val="0"/>
                <w:numId w:val="0"/>
              </w:numPr>
              <w:spacing w:line="240" w:lineRule="auto"/>
              <w:jc w:val="center"/>
              <w:rPr>
                <w:sz w:val="20"/>
                <w:szCs w:val="20"/>
              </w:rPr>
            </w:pPr>
            <w:r w:rsidRPr="009B45D6">
              <w:rPr>
                <w:sz w:val="20"/>
                <w:szCs w:val="20"/>
              </w:rPr>
              <w:t>20</w:t>
            </w:r>
          </w:p>
        </w:tc>
        <w:tc>
          <w:tcPr>
            <w:tcW w:w="1061" w:type="pct"/>
          </w:tcPr>
          <w:p w14:paraId="69FB8537" w14:textId="77777777" w:rsidR="00EB2E34" w:rsidRPr="001E4D2E" w:rsidRDefault="00EB2E34" w:rsidP="00E33EF5">
            <w:pPr>
              <w:pStyle w:val="a"/>
              <w:numPr>
                <w:ilvl w:val="0"/>
                <w:numId w:val="0"/>
              </w:numPr>
              <w:spacing w:line="240" w:lineRule="auto"/>
              <w:jc w:val="center"/>
              <w:rPr>
                <w:sz w:val="20"/>
                <w:szCs w:val="20"/>
              </w:rPr>
            </w:pPr>
            <w:r w:rsidRPr="006109F6">
              <w:rPr>
                <w:sz w:val="20"/>
                <w:szCs w:val="20"/>
              </w:rPr>
              <w:t>–</w:t>
            </w:r>
          </w:p>
        </w:tc>
      </w:tr>
      <w:tr w:rsidR="00EB2E34" w:rsidRPr="00E4188D" w14:paraId="00B32E52" w14:textId="77777777" w:rsidTr="00F51852">
        <w:trPr>
          <w:trHeight w:val="77"/>
        </w:trPr>
        <w:tc>
          <w:tcPr>
            <w:tcW w:w="272" w:type="pct"/>
            <w:vAlign w:val="center"/>
          </w:tcPr>
          <w:p w14:paraId="39C045DD" w14:textId="77777777" w:rsidR="00EB2E34" w:rsidRPr="001E4D2E" w:rsidRDefault="00CC3508" w:rsidP="00E33EF5">
            <w:pPr>
              <w:pStyle w:val="a"/>
              <w:numPr>
                <w:ilvl w:val="0"/>
                <w:numId w:val="0"/>
              </w:numPr>
              <w:spacing w:line="240" w:lineRule="auto"/>
              <w:jc w:val="center"/>
              <w:rPr>
                <w:sz w:val="20"/>
                <w:szCs w:val="20"/>
              </w:rPr>
            </w:pPr>
            <w:r>
              <w:rPr>
                <w:sz w:val="20"/>
                <w:szCs w:val="20"/>
              </w:rPr>
              <w:t>9</w:t>
            </w:r>
          </w:p>
        </w:tc>
        <w:tc>
          <w:tcPr>
            <w:tcW w:w="841" w:type="pct"/>
            <w:vAlign w:val="center"/>
          </w:tcPr>
          <w:p w14:paraId="2044F08D"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 xml:space="preserve">д. </w:t>
            </w:r>
            <w:proofErr w:type="spellStart"/>
            <w:r w:rsidRPr="001E4D2E">
              <w:rPr>
                <w:color w:val="000000" w:themeColor="text1"/>
                <w:sz w:val="20"/>
                <w:szCs w:val="20"/>
              </w:rPr>
              <w:t>Крутик</w:t>
            </w:r>
            <w:proofErr w:type="spellEnd"/>
          </w:p>
        </w:tc>
        <w:tc>
          <w:tcPr>
            <w:tcW w:w="1235" w:type="pct"/>
            <w:vAlign w:val="center"/>
          </w:tcPr>
          <w:p w14:paraId="0FCD0CB8" w14:textId="77777777" w:rsidR="00EB2E34" w:rsidRPr="001E4D2E" w:rsidRDefault="00EB2E34" w:rsidP="00E33EF5">
            <w:pPr>
              <w:pStyle w:val="a"/>
              <w:numPr>
                <w:ilvl w:val="0"/>
                <w:numId w:val="0"/>
              </w:numPr>
              <w:spacing w:line="240" w:lineRule="auto"/>
              <w:jc w:val="center"/>
              <w:rPr>
                <w:sz w:val="20"/>
                <w:szCs w:val="20"/>
              </w:rPr>
            </w:pPr>
            <w:r w:rsidRPr="00553C7A">
              <w:rPr>
                <w:sz w:val="20"/>
                <w:szCs w:val="20"/>
              </w:rPr>
              <w:t>–</w:t>
            </w:r>
          </w:p>
        </w:tc>
        <w:tc>
          <w:tcPr>
            <w:tcW w:w="834" w:type="pct"/>
            <w:vAlign w:val="center"/>
          </w:tcPr>
          <w:p w14:paraId="486DAADC" w14:textId="77777777" w:rsidR="00EB2E34" w:rsidRPr="001E4D2E" w:rsidRDefault="00EB2E34" w:rsidP="00E33EF5">
            <w:pPr>
              <w:pStyle w:val="a"/>
              <w:numPr>
                <w:ilvl w:val="0"/>
                <w:numId w:val="0"/>
              </w:numPr>
              <w:spacing w:line="240" w:lineRule="auto"/>
              <w:jc w:val="center"/>
              <w:rPr>
                <w:sz w:val="20"/>
                <w:szCs w:val="20"/>
              </w:rPr>
            </w:pPr>
            <w:r w:rsidRPr="00E035E2">
              <w:rPr>
                <w:sz w:val="20"/>
                <w:szCs w:val="20"/>
              </w:rPr>
              <w:t>–</w:t>
            </w:r>
          </w:p>
        </w:tc>
        <w:tc>
          <w:tcPr>
            <w:tcW w:w="758" w:type="pct"/>
            <w:vAlign w:val="center"/>
          </w:tcPr>
          <w:p w14:paraId="3240A6B8" w14:textId="77777777" w:rsidR="00EB2E34" w:rsidRPr="001E4D2E" w:rsidRDefault="00EB2E34" w:rsidP="00E33EF5">
            <w:pPr>
              <w:pStyle w:val="a"/>
              <w:numPr>
                <w:ilvl w:val="0"/>
                <w:numId w:val="0"/>
              </w:numPr>
              <w:spacing w:line="240" w:lineRule="auto"/>
              <w:jc w:val="center"/>
              <w:rPr>
                <w:sz w:val="20"/>
                <w:szCs w:val="20"/>
              </w:rPr>
            </w:pPr>
            <w:r w:rsidRPr="009B45D6">
              <w:rPr>
                <w:sz w:val="20"/>
                <w:szCs w:val="20"/>
              </w:rPr>
              <w:t>76</w:t>
            </w:r>
          </w:p>
        </w:tc>
        <w:tc>
          <w:tcPr>
            <w:tcW w:w="1061" w:type="pct"/>
          </w:tcPr>
          <w:p w14:paraId="7548B0CA" w14:textId="77777777" w:rsidR="00EB2E34" w:rsidRPr="001E4D2E" w:rsidRDefault="00EB2E34" w:rsidP="00E33EF5">
            <w:pPr>
              <w:pStyle w:val="a"/>
              <w:numPr>
                <w:ilvl w:val="0"/>
                <w:numId w:val="0"/>
              </w:numPr>
              <w:spacing w:line="240" w:lineRule="auto"/>
              <w:jc w:val="center"/>
              <w:rPr>
                <w:sz w:val="20"/>
                <w:szCs w:val="20"/>
              </w:rPr>
            </w:pPr>
            <w:r w:rsidRPr="006109F6">
              <w:rPr>
                <w:sz w:val="20"/>
                <w:szCs w:val="20"/>
              </w:rPr>
              <w:t>–</w:t>
            </w:r>
          </w:p>
        </w:tc>
      </w:tr>
      <w:tr w:rsidR="00EB2E34" w:rsidRPr="00E4188D" w14:paraId="0927664F" w14:textId="77777777" w:rsidTr="00F51852">
        <w:trPr>
          <w:trHeight w:val="77"/>
        </w:trPr>
        <w:tc>
          <w:tcPr>
            <w:tcW w:w="272" w:type="pct"/>
            <w:vAlign w:val="center"/>
          </w:tcPr>
          <w:p w14:paraId="7504B9DB" w14:textId="77777777" w:rsidR="00EB2E34" w:rsidRPr="001E4D2E" w:rsidRDefault="00CC3508" w:rsidP="00E33EF5">
            <w:pPr>
              <w:pStyle w:val="a"/>
              <w:numPr>
                <w:ilvl w:val="0"/>
                <w:numId w:val="0"/>
              </w:numPr>
              <w:spacing w:line="240" w:lineRule="auto"/>
              <w:jc w:val="center"/>
              <w:rPr>
                <w:sz w:val="20"/>
                <w:szCs w:val="20"/>
              </w:rPr>
            </w:pPr>
            <w:r>
              <w:rPr>
                <w:sz w:val="20"/>
                <w:szCs w:val="20"/>
              </w:rPr>
              <w:t>10</w:t>
            </w:r>
          </w:p>
        </w:tc>
        <w:tc>
          <w:tcPr>
            <w:tcW w:w="841" w:type="pct"/>
            <w:vAlign w:val="center"/>
          </w:tcPr>
          <w:p w14:paraId="515AFDFF"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д. Невежино</w:t>
            </w:r>
          </w:p>
        </w:tc>
        <w:tc>
          <w:tcPr>
            <w:tcW w:w="1235" w:type="pct"/>
            <w:vAlign w:val="center"/>
          </w:tcPr>
          <w:p w14:paraId="2ACEF32F" w14:textId="77777777" w:rsidR="00EB2E34" w:rsidRPr="001E4D2E" w:rsidRDefault="00EB2E34" w:rsidP="00E33EF5">
            <w:pPr>
              <w:pStyle w:val="a"/>
              <w:numPr>
                <w:ilvl w:val="0"/>
                <w:numId w:val="0"/>
              </w:numPr>
              <w:spacing w:line="240" w:lineRule="auto"/>
              <w:jc w:val="center"/>
              <w:rPr>
                <w:sz w:val="20"/>
                <w:szCs w:val="20"/>
              </w:rPr>
            </w:pPr>
            <w:r w:rsidRPr="00553C7A">
              <w:rPr>
                <w:sz w:val="20"/>
                <w:szCs w:val="20"/>
              </w:rPr>
              <w:t>–</w:t>
            </w:r>
          </w:p>
        </w:tc>
        <w:tc>
          <w:tcPr>
            <w:tcW w:w="834" w:type="pct"/>
            <w:vAlign w:val="center"/>
          </w:tcPr>
          <w:p w14:paraId="605419DB" w14:textId="77777777" w:rsidR="00EB2E34" w:rsidRPr="001E4D2E" w:rsidRDefault="00EB2E34" w:rsidP="00E33EF5">
            <w:pPr>
              <w:pStyle w:val="a"/>
              <w:numPr>
                <w:ilvl w:val="0"/>
                <w:numId w:val="0"/>
              </w:numPr>
              <w:spacing w:line="240" w:lineRule="auto"/>
              <w:jc w:val="center"/>
              <w:rPr>
                <w:sz w:val="20"/>
                <w:szCs w:val="20"/>
              </w:rPr>
            </w:pPr>
            <w:r w:rsidRPr="00E035E2">
              <w:rPr>
                <w:sz w:val="20"/>
                <w:szCs w:val="20"/>
              </w:rPr>
              <w:t>–</w:t>
            </w:r>
          </w:p>
        </w:tc>
        <w:tc>
          <w:tcPr>
            <w:tcW w:w="758" w:type="pct"/>
            <w:vAlign w:val="center"/>
          </w:tcPr>
          <w:p w14:paraId="1570C0DA" w14:textId="77777777" w:rsidR="00EB2E34" w:rsidRPr="001E4D2E" w:rsidRDefault="00EB2E34" w:rsidP="00E33EF5">
            <w:pPr>
              <w:pStyle w:val="a"/>
              <w:numPr>
                <w:ilvl w:val="0"/>
                <w:numId w:val="0"/>
              </w:numPr>
              <w:spacing w:line="240" w:lineRule="auto"/>
              <w:jc w:val="center"/>
              <w:rPr>
                <w:sz w:val="20"/>
                <w:szCs w:val="20"/>
              </w:rPr>
            </w:pPr>
            <w:r w:rsidRPr="00684F5F">
              <w:rPr>
                <w:sz w:val="20"/>
                <w:szCs w:val="20"/>
              </w:rPr>
              <w:t>60</w:t>
            </w:r>
          </w:p>
        </w:tc>
        <w:tc>
          <w:tcPr>
            <w:tcW w:w="1061" w:type="pct"/>
          </w:tcPr>
          <w:p w14:paraId="21A319F4" w14:textId="77777777" w:rsidR="00EB2E34" w:rsidRPr="001E4D2E" w:rsidRDefault="00EB2E34" w:rsidP="00E33EF5">
            <w:pPr>
              <w:pStyle w:val="a"/>
              <w:numPr>
                <w:ilvl w:val="0"/>
                <w:numId w:val="0"/>
              </w:numPr>
              <w:spacing w:line="240" w:lineRule="auto"/>
              <w:jc w:val="center"/>
              <w:rPr>
                <w:sz w:val="20"/>
                <w:szCs w:val="20"/>
              </w:rPr>
            </w:pPr>
            <w:r w:rsidRPr="006109F6">
              <w:rPr>
                <w:sz w:val="20"/>
                <w:szCs w:val="20"/>
              </w:rPr>
              <w:t>–</w:t>
            </w:r>
          </w:p>
        </w:tc>
      </w:tr>
      <w:tr w:rsidR="00EB2E34" w:rsidRPr="00E4188D" w14:paraId="36776113" w14:textId="77777777" w:rsidTr="00F51852">
        <w:trPr>
          <w:trHeight w:val="77"/>
        </w:trPr>
        <w:tc>
          <w:tcPr>
            <w:tcW w:w="272" w:type="pct"/>
            <w:vAlign w:val="center"/>
          </w:tcPr>
          <w:p w14:paraId="478C8ECF" w14:textId="77777777" w:rsidR="00EB2E34" w:rsidRPr="001E4D2E" w:rsidRDefault="00CC3508" w:rsidP="00E33EF5">
            <w:pPr>
              <w:pStyle w:val="a"/>
              <w:numPr>
                <w:ilvl w:val="0"/>
                <w:numId w:val="0"/>
              </w:numPr>
              <w:spacing w:line="240" w:lineRule="auto"/>
              <w:jc w:val="center"/>
              <w:rPr>
                <w:sz w:val="20"/>
                <w:szCs w:val="20"/>
              </w:rPr>
            </w:pPr>
            <w:r>
              <w:rPr>
                <w:sz w:val="20"/>
                <w:szCs w:val="20"/>
              </w:rPr>
              <w:t>11</w:t>
            </w:r>
          </w:p>
        </w:tc>
        <w:tc>
          <w:tcPr>
            <w:tcW w:w="841" w:type="pct"/>
            <w:vAlign w:val="center"/>
          </w:tcPr>
          <w:p w14:paraId="764F782F" w14:textId="77777777" w:rsidR="00EB2E34" w:rsidRPr="001E4D2E" w:rsidRDefault="00EB2E34" w:rsidP="00E33EF5">
            <w:pPr>
              <w:pStyle w:val="a"/>
              <w:numPr>
                <w:ilvl w:val="0"/>
                <w:numId w:val="0"/>
              </w:numPr>
              <w:spacing w:line="240" w:lineRule="auto"/>
              <w:jc w:val="center"/>
              <w:rPr>
                <w:sz w:val="20"/>
                <w:szCs w:val="20"/>
              </w:rPr>
            </w:pPr>
            <w:r w:rsidRPr="001E4D2E">
              <w:rPr>
                <w:color w:val="000000" w:themeColor="text1"/>
                <w:sz w:val="20"/>
                <w:szCs w:val="20"/>
              </w:rPr>
              <w:t>д. Пестрюнино</w:t>
            </w:r>
          </w:p>
        </w:tc>
        <w:tc>
          <w:tcPr>
            <w:tcW w:w="1235" w:type="pct"/>
            <w:vAlign w:val="center"/>
          </w:tcPr>
          <w:p w14:paraId="61C28CDF" w14:textId="77777777" w:rsidR="00EB2E34" w:rsidRPr="001E4D2E" w:rsidRDefault="00EB2E34" w:rsidP="00E33EF5">
            <w:pPr>
              <w:pStyle w:val="a"/>
              <w:numPr>
                <w:ilvl w:val="0"/>
                <w:numId w:val="0"/>
              </w:numPr>
              <w:spacing w:line="240" w:lineRule="auto"/>
              <w:jc w:val="center"/>
              <w:rPr>
                <w:sz w:val="20"/>
                <w:szCs w:val="20"/>
              </w:rPr>
            </w:pPr>
            <w:r w:rsidRPr="00553C7A">
              <w:rPr>
                <w:sz w:val="20"/>
                <w:szCs w:val="20"/>
              </w:rPr>
              <w:t>–</w:t>
            </w:r>
          </w:p>
        </w:tc>
        <w:tc>
          <w:tcPr>
            <w:tcW w:w="834" w:type="pct"/>
            <w:vAlign w:val="center"/>
          </w:tcPr>
          <w:p w14:paraId="7FA33321" w14:textId="77777777" w:rsidR="00EB2E34" w:rsidRPr="001E4D2E" w:rsidRDefault="00EB2E34" w:rsidP="00E33EF5">
            <w:pPr>
              <w:pStyle w:val="a"/>
              <w:numPr>
                <w:ilvl w:val="0"/>
                <w:numId w:val="0"/>
              </w:numPr>
              <w:spacing w:line="240" w:lineRule="auto"/>
              <w:jc w:val="center"/>
              <w:rPr>
                <w:sz w:val="20"/>
                <w:szCs w:val="20"/>
              </w:rPr>
            </w:pPr>
            <w:r w:rsidRPr="00E035E2">
              <w:rPr>
                <w:sz w:val="20"/>
                <w:szCs w:val="20"/>
              </w:rPr>
              <w:t>–</w:t>
            </w:r>
          </w:p>
        </w:tc>
        <w:tc>
          <w:tcPr>
            <w:tcW w:w="758" w:type="pct"/>
            <w:vAlign w:val="center"/>
          </w:tcPr>
          <w:p w14:paraId="32ED7D50" w14:textId="77777777" w:rsidR="00EB2E34" w:rsidRPr="001E4D2E" w:rsidRDefault="00EB2E34" w:rsidP="00E33EF5">
            <w:pPr>
              <w:pStyle w:val="a"/>
              <w:numPr>
                <w:ilvl w:val="0"/>
                <w:numId w:val="0"/>
              </w:numPr>
              <w:spacing w:line="240" w:lineRule="auto"/>
              <w:jc w:val="center"/>
              <w:rPr>
                <w:sz w:val="20"/>
                <w:szCs w:val="20"/>
              </w:rPr>
            </w:pPr>
            <w:r w:rsidRPr="00684F5F">
              <w:rPr>
                <w:sz w:val="20"/>
                <w:szCs w:val="20"/>
              </w:rPr>
              <w:t>11</w:t>
            </w:r>
          </w:p>
        </w:tc>
        <w:tc>
          <w:tcPr>
            <w:tcW w:w="1061" w:type="pct"/>
          </w:tcPr>
          <w:p w14:paraId="5BED3782" w14:textId="77777777" w:rsidR="00EB2E34" w:rsidRPr="001E4D2E" w:rsidRDefault="00EB2E34" w:rsidP="00E33EF5">
            <w:pPr>
              <w:pStyle w:val="a"/>
              <w:numPr>
                <w:ilvl w:val="0"/>
                <w:numId w:val="0"/>
              </w:numPr>
              <w:spacing w:line="240" w:lineRule="auto"/>
              <w:jc w:val="center"/>
              <w:rPr>
                <w:sz w:val="20"/>
                <w:szCs w:val="20"/>
              </w:rPr>
            </w:pPr>
            <w:r w:rsidRPr="006109F6">
              <w:rPr>
                <w:sz w:val="20"/>
                <w:szCs w:val="20"/>
              </w:rPr>
              <w:t>–</w:t>
            </w:r>
          </w:p>
        </w:tc>
      </w:tr>
      <w:tr w:rsidR="001B0A23" w:rsidRPr="00E4188D" w14:paraId="73D55358" w14:textId="77777777" w:rsidTr="00F51852">
        <w:trPr>
          <w:trHeight w:val="77"/>
        </w:trPr>
        <w:tc>
          <w:tcPr>
            <w:tcW w:w="272" w:type="pct"/>
            <w:vAlign w:val="center"/>
          </w:tcPr>
          <w:p w14:paraId="1CD3F07E" w14:textId="77777777" w:rsidR="001B0A23" w:rsidRPr="001E4D2E" w:rsidRDefault="00CC3508" w:rsidP="00E33EF5">
            <w:pPr>
              <w:pStyle w:val="a"/>
              <w:numPr>
                <w:ilvl w:val="0"/>
                <w:numId w:val="0"/>
              </w:numPr>
              <w:spacing w:line="240" w:lineRule="auto"/>
              <w:jc w:val="center"/>
              <w:rPr>
                <w:sz w:val="20"/>
                <w:szCs w:val="20"/>
              </w:rPr>
            </w:pPr>
            <w:r>
              <w:rPr>
                <w:sz w:val="20"/>
                <w:szCs w:val="20"/>
              </w:rPr>
              <w:t>12</w:t>
            </w:r>
          </w:p>
        </w:tc>
        <w:tc>
          <w:tcPr>
            <w:tcW w:w="841" w:type="pct"/>
            <w:vAlign w:val="center"/>
          </w:tcPr>
          <w:p w14:paraId="09BDDC68" w14:textId="77777777" w:rsidR="001B0A23" w:rsidRPr="001E4D2E" w:rsidRDefault="001B0A23" w:rsidP="00E33EF5">
            <w:pPr>
              <w:pStyle w:val="a"/>
              <w:numPr>
                <w:ilvl w:val="0"/>
                <w:numId w:val="0"/>
              </w:numPr>
              <w:spacing w:line="240" w:lineRule="auto"/>
              <w:jc w:val="center"/>
              <w:rPr>
                <w:sz w:val="20"/>
                <w:szCs w:val="20"/>
              </w:rPr>
            </w:pPr>
            <w:r w:rsidRPr="001E4D2E">
              <w:rPr>
                <w:color w:val="000000" w:themeColor="text1"/>
                <w:sz w:val="20"/>
                <w:szCs w:val="20"/>
              </w:rPr>
              <w:t>п. Прибрежный</w:t>
            </w:r>
          </w:p>
        </w:tc>
        <w:tc>
          <w:tcPr>
            <w:tcW w:w="1235" w:type="pct"/>
            <w:vAlign w:val="center"/>
          </w:tcPr>
          <w:p w14:paraId="53BD31F6" w14:textId="77777777" w:rsidR="001B0A23" w:rsidRPr="001E4D2E" w:rsidRDefault="001B0A23" w:rsidP="00E33EF5">
            <w:pPr>
              <w:pStyle w:val="a"/>
              <w:numPr>
                <w:ilvl w:val="0"/>
                <w:numId w:val="0"/>
              </w:numPr>
              <w:spacing w:line="240" w:lineRule="auto"/>
              <w:jc w:val="center"/>
              <w:rPr>
                <w:sz w:val="20"/>
                <w:szCs w:val="20"/>
              </w:rPr>
            </w:pPr>
            <w:r w:rsidRPr="00EC67E4">
              <w:rPr>
                <w:sz w:val="20"/>
                <w:szCs w:val="20"/>
              </w:rPr>
              <w:t xml:space="preserve">СНТ </w:t>
            </w:r>
            <w:r w:rsidR="00B2795D">
              <w:rPr>
                <w:sz w:val="20"/>
                <w:szCs w:val="20"/>
              </w:rPr>
              <w:t>«</w:t>
            </w:r>
            <w:r w:rsidRPr="00EC67E4">
              <w:rPr>
                <w:sz w:val="20"/>
                <w:szCs w:val="20"/>
              </w:rPr>
              <w:t>Чайка</w:t>
            </w:r>
            <w:r w:rsidR="00B2795D">
              <w:rPr>
                <w:sz w:val="20"/>
                <w:szCs w:val="20"/>
              </w:rPr>
              <w:t>»</w:t>
            </w:r>
          </w:p>
        </w:tc>
        <w:tc>
          <w:tcPr>
            <w:tcW w:w="834" w:type="pct"/>
            <w:vAlign w:val="center"/>
          </w:tcPr>
          <w:p w14:paraId="1C327C57" w14:textId="77777777" w:rsidR="001B0A23" w:rsidRPr="001E4D2E" w:rsidRDefault="001B0A23" w:rsidP="00E33EF5">
            <w:pPr>
              <w:pStyle w:val="a"/>
              <w:numPr>
                <w:ilvl w:val="0"/>
                <w:numId w:val="0"/>
              </w:numPr>
              <w:spacing w:line="240" w:lineRule="auto"/>
              <w:jc w:val="center"/>
              <w:rPr>
                <w:sz w:val="20"/>
                <w:szCs w:val="20"/>
              </w:rPr>
            </w:pPr>
            <w:r w:rsidRPr="00FE215B">
              <w:rPr>
                <w:sz w:val="20"/>
                <w:szCs w:val="20"/>
              </w:rPr>
              <w:t>46</w:t>
            </w:r>
          </w:p>
        </w:tc>
        <w:tc>
          <w:tcPr>
            <w:tcW w:w="758" w:type="pct"/>
            <w:vAlign w:val="center"/>
          </w:tcPr>
          <w:p w14:paraId="57D8E481" w14:textId="77777777" w:rsidR="001B0A23" w:rsidRPr="001E4D2E" w:rsidRDefault="00684F5F" w:rsidP="00E33EF5">
            <w:pPr>
              <w:pStyle w:val="a"/>
              <w:numPr>
                <w:ilvl w:val="0"/>
                <w:numId w:val="0"/>
              </w:numPr>
              <w:spacing w:line="240" w:lineRule="auto"/>
              <w:jc w:val="center"/>
              <w:rPr>
                <w:sz w:val="20"/>
                <w:szCs w:val="20"/>
              </w:rPr>
            </w:pPr>
            <w:r w:rsidRPr="00684F5F">
              <w:rPr>
                <w:sz w:val="20"/>
                <w:szCs w:val="20"/>
              </w:rPr>
              <w:t>21</w:t>
            </w:r>
          </w:p>
        </w:tc>
        <w:tc>
          <w:tcPr>
            <w:tcW w:w="1061" w:type="pct"/>
            <w:vAlign w:val="center"/>
          </w:tcPr>
          <w:p w14:paraId="36C30CF8" w14:textId="77777777" w:rsidR="001B0A23" w:rsidRPr="001E4D2E" w:rsidRDefault="00EB2E34" w:rsidP="00E33EF5">
            <w:pPr>
              <w:pStyle w:val="a"/>
              <w:numPr>
                <w:ilvl w:val="0"/>
                <w:numId w:val="0"/>
              </w:numPr>
              <w:spacing w:line="240" w:lineRule="auto"/>
              <w:jc w:val="center"/>
              <w:rPr>
                <w:sz w:val="20"/>
                <w:szCs w:val="20"/>
              </w:rPr>
            </w:pPr>
            <w:r w:rsidRPr="00EB2E34">
              <w:rPr>
                <w:sz w:val="20"/>
                <w:szCs w:val="20"/>
              </w:rPr>
              <w:t>920</w:t>
            </w:r>
          </w:p>
        </w:tc>
      </w:tr>
      <w:tr w:rsidR="001B0A23" w:rsidRPr="00E4188D" w14:paraId="400ED7BE" w14:textId="77777777" w:rsidTr="00F51852">
        <w:trPr>
          <w:trHeight w:val="77"/>
        </w:trPr>
        <w:tc>
          <w:tcPr>
            <w:tcW w:w="272" w:type="pct"/>
            <w:vAlign w:val="center"/>
          </w:tcPr>
          <w:p w14:paraId="59EB3B39" w14:textId="77777777" w:rsidR="001B0A23" w:rsidRPr="001E4D2E" w:rsidRDefault="00CC3508" w:rsidP="00E33EF5">
            <w:pPr>
              <w:pStyle w:val="a"/>
              <w:numPr>
                <w:ilvl w:val="0"/>
                <w:numId w:val="0"/>
              </w:numPr>
              <w:spacing w:line="240" w:lineRule="auto"/>
              <w:jc w:val="center"/>
              <w:rPr>
                <w:sz w:val="20"/>
                <w:szCs w:val="20"/>
              </w:rPr>
            </w:pPr>
            <w:r>
              <w:rPr>
                <w:sz w:val="20"/>
                <w:szCs w:val="20"/>
              </w:rPr>
              <w:t>13</w:t>
            </w:r>
          </w:p>
        </w:tc>
        <w:tc>
          <w:tcPr>
            <w:tcW w:w="841" w:type="pct"/>
            <w:vAlign w:val="center"/>
          </w:tcPr>
          <w:p w14:paraId="304BD50C" w14:textId="77777777" w:rsidR="001B0A23" w:rsidRPr="001E4D2E" w:rsidRDefault="001B0A23" w:rsidP="00E33EF5">
            <w:pPr>
              <w:pStyle w:val="a"/>
              <w:numPr>
                <w:ilvl w:val="0"/>
                <w:numId w:val="0"/>
              </w:numPr>
              <w:spacing w:line="240" w:lineRule="auto"/>
              <w:jc w:val="center"/>
              <w:rPr>
                <w:sz w:val="20"/>
                <w:szCs w:val="20"/>
              </w:rPr>
            </w:pPr>
            <w:r w:rsidRPr="001E4D2E">
              <w:rPr>
                <w:color w:val="000000" w:themeColor="text1"/>
                <w:sz w:val="20"/>
                <w:szCs w:val="20"/>
              </w:rPr>
              <w:t>с. Сущево</w:t>
            </w:r>
          </w:p>
        </w:tc>
        <w:tc>
          <w:tcPr>
            <w:tcW w:w="1235" w:type="pct"/>
            <w:vAlign w:val="center"/>
          </w:tcPr>
          <w:p w14:paraId="6838F0F1" w14:textId="77777777" w:rsidR="001B0A23" w:rsidRPr="001E4D2E" w:rsidRDefault="001B0A23" w:rsidP="00E33EF5">
            <w:pPr>
              <w:pStyle w:val="a"/>
              <w:numPr>
                <w:ilvl w:val="0"/>
                <w:numId w:val="0"/>
              </w:numPr>
              <w:spacing w:line="240" w:lineRule="auto"/>
              <w:jc w:val="center"/>
              <w:rPr>
                <w:sz w:val="20"/>
                <w:szCs w:val="20"/>
              </w:rPr>
            </w:pPr>
            <w:r>
              <w:rPr>
                <w:sz w:val="20"/>
                <w:szCs w:val="20"/>
              </w:rPr>
              <w:t>–</w:t>
            </w:r>
          </w:p>
        </w:tc>
        <w:tc>
          <w:tcPr>
            <w:tcW w:w="834" w:type="pct"/>
            <w:vAlign w:val="center"/>
          </w:tcPr>
          <w:p w14:paraId="6B80479B" w14:textId="77777777" w:rsidR="001B0A23" w:rsidRPr="001E4D2E" w:rsidRDefault="001B0A23" w:rsidP="00E33EF5">
            <w:pPr>
              <w:pStyle w:val="a"/>
              <w:numPr>
                <w:ilvl w:val="0"/>
                <w:numId w:val="0"/>
              </w:numPr>
              <w:spacing w:line="240" w:lineRule="auto"/>
              <w:jc w:val="center"/>
              <w:rPr>
                <w:sz w:val="20"/>
                <w:szCs w:val="20"/>
              </w:rPr>
            </w:pPr>
            <w:r>
              <w:rPr>
                <w:sz w:val="20"/>
                <w:szCs w:val="20"/>
              </w:rPr>
              <w:t>–</w:t>
            </w:r>
          </w:p>
        </w:tc>
        <w:tc>
          <w:tcPr>
            <w:tcW w:w="758" w:type="pct"/>
            <w:vAlign w:val="center"/>
          </w:tcPr>
          <w:p w14:paraId="33480164" w14:textId="77777777" w:rsidR="001B0A23" w:rsidRPr="001E4D2E" w:rsidRDefault="001B0A23" w:rsidP="00E33EF5">
            <w:pPr>
              <w:pStyle w:val="a"/>
              <w:numPr>
                <w:ilvl w:val="0"/>
                <w:numId w:val="0"/>
              </w:numPr>
              <w:spacing w:line="240" w:lineRule="auto"/>
              <w:jc w:val="center"/>
              <w:rPr>
                <w:sz w:val="20"/>
                <w:szCs w:val="20"/>
              </w:rPr>
            </w:pPr>
            <w:r w:rsidRPr="001B0A23">
              <w:rPr>
                <w:sz w:val="20"/>
                <w:szCs w:val="20"/>
              </w:rPr>
              <w:t>294</w:t>
            </w:r>
          </w:p>
        </w:tc>
        <w:tc>
          <w:tcPr>
            <w:tcW w:w="1061" w:type="pct"/>
            <w:vAlign w:val="center"/>
          </w:tcPr>
          <w:p w14:paraId="6C6A2B5F" w14:textId="77777777" w:rsidR="001B0A23" w:rsidRPr="001E4D2E" w:rsidRDefault="00EB2E34" w:rsidP="00E33EF5">
            <w:pPr>
              <w:pStyle w:val="a"/>
              <w:numPr>
                <w:ilvl w:val="0"/>
                <w:numId w:val="0"/>
              </w:numPr>
              <w:spacing w:line="240" w:lineRule="auto"/>
              <w:jc w:val="center"/>
              <w:rPr>
                <w:sz w:val="20"/>
                <w:szCs w:val="20"/>
              </w:rPr>
            </w:pPr>
            <w:r>
              <w:rPr>
                <w:sz w:val="20"/>
                <w:szCs w:val="20"/>
              </w:rPr>
              <w:t>–</w:t>
            </w:r>
          </w:p>
        </w:tc>
      </w:tr>
      <w:tr w:rsidR="001B0A23" w:rsidRPr="00E4188D" w14:paraId="47605FF4" w14:textId="77777777" w:rsidTr="00F51852">
        <w:trPr>
          <w:trHeight w:val="77"/>
        </w:trPr>
        <w:tc>
          <w:tcPr>
            <w:tcW w:w="272" w:type="pct"/>
            <w:vAlign w:val="center"/>
          </w:tcPr>
          <w:p w14:paraId="14777429" w14:textId="77777777" w:rsidR="001B0A23" w:rsidRPr="001E4D2E" w:rsidRDefault="00CC3508" w:rsidP="00E33EF5">
            <w:pPr>
              <w:pStyle w:val="a"/>
              <w:numPr>
                <w:ilvl w:val="0"/>
                <w:numId w:val="0"/>
              </w:numPr>
              <w:spacing w:line="240" w:lineRule="auto"/>
              <w:jc w:val="center"/>
              <w:rPr>
                <w:sz w:val="20"/>
                <w:szCs w:val="20"/>
              </w:rPr>
            </w:pPr>
            <w:r>
              <w:rPr>
                <w:sz w:val="20"/>
                <w:szCs w:val="20"/>
              </w:rPr>
              <w:t>14</w:t>
            </w:r>
          </w:p>
        </w:tc>
        <w:tc>
          <w:tcPr>
            <w:tcW w:w="841" w:type="pct"/>
            <w:vAlign w:val="center"/>
          </w:tcPr>
          <w:p w14:paraId="45AFFE18" w14:textId="77777777" w:rsidR="001B0A23" w:rsidRPr="001E4D2E" w:rsidRDefault="001B0A23" w:rsidP="00E33EF5">
            <w:pPr>
              <w:pStyle w:val="a"/>
              <w:numPr>
                <w:ilvl w:val="0"/>
                <w:numId w:val="0"/>
              </w:numPr>
              <w:spacing w:line="240" w:lineRule="auto"/>
              <w:jc w:val="center"/>
              <w:rPr>
                <w:sz w:val="20"/>
                <w:szCs w:val="20"/>
              </w:rPr>
            </w:pPr>
            <w:r w:rsidRPr="001E4D2E">
              <w:rPr>
                <w:color w:val="000000" w:themeColor="text1"/>
                <w:sz w:val="20"/>
                <w:szCs w:val="20"/>
              </w:rPr>
              <w:t>п. Шувалово</w:t>
            </w:r>
          </w:p>
        </w:tc>
        <w:tc>
          <w:tcPr>
            <w:tcW w:w="1235" w:type="pct"/>
            <w:vAlign w:val="center"/>
          </w:tcPr>
          <w:p w14:paraId="0BB3B736" w14:textId="77777777" w:rsidR="001B0A23" w:rsidRPr="001E4D2E" w:rsidRDefault="001B0A23" w:rsidP="00E33EF5">
            <w:pPr>
              <w:pStyle w:val="a"/>
              <w:numPr>
                <w:ilvl w:val="0"/>
                <w:numId w:val="0"/>
              </w:numPr>
              <w:spacing w:line="240" w:lineRule="auto"/>
              <w:jc w:val="center"/>
              <w:rPr>
                <w:sz w:val="20"/>
                <w:szCs w:val="20"/>
              </w:rPr>
            </w:pPr>
            <w:r w:rsidRPr="00EC67E4">
              <w:rPr>
                <w:sz w:val="20"/>
                <w:szCs w:val="20"/>
              </w:rPr>
              <w:t xml:space="preserve">СНТ </w:t>
            </w:r>
            <w:r w:rsidR="00B2795D">
              <w:rPr>
                <w:sz w:val="20"/>
                <w:szCs w:val="20"/>
              </w:rPr>
              <w:t>«</w:t>
            </w:r>
            <w:r w:rsidRPr="00EC67E4">
              <w:rPr>
                <w:sz w:val="20"/>
                <w:szCs w:val="20"/>
              </w:rPr>
              <w:t>Новое Елагино</w:t>
            </w:r>
            <w:r w:rsidR="00B2795D">
              <w:rPr>
                <w:sz w:val="20"/>
                <w:szCs w:val="20"/>
              </w:rPr>
              <w:t>»</w:t>
            </w:r>
          </w:p>
        </w:tc>
        <w:tc>
          <w:tcPr>
            <w:tcW w:w="834" w:type="pct"/>
            <w:vAlign w:val="center"/>
          </w:tcPr>
          <w:p w14:paraId="088859F4" w14:textId="77777777" w:rsidR="001B0A23" w:rsidRPr="001E4D2E" w:rsidRDefault="001B0A23" w:rsidP="00E33EF5">
            <w:pPr>
              <w:pStyle w:val="a"/>
              <w:numPr>
                <w:ilvl w:val="0"/>
                <w:numId w:val="0"/>
              </w:numPr>
              <w:spacing w:line="240" w:lineRule="auto"/>
              <w:jc w:val="center"/>
              <w:rPr>
                <w:sz w:val="20"/>
                <w:szCs w:val="20"/>
              </w:rPr>
            </w:pPr>
            <w:r w:rsidRPr="00FE215B">
              <w:rPr>
                <w:sz w:val="20"/>
                <w:szCs w:val="20"/>
              </w:rPr>
              <w:t>230</w:t>
            </w:r>
          </w:p>
        </w:tc>
        <w:tc>
          <w:tcPr>
            <w:tcW w:w="758" w:type="pct"/>
            <w:vAlign w:val="center"/>
          </w:tcPr>
          <w:p w14:paraId="71EF961E" w14:textId="77777777" w:rsidR="001B0A23" w:rsidRPr="001E4D2E" w:rsidRDefault="00684F5F" w:rsidP="00E33EF5">
            <w:pPr>
              <w:pStyle w:val="a"/>
              <w:numPr>
                <w:ilvl w:val="0"/>
                <w:numId w:val="0"/>
              </w:numPr>
              <w:spacing w:line="240" w:lineRule="auto"/>
              <w:jc w:val="center"/>
              <w:rPr>
                <w:sz w:val="20"/>
                <w:szCs w:val="20"/>
              </w:rPr>
            </w:pPr>
            <w:r w:rsidRPr="00684F5F">
              <w:rPr>
                <w:sz w:val="20"/>
                <w:szCs w:val="20"/>
              </w:rPr>
              <w:t>170</w:t>
            </w:r>
          </w:p>
        </w:tc>
        <w:tc>
          <w:tcPr>
            <w:tcW w:w="1061" w:type="pct"/>
            <w:vAlign w:val="center"/>
          </w:tcPr>
          <w:p w14:paraId="0F5EEABF" w14:textId="77777777" w:rsidR="001B0A23" w:rsidRPr="001E4D2E" w:rsidRDefault="00EB2E34" w:rsidP="00E33EF5">
            <w:pPr>
              <w:pStyle w:val="a"/>
              <w:numPr>
                <w:ilvl w:val="0"/>
                <w:numId w:val="0"/>
              </w:numPr>
              <w:spacing w:line="240" w:lineRule="auto"/>
              <w:jc w:val="center"/>
              <w:rPr>
                <w:sz w:val="20"/>
                <w:szCs w:val="20"/>
              </w:rPr>
            </w:pPr>
            <w:r w:rsidRPr="00EB2E34">
              <w:rPr>
                <w:sz w:val="20"/>
                <w:szCs w:val="20"/>
              </w:rPr>
              <w:t>4500</w:t>
            </w:r>
          </w:p>
        </w:tc>
      </w:tr>
    </w:tbl>
    <w:p w14:paraId="574DE0D1" w14:textId="77777777" w:rsidR="00E4188D" w:rsidRDefault="00E4188D" w:rsidP="00E4188D">
      <w:pPr>
        <w:pStyle w:val="a"/>
        <w:numPr>
          <w:ilvl w:val="0"/>
          <w:numId w:val="0"/>
        </w:numPr>
        <w:spacing w:line="276" w:lineRule="auto"/>
        <w:ind w:left="360"/>
        <w:jc w:val="left"/>
      </w:pPr>
    </w:p>
    <w:p w14:paraId="61B68F36" w14:textId="77777777" w:rsidR="00EF7B9F" w:rsidRDefault="00EF7B9F" w:rsidP="00EF7B9F">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Из сведений схемы территориального планирования Костромской области следует, что ж</w:t>
      </w:r>
      <w:r w:rsidRPr="00BE096A">
        <w:rPr>
          <w:rFonts w:ascii="Times New Roman" w:hAnsi="Times New Roman" w:cs="Times New Roman"/>
          <w:sz w:val="24"/>
          <w:szCs w:val="24"/>
        </w:rPr>
        <w:t>ил</w:t>
      </w:r>
      <w:r>
        <w:rPr>
          <w:rFonts w:ascii="Times New Roman" w:hAnsi="Times New Roman" w:cs="Times New Roman"/>
          <w:sz w:val="24"/>
          <w:szCs w:val="24"/>
        </w:rPr>
        <w:t>ищная</w:t>
      </w:r>
      <w:r w:rsidRPr="00BE096A">
        <w:rPr>
          <w:rFonts w:ascii="Times New Roman" w:hAnsi="Times New Roman" w:cs="Times New Roman"/>
          <w:sz w:val="24"/>
          <w:szCs w:val="24"/>
        </w:rPr>
        <w:t xml:space="preserve"> обеспеченность в целом по </w:t>
      </w:r>
      <w:r>
        <w:rPr>
          <w:rFonts w:ascii="Times New Roman" w:hAnsi="Times New Roman" w:cs="Times New Roman"/>
          <w:sz w:val="24"/>
          <w:szCs w:val="24"/>
        </w:rPr>
        <w:t>региону</w:t>
      </w:r>
      <w:r w:rsidRPr="00BE096A">
        <w:rPr>
          <w:rFonts w:ascii="Times New Roman" w:hAnsi="Times New Roman" w:cs="Times New Roman"/>
          <w:sz w:val="24"/>
          <w:szCs w:val="24"/>
        </w:rPr>
        <w:t xml:space="preserve"> достаточно высокая и в среднем составляет </w:t>
      </w:r>
      <w:smartTag w:uri="urn:schemas-microsoft-com:office:smarttags" w:element="metricconverter">
        <w:smartTagPr>
          <w:attr w:name="ProductID" w:val="23,6 м2"/>
        </w:smartTagPr>
        <w:r w:rsidRPr="00BE096A">
          <w:rPr>
            <w:rFonts w:ascii="Times New Roman" w:hAnsi="Times New Roman" w:cs="Times New Roman"/>
            <w:sz w:val="24"/>
            <w:szCs w:val="24"/>
          </w:rPr>
          <w:t>23,6 м2</w:t>
        </w:r>
      </w:smartTag>
      <w:r w:rsidRPr="00BE096A">
        <w:rPr>
          <w:rFonts w:ascii="Times New Roman" w:hAnsi="Times New Roman" w:cs="Times New Roman"/>
          <w:sz w:val="24"/>
          <w:szCs w:val="24"/>
        </w:rPr>
        <w:t xml:space="preserve"> общей площади на человека, в том числе по городским округам – </w:t>
      </w:r>
      <w:smartTag w:uri="urn:schemas-microsoft-com:office:smarttags" w:element="metricconverter">
        <w:smartTagPr>
          <w:attr w:name="ProductID" w:val="23,1 м2"/>
        </w:smartTagPr>
        <w:r w:rsidRPr="00BE096A">
          <w:rPr>
            <w:rFonts w:ascii="Times New Roman" w:hAnsi="Times New Roman" w:cs="Times New Roman"/>
            <w:sz w:val="24"/>
            <w:szCs w:val="24"/>
          </w:rPr>
          <w:t>23,1 м2</w:t>
        </w:r>
      </w:smartTag>
      <w:r w:rsidRPr="00BE096A">
        <w:rPr>
          <w:rFonts w:ascii="Times New Roman" w:hAnsi="Times New Roman" w:cs="Times New Roman"/>
          <w:sz w:val="24"/>
          <w:szCs w:val="24"/>
        </w:rPr>
        <w:t xml:space="preserve"> общей площади на человека и по муниципальным районам – </w:t>
      </w:r>
      <w:smartTag w:uri="urn:schemas-microsoft-com:office:smarttags" w:element="metricconverter">
        <w:smartTagPr>
          <w:attr w:name="ProductID" w:val="24,4 м2"/>
        </w:smartTagPr>
        <w:r w:rsidRPr="00BE096A">
          <w:rPr>
            <w:rFonts w:ascii="Times New Roman" w:hAnsi="Times New Roman" w:cs="Times New Roman"/>
            <w:sz w:val="24"/>
            <w:szCs w:val="24"/>
          </w:rPr>
          <w:t>24,4 м2</w:t>
        </w:r>
      </w:smartTag>
      <w:r w:rsidRPr="00BE096A">
        <w:rPr>
          <w:rFonts w:ascii="Times New Roman" w:hAnsi="Times New Roman" w:cs="Times New Roman"/>
          <w:sz w:val="24"/>
          <w:szCs w:val="24"/>
        </w:rPr>
        <w:t xml:space="preserve"> общей площади на человека, что превышает среднероссийский показатель.</w:t>
      </w:r>
    </w:p>
    <w:p w14:paraId="33A0E9ED" w14:textId="77777777" w:rsidR="00EF7B9F" w:rsidRPr="00241601" w:rsidRDefault="009451B8" w:rsidP="00EF7B9F">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Схемой территориального планирования </w:t>
      </w:r>
      <w:r w:rsidR="00EF7B9F">
        <w:rPr>
          <w:rFonts w:ascii="Times New Roman" w:hAnsi="Times New Roman" w:cs="Times New Roman"/>
          <w:sz w:val="24"/>
          <w:szCs w:val="24"/>
        </w:rPr>
        <w:t xml:space="preserve">Костромской области в </w:t>
      </w:r>
      <w:r w:rsidR="00EF7B9F" w:rsidRPr="000631D8">
        <w:rPr>
          <w:rFonts w:ascii="Times New Roman" w:hAnsi="Times New Roman" w:cs="Times New Roman"/>
          <w:sz w:val="24"/>
          <w:szCs w:val="24"/>
        </w:rPr>
        <w:t>Костромском муниципальном районе к 2030 г. планируется увеличение показателя жилищной обеспеченности до 40 м2/чел</w:t>
      </w:r>
      <w:r w:rsidR="00EF7B9F">
        <w:rPr>
          <w:rFonts w:ascii="Times New Roman" w:hAnsi="Times New Roman" w:cs="Times New Roman"/>
          <w:sz w:val="24"/>
          <w:szCs w:val="24"/>
        </w:rPr>
        <w:t>.</w:t>
      </w:r>
    </w:p>
    <w:p w14:paraId="3F3B04BC" w14:textId="77777777" w:rsidR="009C0AB1" w:rsidRDefault="009C0AB1" w:rsidP="009C0AB1">
      <w:pPr>
        <w:shd w:val="clear" w:color="auto" w:fill="FFFFFF"/>
        <w:autoSpaceDE w:val="0"/>
        <w:spacing w:after="0" w:line="276" w:lineRule="auto"/>
        <w:ind w:firstLine="567"/>
        <w:jc w:val="both"/>
        <w:rPr>
          <w:rFonts w:ascii="Times New Roman" w:hAnsi="Times New Roman" w:cs="Times New Roman"/>
          <w:color w:val="000000" w:themeColor="text1"/>
          <w:sz w:val="24"/>
          <w:szCs w:val="24"/>
        </w:rPr>
      </w:pPr>
      <w:r w:rsidRPr="000A1A00">
        <w:rPr>
          <w:rFonts w:ascii="Times New Roman" w:hAnsi="Times New Roman" w:cs="Times New Roman"/>
          <w:color w:val="000000" w:themeColor="text1"/>
          <w:sz w:val="24"/>
          <w:szCs w:val="24"/>
        </w:rPr>
        <w:t>Объёмы жилищного строительства (см. Таблиц</w:t>
      </w:r>
      <w:r w:rsidR="003232AE">
        <w:rPr>
          <w:rFonts w:ascii="Times New Roman" w:hAnsi="Times New Roman" w:cs="Times New Roman"/>
          <w:color w:val="000000" w:themeColor="text1"/>
          <w:sz w:val="24"/>
          <w:szCs w:val="24"/>
        </w:rPr>
        <w:t>а 20</w:t>
      </w:r>
      <w:r w:rsidRPr="000A1A00">
        <w:rPr>
          <w:rFonts w:ascii="Times New Roman" w:hAnsi="Times New Roman" w:cs="Times New Roman"/>
          <w:color w:val="000000" w:themeColor="text1"/>
          <w:sz w:val="24"/>
          <w:szCs w:val="24"/>
        </w:rPr>
        <w:t>) определены исходя из проектной численности населения, норматива жилищной обеспеченности, а также ориентировочной убыли жилищного фонда (ветхого, аварийного и изношенного).</w:t>
      </w:r>
    </w:p>
    <w:p w14:paraId="56317FC1" w14:textId="77777777" w:rsidR="002B7689" w:rsidRDefault="00172200" w:rsidP="009C0AB1">
      <w:pPr>
        <w:shd w:val="clear" w:color="auto" w:fill="FFFFFF"/>
        <w:autoSpaceDE w:val="0"/>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Максимальная п</w:t>
      </w:r>
      <w:r w:rsidR="002B7689">
        <w:rPr>
          <w:rFonts w:ascii="Times New Roman" w:hAnsi="Times New Roman" w:cs="Times New Roman"/>
          <w:color w:val="000000" w:themeColor="text1"/>
          <w:sz w:val="24"/>
          <w:szCs w:val="24"/>
        </w:rPr>
        <w:t>лощадь одного земельного участка, предоставляемого в личное пользование под строительство индивидуального жилого дома, принята согласно Правилам землепользования и застройки, утвержденным решением Совета депутатов Сущевского сельского поселения от 25.01.2018 г. № 14, равна 1500 м2.</w:t>
      </w:r>
    </w:p>
    <w:p w14:paraId="43FEF8B0" w14:textId="77777777" w:rsidR="00E94C1E" w:rsidRPr="00E94C1E" w:rsidRDefault="003232AE" w:rsidP="00A95352">
      <w:pPr>
        <w:pStyle w:val="a"/>
        <w:numPr>
          <w:ilvl w:val="0"/>
          <w:numId w:val="0"/>
        </w:numPr>
        <w:spacing w:line="276" w:lineRule="auto"/>
        <w:ind w:left="4679" w:hanging="4253"/>
      </w:pPr>
      <w:r>
        <w:t>Таблица 20</w:t>
      </w:r>
      <w:r w:rsidR="00E94C1E" w:rsidRPr="00301A43">
        <w:t xml:space="preserve">– </w:t>
      </w:r>
      <w:r w:rsidR="00E94C1E">
        <w:t>Расчет объемов жилищного строительства</w:t>
      </w:r>
    </w:p>
    <w:tbl>
      <w:tblPr>
        <w:tblStyle w:val="af0"/>
        <w:tblW w:w="5000" w:type="pct"/>
        <w:tblLook w:val="04A0" w:firstRow="1" w:lastRow="0" w:firstColumn="1" w:lastColumn="0" w:noHBand="0" w:noVBand="1"/>
      </w:tblPr>
      <w:tblGrid>
        <w:gridCol w:w="616"/>
        <w:gridCol w:w="3462"/>
        <w:gridCol w:w="1303"/>
        <w:gridCol w:w="1428"/>
        <w:gridCol w:w="1784"/>
        <w:gridCol w:w="1828"/>
      </w:tblGrid>
      <w:tr w:rsidR="00404F80" w:rsidRPr="00F2203B" w14:paraId="5B7FA65C" w14:textId="77777777" w:rsidTr="009451B8">
        <w:trPr>
          <w:tblHeader/>
        </w:trPr>
        <w:tc>
          <w:tcPr>
            <w:tcW w:w="296" w:type="pct"/>
            <w:vAlign w:val="center"/>
          </w:tcPr>
          <w:p w14:paraId="27974F28"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 п</w:t>
            </w:r>
            <w:r w:rsidRPr="00F92EEE">
              <w:rPr>
                <w:rFonts w:ascii="Times New Roman" w:hAnsi="Times New Roman" w:cs="Times New Roman"/>
                <w:sz w:val="20"/>
                <w:szCs w:val="20"/>
                <w:lang w:val="en-US"/>
              </w:rPr>
              <w:t>/</w:t>
            </w:r>
            <w:r w:rsidRPr="00F92EEE">
              <w:rPr>
                <w:rFonts w:ascii="Times New Roman" w:hAnsi="Times New Roman" w:cs="Times New Roman"/>
                <w:sz w:val="20"/>
                <w:szCs w:val="20"/>
              </w:rPr>
              <w:t>п</w:t>
            </w:r>
          </w:p>
        </w:tc>
        <w:tc>
          <w:tcPr>
            <w:tcW w:w="1661" w:type="pct"/>
            <w:vAlign w:val="center"/>
          </w:tcPr>
          <w:p w14:paraId="72C4757D"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Наименование параметра</w:t>
            </w:r>
          </w:p>
        </w:tc>
        <w:tc>
          <w:tcPr>
            <w:tcW w:w="625" w:type="pct"/>
            <w:vAlign w:val="center"/>
          </w:tcPr>
          <w:p w14:paraId="75DC32F2"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Единицы измерения</w:t>
            </w:r>
          </w:p>
        </w:tc>
        <w:tc>
          <w:tcPr>
            <w:tcW w:w="685" w:type="pct"/>
            <w:vAlign w:val="center"/>
          </w:tcPr>
          <w:p w14:paraId="1B9B558B"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Текущее состояние</w:t>
            </w:r>
          </w:p>
        </w:tc>
        <w:tc>
          <w:tcPr>
            <w:tcW w:w="856" w:type="pct"/>
            <w:vAlign w:val="center"/>
          </w:tcPr>
          <w:p w14:paraId="312D7111" w14:textId="77777777" w:rsidR="00404F80" w:rsidRPr="00F2203B" w:rsidRDefault="00404F80" w:rsidP="00973390">
            <w:pPr>
              <w:jc w:val="center"/>
              <w:rPr>
                <w:rFonts w:ascii="Times New Roman" w:hAnsi="Times New Roman" w:cs="Times New Roman"/>
                <w:sz w:val="20"/>
                <w:szCs w:val="20"/>
              </w:rPr>
            </w:pPr>
            <w:r w:rsidRPr="00F2203B">
              <w:rPr>
                <w:rFonts w:ascii="Times New Roman" w:hAnsi="Times New Roman" w:cs="Times New Roman"/>
                <w:sz w:val="20"/>
                <w:szCs w:val="20"/>
              </w:rPr>
              <w:t>Первая очередь (20</w:t>
            </w:r>
            <w:r w:rsidR="00B217EA">
              <w:rPr>
                <w:rFonts w:ascii="Times New Roman" w:hAnsi="Times New Roman" w:cs="Times New Roman"/>
                <w:sz w:val="20"/>
                <w:szCs w:val="20"/>
              </w:rPr>
              <w:t>26</w:t>
            </w:r>
            <w:r w:rsidRPr="00F2203B">
              <w:rPr>
                <w:rFonts w:ascii="Times New Roman" w:hAnsi="Times New Roman" w:cs="Times New Roman"/>
                <w:sz w:val="20"/>
                <w:szCs w:val="20"/>
              </w:rPr>
              <w:t xml:space="preserve"> г.)</w:t>
            </w:r>
          </w:p>
        </w:tc>
        <w:tc>
          <w:tcPr>
            <w:tcW w:w="877" w:type="pct"/>
            <w:vAlign w:val="center"/>
          </w:tcPr>
          <w:p w14:paraId="37575C2A" w14:textId="77777777" w:rsidR="00404F80" w:rsidRDefault="00404F80" w:rsidP="00973390">
            <w:pPr>
              <w:jc w:val="center"/>
              <w:rPr>
                <w:rFonts w:ascii="Times New Roman" w:hAnsi="Times New Roman" w:cs="Times New Roman"/>
                <w:sz w:val="20"/>
                <w:szCs w:val="20"/>
              </w:rPr>
            </w:pPr>
            <w:r w:rsidRPr="00F2203B">
              <w:rPr>
                <w:rFonts w:ascii="Times New Roman" w:hAnsi="Times New Roman" w:cs="Times New Roman"/>
                <w:sz w:val="20"/>
                <w:szCs w:val="20"/>
              </w:rPr>
              <w:t>Расчетный срок</w:t>
            </w:r>
          </w:p>
          <w:p w14:paraId="2D777992" w14:textId="77777777" w:rsidR="00B217EA" w:rsidRPr="00F2203B" w:rsidRDefault="00B217EA" w:rsidP="00973390">
            <w:pPr>
              <w:jc w:val="center"/>
              <w:rPr>
                <w:rFonts w:ascii="Times New Roman" w:hAnsi="Times New Roman" w:cs="Times New Roman"/>
                <w:sz w:val="20"/>
                <w:szCs w:val="20"/>
              </w:rPr>
            </w:pPr>
            <w:r>
              <w:rPr>
                <w:rFonts w:ascii="Times New Roman" w:hAnsi="Times New Roman" w:cs="Times New Roman"/>
                <w:sz w:val="20"/>
                <w:szCs w:val="20"/>
              </w:rPr>
              <w:t>(2041 г.)</w:t>
            </w:r>
          </w:p>
        </w:tc>
      </w:tr>
      <w:tr w:rsidR="00404F80" w:rsidRPr="00F2203B" w14:paraId="7F6C207F" w14:textId="77777777" w:rsidTr="009451B8">
        <w:trPr>
          <w:tblHeader/>
        </w:trPr>
        <w:tc>
          <w:tcPr>
            <w:tcW w:w="296" w:type="pct"/>
            <w:vAlign w:val="center"/>
          </w:tcPr>
          <w:p w14:paraId="4B1E0CD6" w14:textId="77777777" w:rsidR="00404F80" w:rsidRPr="00F92EEE" w:rsidRDefault="00404F80" w:rsidP="00973390">
            <w:pPr>
              <w:jc w:val="center"/>
              <w:rPr>
                <w:rFonts w:ascii="Times New Roman" w:hAnsi="Times New Roman" w:cs="Times New Roman"/>
                <w:b/>
                <w:bCs/>
                <w:sz w:val="20"/>
                <w:szCs w:val="20"/>
              </w:rPr>
            </w:pPr>
            <w:r w:rsidRPr="00F92EEE">
              <w:rPr>
                <w:rFonts w:ascii="Times New Roman" w:hAnsi="Times New Roman" w:cs="Times New Roman"/>
                <w:b/>
                <w:bCs/>
                <w:sz w:val="20"/>
                <w:szCs w:val="20"/>
              </w:rPr>
              <w:t>1</w:t>
            </w:r>
          </w:p>
        </w:tc>
        <w:tc>
          <w:tcPr>
            <w:tcW w:w="1661" w:type="pct"/>
            <w:vAlign w:val="center"/>
          </w:tcPr>
          <w:p w14:paraId="5ADF396B" w14:textId="77777777" w:rsidR="00404F80" w:rsidRPr="00F92EEE" w:rsidRDefault="00404F80" w:rsidP="00973390">
            <w:pPr>
              <w:jc w:val="center"/>
              <w:rPr>
                <w:rFonts w:ascii="Times New Roman" w:hAnsi="Times New Roman" w:cs="Times New Roman"/>
                <w:b/>
                <w:bCs/>
                <w:sz w:val="20"/>
                <w:szCs w:val="20"/>
              </w:rPr>
            </w:pPr>
            <w:r w:rsidRPr="00F92EEE">
              <w:rPr>
                <w:rFonts w:ascii="Times New Roman" w:hAnsi="Times New Roman" w:cs="Times New Roman"/>
                <w:b/>
                <w:bCs/>
                <w:sz w:val="20"/>
                <w:szCs w:val="20"/>
              </w:rPr>
              <w:t>2</w:t>
            </w:r>
          </w:p>
        </w:tc>
        <w:tc>
          <w:tcPr>
            <w:tcW w:w="625" w:type="pct"/>
            <w:vAlign w:val="center"/>
          </w:tcPr>
          <w:p w14:paraId="40AAA93E" w14:textId="77777777" w:rsidR="00404F80" w:rsidRPr="00F92EEE" w:rsidRDefault="00404F80" w:rsidP="00973390">
            <w:pPr>
              <w:jc w:val="center"/>
              <w:rPr>
                <w:rFonts w:ascii="Times New Roman" w:hAnsi="Times New Roman" w:cs="Times New Roman"/>
                <w:b/>
                <w:bCs/>
                <w:sz w:val="20"/>
                <w:szCs w:val="20"/>
              </w:rPr>
            </w:pPr>
            <w:r w:rsidRPr="00F92EEE">
              <w:rPr>
                <w:rFonts w:ascii="Times New Roman" w:hAnsi="Times New Roman" w:cs="Times New Roman"/>
                <w:b/>
                <w:bCs/>
                <w:sz w:val="20"/>
                <w:szCs w:val="20"/>
              </w:rPr>
              <w:t>3</w:t>
            </w:r>
          </w:p>
        </w:tc>
        <w:tc>
          <w:tcPr>
            <w:tcW w:w="685" w:type="pct"/>
            <w:vAlign w:val="center"/>
          </w:tcPr>
          <w:p w14:paraId="6E2B9486" w14:textId="77777777" w:rsidR="00404F80" w:rsidRPr="00F92EEE" w:rsidRDefault="00404F80" w:rsidP="00973390">
            <w:pPr>
              <w:jc w:val="center"/>
              <w:rPr>
                <w:rFonts w:ascii="Times New Roman" w:hAnsi="Times New Roman" w:cs="Times New Roman"/>
                <w:b/>
                <w:bCs/>
                <w:sz w:val="20"/>
                <w:szCs w:val="20"/>
              </w:rPr>
            </w:pPr>
            <w:r w:rsidRPr="00F92EEE">
              <w:rPr>
                <w:rFonts w:ascii="Times New Roman" w:hAnsi="Times New Roman" w:cs="Times New Roman"/>
                <w:b/>
                <w:bCs/>
                <w:sz w:val="20"/>
                <w:szCs w:val="20"/>
              </w:rPr>
              <w:t>4</w:t>
            </w:r>
          </w:p>
        </w:tc>
        <w:tc>
          <w:tcPr>
            <w:tcW w:w="856" w:type="pct"/>
            <w:vAlign w:val="center"/>
          </w:tcPr>
          <w:p w14:paraId="18EDD331" w14:textId="77777777" w:rsidR="00404F80" w:rsidRPr="00404F80" w:rsidRDefault="00404F80" w:rsidP="00973390">
            <w:pPr>
              <w:jc w:val="center"/>
              <w:rPr>
                <w:rFonts w:ascii="Times New Roman" w:hAnsi="Times New Roman" w:cs="Times New Roman"/>
                <w:b/>
                <w:bCs/>
                <w:sz w:val="20"/>
                <w:szCs w:val="20"/>
              </w:rPr>
            </w:pPr>
            <w:r w:rsidRPr="00404F80">
              <w:rPr>
                <w:rFonts w:ascii="Times New Roman" w:hAnsi="Times New Roman" w:cs="Times New Roman"/>
                <w:b/>
                <w:bCs/>
                <w:sz w:val="20"/>
                <w:szCs w:val="20"/>
              </w:rPr>
              <w:t>5</w:t>
            </w:r>
          </w:p>
        </w:tc>
        <w:tc>
          <w:tcPr>
            <w:tcW w:w="877" w:type="pct"/>
            <w:vAlign w:val="center"/>
          </w:tcPr>
          <w:p w14:paraId="76CBB1AD" w14:textId="77777777" w:rsidR="00404F80" w:rsidRPr="00404F80" w:rsidRDefault="00404F80" w:rsidP="00973390">
            <w:pPr>
              <w:jc w:val="center"/>
              <w:rPr>
                <w:rFonts w:ascii="Times New Roman" w:hAnsi="Times New Roman" w:cs="Times New Roman"/>
                <w:b/>
                <w:bCs/>
                <w:sz w:val="20"/>
                <w:szCs w:val="20"/>
              </w:rPr>
            </w:pPr>
            <w:r w:rsidRPr="00404F80">
              <w:rPr>
                <w:rFonts w:ascii="Times New Roman" w:hAnsi="Times New Roman" w:cs="Times New Roman"/>
                <w:b/>
                <w:bCs/>
                <w:sz w:val="20"/>
                <w:szCs w:val="20"/>
              </w:rPr>
              <w:t>6</w:t>
            </w:r>
          </w:p>
        </w:tc>
      </w:tr>
      <w:tr w:rsidR="00404F80" w:rsidRPr="00F2203B" w14:paraId="1BD6877C" w14:textId="77777777" w:rsidTr="009451B8">
        <w:tc>
          <w:tcPr>
            <w:tcW w:w="296" w:type="pct"/>
            <w:vAlign w:val="center"/>
          </w:tcPr>
          <w:p w14:paraId="7227A2A4"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1</w:t>
            </w:r>
          </w:p>
        </w:tc>
        <w:tc>
          <w:tcPr>
            <w:tcW w:w="1661" w:type="pct"/>
            <w:vAlign w:val="center"/>
          </w:tcPr>
          <w:p w14:paraId="75976D2E" w14:textId="77777777" w:rsidR="00404F80" w:rsidRPr="00F92EEE" w:rsidRDefault="00404F80" w:rsidP="00973390">
            <w:pPr>
              <w:rPr>
                <w:rFonts w:ascii="Times New Roman" w:hAnsi="Times New Roman" w:cs="Times New Roman"/>
                <w:sz w:val="20"/>
                <w:szCs w:val="20"/>
              </w:rPr>
            </w:pPr>
            <w:r w:rsidRPr="00F92EEE">
              <w:rPr>
                <w:rFonts w:ascii="Times New Roman" w:hAnsi="Times New Roman" w:cs="Times New Roman"/>
                <w:sz w:val="20"/>
                <w:szCs w:val="20"/>
              </w:rPr>
              <w:t>Численность населения</w:t>
            </w:r>
          </w:p>
        </w:tc>
        <w:tc>
          <w:tcPr>
            <w:tcW w:w="625" w:type="pct"/>
            <w:vAlign w:val="center"/>
          </w:tcPr>
          <w:p w14:paraId="4D446470"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человек</w:t>
            </w:r>
          </w:p>
        </w:tc>
        <w:tc>
          <w:tcPr>
            <w:tcW w:w="685" w:type="pct"/>
            <w:vAlign w:val="center"/>
          </w:tcPr>
          <w:p w14:paraId="53CDF7B9" w14:textId="77777777" w:rsidR="00404F80" w:rsidRPr="00F92EEE" w:rsidRDefault="00983962" w:rsidP="00973390">
            <w:pPr>
              <w:jc w:val="center"/>
              <w:rPr>
                <w:rFonts w:ascii="Times New Roman" w:hAnsi="Times New Roman" w:cs="Times New Roman"/>
                <w:sz w:val="20"/>
                <w:szCs w:val="20"/>
              </w:rPr>
            </w:pPr>
            <w:r w:rsidRPr="00F92EEE">
              <w:rPr>
                <w:rFonts w:ascii="Times New Roman" w:hAnsi="Times New Roman" w:cs="Times New Roman"/>
                <w:sz w:val="20"/>
                <w:szCs w:val="20"/>
              </w:rPr>
              <w:t>4375</w:t>
            </w:r>
          </w:p>
        </w:tc>
        <w:tc>
          <w:tcPr>
            <w:tcW w:w="856" w:type="pct"/>
            <w:vAlign w:val="center"/>
          </w:tcPr>
          <w:p w14:paraId="1FA568A6" w14:textId="77777777" w:rsidR="00404F80" w:rsidRPr="00F2203B" w:rsidRDefault="00983962" w:rsidP="00973390">
            <w:pPr>
              <w:jc w:val="center"/>
              <w:rPr>
                <w:rFonts w:ascii="Times New Roman" w:hAnsi="Times New Roman" w:cs="Times New Roman"/>
                <w:sz w:val="20"/>
                <w:szCs w:val="20"/>
              </w:rPr>
            </w:pPr>
            <w:r>
              <w:rPr>
                <w:rFonts w:ascii="Times New Roman" w:hAnsi="Times New Roman" w:cs="Times New Roman"/>
                <w:sz w:val="20"/>
                <w:szCs w:val="20"/>
              </w:rPr>
              <w:t>4375</w:t>
            </w:r>
          </w:p>
        </w:tc>
        <w:tc>
          <w:tcPr>
            <w:tcW w:w="877" w:type="pct"/>
            <w:vAlign w:val="center"/>
          </w:tcPr>
          <w:p w14:paraId="27AC661F" w14:textId="77777777" w:rsidR="00404F80" w:rsidRPr="00F2203B" w:rsidRDefault="00983962" w:rsidP="00973390">
            <w:pPr>
              <w:jc w:val="center"/>
              <w:rPr>
                <w:rFonts w:ascii="Times New Roman" w:hAnsi="Times New Roman" w:cs="Times New Roman"/>
                <w:sz w:val="20"/>
                <w:szCs w:val="20"/>
              </w:rPr>
            </w:pPr>
            <w:r>
              <w:rPr>
                <w:rFonts w:ascii="Times New Roman" w:hAnsi="Times New Roman" w:cs="Times New Roman"/>
                <w:sz w:val="20"/>
                <w:szCs w:val="20"/>
              </w:rPr>
              <w:t>4375</w:t>
            </w:r>
          </w:p>
        </w:tc>
      </w:tr>
      <w:tr w:rsidR="00404F80" w:rsidRPr="00F2203B" w14:paraId="117D1D75" w14:textId="77777777" w:rsidTr="009451B8">
        <w:tc>
          <w:tcPr>
            <w:tcW w:w="296" w:type="pct"/>
            <w:vMerge w:val="restart"/>
            <w:vAlign w:val="center"/>
          </w:tcPr>
          <w:p w14:paraId="101859D2"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2</w:t>
            </w:r>
          </w:p>
        </w:tc>
        <w:tc>
          <w:tcPr>
            <w:tcW w:w="1661" w:type="pct"/>
            <w:vAlign w:val="center"/>
          </w:tcPr>
          <w:p w14:paraId="113A827E" w14:textId="77777777" w:rsidR="00404F80" w:rsidRPr="00F92EEE" w:rsidRDefault="00404F80" w:rsidP="00973390">
            <w:pPr>
              <w:rPr>
                <w:rFonts w:ascii="Times New Roman" w:hAnsi="Times New Roman" w:cs="Times New Roman"/>
                <w:sz w:val="20"/>
                <w:szCs w:val="20"/>
              </w:rPr>
            </w:pPr>
            <w:r w:rsidRPr="00F92EEE">
              <w:rPr>
                <w:rFonts w:ascii="Times New Roman" w:hAnsi="Times New Roman" w:cs="Times New Roman"/>
                <w:sz w:val="20"/>
                <w:szCs w:val="20"/>
              </w:rPr>
              <w:t xml:space="preserve">Число </w:t>
            </w:r>
            <w:r w:rsidR="009819AE" w:rsidRPr="00F92EEE">
              <w:rPr>
                <w:rFonts w:ascii="Times New Roman" w:hAnsi="Times New Roman" w:cs="Times New Roman"/>
                <w:sz w:val="20"/>
                <w:szCs w:val="20"/>
              </w:rPr>
              <w:t xml:space="preserve">жилых </w:t>
            </w:r>
            <w:r w:rsidR="005367B8">
              <w:rPr>
                <w:rFonts w:ascii="Times New Roman" w:hAnsi="Times New Roman" w:cs="Times New Roman"/>
                <w:sz w:val="20"/>
                <w:szCs w:val="20"/>
              </w:rPr>
              <w:t>д</w:t>
            </w:r>
            <w:r w:rsidR="009819AE" w:rsidRPr="00F92EEE">
              <w:rPr>
                <w:rFonts w:ascii="Times New Roman" w:hAnsi="Times New Roman" w:cs="Times New Roman"/>
                <w:sz w:val="20"/>
                <w:szCs w:val="20"/>
              </w:rPr>
              <w:t>омов</w:t>
            </w:r>
            <w:r w:rsidR="00C342CB">
              <w:rPr>
                <w:rFonts w:ascii="Times New Roman" w:hAnsi="Times New Roman" w:cs="Times New Roman"/>
                <w:sz w:val="20"/>
                <w:szCs w:val="20"/>
              </w:rPr>
              <w:t xml:space="preserve"> (всего)</w:t>
            </w:r>
          </w:p>
        </w:tc>
        <w:tc>
          <w:tcPr>
            <w:tcW w:w="625" w:type="pct"/>
            <w:vAlign w:val="center"/>
          </w:tcPr>
          <w:p w14:paraId="0CACCDE7"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единиц</w:t>
            </w:r>
          </w:p>
        </w:tc>
        <w:tc>
          <w:tcPr>
            <w:tcW w:w="685" w:type="pct"/>
            <w:vAlign w:val="center"/>
          </w:tcPr>
          <w:p w14:paraId="5C63DE40" w14:textId="77777777" w:rsidR="00404F80" w:rsidRPr="00F92EEE" w:rsidRDefault="009819AE" w:rsidP="00973390">
            <w:pPr>
              <w:jc w:val="center"/>
              <w:rPr>
                <w:rFonts w:ascii="Times New Roman" w:hAnsi="Times New Roman" w:cs="Times New Roman"/>
                <w:sz w:val="20"/>
                <w:szCs w:val="20"/>
              </w:rPr>
            </w:pPr>
            <w:r w:rsidRPr="00F92EEE">
              <w:rPr>
                <w:rFonts w:ascii="Times New Roman" w:hAnsi="Times New Roman" w:cs="Times New Roman"/>
                <w:sz w:val="20"/>
                <w:szCs w:val="20"/>
              </w:rPr>
              <w:t>856</w:t>
            </w:r>
          </w:p>
        </w:tc>
        <w:tc>
          <w:tcPr>
            <w:tcW w:w="856" w:type="pct"/>
            <w:vAlign w:val="center"/>
          </w:tcPr>
          <w:p w14:paraId="7E521417" w14:textId="77777777" w:rsidR="00404F80" w:rsidRPr="00F2203B" w:rsidRDefault="00172200" w:rsidP="00973390">
            <w:pPr>
              <w:jc w:val="center"/>
              <w:rPr>
                <w:rFonts w:ascii="Times New Roman" w:hAnsi="Times New Roman" w:cs="Times New Roman"/>
                <w:sz w:val="20"/>
                <w:szCs w:val="20"/>
              </w:rPr>
            </w:pPr>
            <w:r>
              <w:rPr>
                <w:rFonts w:ascii="Times New Roman" w:hAnsi="Times New Roman" w:cs="Times New Roman"/>
                <w:sz w:val="20"/>
                <w:szCs w:val="20"/>
              </w:rPr>
              <w:t>880</w:t>
            </w:r>
          </w:p>
        </w:tc>
        <w:tc>
          <w:tcPr>
            <w:tcW w:w="877" w:type="pct"/>
            <w:vAlign w:val="center"/>
          </w:tcPr>
          <w:p w14:paraId="2DD9A434" w14:textId="77777777" w:rsidR="00404F80" w:rsidRPr="00F2203B" w:rsidRDefault="00636998" w:rsidP="00973390">
            <w:pPr>
              <w:jc w:val="center"/>
              <w:rPr>
                <w:rFonts w:ascii="Times New Roman" w:hAnsi="Times New Roman" w:cs="Times New Roman"/>
                <w:sz w:val="20"/>
                <w:szCs w:val="20"/>
              </w:rPr>
            </w:pPr>
            <w:r>
              <w:rPr>
                <w:rFonts w:ascii="Times New Roman" w:hAnsi="Times New Roman" w:cs="Times New Roman"/>
                <w:sz w:val="20"/>
                <w:szCs w:val="20"/>
              </w:rPr>
              <w:t>905</w:t>
            </w:r>
          </w:p>
        </w:tc>
      </w:tr>
      <w:tr w:rsidR="003F7ABA" w:rsidRPr="00F2203B" w14:paraId="03EDA9BD" w14:textId="77777777" w:rsidTr="009451B8">
        <w:tc>
          <w:tcPr>
            <w:tcW w:w="296" w:type="pct"/>
            <w:vMerge/>
            <w:vAlign w:val="center"/>
          </w:tcPr>
          <w:p w14:paraId="07DFDEAF" w14:textId="77777777" w:rsidR="003F7ABA" w:rsidRPr="00F92EEE" w:rsidRDefault="003F7ABA" w:rsidP="003F7ABA">
            <w:pPr>
              <w:jc w:val="center"/>
              <w:rPr>
                <w:rFonts w:ascii="Times New Roman" w:hAnsi="Times New Roman" w:cs="Times New Roman"/>
                <w:sz w:val="20"/>
                <w:szCs w:val="20"/>
              </w:rPr>
            </w:pPr>
          </w:p>
        </w:tc>
        <w:tc>
          <w:tcPr>
            <w:tcW w:w="1661" w:type="pct"/>
            <w:vAlign w:val="center"/>
          </w:tcPr>
          <w:p w14:paraId="326E967F" w14:textId="77777777" w:rsidR="003F7ABA" w:rsidRPr="00F92EEE" w:rsidRDefault="003F7ABA" w:rsidP="003F7ABA">
            <w:pPr>
              <w:rPr>
                <w:rFonts w:ascii="Times New Roman" w:hAnsi="Times New Roman" w:cs="Times New Roman"/>
                <w:sz w:val="20"/>
                <w:szCs w:val="20"/>
              </w:rPr>
            </w:pPr>
            <w:r>
              <w:rPr>
                <w:rFonts w:ascii="Times New Roman" w:hAnsi="Times New Roman" w:cs="Times New Roman"/>
                <w:sz w:val="20"/>
                <w:szCs w:val="20"/>
              </w:rPr>
              <w:t>- многоквартирных жилых домов</w:t>
            </w:r>
          </w:p>
        </w:tc>
        <w:tc>
          <w:tcPr>
            <w:tcW w:w="625" w:type="pct"/>
          </w:tcPr>
          <w:p w14:paraId="57906572" w14:textId="77777777" w:rsidR="003F7ABA" w:rsidRPr="00F92EEE" w:rsidRDefault="003F7ABA" w:rsidP="003F7ABA">
            <w:pPr>
              <w:jc w:val="center"/>
              <w:rPr>
                <w:rFonts w:ascii="Times New Roman" w:hAnsi="Times New Roman" w:cs="Times New Roman"/>
                <w:sz w:val="20"/>
                <w:szCs w:val="20"/>
              </w:rPr>
            </w:pPr>
            <w:r w:rsidRPr="00693155">
              <w:rPr>
                <w:rFonts w:ascii="Times New Roman" w:hAnsi="Times New Roman" w:cs="Times New Roman"/>
                <w:sz w:val="20"/>
                <w:szCs w:val="20"/>
              </w:rPr>
              <w:t>единиц</w:t>
            </w:r>
          </w:p>
        </w:tc>
        <w:tc>
          <w:tcPr>
            <w:tcW w:w="685" w:type="pct"/>
            <w:vAlign w:val="center"/>
          </w:tcPr>
          <w:p w14:paraId="5990A20D" w14:textId="77777777" w:rsidR="003F7ABA" w:rsidRPr="00F92EEE" w:rsidRDefault="003F7ABA" w:rsidP="003F7ABA">
            <w:pPr>
              <w:jc w:val="center"/>
              <w:rPr>
                <w:rFonts w:ascii="Times New Roman" w:hAnsi="Times New Roman" w:cs="Times New Roman"/>
                <w:sz w:val="20"/>
                <w:szCs w:val="20"/>
              </w:rPr>
            </w:pPr>
            <w:r>
              <w:rPr>
                <w:rFonts w:ascii="Times New Roman" w:hAnsi="Times New Roman" w:cs="Times New Roman"/>
                <w:sz w:val="20"/>
                <w:szCs w:val="20"/>
              </w:rPr>
              <w:t>109</w:t>
            </w:r>
          </w:p>
        </w:tc>
        <w:tc>
          <w:tcPr>
            <w:tcW w:w="856" w:type="pct"/>
            <w:vAlign w:val="center"/>
          </w:tcPr>
          <w:p w14:paraId="1CA5AC2F" w14:textId="77777777" w:rsidR="003F7ABA" w:rsidRPr="00F2203B" w:rsidRDefault="005367B8" w:rsidP="003F7ABA">
            <w:pPr>
              <w:jc w:val="center"/>
              <w:rPr>
                <w:rFonts w:ascii="Times New Roman" w:hAnsi="Times New Roman" w:cs="Times New Roman"/>
                <w:sz w:val="20"/>
                <w:szCs w:val="20"/>
              </w:rPr>
            </w:pPr>
            <w:r>
              <w:rPr>
                <w:rFonts w:ascii="Times New Roman" w:hAnsi="Times New Roman" w:cs="Times New Roman"/>
                <w:sz w:val="20"/>
                <w:szCs w:val="20"/>
              </w:rPr>
              <w:t>109</w:t>
            </w:r>
          </w:p>
        </w:tc>
        <w:tc>
          <w:tcPr>
            <w:tcW w:w="877" w:type="pct"/>
            <w:vAlign w:val="center"/>
          </w:tcPr>
          <w:p w14:paraId="1ACB4A4A" w14:textId="77777777" w:rsidR="003F7ABA" w:rsidRPr="00F2203B" w:rsidRDefault="005367B8" w:rsidP="003F7ABA">
            <w:pPr>
              <w:jc w:val="center"/>
              <w:rPr>
                <w:rFonts w:ascii="Times New Roman" w:hAnsi="Times New Roman" w:cs="Times New Roman"/>
                <w:sz w:val="20"/>
                <w:szCs w:val="20"/>
              </w:rPr>
            </w:pPr>
            <w:r>
              <w:rPr>
                <w:rFonts w:ascii="Times New Roman" w:hAnsi="Times New Roman" w:cs="Times New Roman"/>
                <w:sz w:val="20"/>
                <w:szCs w:val="20"/>
              </w:rPr>
              <w:t>109</w:t>
            </w:r>
          </w:p>
        </w:tc>
      </w:tr>
      <w:tr w:rsidR="003F7ABA" w:rsidRPr="00F2203B" w14:paraId="2B7B10A5" w14:textId="77777777" w:rsidTr="009451B8">
        <w:tc>
          <w:tcPr>
            <w:tcW w:w="296" w:type="pct"/>
            <w:vMerge/>
            <w:vAlign w:val="center"/>
          </w:tcPr>
          <w:p w14:paraId="4F957B9F" w14:textId="77777777" w:rsidR="003F7ABA" w:rsidRPr="00F92EEE" w:rsidRDefault="003F7ABA" w:rsidP="003F7ABA">
            <w:pPr>
              <w:jc w:val="center"/>
              <w:rPr>
                <w:rFonts w:ascii="Times New Roman" w:hAnsi="Times New Roman" w:cs="Times New Roman"/>
                <w:sz w:val="20"/>
                <w:szCs w:val="20"/>
              </w:rPr>
            </w:pPr>
          </w:p>
        </w:tc>
        <w:tc>
          <w:tcPr>
            <w:tcW w:w="1661" w:type="pct"/>
            <w:vAlign w:val="center"/>
          </w:tcPr>
          <w:p w14:paraId="34B452F0" w14:textId="77777777" w:rsidR="003F7ABA" w:rsidRDefault="003F7ABA" w:rsidP="003F7ABA">
            <w:pPr>
              <w:rPr>
                <w:rFonts w:ascii="Times New Roman" w:hAnsi="Times New Roman" w:cs="Times New Roman"/>
                <w:sz w:val="20"/>
                <w:szCs w:val="20"/>
              </w:rPr>
            </w:pPr>
            <w:r>
              <w:rPr>
                <w:rFonts w:ascii="Times New Roman" w:hAnsi="Times New Roman" w:cs="Times New Roman"/>
                <w:sz w:val="20"/>
                <w:szCs w:val="20"/>
              </w:rPr>
              <w:t>- индивидуальных жилых домов</w:t>
            </w:r>
          </w:p>
        </w:tc>
        <w:tc>
          <w:tcPr>
            <w:tcW w:w="625" w:type="pct"/>
          </w:tcPr>
          <w:p w14:paraId="04DE824E" w14:textId="77777777" w:rsidR="003F7ABA" w:rsidRPr="00F92EEE" w:rsidRDefault="003F7ABA" w:rsidP="003F7ABA">
            <w:pPr>
              <w:jc w:val="center"/>
              <w:rPr>
                <w:rFonts w:ascii="Times New Roman" w:hAnsi="Times New Roman" w:cs="Times New Roman"/>
                <w:sz w:val="20"/>
                <w:szCs w:val="20"/>
              </w:rPr>
            </w:pPr>
            <w:r w:rsidRPr="00693155">
              <w:rPr>
                <w:rFonts w:ascii="Times New Roman" w:hAnsi="Times New Roman" w:cs="Times New Roman"/>
                <w:sz w:val="20"/>
                <w:szCs w:val="20"/>
              </w:rPr>
              <w:t>единиц</w:t>
            </w:r>
          </w:p>
        </w:tc>
        <w:tc>
          <w:tcPr>
            <w:tcW w:w="685" w:type="pct"/>
            <w:vAlign w:val="center"/>
          </w:tcPr>
          <w:p w14:paraId="673997E4" w14:textId="77777777" w:rsidR="003F7ABA" w:rsidRPr="00F92EEE" w:rsidRDefault="003F7ABA" w:rsidP="003F7ABA">
            <w:pPr>
              <w:jc w:val="center"/>
              <w:rPr>
                <w:rFonts w:ascii="Times New Roman" w:hAnsi="Times New Roman" w:cs="Times New Roman"/>
                <w:sz w:val="20"/>
                <w:szCs w:val="20"/>
              </w:rPr>
            </w:pPr>
            <w:r>
              <w:rPr>
                <w:rFonts w:ascii="Times New Roman" w:hAnsi="Times New Roman" w:cs="Times New Roman"/>
                <w:sz w:val="20"/>
                <w:szCs w:val="20"/>
              </w:rPr>
              <w:t>747</w:t>
            </w:r>
          </w:p>
        </w:tc>
        <w:tc>
          <w:tcPr>
            <w:tcW w:w="856" w:type="pct"/>
            <w:vAlign w:val="center"/>
          </w:tcPr>
          <w:p w14:paraId="2784F074" w14:textId="77777777" w:rsidR="003F7ABA" w:rsidRPr="00F2203B" w:rsidRDefault="0024007B" w:rsidP="003F7ABA">
            <w:pPr>
              <w:jc w:val="center"/>
              <w:rPr>
                <w:rFonts w:ascii="Times New Roman" w:hAnsi="Times New Roman" w:cs="Times New Roman"/>
                <w:sz w:val="20"/>
                <w:szCs w:val="20"/>
              </w:rPr>
            </w:pPr>
            <w:r>
              <w:rPr>
                <w:rFonts w:ascii="Times New Roman" w:hAnsi="Times New Roman" w:cs="Times New Roman"/>
                <w:sz w:val="20"/>
                <w:szCs w:val="20"/>
              </w:rPr>
              <w:t>771</w:t>
            </w:r>
          </w:p>
        </w:tc>
        <w:tc>
          <w:tcPr>
            <w:tcW w:w="877" w:type="pct"/>
            <w:vAlign w:val="center"/>
          </w:tcPr>
          <w:p w14:paraId="320957D3" w14:textId="77777777" w:rsidR="003F7ABA" w:rsidRPr="00F2203B" w:rsidRDefault="0024007B" w:rsidP="003F7ABA">
            <w:pPr>
              <w:jc w:val="center"/>
              <w:rPr>
                <w:rFonts w:ascii="Times New Roman" w:hAnsi="Times New Roman" w:cs="Times New Roman"/>
                <w:sz w:val="20"/>
                <w:szCs w:val="20"/>
              </w:rPr>
            </w:pPr>
            <w:r>
              <w:rPr>
                <w:rFonts w:ascii="Times New Roman" w:hAnsi="Times New Roman" w:cs="Times New Roman"/>
                <w:sz w:val="20"/>
                <w:szCs w:val="20"/>
              </w:rPr>
              <w:t>796</w:t>
            </w:r>
          </w:p>
        </w:tc>
      </w:tr>
      <w:tr w:rsidR="00404F80" w:rsidRPr="00F2203B" w14:paraId="35519E25" w14:textId="77777777" w:rsidTr="009451B8">
        <w:tc>
          <w:tcPr>
            <w:tcW w:w="296" w:type="pct"/>
            <w:vMerge/>
            <w:vAlign w:val="center"/>
          </w:tcPr>
          <w:p w14:paraId="2B3A5F5C" w14:textId="77777777" w:rsidR="00404F80" w:rsidRPr="00F92EEE" w:rsidRDefault="00404F80" w:rsidP="00973390">
            <w:pPr>
              <w:jc w:val="center"/>
              <w:rPr>
                <w:rFonts w:ascii="Times New Roman" w:hAnsi="Times New Roman" w:cs="Times New Roman"/>
                <w:sz w:val="20"/>
                <w:szCs w:val="20"/>
              </w:rPr>
            </w:pPr>
          </w:p>
        </w:tc>
        <w:tc>
          <w:tcPr>
            <w:tcW w:w="1661" w:type="pct"/>
            <w:vAlign w:val="center"/>
          </w:tcPr>
          <w:p w14:paraId="796928F5" w14:textId="77777777" w:rsidR="00404F80" w:rsidRPr="00F92EEE" w:rsidRDefault="00404F80" w:rsidP="00973390">
            <w:pPr>
              <w:rPr>
                <w:rFonts w:ascii="Times New Roman" w:hAnsi="Times New Roman" w:cs="Times New Roman"/>
                <w:sz w:val="20"/>
                <w:szCs w:val="20"/>
              </w:rPr>
            </w:pPr>
            <w:r w:rsidRPr="00F92EEE">
              <w:rPr>
                <w:rFonts w:ascii="Times New Roman" w:hAnsi="Times New Roman" w:cs="Times New Roman"/>
                <w:sz w:val="20"/>
                <w:szCs w:val="20"/>
              </w:rPr>
              <w:t xml:space="preserve">Число сохраняемых </w:t>
            </w:r>
            <w:r w:rsidR="009819AE" w:rsidRPr="00F92EEE">
              <w:rPr>
                <w:rFonts w:ascii="Times New Roman" w:hAnsi="Times New Roman" w:cs="Times New Roman"/>
                <w:sz w:val="20"/>
                <w:szCs w:val="20"/>
              </w:rPr>
              <w:t>жилых домов</w:t>
            </w:r>
          </w:p>
        </w:tc>
        <w:tc>
          <w:tcPr>
            <w:tcW w:w="625" w:type="pct"/>
            <w:vAlign w:val="center"/>
          </w:tcPr>
          <w:p w14:paraId="5255255B"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единиц</w:t>
            </w:r>
          </w:p>
        </w:tc>
        <w:tc>
          <w:tcPr>
            <w:tcW w:w="685" w:type="pct"/>
            <w:vAlign w:val="center"/>
          </w:tcPr>
          <w:p w14:paraId="2786F2B2" w14:textId="77777777" w:rsidR="00404F80" w:rsidRPr="00F92EEE" w:rsidRDefault="00702D87" w:rsidP="00973390">
            <w:pPr>
              <w:jc w:val="center"/>
              <w:rPr>
                <w:rFonts w:ascii="Times New Roman" w:hAnsi="Times New Roman" w:cs="Times New Roman"/>
                <w:sz w:val="20"/>
                <w:szCs w:val="20"/>
              </w:rPr>
            </w:pPr>
            <w:r>
              <w:rPr>
                <w:rFonts w:ascii="Times New Roman" w:hAnsi="Times New Roman" w:cs="Times New Roman"/>
                <w:sz w:val="20"/>
                <w:szCs w:val="20"/>
              </w:rPr>
              <w:t>–</w:t>
            </w:r>
          </w:p>
        </w:tc>
        <w:tc>
          <w:tcPr>
            <w:tcW w:w="856" w:type="pct"/>
            <w:vAlign w:val="center"/>
          </w:tcPr>
          <w:p w14:paraId="7F1959F2" w14:textId="77777777" w:rsidR="00404F80" w:rsidRPr="00F2203B" w:rsidRDefault="00E93645" w:rsidP="00973390">
            <w:pPr>
              <w:jc w:val="center"/>
              <w:rPr>
                <w:rFonts w:ascii="Times New Roman" w:hAnsi="Times New Roman" w:cs="Times New Roman"/>
                <w:sz w:val="20"/>
                <w:szCs w:val="20"/>
              </w:rPr>
            </w:pPr>
            <w:r w:rsidRPr="00F92EEE">
              <w:rPr>
                <w:rFonts w:ascii="Times New Roman" w:hAnsi="Times New Roman" w:cs="Times New Roman"/>
                <w:sz w:val="20"/>
                <w:szCs w:val="20"/>
              </w:rPr>
              <w:t>856</w:t>
            </w:r>
          </w:p>
        </w:tc>
        <w:tc>
          <w:tcPr>
            <w:tcW w:w="877" w:type="pct"/>
            <w:vAlign w:val="center"/>
          </w:tcPr>
          <w:p w14:paraId="0A9C9D77" w14:textId="77777777" w:rsidR="00404F80" w:rsidRPr="00F2203B" w:rsidRDefault="008E31B5" w:rsidP="00973390">
            <w:pPr>
              <w:jc w:val="center"/>
              <w:rPr>
                <w:rFonts w:ascii="Times New Roman" w:hAnsi="Times New Roman" w:cs="Times New Roman"/>
                <w:sz w:val="20"/>
                <w:szCs w:val="20"/>
              </w:rPr>
            </w:pPr>
            <w:r>
              <w:rPr>
                <w:rFonts w:ascii="Times New Roman" w:hAnsi="Times New Roman" w:cs="Times New Roman"/>
                <w:sz w:val="20"/>
                <w:szCs w:val="20"/>
              </w:rPr>
              <w:t>880</w:t>
            </w:r>
          </w:p>
        </w:tc>
      </w:tr>
      <w:tr w:rsidR="00404F80" w:rsidRPr="00F2203B" w14:paraId="69421D7D" w14:textId="77777777" w:rsidTr="009451B8">
        <w:tc>
          <w:tcPr>
            <w:tcW w:w="296" w:type="pct"/>
            <w:vMerge/>
            <w:vAlign w:val="center"/>
          </w:tcPr>
          <w:p w14:paraId="172CC8F6" w14:textId="77777777" w:rsidR="00404F80" w:rsidRPr="00F92EEE" w:rsidRDefault="00404F80" w:rsidP="00973390">
            <w:pPr>
              <w:jc w:val="center"/>
              <w:rPr>
                <w:rFonts w:ascii="Times New Roman" w:hAnsi="Times New Roman" w:cs="Times New Roman"/>
                <w:sz w:val="20"/>
                <w:szCs w:val="20"/>
              </w:rPr>
            </w:pPr>
          </w:p>
        </w:tc>
        <w:tc>
          <w:tcPr>
            <w:tcW w:w="1661" w:type="pct"/>
            <w:vAlign w:val="center"/>
          </w:tcPr>
          <w:p w14:paraId="2C263ED7" w14:textId="77777777" w:rsidR="00404F80" w:rsidRPr="00F92EEE" w:rsidRDefault="00404F80" w:rsidP="00973390">
            <w:pPr>
              <w:rPr>
                <w:rFonts w:ascii="Times New Roman" w:hAnsi="Times New Roman" w:cs="Times New Roman"/>
                <w:sz w:val="20"/>
                <w:szCs w:val="20"/>
              </w:rPr>
            </w:pPr>
            <w:r w:rsidRPr="00F92EEE">
              <w:rPr>
                <w:rFonts w:ascii="Times New Roman" w:hAnsi="Times New Roman" w:cs="Times New Roman"/>
                <w:sz w:val="20"/>
                <w:szCs w:val="20"/>
              </w:rPr>
              <w:t>Число индивидуальных жилых домов, планируемых к строительству</w:t>
            </w:r>
          </w:p>
        </w:tc>
        <w:tc>
          <w:tcPr>
            <w:tcW w:w="625" w:type="pct"/>
            <w:vAlign w:val="center"/>
          </w:tcPr>
          <w:p w14:paraId="52457DCB" w14:textId="77777777" w:rsidR="00404F80" w:rsidRPr="00F92EEE" w:rsidRDefault="00404F80" w:rsidP="00973390">
            <w:pPr>
              <w:jc w:val="center"/>
              <w:rPr>
                <w:rFonts w:ascii="Times New Roman" w:hAnsi="Times New Roman" w:cs="Times New Roman"/>
                <w:sz w:val="20"/>
                <w:szCs w:val="20"/>
              </w:rPr>
            </w:pPr>
            <w:r w:rsidRPr="00F92EEE">
              <w:rPr>
                <w:rFonts w:ascii="Times New Roman" w:hAnsi="Times New Roman" w:cs="Times New Roman"/>
                <w:sz w:val="20"/>
                <w:szCs w:val="20"/>
              </w:rPr>
              <w:t>единиц</w:t>
            </w:r>
          </w:p>
        </w:tc>
        <w:tc>
          <w:tcPr>
            <w:tcW w:w="685" w:type="pct"/>
            <w:vAlign w:val="center"/>
          </w:tcPr>
          <w:p w14:paraId="4EF7BDB8" w14:textId="77777777" w:rsidR="00404F80" w:rsidRPr="00F92EEE" w:rsidRDefault="00702D87" w:rsidP="00973390">
            <w:pPr>
              <w:jc w:val="center"/>
              <w:rPr>
                <w:rFonts w:ascii="Times New Roman" w:hAnsi="Times New Roman" w:cs="Times New Roman"/>
                <w:sz w:val="20"/>
                <w:szCs w:val="20"/>
              </w:rPr>
            </w:pPr>
            <w:r>
              <w:rPr>
                <w:rFonts w:ascii="Times New Roman" w:hAnsi="Times New Roman" w:cs="Times New Roman"/>
                <w:sz w:val="20"/>
                <w:szCs w:val="20"/>
              </w:rPr>
              <w:t>–</w:t>
            </w:r>
          </w:p>
        </w:tc>
        <w:tc>
          <w:tcPr>
            <w:tcW w:w="856" w:type="pct"/>
            <w:vAlign w:val="center"/>
          </w:tcPr>
          <w:p w14:paraId="1136280B" w14:textId="77777777" w:rsidR="00404F80" w:rsidRDefault="00172200" w:rsidP="00973390">
            <w:pPr>
              <w:jc w:val="center"/>
              <w:rPr>
                <w:rFonts w:ascii="Times New Roman" w:hAnsi="Times New Roman" w:cs="Times New Roman"/>
                <w:sz w:val="20"/>
                <w:szCs w:val="20"/>
              </w:rPr>
            </w:pPr>
            <w:r>
              <w:rPr>
                <w:rFonts w:ascii="Times New Roman" w:hAnsi="Times New Roman" w:cs="Times New Roman"/>
                <w:sz w:val="20"/>
                <w:szCs w:val="20"/>
              </w:rPr>
              <w:t>24</w:t>
            </w:r>
          </w:p>
        </w:tc>
        <w:tc>
          <w:tcPr>
            <w:tcW w:w="877" w:type="pct"/>
            <w:vAlign w:val="center"/>
          </w:tcPr>
          <w:p w14:paraId="65AAEC8F" w14:textId="77777777" w:rsidR="00404F80" w:rsidRDefault="008E31B5" w:rsidP="00973390">
            <w:pPr>
              <w:jc w:val="center"/>
              <w:rPr>
                <w:rFonts w:ascii="Times New Roman" w:hAnsi="Times New Roman" w:cs="Times New Roman"/>
                <w:sz w:val="20"/>
                <w:szCs w:val="20"/>
              </w:rPr>
            </w:pPr>
            <w:r>
              <w:rPr>
                <w:rFonts w:ascii="Times New Roman" w:hAnsi="Times New Roman" w:cs="Times New Roman"/>
                <w:sz w:val="20"/>
                <w:szCs w:val="20"/>
              </w:rPr>
              <w:t>25</w:t>
            </w:r>
          </w:p>
        </w:tc>
      </w:tr>
      <w:tr w:rsidR="00404F80" w:rsidRPr="00F2203B" w14:paraId="09135763" w14:textId="77777777" w:rsidTr="009451B8">
        <w:tc>
          <w:tcPr>
            <w:tcW w:w="296" w:type="pct"/>
            <w:vAlign w:val="center"/>
          </w:tcPr>
          <w:p w14:paraId="287221B3" w14:textId="77777777" w:rsidR="00404F80" w:rsidRPr="00F92EEE" w:rsidRDefault="005E546B" w:rsidP="00973390">
            <w:pPr>
              <w:jc w:val="center"/>
              <w:rPr>
                <w:rFonts w:ascii="Times New Roman" w:hAnsi="Times New Roman" w:cs="Times New Roman"/>
                <w:sz w:val="20"/>
                <w:szCs w:val="20"/>
              </w:rPr>
            </w:pPr>
            <w:r>
              <w:rPr>
                <w:rFonts w:ascii="Times New Roman" w:hAnsi="Times New Roman" w:cs="Times New Roman"/>
                <w:sz w:val="20"/>
                <w:szCs w:val="20"/>
              </w:rPr>
              <w:t>3</w:t>
            </w:r>
          </w:p>
        </w:tc>
        <w:tc>
          <w:tcPr>
            <w:tcW w:w="1661" w:type="pct"/>
            <w:vAlign w:val="center"/>
          </w:tcPr>
          <w:p w14:paraId="3D8388F9" w14:textId="77777777" w:rsidR="00404F80" w:rsidRPr="00F92EEE" w:rsidRDefault="00404F80" w:rsidP="00973390">
            <w:pPr>
              <w:rPr>
                <w:rFonts w:ascii="Times New Roman" w:hAnsi="Times New Roman" w:cs="Times New Roman"/>
                <w:sz w:val="20"/>
                <w:szCs w:val="20"/>
              </w:rPr>
            </w:pPr>
            <w:r w:rsidRPr="00F92EEE">
              <w:rPr>
                <w:rFonts w:ascii="Times New Roman" w:hAnsi="Times New Roman" w:cs="Times New Roman"/>
                <w:sz w:val="20"/>
                <w:szCs w:val="20"/>
              </w:rPr>
              <w:t>Общая площадь жилищного фонда</w:t>
            </w:r>
          </w:p>
        </w:tc>
        <w:tc>
          <w:tcPr>
            <w:tcW w:w="625" w:type="pct"/>
            <w:vAlign w:val="center"/>
          </w:tcPr>
          <w:p w14:paraId="7A2A9417" w14:textId="77777777" w:rsidR="00404F80" w:rsidRPr="00F92EEE" w:rsidRDefault="00404F80" w:rsidP="00973390">
            <w:pPr>
              <w:jc w:val="center"/>
              <w:rPr>
                <w:rFonts w:ascii="Times New Roman" w:hAnsi="Times New Roman" w:cs="Times New Roman"/>
                <w:sz w:val="20"/>
                <w:szCs w:val="20"/>
                <w:vertAlign w:val="superscript"/>
              </w:rPr>
            </w:pPr>
            <w:r w:rsidRPr="00F92EEE">
              <w:rPr>
                <w:rFonts w:ascii="Times New Roman" w:hAnsi="Times New Roman" w:cs="Times New Roman"/>
                <w:sz w:val="20"/>
                <w:szCs w:val="20"/>
              </w:rPr>
              <w:t>тыс. м2</w:t>
            </w:r>
          </w:p>
        </w:tc>
        <w:tc>
          <w:tcPr>
            <w:tcW w:w="685" w:type="pct"/>
            <w:vAlign w:val="center"/>
          </w:tcPr>
          <w:p w14:paraId="4E803C2D" w14:textId="77777777" w:rsidR="00404F80" w:rsidRPr="00F92EEE" w:rsidRDefault="00F92EEE" w:rsidP="00973390">
            <w:pPr>
              <w:jc w:val="center"/>
              <w:rPr>
                <w:rFonts w:ascii="Times New Roman" w:hAnsi="Times New Roman" w:cs="Times New Roman"/>
                <w:sz w:val="20"/>
                <w:szCs w:val="20"/>
              </w:rPr>
            </w:pPr>
            <w:r w:rsidRPr="00F92EEE">
              <w:rPr>
                <w:rFonts w:ascii="Times New Roman" w:hAnsi="Times New Roman" w:cs="Times New Roman"/>
                <w:sz w:val="20"/>
                <w:szCs w:val="20"/>
              </w:rPr>
              <w:t>100</w:t>
            </w:r>
            <w:r>
              <w:rPr>
                <w:rFonts w:ascii="Times New Roman" w:hAnsi="Times New Roman" w:cs="Times New Roman"/>
                <w:sz w:val="20"/>
                <w:szCs w:val="20"/>
              </w:rPr>
              <w:t>,</w:t>
            </w:r>
            <w:r w:rsidRPr="00F92EEE">
              <w:rPr>
                <w:rFonts w:ascii="Times New Roman" w:hAnsi="Times New Roman" w:cs="Times New Roman"/>
                <w:sz w:val="20"/>
                <w:szCs w:val="20"/>
              </w:rPr>
              <w:t>6069</w:t>
            </w:r>
          </w:p>
        </w:tc>
        <w:tc>
          <w:tcPr>
            <w:tcW w:w="856" w:type="pct"/>
            <w:vAlign w:val="center"/>
          </w:tcPr>
          <w:p w14:paraId="28917413" w14:textId="77777777" w:rsidR="00404F80" w:rsidRPr="00F2203B" w:rsidRDefault="00105560" w:rsidP="00973390">
            <w:pPr>
              <w:jc w:val="center"/>
              <w:rPr>
                <w:rFonts w:ascii="Times New Roman" w:hAnsi="Times New Roman" w:cs="Times New Roman"/>
                <w:sz w:val="20"/>
                <w:szCs w:val="20"/>
              </w:rPr>
            </w:pPr>
            <w:r>
              <w:rPr>
                <w:rFonts w:ascii="Times New Roman" w:hAnsi="Times New Roman" w:cs="Times New Roman"/>
                <w:sz w:val="20"/>
                <w:szCs w:val="20"/>
              </w:rPr>
              <w:t>137,8125</w:t>
            </w:r>
          </w:p>
        </w:tc>
        <w:tc>
          <w:tcPr>
            <w:tcW w:w="877" w:type="pct"/>
            <w:vAlign w:val="center"/>
          </w:tcPr>
          <w:p w14:paraId="6F1EBBB1" w14:textId="77777777" w:rsidR="00404F80" w:rsidRPr="00F2203B" w:rsidRDefault="00CB136D" w:rsidP="00973390">
            <w:pPr>
              <w:jc w:val="center"/>
              <w:rPr>
                <w:rFonts w:ascii="Times New Roman" w:hAnsi="Times New Roman" w:cs="Times New Roman"/>
                <w:sz w:val="20"/>
                <w:szCs w:val="20"/>
              </w:rPr>
            </w:pPr>
            <w:r>
              <w:rPr>
                <w:rFonts w:ascii="Times New Roman" w:hAnsi="Times New Roman" w:cs="Times New Roman"/>
                <w:sz w:val="20"/>
                <w:szCs w:val="20"/>
              </w:rPr>
              <w:t>175,0000</w:t>
            </w:r>
          </w:p>
        </w:tc>
      </w:tr>
      <w:tr w:rsidR="00404F80" w:rsidRPr="00F2203B" w14:paraId="1FC2E08E" w14:textId="77777777" w:rsidTr="009451B8">
        <w:tc>
          <w:tcPr>
            <w:tcW w:w="296" w:type="pct"/>
            <w:vAlign w:val="center"/>
          </w:tcPr>
          <w:p w14:paraId="460C1B99" w14:textId="77777777" w:rsidR="00404F80" w:rsidRPr="00F2203B" w:rsidRDefault="005E546B" w:rsidP="00973390">
            <w:pPr>
              <w:jc w:val="center"/>
              <w:rPr>
                <w:rFonts w:ascii="Times New Roman" w:hAnsi="Times New Roman" w:cs="Times New Roman"/>
                <w:sz w:val="20"/>
                <w:szCs w:val="20"/>
              </w:rPr>
            </w:pPr>
            <w:r>
              <w:rPr>
                <w:rFonts w:ascii="Times New Roman" w:hAnsi="Times New Roman" w:cs="Times New Roman"/>
                <w:sz w:val="20"/>
                <w:szCs w:val="20"/>
              </w:rPr>
              <w:t>4</w:t>
            </w:r>
          </w:p>
        </w:tc>
        <w:tc>
          <w:tcPr>
            <w:tcW w:w="1661" w:type="pct"/>
            <w:vAlign w:val="center"/>
          </w:tcPr>
          <w:p w14:paraId="598BA3FB" w14:textId="77777777" w:rsidR="00404F80" w:rsidRPr="00F2203B" w:rsidRDefault="00404F80" w:rsidP="00973390">
            <w:pPr>
              <w:rPr>
                <w:rFonts w:ascii="Times New Roman" w:hAnsi="Times New Roman" w:cs="Times New Roman"/>
                <w:sz w:val="20"/>
                <w:szCs w:val="20"/>
              </w:rPr>
            </w:pPr>
            <w:r w:rsidRPr="00F2203B">
              <w:rPr>
                <w:rFonts w:ascii="Times New Roman" w:hAnsi="Times New Roman" w:cs="Times New Roman"/>
                <w:sz w:val="20"/>
                <w:szCs w:val="20"/>
              </w:rPr>
              <w:t>Необходимо всего общей площади</w:t>
            </w:r>
          </w:p>
        </w:tc>
        <w:tc>
          <w:tcPr>
            <w:tcW w:w="625" w:type="pct"/>
            <w:vAlign w:val="center"/>
          </w:tcPr>
          <w:p w14:paraId="5D1EC77F" w14:textId="77777777" w:rsidR="00404F80" w:rsidRPr="00F2203B" w:rsidRDefault="00404F80" w:rsidP="00973390">
            <w:pPr>
              <w:jc w:val="center"/>
              <w:rPr>
                <w:rFonts w:ascii="Times New Roman" w:hAnsi="Times New Roman" w:cs="Times New Roman"/>
                <w:sz w:val="20"/>
                <w:szCs w:val="20"/>
              </w:rPr>
            </w:pPr>
            <w:r w:rsidRPr="00F2203B">
              <w:rPr>
                <w:rFonts w:ascii="Times New Roman" w:hAnsi="Times New Roman" w:cs="Times New Roman"/>
                <w:sz w:val="20"/>
                <w:szCs w:val="20"/>
              </w:rPr>
              <w:t>тыс. м</w:t>
            </w:r>
            <w:r w:rsidRPr="00F92EEE">
              <w:rPr>
                <w:rFonts w:ascii="Times New Roman" w:hAnsi="Times New Roman" w:cs="Times New Roman"/>
                <w:sz w:val="20"/>
                <w:szCs w:val="20"/>
              </w:rPr>
              <w:t>2</w:t>
            </w:r>
          </w:p>
        </w:tc>
        <w:tc>
          <w:tcPr>
            <w:tcW w:w="685" w:type="pct"/>
            <w:vAlign w:val="center"/>
          </w:tcPr>
          <w:p w14:paraId="00D841E3" w14:textId="77777777" w:rsidR="00404F80" w:rsidRPr="00F2203B" w:rsidRDefault="00597525" w:rsidP="00973390">
            <w:pPr>
              <w:jc w:val="center"/>
              <w:rPr>
                <w:rFonts w:ascii="Times New Roman" w:hAnsi="Times New Roman" w:cs="Times New Roman"/>
                <w:sz w:val="20"/>
                <w:szCs w:val="20"/>
              </w:rPr>
            </w:pPr>
            <w:r>
              <w:rPr>
                <w:rFonts w:ascii="Times New Roman" w:hAnsi="Times New Roman" w:cs="Times New Roman"/>
                <w:sz w:val="20"/>
                <w:szCs w:val="20"/>
              </w:rPr>
              <w:t>–</w:t>
            </w:r>
          </w:p>
        </w:tc>
        <w:tc>
          <w:tcPr>
            <w:tcW w:w="856" w:type="pct"/>
            <w:vAlign w:val="center"/>
          </w:tcPr>
          <w:p w14:paraId="0364406A" w14:textId="77777777" w:rsidR="00404F80" w:rsidRPr="00F2203B" w:rsidRDefault="004A6050" w:rsidP="00973390">
            <w:pPr>
              <w:jc w:val="center"/>
              <w:rPr>
                <w:rFonts w:ascii="Times New Roman" w:hAnsi="Times New Roman" w:cs="Times New Roman"/>
                <w:sz w:val="20"/>
                <w:szCs w:val="20"/>
              </w:rPr>
            </w:pPr>
            <w:r>
              <w:rPr>
                <w:rFonts w:ascii="Times New Roman" w:hAnsi="Times New Roman" w:cs="Times New Roman"/>
                <w:sz w:val="20"/>
                <w:szCs w:val="20"/>
              </w:rPr>
              <w:t>37,2056</w:t>
            </w:r>
          </w:p>
        </w:tc>
        <w:tc>
          <w:tcPr>
            <w:tcW w:w="877" w:type="pct"/>
            <w:vAlign w:val="center"/>
          </w:tcPr>
          <w:p w14:paraId="3807D6A9" w14:textId="77777777" w:rsidR="00404F80" w:rsidRPr="00F2203B" w:rsidRDefault="004A6050" w:rsidP="00973390">
            <w:pPr>
              <w:jc w:val="center"/>
              <w:rPr>
                <w:rFonts w:ascii="Times New Roman" w:hAnsi="Times New Roman" w:cs="Times New Roman"/>
                <w:sz w:val="20"/>
                <w:szCs w:val="20"/>
              </w:rPr>
            </w:pPr>
            <w:r>
              <w:rPr>
                <w:rFonts w:ascii="Times New Roman" w:hAnsi="Times New Roman" w:cs="Times New Roman"/>
                <w:sz w:val="20"/>
                <w:szCs w:val="20"/>
              </w:rPr>
              <w:t>37,</w:t>
            </w:r>
            <w:r w:rsidR="003669A7">
              <w:rPr>
                <w:rFonts w:ascii="Times New Roman" w:hAnsi="Times New Roman" w:cs="Times New Roman"/>
                <w:sz w:val="20"/>
                <w:szCs w:val="20"/>
              </w:rPr>
              <w:t>1875</w:t>
            </w:r>
          </w:p>
        </w:tc>
      </w:tr>
      <w:tr w:rsidR="00404F80" w:rsidRPr="00F2203B" w14:paraId="5DA95D6E" w14:textId="77777777" w:rsidTr="009451B8">
        <w:tc>
          <w:tcPr>
            <w:tcW w:w="296" w:type="pct"/>
            <w:vAlign w:val="center"/>
          </w:tcPr>
          <w:p w14:paraId="122D62EF" w14:textId="77777777" w:rsidR="00404F80" w:rsidRPr="00F2203B" w:rsidRDefault="005E546B" w:rsidP="00973390">
            <w:pPr>
              <w:jc w:val="center"/>
              <w:rPr>
                <w:rFonts w:ascii="Times New Roman" w:hAnsi="Times New Roman" w:cs="Times New Roman"/>
                <w:sz w:val="20"/>
                <w:szCs w:val="20"/>
              </w:rPr>
            </w:pPr>
            <w:r>
              <w:rPr>
                <w:rFonts w:ascii="Times New Roman" w:hAnsi="Times New Roman" w:cs="Times New Roman"/>
                <w:sz w:val="20"/>
                <w:szCs w:val="20"/>
              </w:rPr>
              <w:t>5</w:t>
            </w:r>
          </w:p>
        </w:tc>
        <w:tc>
          <w:tcPr>
            <w:tcW w:w="1661" w:type="pct"/>
            <w:vAlign w:val="center"/>
          </w:tcPr>
          <w:p w14:paraId="723918E7" w14:textId="77777777" w:rsidR="00404F80" w:rsidRPr="00F2203B" w:rsidRDefault="00404F80" w:rsidP="00973390">
            <w:pPr>
              <w:rPr>
                <w:rFonts w:ascii="Times New Roman" w:hAnsi="Times New Roman" w:cs="Times New Roman"/>
                <w:sz w:val="20"/>
                <w:szCs w:val="20"/>
              </w:rPr>
            </w:pPr>
            <w:r w:rsidRPr="00F2203B">
              <w:rPr>
                <w:rFonts w:ascii="Times New Roman" w:hAnsi="Times New Roman" w:cs="Times New Roman"/>
                <w:sz w:val="20"/>
                <w:szCs w:val="20"/>
              </w:rPr>
              <w:t>Сохраняемый жилищный фонд</w:t>
            </w:r>
          </w:p>
        </w:tc>
        <w:tc>
          <w:tcPr>
            <w:tcW w:w="625" w:type="pct"/>
            <w:vAlign w:val="center"/>
          </w:tcPr>
          <w:p w14:paraId="137D4AF6" w14:textId="77777777" w:rsidR="00404F80" w:rsidRPr="00F2203B" w:rsidRDefault="00404F80" w:rsidP="00973390">
            <w:pPr>
              <w:jc w:val="center"/>
              <w:rPr>
                <w:rFonts w:ascii="Times New Roman" w:hAnsi="Times New Roman" w:cs="Times New Roman"/>
                <w:sz w:val="20"/>
                <w:szCs w:val="20"/>
              </w:rPr>
            </w:pPr>
            <w:r w:rsidRPr="00F2203B">
              <w:rPr>
                <w:rFonts w:ascii="Times New Roman" w:hAnsi="Times New Roman" w:cs="Times New Roman"/>
                <w:sz w:val="20"/>
                <w:szCs w:val="20"/>
              </w:rPr>
              <w:t>тыс. м</w:t>
            </w:r>
            <w:r w:rsidRPr="00F92EEE">
              <w:rPr>
                <w:rFonts w:ascii="Times New Roman" w:hAnsi="Times New Roman" w:cs="Times New Roman"/>
                <w:sz w:val="20"/>
                <w:szCs w:val="20"/>
              </w:rPr>
              <w:t>2</w:t>
            </w:r>
          </w:p>
        </w:tc>
        <w:tc>
          <w:tcPr>
            <w:tcW w:w="685" w:type="pct"/>
            <w:vAlign w:val="center"/>
          </w:tcPr>
          <w:p w14:paraId="48B1685A" w14:textId="77777777" w:rsidR="00404F80" w:rsidRPr="00F2203B" w:rsidRDefault="00597525" w:rsidP="00973390">
            <w:pPr>
              <w:jc w:val="center"/>
              <w:rPr>
                <w:rFonts w:ascii="Times New Roman" w:hAnsi="Times New Roman" w:cs="Times New Roman"/>
                <w:sz w:val="20"/>
                <w:szCs w:val="20"/>
              </w:rPr>
            </w:pPr>
            <w:r>
              <w:rPr>
                <w:rFonts w:ascii="Times New Roman" w:hAnsi="Times New Roman" w:cs="Times New Roman"/>
                <w:sz w:val="20"/>
                <w:szCs w:val="20"/>
              </w:rPr>
              <w:t>–</w:t>
            </w:r>
          </w:p>
        </w:tc>
        <w:tc>
          <w:tcPr>
            <w:tcW w:w="856" w:type="pct"/>
            <w:vAlign w:val="center"/>
          </w:tcPr>
          <w:p w14:paraId="58FD2C3F" w14:textId="77777777" w:rsidR="00404F80" w:rsidRPr="00F2203B" w:rsidRDefault="00454491" w:rsidP="00973390">
            <w:pPr>
              <w:jc w:val="center"/>
              <w:rPr>
                <w:rFonts w:ascii="Times New Roman" w:hAnsi="Times New Roman" w:cs="Times New Roman"/>
                <w:sz w:val="20"/>
                <w:szCs w:val="20"/>
              </w:rPr>
            </w:pPr>
            <w:r w:rsidRPr="00F92EEE">
              <w:rPr>
                <w:rFonts w:ascii="Times New Roman" w:hAnsi="Times New Roman" w:cs="Times New Roman"/>
                <w:sz w:val="20"/>
                <w:szCs w:val="20"/>
              </w:rPr>
              <w:t>100</w:t>
            </w:r>
            <w:r>
              <w:rPr>
                <w:rFonts w:ascii="Times New Roman" w:hAnsi="Times New Roman" w:cs="Times New Roman"/>
                <w:sz w:val="20"/>
                <w:szCs w:val="20"/>
              </w:rPr>
              <w:t>,</w:t>
            </w:r>
            <w:r w:rsidRPr="00F92EEE">
              <w:rPr>
                <w:rFonts w:ascii="Times New Roman" w:hAnsi="Times New Roman" w:cs="Times New Roman"/>
                <w:sz w:val="20"/>
                <w:szCs w:val="20"/>
              </w:rPr>
              <w:t>6069</w:t>
            </w:r>
          </w:p>
        </w:tc>
        <w:tc>
          <w:tcPr>
            <w:tcW w:w="877" w:type="pct"/>
            <w:vAlign w:val="center"/>
          </w:tcPr>
          <w:p w14:paraId="039747C7" w14:textId="77777777" w:rsidR="00404F80" w:rsidRPr="00F2203B" w:rsidRDefault="00454491" w:rsidP="00973390">
            <w:pPr>
              <w:jc w:val="center"/>
              <w:rPr>
                <w:rFonts w:ascii="Times New Roman" w:hAnsi="Times New Roman" w:cs="Times New Roman"/>
                <w:sz w:val="20"/>
                <w:szCs w:val="20"/>
              </w:rPr>
            </w:pPr>
            <w:r>
              <w:rPr>
                <w:rFonts w:ascii="Times New Roman" w:hAnsi="Times New Roman" w:cs="Times New Roman"/>
                <w:sz w:val="20"/>
                <w:szCs w:val="20"/>
              </w:rPr>
              <w:t>137,8125</w:t>
            </w:r>
          </w:p>
        </w:tc>
      </w:tr>
      <w:tr w:rsidR="00404F80" w:rsidRPr="00F2203B" w14:paraId="4599C092" w14:textId="77777777" w:rsidTr="009451B8">
        <w:tc>
          <w:tcPr>
            <w:tcW w:w="296" w:type="pct"/>
            <w:vAlign w:val="center"/>
          </w:tcPr>
          <w:p w14:paraId="45723162" w14:textId="77777777" w:rsidR="00404F80" w:rsidRPr="00F2203B" w:rsidRDefault="005E546B" w:rsidP="00973390">
            <w:pPr>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1661" w:type="pct"/>
            <w:vAlign w:val="center"/>
          </w:tcPr>
          <w:p w14:paraId="48DD5012" w14:textId="77777777" w:rsidR="00404F80" w:rsidRPr="00F2203B" w:rsidRDefault="00404F80" w:rsidP="00973390">
            <w:pPr>
              <w:rPr>
                <w:rFonts w:ascii="Times New Roman" w:hAnsi="Times New Roman" w:cs="Times New Roman"/>
                <w:sz w:val="20"/>
                <w:szCs w:val="20"/>
              </w:rPr>
            </w:pPr>
            <w:r w:rsidRPr="00F2203B">
              <w:rPr>
                <w:rFonts w:ascii="Times New Roman" w:hAnsi="Times New Roman" w:cs="Times New Roman"/>
                <w:sz w:val="20"/>
                <w:szCs w:val="20"/>
              </w:rPr>
              <w:t>Обеспеченность общей площадью жилищного фонда</w:t>
            </w:r>
          </w:p>
        </w:tc>
        <w:tc>
          <w:tcPr>
            <w:tcW w:w="625" w:type="pct"/>
            <w:vAlign w:val="center"/>
          </w:tcPr>
          <w:p w14:paraId="6D55A9B6" w14:textId="77777777" w:rsidR="00404F80" w:rsidRPr="00F2203B" w:rsidRDefault="00404F80" w:rsidP="00973390">
            <w:pPr>
              <w:jc w:val="center"/>
              <w:rPr>
                <w:rFonts w:ascii="Times New Roman" w:hAnsi="Times New Roman" w:cs="Times New Roman"/>
                <w:sz w:val="20"/>
                <w:szCs w:val="20"/>
              </w:rPr>
            </w:pPr>
            <w:r w:rsidRPr="00F2203B">
              <w:rPr>
                <w:rFonts w:ascii="Times New Roman" w:hAnsi="Times New Roman" w:cs="Times New Roman"/>
                <w:sz w:val="20"/>
                <w:szCs w:val="20"/>
              </w:rPr>
              <w:t>м</w:t>
            </w:r>
            <w:r w:rsidRPr="00F92EEE">
              <w:rPr>
                <w:rFonts w:ascii="Times New Roman" w:hAnsi="Times New Roman" w:cs="Times New Roman"/>
                <w:sz w:val="20"/>
                <w:szCs w:val="20"/>
              </w:rPr>
              <w:t>2</w:t>
            </w:r>
            <w:r w:rsidRPr="00F2203B">
              <w:rPr>
                <w:rFonts w:ascii="Times New Roman" w:hAnsi="Times New Roman" w:cs="Times New Roman"/>
                <w:sz w:val="20"/>
                <w:szCs w:val="20"/>
                <w:lang w:val="en-US"/>
              </w:rPr>
              <w:t>/</w:t>
            </w:r>
            <w:r w:rsidRPr="00F2203B">
              <w:rPr>
                <w:rFonts w:ascii="Times New Roman" w:hAnsi="Times New Roman" w:cs="Times New Roman"/>
                <w:sz w:val="20"/>
                <w:szCs w:val="20"/>
              </w:rPr>
              <w:t>человек</w:t>
            </w:r>
          </w:p>
        </w:tc>
        <w:tc>
          <w:tcPr>
            <w:tcW w:w="685" w:type="pct"/>
            <w:vAlign w:val="center"/>
          </w:tcPr>
          <w:p w14:paraId="0A5CAFE5" w14:textId="77777777" w:rsidR="00404F80" w:rsidRPr="00613CA2" w:rsidRDefault="00187A04" w:rsidP="00973390">
            <w:pPr>
              <w:jc w:val="center"/>
              <w:rPr>
                <w:rFonts w:ascii="Times New Roman" w:hAnsi="Times New Roman" w:cs="Times New Roman"/>
                <w:sz w:val="20"/>
                <w:szCs w:val="20"/>
              </w:rPr>
            </w:pPr>
            <w:r>
              <w:rPr>
                <w:rFonts w:ascii="Times New Roman" w:hAnsi="Times New Roman" w:cs="Times New Roman"/>
                <w:sz w:val="20"/>
                <w:szCs w:val="20"/>
              </w:rPr>
              <w:t>23</w:t>
            </w:r>
          </w:p>
        </w:tc>
        <w:tc>
          <w:tcPr>
            <w:tcW w:w="856" w:type="pct"/>
            <w:vAlign w:val="center"/>
          </w:tcPr>
          <w:p w14:paraId="20D49293" w14:textId="77777777" w:rsidR="00404F80" w:rsidRPr="00C90D95" w:rsidRDefault="009B40B1" w:rsidP="00973390">
            <w:pPr>
              <w:jc w:val="center"/>
              <w:rPr>
                <w:rFonts w:ascii="Times New Roman" w:hAnsi="Times New Roman" w:cs="Times New Roman"/>
                <w:b/>
                <w:bCs/>
                <w:sz w:val="20"/>
                <w:szCs w:val="20"/>
              </w:rPr>
            </w:pPr>
            <w:r>
              <w:rPr>
                <w:rFonts w:ascii="Times New Roman" w:hAnsi="Times New Roman" w:cs="Times New Roman"/>
                <w:b/>
                <w:bCs/>
                <w:sz w:val="20"/>
                <w:szCs w:val="20"/>
              </w:rPr>
              <w:t>31,5</w:t>
            </w:r>
          </w:p>
        </w:tc>
        <w:tc>
          <w:tcPr>
            <w:tcW w:w="877" w:type="pct"/>
            <w:vAlign w:val="center"/>
          </w:tcPr>
          <w:p w14:paraId="1607D597" w14:textId="77777777" w:rsidR="00404F80" w:rsidRPr="00C90D95" w:rsidRDefault="000F5224" w:rsidP="00973390">
            <w:pPr>
              <w:jc w:val="center"/>
              <w:rPr>
                <w:rFonts w:ascii="Times New Roman" w:hAnsi="Times New Roman" w:cs="Times New Roman"/>
                <w:b/>
                <w:bCs/>
                <w:sz w:val="20"/>
                <w:szCs w:val="20"/>
              </w:rPr>
            </w:pPr>
            <w:r>
              <w:rPr>
                <w:rFonts w:ascii="Times New Roman" w:hAnsi="Times New Roman" w:cs="Times New Roman"/>
                <w:b/>
                <w:bCs/>
                <w:sz w:val="20"/>
                <w:szCs w:val="20"/>
              </w:rPr>
              <w:t>40</w:t>
            </w:r>
          </w:p>
        </w:tc>
      </w:tr>
    </w:tbl>
    <w:p w14:paraId="367D7C27" w14:textId="77777777" w:rsidR="006A0B98" w:rsidRDefault="006A0B98" w:rsidP="005452CC">
      <w:pPr>
        <w:spacing w:after="0" w:line="276" w:lineRule="auto"/>
        <w:jc w:val="both"/>
        <w:rPr>
          <w:rFonts w:ascii="Times New Roman" w:hAnsi="Times New Roman" w:cs="Times New Roman"/>
          <w:sz w:val="24"/>
          <w:szCs w:val="24"/>
        </w:rPr>
      </w:pPr>
    </w:p>
    <w:p w14:paraId="0710B937" w14:textId="77777777" w:rsidR="00AC557A" w:rsidRDefault="0024286C" w:rsidP="00AC557A">
      <w:pPr>
        <w:spacing w:after="0" w:line="276" w:lineRule="auto"/>
        <w:ind w:firstLine="567"/>
        <w:jc w:val="both"/>
        <w:rPr>
          <w:rFonts w:ascii="Times New Roman" w:hAnsi="Times New Roman" w:cs="Times New Roman"/>
          <w:color w:val="000000" w:themeColor="text1"/>
          <w:sz w:val="24"/>
          <w:szCs w:val="24"/>
        </w:rPr>
      </w:pPr>
      <w:r w:rsidRPr="005F51B6">
        <w:rPr>
          <w:rFonts w:ascii="Times New Roman" w:hAnsi="Times New Roman" w:cs="Times New Roman"/>
          <w:b/>
          <w:bCs/>
          <w:color w:val="000000" w:themeColor="text1"/>
          <w:sz w:val="24"/>
          <w:szCs w:val="24"/>
        </w:rPr>
        <w:t>Анализ</w:t>
      </w:r>
      <w:r w:rsidRPr="009134B0">
        <w:rPr>
          <w:rFonts w:ascii="Times New Roman" w:hAnsi="Times New Roman" w:cs="Times New Roman"/>
          <w:color w:val="000000" w:themeColor="text1"/>
          <w:sz w:val="24"/>
          <w:szCs w:val="24"/>
        </w:rPr>
        <w:t xml:space="preserve"> совокупности </w:t>
      </w:r>
      <w:r>
        <w:rPr>
          <w:rFonts w:ascii="Times New Roman" w:hAnsi="Times New Roman" w:cs="Times New Roman"/>
          <w:color w:val="000000" w:themeColor="text1"/>
          <w:sz w:val="24"/>
          <w:szCs w:val="24"/>
        </w:rPr>
        <w:t xml:space="preserve">показателей жилищного фонда </w:t>
      </w:r>
      <w:r w:rsidRPr="009134B0">
        <w:rPr>
          <w:rFonts w:ascii="Times New Roman" w:hAnsi="Times New Roman" w:cs="Times New Roman"/>
          <w:color w:val="000000" w:themeColor="text1"/>
          <w:sz w:val="24"/>
          <w:szCs w:val="24"/>
        </w:rPr>
        <w:t>Сущевского сельского поселения позволяет сделать следующие выводы:</w:t>
      </w:r>
    </w:p>
    <w:p w14:paraId="279E2CAD" w14:textId="77777777" w:rsidR="00AC557A" w:rsidRDefault="00932845" w:rsidP="00127231">
      <w:pPr>
        <w:pStyle w:val="ae"/>
        <w:numPr>
          <w:ilvl w:val="0"/>
          <w:numId w:val="37"/>
        </w:numPr>
        <w:spacing w:after="0" w:line="276" w:lineRule="auto"/>
        <w:jc w:val="both"/>
        <w:rPr>
          <w:rFonts w:ascii="Times New Roman" w:hAnsi="Times New Roman" w:cs="Times New Roman"/>
          <w:color w:val="000000" w:themeColor="text1"/>
          <w:sz w:val="24"/>
          <w:szCs w:val="24"/>
        </w:rPr>
      </w:pPr>
      <w:r w:rsidRPr="001265C2">
        <w:rPr>
          <w:rFonts w:ascii="Times New Roman" w:hAnsi="Times New Roman" w:cs="Times New Roman"/>
          <w:color w:val="000000" w:themeColor="text1"/>
          <w:sz w:val="24"/>
          <w:szCs w:val="24"/>
        </w:rPr>
        <w:t>распределение</w:t>
      </w:r>
      <w:r>
        <w:rPr>
          <w:rFonts w:ascii="Times New Roman" w:hAnsi="Times New Roman" w:cs="Times New Roman"/>
          <w:color w:val="000000" w:themeColor="text1"/>
          <w:sz w:val="24"/>
          <w:szCs w:val="24"/>
        </w:rPr>
        <w:t xml:space="preserve"> числа жителей и жилья </w:t>
      </w:r>
      <w:r w:rsidRPr="001265C2">
        <w:rPr>
          <w:rFonts w:ascii="Times New Roman" w:hAnsi="Times New Roman" w:cs="Times New Roman"/>
          <w:color w:val="000000" w:themeColor="text1"/>
          <w:sz w:val="24"/>
          <w:szCs w:val="24"/>
        </w:rPr>
        <w:t>неравномерн</w:t>
      </w:r>
      <w:r>
        <w:rPr>
          <w:rFonts w:ascii="Times New Roman" w:hAnsi="Times New Roman" w:cs="Times New Roman"/>
          <w:color w:val="000000" w:themeColor="text1"/>
          <w:sz w:val="24"/>
          <w:szCs w:val="24"/>
        </w:rPr>
        <w:t>о</w:t>
      </w:r>
      <w:r w:rsidRPr="001265C2">
        <w:rPr>
          <w:rFonts w:ascii="Times New Roman" w:hAnsi="Times New Roman" w:cs="Times New Roman"/>
          <w:color w:val="000000" w:themeColor="text1"/>
          <w:sz w:val="24"/>
          <w:szCs w:val="24"/>
        </w:rPr>
        <w:t xml:space="preserve"> по населенным пунктам</w:t>
      </w:r>
      <w:r>
        <w:rPr>
          <w:rFonts w:ascii="Times New Roman" w:hAnsi="Times New Roman" w:cs="Times New Roman"/>
          <w:color w:val="000000" w:themeColor="text1"/>
          <w:sz w:val="24"/>
          <w:szCs w:val="24"/>
        </w:rPr>
        <w:t>,</w:t>
      </w:r>
    </w:p>
    <w:p w14:paraId="7A24BD70" w14:textId="77777777" w:rsidR="00932845" w:rsidRPr="006F18F9" w:rsidRDefault="007C2390" w:rsidP="00127231">
      <w:pPr>
        <w:pStyle w:val="ae"/>
        <w:numPr>
          <w:ilvl w:val="0"/>
          <w:numId w:val="37"/>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текущая обеспеченность общей площадью жилищного фонда соответствует среднероссийск</w:t>
      </w:r>
      <w:r w:rsidR="007C32BC">
        <w:rPr>
          <w:rFonts w:ascii="Times New Roman" w:hAnsi="Times New Roman" w:cs="Times New Roman"/>
          <w:color w:val="000000" w:themeColor="text1"/>
          <w:sz w:val="24"/>
          <w:szCs w:val="24"/>
        </w:rPr>
        <w:t>ому показател</w:t>
      </w:r>
      <w:r w:rsidR="000A6EA2">
        <w:rPr>
          <w:rFonts w:ascii="Times New Roman" w:hAnsi="Times New Roman" w:cs="Times New Roman"/>
          <w:color w:val="000000" w:themeColor="text1"/>
          <w:sz w:val="24"/>
          <w:szCs w:val="24"/>
        </w:rPr>
        <w:t>ю</w:t>
      </w:r>
      <w:r w:rsidR="006F18F9">
        <w:rPr>
          <w:rFonts w:ascii="Times New Roman" w:hAnsi="Times New Roman" w:cs="Times New Roman"/>
          <w:color w:val="000000" w:themeColor="text1"/>
          <w:sz w:val="24"/>
          <w:szCs w:val="24"/>
        </w:rPr>
        <w:t>.</w:t>
      </w:r>
    </w:p>
    <w:p w14:paraId="6E8474A9" w14:textId="77777777" w:rsidR="0024286C" w:rsidRPr="0024286C" w:rsidRDefault="0024286C" w:rsidP="00E26383">
      <w:pPr>
        <w:spacing w:after="0" w:line="276" w:lineRule="auto"/>
        <w:jc w:val="both"/>
        <w:rPr>
          <w:rFonts w:ascii="Times New Roman" w:hAnsi="Times New Roman" w:cs="Times New Roman"/>
          <w:color w:val="000000" w:themeColor="text1"/>
          <w:sz w:val="24"/>
          <w:szCs w:val="24"/>
        </w:rPr>
      </w:pPr>
    </w:p>
    <w:p w14:paraId="6A7C64B6" w14:textId="77777777" w:rsidR="00FF14CE" w:rsidRDefault="00FF14CE" w:rsidP="005452CC">
      <w:pPr>
        <w:pStyle w:val="2"/>
        <w:spacing w:before="0" w:line="276" w:lineRule="auto"/>
        <w:ind w:firstLine="567"/>
        <w:jc w:val="both"/>
        <w:rPr>
          <w:rFonts w:ascii="Times New Roman" w:hAnsi="Times New Roman" w:cs="Times New Roman"/>
          <w:b/>
          <w:bCs/>
          <w:color w:val="auto"/>
          <w:sz w:val="24"/>
          <w:szCs w:val="24"/>
        </w:rPr>
      </w:pPr>
      <w:bookmarkStart w:id="10" w:name="_Toc91061427"/>
      <w:r w:rsidRPr="00F03BD7">
        <w:rPr>
          <w:rFonts w:ascii="Times New Roman" w:hAnsi="Times New Roman" w:cs="Times New Roman"/>
          <w:b/>
          <w:bCs/>
          <w:color w:val="auto"/>
          <w:sz w:val="24"/>
          <w:szCs w:val="24"/>
        </w:rPr>
        <w:t>2.</w:t>
      </w:r>
      <w:r w:rsidR="00B80237">
        <w:rPr>
          <w:rFonts w:ascii="Times New Roman" w:hAnsi="Times New Roman" w:cs="Times New Roman"/>
          <w:b/>
          <w:bCs/>
          <w:color w:val="auto"/>
          <w:sz w:val="24"/>
          <w:szCs w:val="24"/>
        </w:rPr>
        <w:t>5</w:t>
      </w:r>
      <w:r w:rsidR="001361A6">
        <w:rPr>
          <w:rFonts w:ascii="Times New Roman" w:hAnsi="Times New Roman" w:cs="Times New Roman"/>
          <w:b/>
          <w:bCs/>
          <w:color w:val="auto"/>
          <w:sz w:val="24"/>
          <w:szCs w:val="24"/>
        </w:rPr>
        <w:t xml:space="preserve">Социально-культурно-бытовое </w:t>
      </w:r>
      <w:r w:rsidR="003349D5">
        <w:rPr>
          <w:rFonts w:ascii="Times New Roman" w:hAnsi="Times New Roman" w:cs="Times New Roman"/>
          <w:b/>
          <w:bCs/>
          <w:color w:val="auto"/>
          <w:sz w:val="24"/>
          <w:szCs w:val="24"/>
        </w:rPr>
        <w:t>обеспечение</w:t>
      </w:r>
      <w:bookmarkEnd w:id="10"/>
    </w:p>
    <w:p w14:paraId="41309AEB" w14:textId="77777777" w:rsidR="005A1572" w:rsidRPr="005A1572" w:rsidRDefault="005A1572" w:rsidP="005A1572">
      <w:pPr>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Характеристика существующих и строящихся объектов культурно-бытового назначения приведена в таблице №8, согласно сведениям, предоставленным администрацией сельского поселения.</w:t>
      </w:r>
    </w:p>
    <w:p w14:paraId="00B40C6E" w14:textId="77777777" w:rsidR="005A1572" w:rsidRPr="005A1572" w:rsidRDefault="005A1572" w:rsidP="005A1572">
      <w:pPr>
        <w:widowControl w:val="0"/>
        <w:suppressAutoHyphen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Основные направления развития системы социального и культурно-бытового обслуживания населения базируются на использовании сложившейся системы обслуживания с использованием мероприятий по реконструкции отдельных объектов, в отдельных случаях перепрофилирования существующих объектов, использования как встроенно-пристроенных помещений для размещения в основном объектов повседневного спроса, так и отдельно стоящих объектов периодического и эпизодического обслуживания, размещаемые в центрах планировочных районов.</w:t>
      </w:r>
    </w:p>
    <w:p w14:paraId="164D9063" w14:textId="77777777" w:rsidR="005A1572" w:rsidRPr="005A1572" w:rsidRDefault="005A1572" w:rsidP="005A1572">
      <w:pPr>
        <w:widowControl w:val="0"/>
        <w:suppressAutoHyphen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Анализ современного состояния элементов социальной инфраструктуры показал, что в Сущевском сельском поселении сложилась необходимая система объектов социального и культурно-бытового обслуживания, обеспечивающая потребности повседневного и периодического уровня населения в пределах муниципального образования.</w:t>
      </w:r>
    </w:p>
    <w:p w14:paraId="38A8D0D3" w14:textId="77777777" w:rsidR="005A1572" w:rsidRPr="005A1572" w:rsidRDefault="005A1572" w:rsidP="005A1572">
      <w:pPr>
        <w:spacing w:before="240" w:after="0" w:line="276" w:lineRule="auto"/>
        <w:ind w:firstLine="851"/>
        <w:jc w:val="both"/>
        <w:rPr>
          <w:rFonts w:ascii="Times New Roman" w:eastAsia="Times New Roman" w:hAnsi="Times New Roman" w:cs="Times New Roman"/>
          <w:b/>
          <w:bCs/>
          <w:i/>
          <w:color w:val="000000"/>
          <w:sz w:val="24"/>
          <w:szCs w:val="24"/>
          <w:u w:val="single"/>
          <w:lang w:eastAsia="ru-RU"/>
        </w:rPr>
      </w:pPr>
      <w:r w:rsidRPr="005A1572">
        <w:rPr>
          <w:rFonts w:ascii="Times New Roman" w:eastAsia="Times New Roman" w:hAnsi="Times New Roman" w:cs="Times New Roman"/>
          <w:b/>
          <w:bCs/>
          <w:i/>
          <w:color w:val="000000"/>
          <w:sz w:val="24"/>
          <w:szCs w:val="24"/>
          <w:u w:val="single"/>
          <w:lang w:eastAsia="ru-RU"/>
        </w:rPr>
        <w:t>Учреждения образования</w:t>
      </w:r>
    </w:p>
    <w:p w14:paraId="3F601019" w14:textId="77777777" w:rsidR="005A1572" w:rsidRPr="005A1572" w:rsidRDefault="005A1572" w:rsidP="005A1572">
      <w:pPr>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Сфера образования в сельском поселении представлена объектами местного значения муниципального района:</w:t>
      </w:r>
    </w:p>
    <w:p w14:paraId="63565E5B" w14:textId="77777777" w:rsidR="005A1572" w:rsidRPr="005A1572" w:rsidRDefault="005A1572" w:rsidP="009451B8">
      <w:pPr>
        <w:tabs>
          <w:tab w:val="left" w:pos="851"/>
        </w:tab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b/>
          <w:color w:val="000000"/>
          <w:sz w:val="24"/>
          <w:szCs w:val="24"/>
          <w:shd w:val="clear" w:color="auto" w:fill="FFFFFF"/>
          <w:lang w:eastAsia="ru-RU"/>
        </w:rPr>
        <w:t>1. МКОУ «Сущевская средняя общеобразовательная школа»</w:t>
      </w:r>
      <w:r w:rsidRPr="005A1572">
        <w:rPr>
          <w:rFonts w:ascii="Times New Roman" w:eastAsia="Times New Roman" w:hAnsi="Times New Roman" w:cs="Times New Roman"/>
          <w:color w:val="000000"/>
          <w:sz w:val="24"/>
          <w:szCs w:val="24"/>
          <w:shd w:val="clear" w:color="auto" w:fill="FFFFFF"/>
          <w:lang w:eastAsia="ru-RU"/>
        </w:rPr>
        <w:t xml:space="preserve"> (далее – Сущевская СОШ). </w:t>
      </w:r>
      <w:r w:rsidRPr="005A1572">
        <w:rPr>
          <w:rFonts w:ascii="Times New Roman" w:eastAsia="Times New Roman" w:hAnsi="Times New Roman" w:cs="Times New Roman"/>
          <w:color w:val="000000"/>
          <w:sz w:val="24"/>
          <w:szCs w:val="24"/>
          <w:lang w:eastAsia="ru-RU"/>
        </w:rPr>
        <w:t xml:space="preserve">Двухэтажное здание 1954 года постройки располагается в 18 км от областного центра по адресу: с. Сущево, ул. Советская, д. 18Б. Проектная мощность учебного заведения – 360 человек, обучается 265. </w:t>
      </w:r>
    </w:p>
    <w:p w14:paraId="036EA9A5" w14:textId="77777777" w:rsidR="005A1572" w:rsidRPr="005A1572" w:rsidRDefault="005A1572" w:rsidP="009451B8">
      <w:pPr>
        <w:tabs>
          <w:tab w:val="left" w:pos="851"/>
        </w:tab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b/>
          <w:color w:val="000000"/>
          <w:sz w:val="24"/>
          <w:szCs w:val="24"/>
          <w:shd w:val="clear" w:color="auto" w:fill="FFFFFF"/>
          <w:lang w:eastAsia="ru-RU"/>
        </w:rPr>
        <w:t>2. МБОУ «Шуваловская средняя общеобразовательная школа»</w:t>
      </w:r>
      <w:r w:rsidRPr="005A1572">
        <w:rPr>
          <w:rFonts w:ascii="Times New Roman" w:eastAsia="Times New Roman" w:hAnsi="Times New Roman" w:cs="Times New Roman"/>
          <w:color w:val="000000"/>
          <w:sz w:val="24"/>
          <w:szCs w:val="24"/>
          <w:shd w:val="clear" w:color="auto" w:fill="FFFFFF"/>
          <w:lang w:eastAsia="ru-RU"/>
        </w:rPr>
        <w:t xml:space="preserve"> (далее – Шуваловская СОШ). Двухэтажное здание 1980 года постройки располагается в 16 км от областного центра по адресу: п. Шувалово, ул. Победы, д. 60. Проектная мощность – 419 человек, обучается 198. </w:t>
      </w:r>
    </w:p>
    <w:p w14:paraId="476ED796" w14:textId="77777777" w:rsidR="005A1572" w:rsidRPr="005A1572" w:rsidRDefault="005A1572" w:rsidP="005A1572">
      <w:pPr>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b/>
          <w:color w:val="000000"/>
          <w:sz w:val="24"/>
          <w:szCs w:val="24"/>
          <w:lang w:eastAsia="ru-RU"/>
        </w:rPr>
        <w:t>3. МБДОУ «Детский сад «Солнышко» села Сущево».</w:t>
      </w:r>
      <w:r w:rsidRPr="005A1572">
        <w:rPr>
          <w:rFonts w:ascii="Times New Roman" w:eastAsia="Times New Roman" w:hAnsi="Times New Roman" w:cs="Times New Roman"/>
          <w:color w:val="000000"/>
          <w:sz w:val="24"/>
          <w:szCs w:val="24"/>
          <w:lang w:eastAsia="ru-RU"/>
        </w:rPr>
        <w:t xml:space="preserve"> Двухэтажное здание 1986 года постройки располагается по адресу: с. Сущево, ул. Советская, д. 1а. Проектная мощность – 110 человек, обучается 108.</w:t>
      </w:r>
    </w:p>
    <w:p w14:paraId="02517BA0" w14:textId="77777777" w:rsidR="005A1572" w:rsidRPr="005A1572" w:rsidRDefault="005A1572" w:rsidP="005A1572">
      <w:pPr>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b/>
          <w:color w:val="000000"/>
          <w:sz w:val="24"/>
          <w:szCs w:val="24"/>
          <w:lang w:eastAsia="ru-RU"/>
        </w:rPr>
        <w:t>4. МБДОУ «Детский сад «Ромашка» поселка Шувалово».</w:t>
      </w:r>
      <w:r w:rsidRPr="005A1572">
        <w:rPr>
          <w:rFonts w:ascii="Times New Roman" w:eastAsia="Times New Roman" w:hAnsi="Times New Roman" w:cs="Times New Roman"/>
          <w:color w:val="000000"/>
          <w:sz w:val="24"/>
          <w:szCs w:val="24"/>
          <w:lang w:eastAsia="ru-RU"/>
        </w:rPr>
        <w:t xml:space="preserve"> Двухэтажное здание 1977 года постройки располагается по адресу: п. Шувалово, ул. Победы, д. 62. Проектная мощность – 180 человек, обучается 84.</w:t>
      </w:r>
    </w:p>
    <w:p w14:paraId="0B004C58" w14:textId="77777777" w:rsidR="005A1572" w:rsidRPr="005A1572" w:rsidRDefault="005A1572" w:rsidP="005A1572">
      <w:pPr>
        <w:spacing w:before="240"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lastRenderedPageBreak/>
        <w:t xml:space="preserve">Согласно </w:t>
      </w:r>
      <w:r w:rsidR="009451B8">
        <w:rPr>
          <w:rFonts w:ascii="Times New Roman" w:eastAsia="Times New Roman" w:hAnsi="Times New Roman" w:cs="Times New Roman"/>
          <w:color w:val="000000"/>
          <w:sz w:val="24"/>
          <w:szCs w:val="24"/>
          <w:lang w:eastAsia="ru-RU"/>
        </w:rPr>
        <w:t>данным</w:t>
      </w:r>
      <w:r w:rsidRPr="005A1572">
        <w:rPr>
          <w:rFonts w:ascii="Times New Roman" w:eastAsia="Times New Roman" w:hAnsi="Times New Roman" w:cs="Times New Roman"/>
          <w:color w:val="000000"/>
          <w:sz w:val="24"/>
          <w:szCs w:val="24"/>
          <w:lang w:eastAsia="ru-RU"/>
        </w:rPr>
        <w:t xml:space="preserve"> управления образования администрации Костромского муниципального района Костромской области (письмо от 24 июня 2020 года №588) реконструкция и строительство образовательных учреждений на территории Сущевского сельского поселения не планируются.</w:t>
      </w:r>
    </w:p>
    <w:p w14:paraId="257D8DAF" w14:textId="77777777" w:rsidR="005A1572" w:rsidRPr="005A1572" w:rsidRDefault="005A1572" w:rsidP="005A1572">
      <w:pPr>
        <w:spacing w:before="240" w:after="0" w:line="276" w:lineRule="auto"/>
        <w:ind w:firstLine="851"/>
        <w:jc w:val="both"/>
        <w:rPr>
          <w:rFonts w:ascii="Times New Roman" w:eastAsia="Times New Roman" w:hAnsi="Times New Roman" w:cs="Times New Roman"/>
          <w:b/>
          <w:bCs/>
          <w:color w:val="000000"/>
          <w:sz w:val="24"/>
          <w:szCs w:val="24"/>
          <w:lang w:eastAsia="ru-RU"/>
        </w:rPr>
      </w:pPr>
      <w:r w:rsidRPr="005A1572">
        <w:rPr>
          <w:rFonts w:ascii="Times New Roman" w:eastAsia="Times New Roman" w:hAnsi="Times New Roman" w:cs="Times New Roman"/>
          <w:b/>
          <w:bCs/>
          <w:i/>
          <w:color w:val="000000"/>
          <w:sz w:val="24"/>
          <w:szCs w:val="24"/>
          <w:u w:val="single"/>
          <w:lang w:eastAsia="ru-RU"/>
        </w:rPr>
        <w:t>Учреждения культуры и искусства</w:t>
      </w:r>
    </w:p>
    <w:p w14:paraId="5CB14882" w14:textId="77777777" w:rsidR="005A1572" w:rsidRPr="005A1572" w:rsidRDefault="005A1572" w:rsidP="005A1572">
      <w:pPr>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Сфера культуры и искусства представлена объектами местного значения сельского поселения:</w:t>
      </w:r>
    </w:p>
    <w:p w14:paraId="18377AEF" w14:textId="77777777" w:rsidR="005A1572" w:rsidRPr="005A1572" w:rsidRDefault="005A1572" w:rsidP="005A1572">
      <w:pPr>
        <w:tabs>
          <w:tab w:val="left" w:pos="851"/>
        </w:tab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b/>
          <w:color w:val="000000"/>
          <w:sz w:val="24"/>
          <w:szCs w:val="24"/>
          <w:lang w:eastAsia="ru-RU"/>
        </w:rPr>
        <w:t>1. Детская школа искусств (далее – ДШИ).</w:t>
      </w:r>
      <w:r w:rsidRPr="005A1572">
        <w:rPr>
          <w:rFonts w:ascii="Times New Roman" w:eastAsia="Times New Roman" w:hAnsi="Times New Roman" w:cs="Times New Roman"/>
          <w:color w:val="000000"/>
          <w:sz w:val="24"/>
          <w:szCs w:val="24"/>
          <w:lang w:eastAsia="ru-RU"/>
        </w:rPr>
        <w:t>Учреждение осуществляет образовательную деятельность по следующим адресам:</w:t>
      </w:r>
    </w:p>
    <w:p w14:paraId="2373DA93"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п. Шувалово, ул. Победы, д. 60 (в двухэтажном здании 1980 года постройки, закрепленном за МБОУ «Шуваловская средняя общеобразовательная школа»);</w:t>
      </w:r>
    </w:p>
    <w:p w14:paraId="2E94F246"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 xml:space="preserve">п. </w:t>
      </w:r>
      <w:proofErr w:type="spellStart"/>
      <w:r w:rsidRPr="005A1572">
        <w:rPr>
          <w:rFonts w:ascii="Times New Roman" w:eastAsia="Times New Roman" w:hAnsi="Times New Roman" w:cs="Times New Roman"/>
          <w:color w:val="000000"/>
          <w:sz w:val="24"/>
          <w:szCs w:val="24"/>
          <w:lang w:eastAsia="ru-RU"/>
        </w:rPr>
        <w:t>Апраксино</w:t>
      </w:r>
      <w:proofErr w:type="spellEnd"/>
      <w:r w:rsidRPr="005A1572">
        <w:rPr>
          <w:rFonts w:ascii="Times New Roman" w:eastAsia="Times New Roman" w:hAnsi="Times New Roman" w:cs="Times New Roman"/>
          <w:color w:val="000000"/>
          <w:sz w:val="24"/>
          <w:szCs w:val="24"/>
          <w:lang w:eastAsia="ru-RU"/>
        </w:rPr>
        <w:t xml:space="preserve">, ул. Коммунаров, д. 28 (в настоящее время образовательная деятельность не осуществляется согласно приказу «О приостановлении деятельности школы в отделении </w:t>
      </w:r>
      <w:proofErr w:type="spellStart"/>
      <w:r w:rsidRPr="005A1572">
        <w:rPr>
          <w:rFonts w:ascii="Times New Roman" w:eastAsia="Times New Roman" w:hAnsi="Times New Roman" w:cs="Times New Roman"/>
          <w:color w:val="000000"/>
          <w:sz w:val="24"/>
          <w:szCs w:val="24"/>
          <w:lang w:eastAsia="ru-RU"/>
        </w:rPr>
        <w:t>Апраксино</w:t>
      </w:r>
      <w:proofErr w:type="spellEnd"/>
      <w:r w:rsidRPr="005A1572">
        <w:rPr>
          <w:rFonts w:ascii="Times New Roman" w:eastAsia="Times New Roman" w:hAnsi="Times New Roman" w:cs="Times New Roman"/>
          <w:color w:val="000000"/>
          <w:sz w:val="24"/>
          <w:szCs w:val="24"/>
          <w:lang w:eastAsia="ru-RU"/>
        </w:rPr>
        <w:t>» от 30.08.2013 г. № 27);</w:t>
      </w:r>
    </w:p>
    <w:p w14:paraId="231F3C1A"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с. Сущево, ул. Советская, д. 18Б (в двухэтажном здании 1954 года постройки, закрепленном за МКОУ «Сущевская</w:t>
      </w:r>
      <w:r w:rsidRPr="005A1572">
        <w:rPr>
          <w:rFonts w:ascii="Times New Roman" w:eastAsia="Times New Roman" w:hAnsi="Times New Roman" w:cs="Times New Roman"/>
          <w:color w:val="000000"/>
          <w:sz w:val="24"/>
          <w:szCs w:val="24"/>
          <w:shd w:val="clear" w:color="auto" w:fill="FFFFFF"/>
          <w:lang w:eastAsia="ru-RU"/>
        </w:rPr>
        <w:t xml:space="preserve"> средняя общеобразовательная школа»).</w:t>
      </w:r>
    </w:p>
    <w:p w14:paraId="00516EAA" w14:textId="77777777" w:rsidR="005A1572" w:rsidRPr="005A1572" w:rsidRDefault="005A1572" w:rsidP="005A1572">
      <w:pPr>
        <w:tabs>
          <w:tab w:val="left" w:pos="567"/>
        </w:tab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Численность учащихся на текущих момент 104 человека. Обучение осуществляется по трём направлениям:</w:t>
      </w:r>
    </w:p>
    <w:p w14:paraId="4F0F3298"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музыкальное отделение (40 человек, единовременная вместимость1: 52 места),</w:t>
      </w:r>
    </w:p>
    <w:p w14:paraId="1514CBF6"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художественное отделение (32 человека, единовременная вместимость1: 42-44 места),</w:t>
      </w:r>
    </w:p>
    <w:p w14:paraId="59E15CF4"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подготовительное отделение (32 человека, единовременная вместимость: 45-47 мест.</w:t>
      </w:r>
    </w:p>
    <w:p w14:paraId="35B7EC82" w14:textId="77777777" w:rsidR="005A1572" w:rsidRPr="005A1572" w:rsidRDefault="005A1572" w:rsidP="005A1572">
      <w:pPr>
        <w:tabs>
          <w:tab w:val="left" w:pos="851"/>
        </w:tab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b/>
          <w:color w:val="000000"/>
          <w:sz w:val="24"/>
          <w:szCs w:val="24"/>
          <w:shd w:val="clear" w:color="auto" w:fill="FFFFFF"/>
          <w:lang w:eastAsia="ru-RU"/>
        </w:rPr>
        <w:t>2. Культурно-досуговый центр (далее – КДЦ).</w:t>
      </w:r>
      <w:r w:rsidRPr="005A1572">
        <w:rPr>
          <w:rFonts w:ascii="Times New Roman" w:eastAsia="Times New Roman" w:hAnsi="Times New Roman" w:cs="Times New Roman"/>
          <w:color w:val="000000"/>
          <w:sz w:val="24"/>
          <w:szCs w:val="24"/>
          <w:lang w:eastAsia="ru-RU"/>
        </w:rPr>
        <w:t>В оперативном управлении КДЦ находятся 4 здания, 3 из которых выполняют функции структурных подразделений, отделов культурно-массовой работы (далее – ОКМР), и именуются жителями как отдельные дома культуры. Учреждение культурно-досугового (клубного) типа осуществляет свою деятельность по следующим адресам:</w:t>
      </w:r>
    </w:p>
    <w:p w14:paraId="6BF91855"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с. Сущево, ул. Советская, д. 5 (основное двухэтажное здание 1967 года постройки);</w:t>
      </w:r>
    </w:p>
    <w:p w14:paraId="4E275E4D"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п. Прибрежный, ул. Набережная, д. 5 (ОКМР п. Прибрежный);</w:t>
      </w:r>
    </w:p>
    <w:p w14:paraId="57599FB1"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п. Шувалово, ул. Победы, д. 63 (ОКМР п. Шувалово);</w:t>
      </w:r>
    </w:p>
    <w:p w14:paraId="24501C79"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 xml:space="preserve">д. </w:t>
      </w:r>
      <w:proofErr w:type="spellStart"/>
      <w:r w:rsidRPr="005A1572">
        <w:rPr>
          <w:rFonts w:ascii="Times New Roman" w:eastAsia="Times New Roman" w:hAnsi="Times New Roman" w:cs="Times New Roman"/>
          <w:color w:val="000000"/>
          <w:sz w:val="24"/>
          <w:szCs w:val="24"/>
          <w:lang w:eastAsia="ru-RU"/>
        </w:rPr>
        <w:t>Крутик</w:t>
      </w:r>
      <w:proofErr w:type="spellEnd"/>
      <w:r w:rsidRPr="005A1572">
        <w:rPr>
          <w:rFonts w:ascii="Times New Roman" w:eastAsia="Times New Roman" w:hAnsi="Times New Roman" w:cs="Times New Roman"/>
          <w:color w:val="000000"/>
          <w:sz w:val="24"/>
          <w:szCs w:val="24"/>
          <w:lang w:eastAsia="ru-RU"/>
        </w:rPr>
        <w:t xml:space="preserve">, </w:t>
      </w:r>
      <w:r w:rsidRPr="005A1572">
        <w:rPr>
          <w:rFonts w:ascii="Times New Roman" w:eastAsia="Times New Roman" w:hAnsi="Times New Roman" w:cs="Times New Roman"/>
          <w:color w:val="000000"/>
          <w:sz w:val="24"/>
          <w:szCs w:val="24"/>
          <w:shd w:val="clear" w:color="auto" w:fill="FFFFFF"/>
          <w:lang w:eastAsia="ru-RU"/>
        </w:rPr>
        <w:t>ул. Новая, д. 21</w:t>
      </w:r>
      <w:r w:rsidRPr="005A1572">
        <w:rPr>
          <w:rFonts w:ascii="Times New Roman" w:eastAsia="Times New Roman" w:hAnsi="Times New Roman" w:cs="Times New Roman"/>
          <w:color w:val="000000"/>
          <w:sz w:val="24"/>
          <w:szCs w:val="24"/>
          <w:lang w:eastAsia="ru-RU"/>
        </w:rPr>
        <w:t xml:space="preserve"> (ОКМР д. </w:t>
      </w:r>
      <w:proofErr w:type="spellStart"/>
      <w:r w:rsidRPr="005A1572">
        <w:rPr>
          <w:rFonts w:ascii="Times New Roman" w:eastAsia="Times New Roman" w:hAnsi="Times New Roman" w:cs="Times New Roman"/>
          <w:color w:val="000000"/>
          <w:sz w:val="24"/>
          <w:szCs w:val="24"/>
          <w:lang w:eastAsia="ru-RU"/>
        </w:rPr>
        <w:t>Крутик</w:t>
      </w:r>
      <w:proofErr w:type="spellEnd"/>
      <w:r w:rsidRPr="005A1572">
        <w:rPr>
          <w:rFonts w:ascii="Times New Roman" w:eastAsia="Times New Roman" w:hAnsi="Times New Roman" w:cs="Times New Roman"/>
          <w:color w:val="000000"/>
          <w:sz w:val="24"/>
          <w:szCs w:val="24"/>
          <w:lang w:eastAsia="ru-RU"/>
        </w:rPr>
        <w:t>).</w:t>
      </w:r>
    </w:p>
    <w:p w14:paraId="30611943" w14:textId="77777777" w:rsidR="005A1572" w:rsidRPr="005A1572" w:rsidRDefault="005A1572" w:rsidP="005A1572">
      <w:pPr>
        <w:tabs>
          <w:tab w:val="left" w:pos="709"/>
        </w:tab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Общая площадь помещений основного здания КДЦ составляет 944 кв. м, из них площадь зрительного зала – 250 кв. м. Единовременная вместимость или пропускная способность – 300 человек (250 посадочных мест).</w:t>
      </w:r>
    </w:p>
    <w:p w14:paraId="1812E7E0"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 xml:space="preserve">мощность сельского клуба в д. </w:t>
      </w:r>
      <w:proofErr w:type="spellStart"/>
      <w:r w:rsidRPr="005A1572">
        <w:rPr>
          <w:rFonts w:ascii="Times New Roman" w:eastAsia="Times New Roman" w:hAnsi="Times New Roman" w:cs="Times New Roman"/>
          <w:color w:val="000000"/>
          <w:sz w:val="24"/>
          <w:szCs w:val="24"/>
          <w:lang w:eastAsia="ru-RU"/>
        </w:rPr>
        <w:t>Крутик</w:t>
      </w:r>
      <w:proofErr w:type="spellEnd"/>
      <w:r w:rsidRPr="005A1572">
        <w:rPr>
          <w:rFonts w:ascii="Times New Roman" w:eastAsia="Times New Roman" w:hAnsi="Times New Roman" w:cs="Times New Roman"/>
          <w:color w:val="000000"/>
          <w:sz w:val="24"/>
          <w:szCs w:val="24"/>
          <w:lang w:eastAsia="ru-RU"/>
        </w:rPr>
        <w:t xml:space="preserve"> – 100 человек.</w:t>
      </w:r>
    </w:p>
    <w:p w14:paraId="28562942"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мощность дома культуры в п. Прибрежный – 70 человек.</w:t>
      </w:r>
    </w:p>
    <w:p w14:paraId="0C799B40"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мощность дома культуры в п. Шувалово – 200 человек.</w:t>
      </w:r>
    </w:p>
    <w:p w14:paraId="3045AAA9" w14:textId="77777777" w:rsidR="005A1572" w:rsidRPr="005A1572" w:rsidRDefault="005A1572" w:rsidP="005A1572">
      <w:pPr>
        <w:tabs>
          <w:tab w:val="left" w:pos="709"/>
        </w:tab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На базе КДЦ работают 15 клубных формирований, где занимаются 231 человек.</w:t>
      </w:r>
    </w:p>
    <w:p w14:paraId="7BB0E903" w14:textId="77777777" w:rsidR="005A1572" w:rsidRPr="005A1572" w:rsidRDefault="005A1572" w:rsidP="005A1572">
      <w:pPr>
        <w:tabs>
          <w:tab w:val="left" w:pos="851"/>
        </w:tabs>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b/>
          <w:color w:val="000000"/>
          <w:sz w:val="24"/>
          <w:szCs w:val="24"/>
          <w:shd w:val="clear" w:color="auto" w:fill="FFFFFF"/>
          <w:lang w:eastAsia="ru-RU"/>
        </w:rPr>
        <w:t>3. Сущевская сельская модельная библиотека</w:t>
      </w:r>
      <w:r w:rsidRPr="005A1572">
        <w:rPr>
          <w:rFonts w:ascii="Times New Roman" w:eastAsia="Times New Roman" w:hAnsi="Times New Roman" w:cs="Times New Roman"/>
          <w:color w:val="000000"/>
          <w:sz w:val="24"/>
          <w:szCs w:val="24"/>
          <w:shd w:val="clear" w:color="auto" w:fill="FFFFFF"/>
          <w:lang w:eastAsia="ru-RU"/>
        </w:rPr>
        <w:t xml:space="preserve"> (филиал № 23 Центральной библиотеки Костромского района). </w:t>
      </w:r>
      <w:r w:rsidRPr="005A1572">
        <w:rPr>
          <w:rFonts w:ascii="Times New Roman" w:eastAsia="Times New Roman" w:hAnsi="Times New Roman" w:cs="Times New Roman"/>
          <w:color w:val="000000"/>
          <w:sz w:val="24"/>
          <w:szCs w:val="24"/>
          <w:lang w:eastAsia="ru-RU"/>
        </w:rPr>
        <w:t>Одноэтажное здание располагается по адресу: с. Сущево, ул. Советская, д. 5. Сущевская сельская библиотека насчитывается более 700 постоянных читателей, из них 450 – дети и подростки до 18 лет. Книжный фонд составляет около 20 тыс. экземпляров. Общая площадь библиотеки – 157 кв. м, из них для хранения фонда – 84 кв. м, для обслуживания читателей – 73 кв. м.</w:t>
      </w:r>
    </w:p>
    <w:p w14:paraId="4CE80D34" w14:textId="77777777" w:rsidR="0023539A" w:rsidRDefault="0023539A" w:rsidP="005A1572">
      <w:pPr>
        <w:spacing w:before="240" w:after="0" w:line="276" w:lineRule="auto"/>
        <w:ind w:firstLine="851"/>
        <w:jc w:val="both"/>
        <w:rPr>
          <w:rFonts w:ascii="Times New Roman" w:eastAsia="Times New Roman" w:hAnsi="Times New Roman" w:cs="Times New Roman"/>
          <w:b/>
          <w:bCs/>
          <w:i/>
          <w:color w:val="000000"/>
          <w:sz w:val="24"/>
          <w:szCs w:val="24"/>
          <w:u w:val="single"/>
          <w:lang w:eastAsia="ru-RU"/>
        </w:rPr>
      </w:pPr>
    </w:p>
    <w:p w14:paraId="7D4F5A21" w14:textId="77777777" w:rsidR="005A1572" w:rsidRPr="005A1572" w:rsidRDefault="005A1572" w:rsidP="005A1572">
      <w:pPr>
        <w:spacing w:before="240" w:after="0" w:line="276" w:lineRule="auto"/>
        <w:ind w:firstLine="851"/>
        <w:jc w:val="both"/>
        <w:rPr>
          <w:rFonts w:ascii="Times New Roman" w:eastAsia="Times New Roman" w:hAnsi="Times New Roman" w:cs="Times New Roman"/>
          <w:b/>
          <w:bCs/>
          <w:i/>
          <w:color w:val="000000"/>
          <w:sz w:val="24"/>
          <w:szCs w:val="24"/>
          <w:u w:val="single"/>
          <w:lang w:eastAsia="ru-RU"/>
        </w:rPr>
      </w:pPr>
      <w:r w:rsidRPr="005A1572">
        <w:rPr>
          <w:rFonts w:ascii="Times New Roman" w:eastAsia="Times New Roman" w:hAnsi="Times New Roman" w:cs="Times New Roman"/>
          <w:b/>
          <w:bCs/>
          <w:i/>
          <w:color w:val="000000"/>
          <w:sz w:val="24"/>
          <w:szCs w:val="24"/>
          <w:u w:val="single"/>
          <w:lang w:eastAsia="ru-RU"/>
        </w:rPr>
        <w:lastRenderedPageBreak/>
        <w:t>Учреждения физической культуры и массового спорта</w:t>
      </w:r>
    </w:p>
    <w:p w14:paraId="6841A6D0" w14:textId="77777777" w:rsidR="005A1572" w:rsidRPr="005A1572" w:rsidRDefault="005A1572" w:rsidP="005A1572">
      <w:pPr>
        <w:spacing w:after="0" w:line="276" w:lineRule="auto"/>
        <w:ind w:firstLine="851"/>
        <w:jc w:val="both"/>
        <w:rPr>
          <w:rFonts w:ascii="Times New Roman" w:eastAsia="Times New Roman" w:hAnsi="Times New Roman" w:cs="Times New Roman"/>
          <w:color w:val="000000"/>
          <w:sz w:val="24"/>
          <w:szCs w:val="24"/>
          <w:shd w:val="clear" w:color="auto" w:fill="FFFFFF"/>
          <w:lang w:eastAsia="ru-RU"/>
        </w:rPr>
      </w:pPr>
      <w:r w:rsidRPr="005A1572">
        <w:rPr>
          <w:rFonts w:ascii="Times New Roman" w:eastAsia="Times New Roman" w:hAnsi="Times New Roman" w:cs="Times New Roman"/>
          <w:color w:val="000000"/>
          <w:sz w:val="24"/>
          <w:szCs w:val="24"/>
          <w:lang w:eastAsia="ru-RU"/>
        </w:rPr>
        <w:t>Сфера спорта представлена МКУФКС ХК «Искра» им. заслуженного тренера СССР А. В. Тарасова. Основное здание хоккейного клуба располагается по адресу: п. Шувалово, ул. Победы, д. 16</w:t>
      </w:r>
      <w:r w:rsidRPr="005A1572">
        <w:rPr>
          <w:rFonts w:ascii="Times New Roman" w:eastAsia="Times New Roman" w:hAnsi="Times New Roman" w:cs="Times New Roman"/>
          <w:color w:val="000000"/>
          <w:sz w:val="24"/>
          <w:szCs w:val="24"/>
          <w:shd w:val="clear" w:color="auto" w:fill="FFFFFF"/>
          <w:lang w:eastAsia="ru-RU"/>
        </w:rPr>
        <w:t xml:space="preserve">; филиал – с. Сущево, ул. Советская, д. 5. </w:t>
      </w:r>
    </w:p>
    <w:p w14:paraId="39A95919" w14:textId="77777777" w:rsidR="005A1572" w:rsidRPr="005A1572" w:rsidRDefault="005A1572" w:rsidP="005A1572">
      <w:pPr>
        <w:tabs>
          <w:tab w:val="left" w:pos="851"/>
        </w:tabs>
        <w:spacing w:after="0" w:line="276" w:lineRule="auto"/>
        <w:ind w:firstLine="851"/>
        <w:jc w:val="both"/>
        <w:rPr>
          <w:rFonts w:ascii="Times New Roman" w:eastAsia="Times New Roman" w:hAnsi="Times New Roman" w:cs="Times New Roman"/>
          <w:color w:val="000000"/>
          <w:sz w:val="24"/>
          <w:szCs w:val="24"/>
          <w:shd w:val="clear" w:color="auto" w:fill="FFFFFF"/>
          <w:lang w:eastAsia="ru-RU"/>
        </w:rPr>
      </w:pPr>
      <w:r w:rsidRPr="005A1572">
        <w:rPr>
          <w:rFonts w:ascii="Times New Roman" w:eastAsia="Times New Roman" w:hAnsi="Times New Roman" w:cs="Times New Roman"/>
          <w:color w:val="000000"/>
          <w:sz w:val="24"/>
          <w:szCs w:val="24"/>
          <w:shd w:val="clear" w:color="auto" w:fill="FFFFFF"/>
          <w:lang w:eastAsia="ru-RU"/>
        </w:rPr>
        <w:t xml:space="preserve">Государственной программой «Комплексное развитие сельских территорий» в 2021 году </w:t>
      </w:r>
      <w:r w:rsidRPr="005A1572">
        <w:rPr>
          <w:rFonts w:ascii="Times New Roman" w:eastAsia="Times New Roman" w:hAnsi="Times New Roman" w:cs="Times New Roman"/>
          <w:i/>
          <w:iCs/>
          <w:color w:val="000000"/>
          <w:sz w:val="24"/>
          <w:szCs w:val="24"/>
          <w:u w:val="single"/>
          <w:shd w:val="clear" w:color="auto" w:fill="FFFFFF"/>
          <w:lang w:eastAsia="ru-RU"/>
        </w:rPr>
        <w:t>планируется обустройство хоккейного корта в п. Шувалово</w:t>
      </w:r>
      <w:r w:rsidRPr="005A1572">
        <w:rPr>
          <w:rFonts w:ascii="Times New Roman" w:eastAsia="Times New Roman" w:hAnsi="Times New Roman" w:cs="Times New Roman"/>
          <w:color w:val="000000"/>
          <w:sz w:val="24"/>
          <w:szCs w:val="24"/>
          <w:u w:val="single"/>
          <w:shd w:val="clear" w:color="auto" w:fill="FFFFFF"/>
          <w:lang w:eastAsia="ru-RU"/>
        </w:rPr>
        <w:t>.</w:t>
      </w:r>
    </w:p>
    <w:p w14:paraId="30CBDE43" w14:textId="77777777" w:rsidR="005A1572" w:rsidRPr="005A1572" w:rsidRDefault="005A1572" w:rsidP="005A1572">
      <w:pPr>
        <w:spacing w:before="240" w:after="0" w:line="276" w:lineRule="auto"/>
        <w:ind w:right="2" w:firstLine="851"/>
        <w:jc w:val="both"/>
        <w:rPr>
          <w:rFonts w:ascii="Times New Roman" w:eastAsia="Times New Roman" w:hAnsi="Times New Roman" w:cs="Times New Roman"/>
          <w:b/>
          <w:bCs/>
          <w:color w:val="000000"/>
          <w:sz w:val="24"/>
          <w:szCs w:val="24"/>
          <w:lang w:eastAsia="ru-RU"/>
        </w:rPr>
      </w:pPr>
      <w:r w:rsidRPr="005A1572">
        <w:rPr>
          <w:rFonts w:ascii="Times New Roman" w:eastAsia="Times New Roman" w:hAnsi="Times New Roman" w:cs="Times New Roman"/>
          <w:b/>
          <w:bCs/>
          <w:i/>
          <w:color w:val="000000"/>
          <w:sz w:val="24"/>
          <w:szCs w:val="24"/>
          <w:u w:val="single"/>
          <w:lang w:eastAsia="ru-RU"/>
        </w:rPr>
        <w:t>Учреждения здравоохранения и социального обеспечения</w:t>
      </w:r>
    </w:p>
    <w:p w14:paraId="181A8370" w14:textId="77777777" w:rsidR="005A1572" w:rsidRPr="005A1572" w:rsidRDefault="005A1572" w:rsidP="005A1572">
      <w:pPr>
        <w:spacing w:after="0" w:line="276" w:lineRule="auto"/>
        <w:ind w:right="2"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Лечебная часть сельского поселения представлена объектами:</w:t>
      </w:r>
    </w:p>
    <w:p w14:paraId="4C312406" w14:textId="77777777" w:rsidR="005A1572" w:rsidRPr="005A1572" w:rsidRDefault="005A1572" w:rsidP="005A1572">
      <w:pPr>
        <w:numPr>
          <w:ilvl w:val="0"/>
          <w:numId w:val="67"/>
        </w:numPr>
        <w:spacing w:before="120" w:after="0" w:line="276" w:lineRule="auto"/>
        <w:ind w:left="1135" w:hanging="284"/>
        <w:contextualSpacing/>
        <w:jc w:val="both"/>
        <w:rPr>
          <w:rFonts w:ascii="Times New Roman" w:eastAsia="Times New Roman" w:hAnsi="Times New Roman" w:cs="Times New Roman"/>
          <w:b/>
          <w:color w:val="000000"/>
          <w:sz w:val="24"/>
          <w:szCs w:val="24"/>
          <w:lang w:eastAsia="ru-RU"/>
        </w:rPr>
      </w:pPr>
      <w:r w:rsidRPr="005A1572">
        <w:rPr>
          <w:rFonts w:ascii="Times New Roman" w:eastAsia="Times New Roman" w:hAnsi="Times New Roman" w:cs="Times New Roman"/>
          <w:b/>
          <w:color w:val="000000"/>
          <w:sz w:val="24"/>
          <w:szCs w:val="24"/>
          <w:lang w:eastAsia="ru-RU"/>
        </w:rPr>
        <w:t>Регионального значения:</w:t>
      </w:r>
    </w:p>
    <w:p w14:paraId="143FC6D6" w14:textId="77777777" w:rsidR="005A1572" w:rsidRPr="005A1572" w:rsidRDefault="005A1572" w:rsidP="005A1572">
      <w:pPr>
        <w:tabs>
          <w:tab w:val="left" w:pos="851"/>
        </w:tabs>
        <w:spacing w:after="0" w:line="276" w:lineRule="auto"/>
        <w:ind w:right="2"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b/>
          <w:color w:val="000000"/>
          <w:sz w:val="24"/>
          <w:szCs w:val="24"/>
          <w:lang w:eastAsia="ru-RU"/>
        </w:rPr>
        <w:t xml:space="preserve">1. Сущевская врачебная амбулатория. </w:t>
      </w:r>
      <w:r w:rsidRPr="005A1572">
        <w:rPr>
          <w:rFonts w:ascii="Times New Roman" w:eastAsia="Times New Roman" w:hAnsi="Times New Roman" w:cs="Times New Roman"/>
          <w:color w:val="000000"/>
          <w:sz w:val="24"/>
          <w:szCs w:val="24"/>
          <w:lang w:eastAsia="ru-RU"/>
        </w:rPr>
        <w:t>Здание лечебно-профилактической медицинской организации, оказывающей медицинскую помощь в амбулаторных условиях, располагается по адресу: с. Сущево, ул. Заречная, д. 20. Пропускная способность – 30 посещений в смену.</w:t>
      </w:r>
    </w:p>
    <w:p w14:paraId="6DBBAC3F" w14:textId="77777777" w:rsidR="005A1572" w:rsidRPr="005A1572" w:rsidRDefault="009451B8" w:rsidP="005A1572">
      <w:pPr>
        <w:tabs>
          <w:tab w:val="left" w:pos="851"/>
        </w:tabs>
        <w:spacing w:after="0" w:line="276" w:lineRule="auto"/>
        <w:ind w:right="2"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2</w:t>
      </w:r>
      <w:r w:rsidR="005A1572" w:rsidRPr="005A1572">
        <w:rPr>
          <w:rFonts w:ascii="Times New Roman" w:eastAsia="Times New Roman" w:hAnsi="Times New Roman" w:cs="Times New Roman"/>
          <w:b/>
          <w:color w:val="000000"/>
          <w:sz w:val="24"/>
          <w:szCs w:val="24"/>
          <w:lang w:eastAsia="ru-RU"/>
        </w:rPr>
        <w:t xml:space="preserve">. Фельдшерско-акушерский пункт (далее – ФАП). </w:t>
      </w:r>
      <w:r w:rsidR="005A1572" w:rsidRPr="005A1572">
        <w:rPr>
          <w:rFonts w:ascii="Times New Roman" w:eastAsia="Times New Roman" w:hAnsi="Times New Roman" w:cs="Times New Roman"/>
          <w:color w:val="000000"/>
          <w:sz w:val="24"/>
          <w:szCs w:val="24"/>
          <w:lang w:eastAsia="ru-RU"/>
        </w:rPr>
        <w:t>Учреждения обособленного структурного подразделения медицинской организации, оказывающей первичную медико-санитарную помощь, осуществляют свою деятельность по следующим адресам:</w:t>
      </w:r>
    </w:p>
    <w:p w14:paraId="53CBE90B"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п. Прибрежный, ул. Парковая, д. 5, нежилое помещение № 3 (Прибрежный ФАП);</w:t>
      </w:r>
    </w:p>
    <w:p w14:paraId="50B82416"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 xml:space="preserve">д. </w:t>
      </w:r>
      <w:proofErr w:type="spellStart"/>
      <w:r w:rsidRPr="005A1572">
        <w:rPr>
          <w:rFonts w:ascii="Times New Roman" w:eastAsia="Times New Roman" w:hAnsi="Times New Roman" w:cs="Times New Roman"/>
          <w:color w:val="000000"/>
          <w:sz w:val="24"/>
          <w:szCs w:val="24"/>
          <w:lang w:eastAsia="ru-RU"/>
        </w:rPr>
        <w:t>Крутик</w:t>
      </w:r>
      <w:proofErr w:type="spellEnd"/>
      <w:r w:rsidRPr="005A1572">
        <w:rPr>
          <w:rFonts w:ascii="Times New Roman" w:eastAsia="Times New Roman" w:hAnsi="Times New Roman" w:cs="Times New Roman"/>
          <w:color w:val="000000"/>
          <w:sz w:val="24"/>
          <w:szCs w:val="24"/>
          <w:lang w:eastAsia="ru-RU"/>
        </w:rPr>
        <w:t>, ул. Новая, д. 1, помещение № 2 (</w:t>
      </w:r>
      <w:proofErr w:type="spellStart"/>
      <w:r w:rsidRPr="005A1572">
        <w:rPr>
          <w:rFonts w:ascii="Times New Roman" w:eastAsia="Times New Roman" w:hAnsi="Times New Roman" w:cs="Times New Roman"/>
          <w:color w:val="000000"/>
          <w:sz w:val="24"/>
          <w:szCs w:val="24"/>
          <w:lang w:eastAsia="ru-RU"/>
        </w:rPr>
        <w:t>Абабуровский</w:t>
      </w:r>
      <w:proofErr w:type="spellEnd"/>
      <w:r w:rsidRPr="005A1572">
        <w:rPr>
          <w:rFonts w:ascii="Times New Roman" w:eastAsia="Times New Roman" w:hAnsi="Times New Roman" w:cs="Times New Roman"/>
          <w:color w:val="000000"/>
          <w:sz w:val="24"/>
          <w:szCs w:val="24"/>
          <w:lang w:eastAsia="ru-RU"/>
        </w:rPr>
        <w:t xml:space="preserve"> ФАП)</w:t>
      </w:r>
    </w:p>
    <w:p w14:paraId="434D38B5"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п. Шувалово, ул. Мира, д. 15а, нежилое помещение № 2 (</w:t>
      </w:r>
      <w:proofErr w:type="spellStart"/>
      <w:r w:rsidRPr="005A1572">
        <w:rPr>
          <w:rFonts w:ascii="Times New Roman" w:eastAsia="Times New Roman" w:hAnsi="Times New Roman" w:cs="Times New Roman"/>
          <w:color w:val="000000"/>
          <w:sz w:val="24"/>
          <w:szCs w:val="24"/>
          <w:lang w:eastAsia="ru-RU"/>
        </w:rPr>
        <w:t>Шуваловский</w:t>
      </w:r>
      <w:proofErr w:type="spellEnd"/>
      <w:r w:rsidRPr="005A1572">
        <w:rPr>
          <w:rFonts w:ascii="Times New Roman" w:eastAsia="Times New Roman" w:hAnsi="Times New Roman" w:cs="Times New Roman"/>
          <w:color w:val="000000"/>
          <w:sz w:val="24"/>
          <w:szCs w:val="24"/>
          <w:lang w:eastAsia="ru-RU"/>
        </w:rPr>
        <w:t xml:space="preserve"> ФАП).</w:t>
      </w:r>
    </w:p>
    <w:p w14:paraId="048553FF" w14:textId="77777777" w:rsidR="005A1572" w:rsidRPr="005A1572" w:rsidRDefault="005A1572" w:rsidP="005A1572">
      <w:pPr>
        <w:spacing w:after="0" w:line="276" w:lineRule="auto"/>
        <w:ind w:right="2"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При возникновении экстренных случаев больных транспортируют в ОКБУЗ «Окружная больница Костромского округа № 2». Для получения востребованных видов высокотехнологичной медицинской помощи население выезжает в лечебно-профилактические учреждения г. Кострома.</w:t>
      </w:r>
    </w:p>
    <w:p w14:paraId="09F401C1" w14:textId="77777777" w:rsidR="005A1572" w:rsidRPr="005A1572" w:rsidRDefault="009451B8" w:rsidP="005A1572">
      <w:pPr>
        <w:tabs>
          <w:tab w:val="left" w:pos="851"/>
        </w:tabs>
        <w:spacing w:after="0" w:line="276" w:lineRule="auto"/>
        <w:ind w:right="2"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shd w:val="clear" w:color="auto" w:fill="FFFFFF"/>
          <w:lang w:eastAsia="ru-RU"/>
        </w:rPr>
        <w:t>3</w:t>
      </w:r>
      <w:r w:rsidR="005A1572" w:rsidRPr="005A1572">
        <w:rPr>
          <w:rFonts w:ascii="Times New Roman" w:eastAsia="Times New Roman" w:hAnsi="Times New Roman" w:cs="Times New Roman"/>
          <w:b/>
          <w:color w:val="000000"/>
          <w:sz w:val="24"/>
          <w:szCs w:val="24"/>
          <w:shd w:val="clear" w:color="auto" w:fill="FFFFFF"/>
          <w:lang w:eastAsia="ru-RU"/>
        </w:rPr>
        <w:t xml:space="preserve">. Филиал ОГБУ Костромской «КЦСОН». </w:t>
      </w:r>
      <w:r w:rsidR="005A1572" w:rsidRPr="005A1572">
        <w:rPr>
          <w:rFonts w:ascii="Times New Roman" w:eastAsia="Times New Roman" w:hAnsi="Times New Roman" w:cs="Times New Roman"/>
          <w:color w:val="000000"/>
          <w:sz w:val="24"/>
          <w:szCs w:val="24"/>
          <w:lang w:eastAsia="ru-RU"/>
        </w:rPr>
        <w:t>Здание ОГБУ «Костромской комплексный центр социального обслуживания населения» расположено по адресу: с. Сущево, ул. Заречная, д. 20. Социальные услуги предоставляются пятью отделениями:</w:t>
      </w:r>
    </w:p>
    <w:p w14:paraId="70F411B7"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отделением срочного социального обслуживания,</w:t>
      </w:r>
    </w:p>
    <w:p w14:paraId="5E589A0E"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отделением психолого-педагогической помощи семье и детям,</w:t>
      </w:r>
    </w:p>
    <w:p w14:paraId="081AFF9A"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отделением временного проживания граждан пожилого возраста и инвалидов,</w:t>
      </w:r>
    </w:p>
    <w:p w14:paraId="0ECC7BBC" w14:textId="77777777" w:rsidR="005A1572" w:rsidRPr="005A1572" w:rsidRDefault="005A1572" w:rsidP="005A1572">
      <w:pPr>
        <w:numPr>
          <w:ilvl w:val="0"/>
          <w:numId w:val="11"/>
        </w:numPr>
        <w:tabs>
          <w:tab w:val="left" w:pos="1134"/>
        </w:tabs>
        <w:spacing w:after="0" w:line="276" w:lineRule="auto"/>
        <w:ind w:left="1134" w:hanging="283"/>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двумя отделениями социального обслуживания на дому.</w:t>
      </w:r>
    </w:p>
    <w:p w14:paraId="55B38508" w14:textId="77777777" w:rsidR="005A1572" w:rsidRPr="005A1572" w:rsidRDefault="005A1572" w:rsidP="005A1572">
      <w:pPr>
        <w:spacing w:after="0" w:line="276" w:lineRule="auto"/>
        <w:ind w:right="2"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Единовременная вместимость – 20 мест.</w:t>
      </w:r>
    </w:p>
    <w:p w14:paraId="63036469" w14:textId="77777777" w:rsidR="005A1572" w:rsidRPr="005A1572" w:rsidRDefault="005A1572" w:rsidP="005A1572">
      <w:pPr>
        <w:numPr>
          <w:ilvl w:val="0"/>
          <w:numId w:val="67"/>
        </w:numPr>
        <w:spacing w:before="120" w:after="0" w:line="276" w:lineRule="auto"/>
        <w:ind w:left="1135" w:hanging="284"/>
        <w:contextualSpacing/>
        <w:jc w:val="both"/>
        <w:rPr>
          <w:rFonts w:ascii="Times New Roman" w:eastAsia="Times New Roman" w:hAnsi="Times New Roman" w:cs="Times New Roman"/>
          <w:b/>
          <w:color w:val="000000"/>
          <w:sz w:val="24"/>
          <w:szCs w:val="24"/>
          <w:lang w:eastAsia="ru-RU"/>
        </w:rPr>
      </w:pPr>
      <w:r w:rsidRPr="005A1572">
        <w:rPr>
          <w:rFonts w:ascii="Times New Roman" w:eastAsia="Times New Roman" w:hAnsi="Times New Roman" w:cs="Times New Roman"/>
          <w:b/>
          <w:color w:val="000000"/>
          <w:sz w:val="24"/>
          <w:szCs w:val="24"/>
          <w:lang w:eastAsia="ru-RU"/>
        </w:rPr>
        <w:t>Местного значения сельского поселения:</w:t>
      </w:r>
    </w:p>
    <w:p w14:paraId="14300E8D" w14:textId="77777777" w:rsidR="005A1572" w:rsidRPr="005A1572" w:rsidRDefault="009451B8" w:rsidP="005A1572">
      <w:pPr>
        <w:tabs>
          <w:tab w:val="left" w:pos="851"/>
        </w:tabs>
        <w:spacing w:after="0" w:line="276" w:lineRule="auto"/>
        <w:ind w:right="2"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shd w:val="clear" w:color="auto" w:fill="FFFFFF"/>
          <w:lang w:eastAsia="ru-RU"/>
        </w:rPr>
        <w:t>4</w:t>
      </w:r>
      <w:r w:rsidR="005A1572" w:rsidRPr="005A1572">
        <w:rPr>
          <w:rFonts w:ascii="Times New Roman" w:eastAsia="Times New Roman" w:hAnsi="Times New Roman" w:cs="Times New Roman"/>
          <w:b/>
          <w:color w:val="000000"/>
          <w:sz w:val="24"/>
          <w:szCs w:val="24"/>
          <w:shd w:val="clear" w:color="auto" w:fill="FFFFFF"/>
          <w:lang w:eastAsia="ru-RU"/>
        </w:rPr>
        <w:t xml:space="preserve">. Аптека. </w:t>
      </w:r>
      <w:r w:rsidR="005A1572" w:rsidRPr="005A1572">
        <w:rPr>
          <w:rFonts w:ascii="Times New Roman" w:eastAsia="Times New Roman" w:hAnsi="Times New Roman" w:cs="Times New Roman"/>
          <w:color w:val="000000"/>
          <w:sz w:val="24"/>
          <w:szCs w:val="24"/>
          <w:lang w:eastAsia="ru-RU"/>
        </w:rPr>
        <w:t>Аптечная сеть на территории сельского поселения представлена единственным аптечным пунктом «Губернский», расположенным по адресу: с. Сущево, ул. Заречная, д. 20.</w:t>
      </w:r>
    </w:p>
    <w:p w14:paraId="12AAFB1C" w14:textId="77777777" w:rsidR="005A1572" w:rsidRPr="005A1572" w:rsidRDefault="005A1572" w:rsidP="005A1572">
      <w:pPr>
        <w:spacing w:before="240" w:after="0" w:line="276" w:lineRule="auto"/>
        <w:ind w:right="2" w:firstLine="851"/>
        <w:jc w:val="both"/>
        <w:rPr>
          <w:rFonts w:ascii="Times New Roman" w:eastAsia="Times New Roman" w:hAnsi="Times New Roman" w:cs="Times New Roman"/>
          <w:b/>
          <w:bCs/>
          <w:i/>
          <w:color w:val="000000"/>
          <w:sz w:val="24"/>
          <w:szCs w:val="24"/>
          <w:u w:val="single"/>
          <w:lang w:eastAsia="ru-RU"/>
        </w:rPr>
      </w:pPr>
      <w:r w:rsidRPr="005A1572">
        <w:rPr>
          <w:rFonts w:ascii="Times New Roman" w:eastAsia="Times New Roman" w:hAnsi="Times New Roman" w:cs="Times New Roman"/>
          <w:b/>
          <w:bCs/>
          <w:i/>
          <w:color w:val="000000"/>
          <w:sz w:val="24"/>
          <w:szCs w:val="24"/>
          <w:u w:val="single"/>
          <w:lang w:eastAsia="ru-RU"/>
        </w:rPr>
        <w:t>Учреждения ветеринарного дела</w:t>
      </w:r>
    </w:p>
    <w:p w14:paraId="44702A60" w14:textId="77777777" w:rsidR="005A1572" w:rsidRPr="005A1572" w:rsidRDefault="005A1572" w:rsidP="005A1572">
      <w:pPr>
        <w:spacing w:after="0" w:line="276" w:lineRule="auto"/>
        <w:ind w:firstLine="851"/>
        <w:jc w:val="both"/>
        <w:rPr>
          <w:rFonts w:ascii="Times New Roman" w:eastAsia="Times New Roman" w:hAnsi="Times New Roman" w:cs="Times New Roman"/>
          <w:color w:val="000000"/>
          <w:sz w:val="24"/>
          <w:szCs w:val="24"/>
          <w:shd w:val="clear" w:color="auto" w:fill="FFFFFF"/>
          <w:lang w:eastAsia="ru-RU"/>
        </w:rPr>
      </w:pPr>
      <w:r w:rsidRPr="005A1572">
        <w:rPr>
          <w:rFonts w:ascii="Times New Roman" w:eastAsia="Times New Roman" w:hAnsi="Times New Roman" w:cs="Times New Roman"/>
          <w:color w:val="000000"/>
          <w:sz w:val="24"/>
          <w:szCs w:val="24"/>
          <w:lang w:eastAsia="ru-RU"/>
        </w:rPr>
        <w:t xml:space="preserve">Сфера ветеринарной деятельности сельского поселения представлена ОГБУ «Костромская районная станция по борьбе с болезнями животных». Здание расположено по адресу: с. Сущево, ул. Юбилейная, д. 8. </w:t>
      </w:r>
    </w:p>
    <w:p w14:paraId="1E169079" w14:textId="77777777" w:rsidR="005A1572" w:rsidRPr="0023539A" w:rsidRDefault="005A1572" w:rsidP="005A1572">
      <w:pPr>
        <w:spacing w:before="240" w:after="0" w:line="240" w:lineRule="auto"/>
        <w:jc w:val="center"/>
        <w:rPr>
          <w:rFonts w:ascii="Times New Roman" w:eastAsia="Times New Roman" w:hAnsi="Times New Roman" w:cs="Times New Roman"/>
          <w:color w:val="000000"/>
          <w:sz w:val="24"/>
          <w:szCs w:val="24"/>
          <w:lang w:eastAsia="ru-RU"/>
        </w:rPr>
      </w:pPr>
      <w:r w:rsidRPr="0023539A">
        <w:rPr>
          <w:rFonts w:ascii="Times New Roman" w:eastAsia="Times New Roman" w:hAnsi="Times New Roman" w:cs="Times New Roman"/>
          <w:color w:val="000000"/>
          <w:sz w:val="24"/>
          <w:szCs w:val="24"/>
          <w:lang w:eastAsia="ru-RU"/>
        </w:rPr>
        <w:t>Перечень объектов социально-культурно-бытового назначения Сущевского сельского поселения</w:t>
      </w:r>
    </w:p>
    <w:p w14:paraId="62B14580" w14:textId="77777777" w:rsidR="005A1572" w:rsidRPr="004C5AEF" w:rsidRDefault="005A1572" w:rsidP="005A1572">
      <w:pPr>
        <w:spacing w:after="0" w:line="276" w:lineRule="auto"/>
        <w:ind w:firstLine="709"/>
        <w:jc w:val="right"/>
        <w:rPr>
          <w:rFonts w:ascii="Times New Roman" w:eastAsia="Times New Roman" w:hAnsi="Times New Roman" w:cs="Times New Roman"/>
          <w:color w:val="000000"/>
          <w:sz w:val="24"/>
          <w:szCs w:val="24"/>
          <w:lang w:eastAsia="ru-RU"/>
        </w:rPr>
      </w:pPr>
      <w:r w:rsidRPr="004C5AEF">
        <w:rPr>
          <w:rFonts w:ascii="Times New Roman" w:eastAsia="Times New Roman" w:hAnsi="Times New Roman" w:cs="Times New Roman"/>
          <w:color w:val="000000"/>
          <w:sz w:val="24"/>
          <w:szCs w:val="24"/>
          <w:lang w:eastAsia="ru-RU"/>
        </w:rPr>
        <w:t>Таблица №</w:t>
      </w:r>
      <w:r w:rsidR="003232AE">
        <w:rPr>
          <w:rFonts w:ascii="Times New Roman" w:eastAsia="Times New Roman" w:hAnsi="Times New Roman" w:cs="Times New Roman"/>
          <w:color w:val="000000"/>
          <w:sz w:val="24"/>
          <w:szCs w:val="24"/>
          <w:lang w:eastAsia="ru-RU"/>
        </w:rPr>
        <w:t>21</w:t>
      </w:r>
    </w:p>
    <w:tbl>
      <w:tblPr>
        <w:tblStyle w:val="af0"/>
        <w:tblW w:w="5000" w:type="pct"/>
        <w:tblLook w:val="04A0" w:firstRow="1" w:lastRow="0" w:firstColumn="1" w:lastColumn="0" w:noHBand="0" w:noVBand="1"/>
      </w:tblPr>
      <w:tblGrid>
        <w:gridCol w:w="609"/>
        <w:gridCol w:w="5413"/>
        <w:gridCol w:w="4297"/>
      </w:tblGrid>
      <w:tr w:rsidR="005A1572" w:rsidRPr="005A1572" w14:paraId="5B4B993F" w14:textId="77777777" w:rsidTr="004C5AEF">
        <w:trPr>
          <w:trHeight w:val="20"/>
          <w:tblHeader/>
        </w:trPr>
        <w:tc>
          <w:tcPr>
            <w:tcW w:w="295" w:type="pct"/>
            <w:tcMar>
              <w:left w:w="57" w:type="dxa"/>
              <w:right w:w="57" w:type="dxa"/>
            </w:tcMar>
            <w:vAlign w:val="center"/>
          </w:tcPr>
          <w:p w14:paraId="45C42DA5" w14:textId="77777777" w:rsidR="005A1572" w:rsidRPr="005A1572" w:rsidRDefault="005A1572" w:rsidP="005A1572">
            <w:pPr>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№п</w:t>
            </w:r>
            <w:r w:rsidRPr="005A1572">
              <w:rPr>
                <w:rFonts w:ascii="Times New Roman" w:eastAsia="Times New Roman" w:hAnsi="Times New Roman" w:cs="Times New Roman"/>
                <w:b/>
                <w:color w:val="000000"/>
                <w:sz w:val="20"/>
                <w:szCs w:val="20"/>
                <w:lang w:val="en-US" w:eastAsia="ru-RU"/>
              </w:rPr>
              <w:t>/</w:t>
            </w:r>
            <w:r w:rsidRPr="005A1572">
              <w:rPr>
                <w:rFonts w:ascii="Times New Roman" w:eastAsia="Times New Roman" w:hAnsi="Times New Roman" w:cs="Times New Roman"/>
                <w:b/>
                <w:color w:val="000000"/>
                <w:sz w:val="20"/>
                <w:szCs w:val="20"/>
                <w:lang w:eastAsia="ru-RU"/>
              </w:rPr>
              <w:t>п</w:t>
            </w:r>
          </w:p>
        </w:tc>
        <w:tc>
          <w:tcPr>
            <w:tcW w:w="2623" w:type="pct"/>
            <w:tcMar>
              <w:left w:w="57" w:type="dxa"/>
              <w:right w:w="57" w:type="dxa"/>
            </w:tcMar>
            <w:vAlign w:val="center"/>
          </w:tcPr>
          <w:p w14:paraId="1217ED3C" w14:textId="77777777" w:rsidR="005A1572" w:rsidRPr="005A1572" w:rsidRDefault="005A1572" w:rsidP="005A1572">
            <w:pPr>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Наименование объекта</w:t>
            </w:r>
          </w:p>
        </w:tc>
        <w:tc>
          <w:tcPr>
            <w:tcW w:w="2082" w:type="pct"/>
            <w:tcMar>
              <w:left w:w="57" w:type="dxa"/>
              <w:right w:w="57" w:type="dxa"/>
            </w:tcMar>
            <w:vAlign w:val="center"/>
          </w:tcPr>
          <w:p w14:paraId="3AF4C58E" w14:textId="77777777" w:rsidR="005A1572" w:rsidRPr="005A1572" w:rsidRDefault="005A1572" w:rsidP="005A1572">
            <w:pPr>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Характеристика</w:t>
            </w:r>
          </w:p>
        </w:tc>
      </w:tr>
      <w:tr w:rsidR="005A1572" w:rsidRPr="005A1572" w14:paraId="26F308A7" w14:textId="77777777" w:rsidTr="004C5AEF">
        <w:trPr>
          <w:trHeight w:val="20"/>
          <w:tblHeader/>
        </w:trPr>
        <w:tc>
          <w:tcPr>
            <w:tcW w:w="295" w:type="pct"/>
            <w:tcMar>
              <w:left w:w="57" w:type="dxa"/>
              <w:right w:w="57" w:type="dxa"/>
            </w:tcMar>
            <w:vAlign w:val="center"/>
          </w:tcPr>
          <w:p w14:paraId="7E42FCB8" w14:textId="77777777" w:rsidR="005A1572" w:rsidRPr="005A1572" w:rsidRDefault="005A1572" w:rsidP="005A1572">
            <w:pPr>
              <w:jc w:val="center"/>
              <w:rPr>
                <w:rFonts w:ascii="Times New Roman" w:eastAsia="Times New Roman" w:hAnsi="Times New Roman" w:cs="Times New Roman"/>
                <w:b/>
                <w:bCs/>
                <w:color w:val="000000"/>
                <w:sz w:val="20"/>
                <w:szCs w:val="20"/>
                <w:lang w:eastAsia="ru-RU"/>
              </w:rPr>
            </w:pPr>
            <w:r w:rsidRPr="005A1572">
              <w:rPr>
                <w:rFonts w:ascii="Times New Roman" w:eastAsia="Times New Roman" w:hAnsi="Times New Roman" w:cs="Times New Roman"/>
                <w:b/>
                <w:bCs/>
                <w:color w:val="000000"/>
                <w:sz w:val="20"/>
                <w:szCs w:val="20"/>
                <w:lang w:eastAsia="ru-RU"/>
              </w:rPr>
              <w:t>1</w:t>
            </w:r>
          </w:p>
        </w:tc>
        <w:tc>
          <w:tcPr>
            <w:tcW w:w="2623" w:type="pct"/>
            <w:tcMar>
              <w:left w:w="57" w:type="dxa"/>
              <w:right w:w="57" w:type="dxa"/>
            </w:tcMar>
            <w:vAlign w:val="center"/>
          </w:tcPr>
          <w:p w14:paraId="6AE62231" w14:textId="77777777" w:rsidR="005A1572" w:rsidRPr="005A1572" w:rsidRDefault="005A1572" w:rsidP="005A1572">
            <w:pPr>
              <w:jc w:val="center"/>
              <w:rPr>
                <w:rFonts w:ascii="Times New Roman" w:eastAsia="Times New Roman" w:hAnsi="Times New Roman" w:cs="Times New Roman"/>
                <w:b/>
                <w:bCs/>
                <w:color w:val="000000"/>
                <w:sz w:val="20"/>
                <w:szCs w:val="20"/>
                <w:lang w:eastAsia="ru-RU"/>
              </w:rPr>
            </w:pPr>
            <w:r w:rsidRPr="005A1572">
              <w:rPr>
                <w:rFonts w:ascii="Times New Roman" w:eastAsia="Times New Roman" w:hAnsi="Times New Roman" w:cs="Times New Roman"/>
                <w:b/>
                <w:bCs/>
                <w:color w:val="000000"/>
                <w:sz w:val="20"/>
                <w:szCs w:val="20"/>
                <w:lang w:eastAsia="ru-RU"/>
              </w:rPr>
              <w:t>2</w:t>
            </w:r>
          </w:p>
        </w:tc>
        <w:tc>
          <w:tcPr>
            <w:tcW w:w="2082" w:type="pct"/>
            <w:tcMar>
              <w:left w:w="57" w:type="dxa"/>
              <w:right w:w="57" w:type="dxa"/>
            </w:tcMar>
            <w:vAlign w:val="center"/>
          </w:tcPr>
          <w:p w14:paraId="19BA9BAD" w14:textId="77777777" w:rsidR="005A1572" w:rsidRPr="005A1572" w:rsidRDefault="005A1572" w:rsidP="005A1572">
            <w:pPr>
              <w:jc w:val="center"/>
              <w:rPr>
                <w:rFonts w:ascii="Times New Roman" w:eastAsia="Times New Roman" w:hAnsi="Times New Roman" w:cs="Times New Roman"/>
                <w:b/>
                <w:bCs/>
                <w:color w:val="000000"/>
                <w:sz w:val="20"/>
                <w:szCs w:val="20"/>
                <w:lang w:eastAsia="ru-RU"/>
              </w:rPr>
            </w:pPr>
            <w:r w:rsidRPr="005A1572">
              <w:rPr>
                <w:rFonts w:ascii="Times New Roman" w:eastAsia="Times New Roman" w:hAnsi="Times New Roman" w:cs="Times New Roman"/>
                <w:b/>
                <w:bCs/>
                <w:color w:val="000000"/>
                <w:sz w:val="20"/>
                <w:szCs w:val="20"/>
                <w:lang w:eastAsia="ru-RU"/>
              </w:rPr>
              <w:t>3</w:t>
            </w:r>
          </w:p>
        </w:tc>
      </w:tr>
      <w:tr w:rsidR="005A1572" w:rsidRPr="005A1572" w14:paraId="2872CF39" w14:textId="77777777" w:rsidTr="004C5AEF">
        <w:trPr>
          <w:trHeight w:val="20"/>
        </w:trPr>
        <w:tc>
          <w:tcPr>
            <w:tcW w:w="295" w:type="pct"/>
            <w:tcMar>
              <w:left w:w="57" w:type="dxa"/>
              <w:right w:w="57" w:type="dxa"/>
            </w:tcMar>
            <w:vAlign w:val="center"/>
          </w:tcPr>
          <w:p w14:paraId="549FA91C"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w:t>
            </w:r>
          </w:p>
        </w:tc>
        <w:tc>
          <w:tcPr>
            <w:tcW w:w="2623" w:type="pct"/>
            <w:tcMar>
              <w:left w:w="57" w:type="dxa"/>
              <w:right w:w="57" w:type="dxa"/>
            </w:tcMar>
            <w:vAlign w:val="center"/>
          </w:tcPr>
          <w:p w14:paraId="0C278B17" w14:textId="77777777" w:rsidR="005A1572" w:rsidRPr="005A1572" w:rsidRDefault="005A1572" w:rsidP="005A1572">
            <w:pP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shd w:val="clear" w:color="auto" w:fill="FFFFFF"/>
                <w:lang w:eastAsia="ru-RU"/>
              </w:rPr>
              <w:t>МКОУ «Сущевская средняя общеобразовательная школа»</w:t>
            </w:r>
          </w:p>
        </w:tc>
        <w:tc>
          <w:tcPr>
            <w:tcW w:w="2082" w:type="pct"/>
            <w:tcMar>
              <w:left w:w="57" w:type="dxa"/>
              <w:right w:w="57" w:type="dxa"/>
            </w:tcMar>
            <w:vAlign w:val="center"/>
          </w:tcPr>
          <w:p w14:paraId="640FA4C1"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учащихся: 265</w:t>
            </w:r>
          </w:p>
          <w:p w14:paraId="4730712E"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360 учащихся</w:t>
            </w:r>
          </w:p>
        </w:tc>
      </w:tr>
      <w:tr w:rsidR="005A1572" w:rsidRPr="005A1572" w14:paraId="1F86C0F5" w14:textId="77777777" w:rsidTr="004C5AEF">
        <w:trPr>
          <w:trHeight w:val="20"/>
        </w:trPr>
        <w:tc>
          <w:tcPr>
            <w:tcW w:w="295" w:type="pct"/>
            <w:tcMar>
              <w:left w:w="57" w:type="dxa"/>
              <w:right w:w="57" w:type="dxa"/>
            </w:tcMar>
            <w:vAlign w:val="center"/>
          </w:tcPr>
          <w:p w14:paraId="57848B8E"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w:t>
            </w:r>
          </w:p>
        </w:tc>
        <w:tc>
          <w:tcPr>
            <w:tcW w:w="2623" w:type="pct"/>
            <w:tcMar>
              <w:left w:w="57" w:type="dxa"/>
              <w:right w:w="57" w:type="dxa"/>
            </w:tcMar>
            <w:vAlign w:val="center"/>
          </w:tcPr>
          <w:p w14:paraId="12EABC3A" w14:textId="77777777" w:rsidR="005A1572" w:rsidRPr="005A1572" w:rsidRDefault="005A1572" w:rsidP="005A1572">
            <w:pP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МБОУ «Шуваловская средняя общеобразовательная школа»</w:t>
            </w:r>
          </w:p>
        </w:tc>
        <w:tc>
          <w:tcPr>
            <w:tcW w:w="2082" w:type="pct"/>
            <w:tcMar>
              <w:left w:w="57" w:type="dxa"/>
              <w:right w:w="57" w:type="dxa"/>
            </w:tcMar>
            <w:vAlign w:val="center"/>
          </w:tcPr>
          <w:p w14:paraId="5243B74A"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учащихся: 419</w:t>
            </w:r>
          </w:p>
          <w:p w14:paraId="0ADB70E5"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198 учащихся</w:t>
            </w:r>
          </w:p>
        </w:tc>
      </w:tr>
      <w:tr w:rsidR="005A1572" w:rsidRPr="005A1572" w14:paraId="127BA7F9" w14:textId="77777777" w:rsidTr="004C5AEF">
        <w:trPr>
          <w:trHeight w:val="20"/>
        </w:trPr>
        <w:tc>
          <w:tcPr>
            <w:tcW w:w="295" w:type="pct"/>
            <w:tcMar>
              <w:left w:w="57" w:type="dxa"/>
              <w:right w:w="57" w:type="dxa"/>
            </w:tcMar>
            <w:vAlign w:val="center"/>
          </w:tcPr>
          <w:p w14:paraId="0FA54096"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3</w:t>
            </w:r>
          </w:p>
        </w:tc>
        <w:tc>
          <w:tcPr>
            <w:tcW w:w="2623" w:type="pct"/>
            <w:tcMar>
              <w:left w:w="57" w:type="dxa"/>
              <w:right w:w="57" w:type="dxa"/>
            </w:tcMar>
            <w:vAlign w:val="center"/>
          </w:tcPr>
          <w:p w14:paraId="51AB7C34" w14:textId="77777777" w:rsidR="005A1572" w:rsidRPr="005A1572" w:rsidRDefault="005A1572" w:rsidP="005A1572">
            <w:pPr>
              <w:tabs>
                <w:tab w:val="left" w:pos="851"/>
              </w:tabs>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МБДОУ «Детский сад «Солнышко» села Сущево»</w:t>
            </w:r>
          </w:p>
        </w:tc>
        <w:tc>
          <w:tcPr>
            <w:tcW w:w="2082" w:type="pct"/>
            <w:tcMar>
              <w:left w:w="57" w:type="dxa"/>
              <w:right w:w="57" w:type="dxa"/>
            </w:tcMar>
            <w:vAlign w:val="center"/>
          </w:tcPr>
          <w:p w14:paraId="3AC8BC32"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детей: 110</w:t>
            </w:r>
          </w:p>
          <w:p w14:paraId="41E893D2"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lastRenderedPageBreak/>
              <w:t>Единовременная вместимость: 108 детей</w:t>
            </w:r>
          </w:p>
        </w:tc>
      </w:tr>
      <w:tr w:rsidR="005A1572" w:rsidRPr="005A1572" w14:paraId="47CEBAFB" w14:textId="77777777" w:rsidTr="004C5AEF">
        <w:trPr>
          <w:trHeight w:val="20"/>
        </w:trPr>
        <w:tc>
          <w:tcPr>
            <w:tcW w:w="295" w:type="pct"/>
            <w:tcMar>
              <w:left w:w="57" w:type="dxa"/>
              <w:right w:w="57" w:type="dxa"/>
            </w:tcMar>
            <w:vAlign w:val="center"/>
          </w:tcPr>
          <w:p w14:paraId="2CE7B647"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lastRenderedPageBreak/>
              <w:t>4</w:t>
            </w:r>
          </w:p>
        </w:tc>
        <w:tc>
          <w:tcPr>
            <w:tcW w:w="2623" w:type="pct"/>
            <w:tcMar>
              <w:left w:w="57" w:type="dxa"/>
              <w:right w:w="57" w:type="dxa"/>
            </w:tcMar>
            <w:vAlign w:val="center"/>
          </w:tcPr>
          <w:p w14:paraId="50488BD2" w14:textId="77777777" w:rsidR="005A1572" w:rsidRPr="005A1572" w:rsidRDefault="005A1572" w:rsidP="005A1572">
            <w:pPr>
              <w:tabs>
                <w:tab w:val="left" w:pos="851"/>
              </w:tabs>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shd w:val="clear" w:color="auto" w:fill="FFFFFF"/>
                <w:lang w:eastAsia="ru-RU"/>
              </w:rPr>
              <w:t>МБДОУ «Детский сад «Ромашка» поселка Шувалово»</w:t>
            </w:r>
          </w:p>
        </w:tc>
        <w:tc>
          <w:tcPr>
            <w:tcW w:w="2082" w:type="pct"/>
            <w:tcMar>
              <w:left w:w="57" w:type="dxa"/>
              <w:right w:w="57" w:type="dxa"/>
            </w:tcMar>
            <w:vAlign w:val="center"/>
          </w:tcPr>
          <w:p w14:paraId="0A28E2D1"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детей: 180</w:t>
            </w:r>
          </w:p>
          <w:p w14:paraId="5D921223"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84 детей</w:t>
            </w:r>
          </w:p>
        </w:tc>
      </w:tr>
      <w:tr w:rsidR="005A1572" w:rsidRPr="005A1572" w14:paraId="53C5EDF7" w14:textId="77777777" w:rsidTr="004C5AEF">
        <w:trPr>
          <w:trHeight w:val="20"/>
        </w:trPr>
        <w:tc>
          <w:tcPr>
            <w:tcW w:w="295" w:type="pct"/>
            <w:tcMar>
              <w:left w:w="57" w:type="dxa"/>
              <w:right w:w="57" w:type="dxa"/>
            </w:tcMar>
            <w:vAlign w:val="center"/>
          </w:tcPr>
          <w:p w14:paraId="60E80919"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5</w:t>
            </w:r>
          </w:p>
        </w:tc>
        <w:tc>
          <w:tcPr>
            <w:tcW w:w="2623" w:type="pct"/>
            <w:tcMar>
              <w:left w:w="57" w:type="dxa"/>
              <w:right w:w="57" w:type="dxa"/>
            </w:tcMar>
            <w:vAlign w:val="center"/>
          </w:tcPr>
          <w:p w14:paraId="40B1DCB9"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Детская школа искусств</w:t>
            </w:r>
          </w:p>
        </w:tc>
        <w:tc>
          <w:tcPr>
            <w:tcW w:w="2082" w:type="pct"/>
            <w:tcMar>
              <w:left w:w="57" w:type="dxa"/>
              <w:right w:w="57" w:type="dxa"/>
            </w:tcMar>
            <w:vAlign w:val="center"/>
          </w:tcPr>
          <w:p w14:paraId="026D7A7B"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детей: 104</w:t>
            </w:r>
          </w:p>
          <w:p w14:paraId="3D0068EC"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140 детей</w:t>
            </w:r>
          </w:p>
        </w:tc>
      </w:tr>
      <w:tr w:rsidR="005A1572" w:rsidRPr="005A1572" w14:paraId="478CC941" w14:textId="77777777" w:rsidTr="004C5AEF">
        <w:trPr>
          <w:trHeight w:val="20"/>
        </w:trPr>
        <w:tc>
          <w:tcPr>
            <w:tcW w:w="295" w:type="pct"/>
            <w:tcMar>
              <w:left w:w="57" w:type="dxa"/>
              <w:right w:w="57" w:type="dxa"/>
            </w:tcMar>
            <w:vAlign w:val="center"/>
          </w:tcPr>
          <w:p w14:paraId="6B471177"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6</w:t>
            </w:r>
          </w:p>
        </w:tc>
        <w:tc>
          <w:tcPr>
            <w:tcW w:w="2623" w:type="pct"/>
            <w:tcMar>
              <w:left w:w="57" w:type="dxa"/>
              <w:right w:w="57" w:type="dxa"/>
            </w:tcMar>
            <w:vAlign w:val="center"/>
          </w:tcPr>
          <w:p w14:paraId="20760249"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Культурно-досуговый центр</w:t>
            </w:r>
          </w:p>
        </w:tc>
        <w:tc>
          <w:tcPr>
            <w:tcW w:w="2082" w:type="pct"/>
            <w:tcMar>
              <w:left w:w="57" w:type="dxa"/>
              <w:right w:w="57" w:type="dxa"/>
            </w:tcMar>
            <w:vAlign w:val="center"/>
          </w:tcPr>
          <w:p w14:paraId="6A426E5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Общая площадь зрительного зала: 250 кв. м</w:t>
            </w:r>
          </w:p>
          <w:p w14:paraId="118F751E"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250 человек</w:t>
            </w:r>
          </w:p>
        </w:tc>
      </w:tr>
      <w:tr w:rsidR="005A1572" w:rsidRPr="005A1572" w14:paraId="51D6E7B1" w14:textId="77777777" w:rsidTr="004C5AEF">
        <w:trPr>
          <w:trHeight w:val="20"/>
        </w:trPr>
        <w:tc>
          <w:tcPr>
            <w:tcW w:w="295" w:type="pct"/>
            <w:tcMar>
              <w:left w:w="57" w:type="dxa"/>
              <w:right w:w="57" w:type="dxa"/>
            </w:tcMar>
            <w:vAlign w:val="center"/>
          </w:tcPr>
          <w:p w14:paraId="7F1195C8"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7</w:t>
            </w:r>
          </w:p>
        </w:tc>
        <w:tc>
          <w:tcPr>
            <w:tcW w:w="2623" w:type="pct"/>
            <w:tcMar>
              <w:left w:w="57" w:type="dxa"/>
              <w:right w:w="57" w:type="dxa"/>
            </w:tcMar>
            <w:vAlign w:val="center"/>
          </w:tcPr>
          <w:p w14:paraId="60AC0B52"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Сельский клуб (</w:t>
            </w:r>
            <w:r w:rsidRPr="005A1572">
              <w:rPr>
                <w:rFonts w:ascii="Times New Roman" w:eastAsia="Times New Roman" w:hAnsi="Times New Roman" w:cs="Times New Roman"/>
                <w:color w:val="000000"/>
                <w:sz w:val="20"/>
                <w:szCs w:val="20"/>
                <w:lang w:eastAsia="ru-RU"/>
              </w:rPr>
              <w:t xml:space="preserve">ОКМР д. </w:t>
            </w:r>
            <w:proofErr w:type="spellStart"/>
            <w:r w:rsidRPr="005A1572">
              <w:rPr>
                <w:rFonts w:ascii="Times New Roman" w:eastAsia="Times New Roman" w:hAnsi="Times New Roman" w:cs="Times New Roman"/>
                <w:color w:val="000000"/>
                <w:sz w:val="20"/>
                <w:szCs w:val="20"/>
                <w:lang w:eastAsia="ru-RU"/>
              </w:rPr>
              <w:t>Крутик</w:t>
            </w:r>
            <w:proofErr w:type="spellEnd"/>
            <w:r w:rsidRPr="005A1572">
              <w:rPr>
                <w:rFonts w:ascii="Times New Roman" w:eastAsia="Times New Roman" w:hAnsi="Times New Roman" w:cs="Times New Roman"/>
                <w:color w:val="000000"/>
                <w:sz w:val="20"/>
                <w:szCs w:val="20"/>
                <w:lang w:eastAsia="ru-RU"/>
              </w:rPr>
              <w:t>)</w:t>
            </w:r>
          </w:p>
        </w:tc>
        <w:tc>
          <w:tcPr>
            <w:tcW w:w="2082" w:type="pct"/>
            <w:tcMar>
              <w:left w:w="57" w:type="dxa"/>
              <w:right w:w="57" w:type="dxa"/>
            </w:tcMar>
            <w:vAlign w:val="center"/>
          </w:tcPr>
          <w:p w14:paraId="433B37C2"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100 человек</w:t>
            </w:r>
          </w:p>
        </w:tc>
      </w:tr>
      <w:tr w:rsidR="005A1572" w:rsidRPr="005A1572" w14:paraId="339CF3AC" w14:textId="77777777" w:rsidTr="004C5AEF">
        <w:trPr>
          <w:trHeight w:val="20"/>
        </w:trPr>
        <w:tc>
          <w:tcPr>
            <w:tcW w:w="295" w:type="pct"/>
            <w:tcMar>
              <w:left w:w="57" w:type="dxa"/>
              <w:right w:w="57" w:type="dxa"/>
            </w:tcMar>
            <w:vAlign w:val="center"/>
          </w:tcPr>
          <w:p w14:paraId="3C833F7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8</w:t>
            </w:r>
          </w:p>
        </w:tc>
        <w:tc>
          <w:tcPr>
            <w:tcW w:w="2623" w:type="pct"/>
            <w:tcMar>
              <w:left w:w="57" w:type="dxa"/>
              <w:right w:w="57" w:type="dxa"/>
            </w:tcMar>
            <w:vAlign w:val="center"/>
          </w:tcPr>
          <w:p w14:paraId="122609EE"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Дом культуры (</w:t>
            </w:r>
            <w:r w:rsidRPr="005A1572">
              <w:rPr>
                <w:rFonts w:ascii="Times New Roman" w:eastAsia="Times New Roman" w:hAnsi="Times New Roman" w:cs="Times New Roman"/>
                <w:color w:val="000000"/>
                <w:sz w:val="20"/>
                <w:szCs w:val="20"/>
                <w:lang w:eastAsia="ru-RU"/>
              </w:rPr>
              <w:t>ОКМР п. Прибрежный)</w:t>
            </w:r>
          </w:p>
        </w:tc>
        <w:tc>
          <w:tcPr>
            <w:tcW w:w="2082" w:type="pct"/>
            <w:tcMar>
              <w:left w:w="57" w:type="dxa"/>
              <w:right w:w="57" w:type="dxa"/>
            </w:tcMar>
            <w:vAlign w:val="center"/>
          </w:tcPr>
          <w:p w14:paraId="58579932"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70 человек</w:t>
            </w:r>
          </w:p>
        </w:tc>
      </w:tr>
      <w:tr w:rsidR="005A1572" w:rsidRPr="005A1572" w14:paraId="6D58135A" w14:textId="77777777" w:rsidTr="004C5AEF">
        <w:trPr>
          <w:trHeight w:val="20"/>
        </w:trPr>
        <w:tc>
          <w:tcPr>
            <w:tcW w:w="295" w:type="pct"/>
            <w:tcMar>
              <w:left w:w="57" w:type="dxa"/>
              <w:right w:w="57" w:type="dxa"/>
            </w:tcMar>
            <w:vAlign w:val="center"/>
          </w:tcPr>
          <w:p w14:paraId="273CE587"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9</w:t>
            </w:r>
          </w:p>
        </w:tc>
        <w:tc>
          <w:tcPr>
            <w:tcW w:w="2623" w:type="pct"/>
            <w:tcMar>
              <w:left w:w="57" w:type="dxa"/>
              <w:right w:w="57" w:type="dxa"/>
            </w:tcMar>
            <w:vAlign w:val="center"/>
          </w:tcPr>
          <w:p w14:paraId="663E2FED"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Дом культуры (</w:t>
            </w:r>
            <w:r w:rsidRPr="005A1572">
              <w:rPr>
                <w:rFonts w:ascii="Times New Roman" w:eastAsia="Times New Roman" w:hAnsi="Times New Roman" w:cs="Times New Roman"/>
                <w:color w:val="000000"/>
                <w:sz w:val="20"/>
                <w:szCs w:val="20"/>
                <w:lang w:eastAsia="ru-RU"/>
              </w:rPr>
              <w:t>ОКМР п. Шувалово)</w:t>
            </w:r>
          </w:p>
        </w:tc>
        <w:tc>
          <w:tcPr>
            <w:tcW w:w="2082" w:type="pct"/>
            <w:tcMar>
              <w:left w:w="57" w:type="dxa"/>
              <w:right w:w="57" w:type="dxa"/>
            </w:tcMar>
            <w:vAlign w:val="center"/>
          </w:tcPr>
          <w:p w14:paraId="7AC186AA"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200 человек</w:t>
            </w:r>
          </w:p>
        </w:tc>
      </w:tr>
      <w:tr w:rsidR="005A1572" w:rsidRPr="005A1572" w14:paraId="70980FF1" w14:textId="77777777" w:rsidTr="004C5AEF">
        <w:trPr>
          <w:trHeight w:val="20"/>
        </w:trPr>
        <w:tc>
          <w:tcPr>
            <w:tcW w:w="295" w:type="pct"/>
            <w:tcMar>
              <w:left w:w="57" w:type="dxa"/>
              <w:right w:w="57" w:type="dxa"/>
            </w:tcMar>
            <w:vAlign w:val="center"/>
          </w:tcPr>
          <w:p w14:paraId="66EB5D9A"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10</w:t>
            </w:r>
          </w:p>
        </w:tc>
        <w:tc>
          <w:tcPr>
            <w:tcW w:w="2623" w:type="pct"/>
            <w:tcMar>
              <w:left w:w="57" w:type="dxa"/>
              <w:right w:w="57" w:type="dxa"/>
            </w:tcMar>
            <w:vAlign w:val="center"/>
          </w:tcPr>
          <w:p w14:paraId="6E72CB2A"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Библиотека</w:t>
            </w:r>
          </w:p>
        </w:tc>
        <w:tc>
          <w:tcPr>
            <w:tcW w:w="2082" w:type="pct"/>
            <w:tcMar>
              <w:left w:w="57" w:type="dxa"/>
              <w:right w:w="57" w:type="dxa"/>
            </w:tcMar>
            <w:vAlign w:val="center"/>
          </w:tcPr>
          <w:p w14:paraId="44E8EB8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Общая площадь для обслуживания читателей: 73 кв. м</w:t>
            </w:r>
          </w:p>
          <w:p w14:paraId="369FF81A"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томов: 20000 экз.</w:t>
            </w:r>
          </w:p>
          <w:p w14:paraId="31FDCC6C"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120 человек</w:t>
            </w:r>
          </w:p>
        </w:tc>
      </w:tr>
      <w:tr w:rsidR="005A1572" w:rsidRPr="005A1572" w14:paraId="1AB487FB" w14:textId="77777777" w:rsidTr="004C5AEF">
        <w:trPr>
          <w:trHeight w:val="20"/>
        </w:trPr>
        <w:tc>
          <w:tcPr>
            <w:tcW w:w="295" w:type="pct"/>
            <w:tcMar>
              <w:left w:w="57" w:type="dxa"/>
              <w:right w:w="57" w:type="dxa"/>
            </w:tcMar>
            <w:vAlign w:val="center"/>
          </w:tcPr>
          <w:p w14:paraId="14A8800C"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11</w:t>
            </w:r>
          </w:p>
        </w:tc>
        <w:tc>
          <w:tcPr>
            <w:tcW w:w="2623" w:type="pct"/>
            <w:tcMar>
              <w:left w:w="57" w:type="dxa"/>
              <w:right w:w="57" w:type="dxa"/>
            </w:tcMar>
            <w:vAlign w:val="center"/>
          </w:tcPr>
          <w:p w14:paraId="1F450AA1"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Хоккейный клуб «Искра»</w:t>
            </w:r>
          </w:p>
        </w:tc>
        <w:tc>
          <w:tcPr>
            <w:tcW w:w="2082" w:type="pct"/>
            <w:tcMar>
              <w:left w:w="57" w:type="dxa"/>
              <w:right w:w="57" w:type="dxa"/>
            </w:tcMar>
            <w:vAlign w:val="center"/>
          </w:tcPr>
          <w:p w14:paraId="36B573CB"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хоккейных кортов: 2 шт.</w:t>
            </w:r>
          </w:p>
          <w:p w14:paraId="6A27FA27"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Общая площадь 1 корта: 1800 кв. м</w:t>
            </w:r>
          </w:p>
        </w:tc>
      </w:tr>
      <w:tr w:rsidR="005A1572" w:rsidRPr="005A1572" w14:paraId="5FF65CD7" w14:textId="77777777" w:rsidTr="004C5AEF">
        <w:trPr>
          <w:trHeight w:val="20"/>
        </w:trPr>
        <w:tc>
          <w:tcPr>
            <w:tcW w:w="295" w:type="pct"/>
            <w:tcMar>
              <w:left w:w="57" w:type="dxa"/>
              <w:right w:w="57" w:type="dxa"/>
            </w:tcMar>
            <w:vAlign w:val="center"/>
          </w:tcPr>
          <w:p w14:paraId="1AD16B8C"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12</w:t>
            </w:r>
          </w:p>
        </w:tc>
        <w:tc>
          <w:tcPr>
            <w:tcW w:w="2623" w:type="pct"/>
            <w:tcMar>
              <w:left w:w="57" w:type="dxa"/>
              <w:right w:w="57" w:type="dxa"/>
            </w:tcMar>
            <w:vAlign w:val="center"/>
          </w:tcPr>
          <w:p w14:paraId="6F1798A6"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Амбулатория</w:t>
            </w:r>
          </w:p>
        </w:tc>
        <w:tc>
          <w:tcPr>
            <w:tcW w:w="2082" w:type="pct"/>
            <w:tcMar>
              <w:left w:w="57" w:type="dxa"/>
              <w:right w:w="57" w:type="dxa"/>
            </w:tcMar>
            <w:vAlign w:val="center"/>
          </w:tcPr>
          <w:p w14:paraId="7747FA62"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амбулаторий: 1 шт.</w:t>
            </w:r>
          </w:p>
          <w:p w14:paraId="1F5D78F7"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Пропускная способность: 30 посещений в смену</w:t>
            </w:r>
          </w:p>
        </w:tc>
      </w:tr>
      <w:tr w:rsidR="005A1572" w:rsidRPr="005A1572" w14:paraId="5A47C60B" w14:textId="77777777" w:rsidTr="004C5AEF">
        <w:trPr>
          <w:trHeight w:val="20"/>
        </w:trPr>
        <w:tc>
          <w:tcPr>
            <w:tcW w:w="295" w:type="pct"/>
            <w:tcMar>
              <w:left w:w="57" w:type="dxa"/>
              <w:right w:w="57" w:type="dxa"/>
            </w:tcMar>
            <w:vAlign w:val="center"/>
          </w:tcPr>
          <w:p w14:paraId="09549E6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13</w:t>
            </w:r>
          </w:p>
        </w:tc>
        <w:tc>
          <w:tcPr>
            <w:tcW w:w="2623" w:type="pct"/>
            <w:tcMar>
              <w:left w:w="57" w:type="dxa"/>
              <w:right w:w="57" w:type="dxa"/>
            </w:tcMar>
            <w:vAlign w:val="center"/>
          </w:tcPr>
          <w:p w14:paraId="0E4D2697"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lang w:eastAsia="ru-RU"/>
              </w:rPr>
              <w:t>Фельдшерско-акушерский пункт</w:t>
            </w:r>
          </w:p>
        </w:tc>
        <w:tc>
          <w:tcPr>
            <w:tcW w:w="2082" w:type="pct"/>
            <w:tcMar>
              <w:left w:w="57" w:type="dxa"/>
              <w:right w:w="57" w:type="dxa"/>
            </w:tcMar>
            <w:vAlign w:val="center"/>
          </w:tcPr>
          <w:p w14:paraId="40CE348A"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ФАП: 3 шт.</w:t>
            </w:r>
          </w:p>
          <w:p w14:paraId="41C26920"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Пропускная способность: 75 посещений в смену</w:t>
            </w:r>
          </w:p>
        </w:tc>
      </w:tr>
      <w:tr w:rsidR="005A1572" w:rsidRPr="005A1572" w14:paraId="62B4D814" w14:textId="77777777" w:rsidTr="004C5AEF">
        <w:trPr>
          <w:trHeight w:val="20"/>
        </w:trPr>
        <w:tc>
          <w:tcPr>
            <w:tcW w:w="295" w:type="pct"/>
            <w:tcMar>
              <w:left w:w="57" w:type="dxa"/>
              <w:right w:w="57" w:type="dxa"/>
            </w:tcMar>
            <w:vAlign w:val="center"/>
          </w:tcPr>
          <w:p w14:paraId="0E857089"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15</w:t>
            </w:r>
          </w:p>
        </w:tc>
        <w:tc>
          <w:tcPr>
            <w:tcW w:w="2623" w:type="pct"/>
            <w:tcMar>
              <w:left w:w="57" w:type="dxa"/>
              <w:right w:w="57" w:type="dxa"/>
            </w:tcMar>
            <w:vAlign w:val="center"/>
          </w:tcPr>
          <w:p w14:paraId="303AF7C2" w14:textId="77777777" w:rsidR="005A1572" w:rsidRPr="005A1572" w:rsidRDefault="005A1572" w:rsidP="005A1572">
            <w:pPr>
              <w:tabs>
                <w:tab w:val="left" w:pos="851"/>
              </w:tabs>
              <w:rPr>
                <w:rFonts w:ascii="Times New Roman" w:eastAsia="Times New Roman" w:hAnsi="Times New Roman" w:cs="Times New Roman"/>
                <w:color w:val="000000"/>
                <w:sz w:val="20"/>
                <w:szCs w:val="20"/>
                <w:shd w:val="clear" w:color="auto" w:fill="FFFFFF"/>
                <w:lang w:eastAsia="ru-RU"/>
              </w:rPr>
            </w:pPr>
            <w:r w:rsidRPr="005A1572">
              <w:rPr>
                <w:rFonts w:ascii="Times New Roman" w:eastAsia="Times New Roman" w:hAnsi="Times New Roman" w:cs="Times New Roman"/>
                <w:color w:val="000000"/>
                <w:sz w:val="20"/>
                <w:szCs w:val="20"/>
                <w:shd w:val="clear" w:color="auto" w:fill="FFFFFF"/>
                <w:lang w:eastAsia="ru-RU"/>
              </w:rPr>
              <w:t>Аптечный пункт</w:t>
            </w:r>
          </w:p>
        </w:tc>
        <w:tc>
          <w:tcPr>
            <w:tcW w:w="2082" w:type="pct"/>
            <w:tcMar>
              <w:left w:w="57" w:type="dxa"/>
              <w:right w:w="57" w:type="dxa"/>
            </w:tcMar>
            <w:vAlign w:val="center"/>
          </w:tcPr>
          <w:p w14:paraId="613FABF6"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аптек: 1 шт.</w:t>
            </w:r>
          </w:p>
        </w:tc>
      </w:tr>
      <w:tr w:rsidR="005A1572" w:rsidRPr="005A1572" w14:paraId="76FB8B44" w14:textId="77777777" w:rsidTr="004C5AEF">
        <w:trPr>
          <w:trHeight w:val="20"/>
        </w:trPr>
        <w:tc>
          <w:tcPr>
            <w:tcW w:w="295" w:type="pct"/>
            <w:tcMar>
              <w:left w:w="57" w:type="dxa"/>
              <w:right w:w="57" w:type="dxa"/>
            </w:tcMar>
            <w:vAlign w:val="center"/>
          </w:tcPr>
          <w:p w14:paraId="4ED25DB1"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16</w:t>
            </w:r>
          </w:p>
        </w:tc>
        <w:tc>
          <w:tcPr>
            <w:tcW w:w="2623" w:type="pct"/>
            <w:tcMar>
              <w:left w:w="57" w:type="dxa"/>
              <w:right w:w="57" w:type="dxa"/>
            </w:tcMar>
            <w:vAlign w:val="center"/>
          </w:tcPr>
          <w:p w14:paraId="776134C0" w14:textId="77777777" w:rsidR="005A1572" w:rsidRPr="005A1572" w:rsidRDefault="005A1572" w:rsidP="005A1572">
            <w:pPr>
              <w:tabs>
                <w:tab w:val="left" w:pos="851"/>
              </w:tabs>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ОГУ «Костромской комплексный центр социального обслуживания населения»</w:t>
            </w:r>
          </w:p>
        </w:tc>
        <w:tc>
          <w:tcPr>
            <w:tcW w:w="2082" w:type="pct"/>
            <w:tcMar>
              <w:left w:w="57" w:type="dxa"/>
              <w:right w:w="57" w:type="dxa"/>
            </w:tcMar>
            <w:vAlign w:val="center"/>
          </w:tcPr>
          <w:p w14:paraId="6731A7B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Единовременная вместимость: 20 человек</w:t>
            </w:r>
          </w:p>
        </w:tc>
      </w:tr>
      <w:tr w:rsidR="005A1572" w:rsidRPr="005A1572" w14:paraId="61A27C12" w14:textId="77777777" w:rsidTr="004C5AEF">
        <w:trPr>
          <w:trHeight w:val="20"/>
        </w:trPr>
        <w:tc>
          <w:tcPr>
            <w:tcW w:w="295" w:type="pct"/>
            <w:tcMar>
              <w:left w:w="57" w:type="dxa"/>
              <w:right w:w="57" w:type="dxa"/>
            </w:tcMar>
            <w:vAlign w:val="center"/>
          </w:tcPr>
          <w:p w14:paraId="2B1A989B"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18</w:t>
            </w:r>
          </w:p>
        </w:tc>
        <w:tc>
          <w:tcPr>
            <w:tcW w:w="2623" w:type="pct"/>
            <w:tcMar>
              <w:left w:w="57" w:type="dxa"/>
              <w:right w:w="57" w:type="dxa"/>
            </w:tcMar>
            <w:vAlign w:val="center"/>
          </w:tcPr>
          <w:p w14:paraId="365D312D" w14:textId="77777777" w:rsidR="005A1572" w:rsidRPr="005A1572" w:rsidRDefault="005A1572" w:rsidP="005A1572">
            <w:pPr>
              <w:tabs>
                <w:tab w:val="left" w:pos="851"/>
              </w:tabs>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ОГБУ «Костромская районная станция по борьбе с болезнями животных»</w:t>
            </w:r>
          </w:p>
        </w:tc>
        <w:tc>
          <w:tcPr>
            <w:tcW w:w="2082" w:type="pct"/>
            <w:tcMar>
              <w:left w:w="57" w:type="dxa"/>
              <w:right w:w="57" w:type="dxa"/>
            </w:tcMar>
            <w:vAlign w:val="center"/>
          </w:tcPr>
          <w:p w14:paraId="30344E09"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1 шт.</w:t>
            </w:r>
          </w:p>
        </w:tc>
      </w:tr>
      <w:tr w:rsidR="005A1572" w:rsidRPr="005A1572" w14:paraId="350BFA35" w14:textId="77777777" w:rsidTr="004C5AEF">
        <w:trPr>
          <w:trHeight w:val="20"/>
        </w:trPr>
        <w:tc>
          <w:tcPr>
            <w:tcW w:w="295" w:type="pct"/>
            <w:tcMar>
              <w:left w:w="57" w:type="dxa"/>
              <w:right w:w="57" w:type="dxa"/>
            </w:tcMar>
            <w:vAlign w:val="center"/>
          </w:tcPr>
          <w:p w14:paraId="317E9F59"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19</w:t>
            </w:r>
          </w:p>
        </w:tc>
        <w:tc>
          <w:tcPr>
            <w:tcW w:w="2623" w:type="pct"/>
            <w:tcMar>
              <w:left w:w="57" w:type="dxa"/>
              <w:right w:w="57" w:type="dxa"/>
            </w:tcMar>
            <w:vAlign w:val="center"/>
          </w:tcPr>
          <w:p w14:paraId="61B3E6E2" w14:textId="77777777" w:rsidR="005A1572" w:rsidRPr="005A1572" w:rsidRDefault="005A1572" w:rsidP="005A1572">
            <w:pPr>
              <w:tabs>
                <w:tab w:val="left" w:pos="851"/>
              </w:tabs>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shd w:val="clear" w:color="auto" w:fill="FFFFFF"/>
                <w:lang w:eastAsia="ru-RU"/>
              </w:rPr>
              <w:t>ГКОУ «Школа №13 Костромской области»</w:t>
            </w:r>
          </w:p>
        </w:tc>
        <w:tc>
          <w:tcPr>
            <w:tcW w:w="2082" w:type="pct"/>
            <w:tcMar>
              <w:left w:w="57" w:type="dxa"/>
              <w:right w:w="57" w:type="dxa"/>
            </w:tcMar>
            <w:vAlign w:val="center"/>
          </w:tcPr>
          <w:p w14:paraId="4DAD45DD"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1 шт.</w:t>
            </w:r>
          </w:p>
          <w:p w14:paraId="0B5E205B"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Адрес: п. Прибрежный, ул. Мира, д. 1</w:t>
            </w:r>
          </w:p>
        </w:tc>
      </w:tr>
      <w:tr w:rsidR="005A1572" w:rsidRPr="005A1572" w14:paraId="782C9C40" w14:textId="77777777" w:rsidTr="004C5AEF">
        <w:trPr>
          <w:trHeight w:val="20"/>
        </w:trPr>
        <w:tc>
          <w:tcPr>
            <w:tcW w:w="295" w:type="pct"/>
            <w:tcMar>
              <w:left w:w="57" w:type="dxa"/>
              <w:right w:w="57" w:type="dxa"/>
            </w:tcMar>
            <w:vAlign w:val="center"/>
          </w:tcPr>
          <w:p w14:paraId="278A911B"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20</w:t>
            </w:r>
          </w:p>
        </w:tc>
        <w:tc>
          <w:tcPr>
            <w:tcW w:w="2623" w:type="pct"/>
            <w:tcMar>
              <w:left w:w="57" w:type="dxa"/>
              <w:right w:w="57" w:type="dxa"/>
            </w:tcMar>
            <w:vAlign w:val="center"/>
          </w:tcPr>
          <w:p w14:paraId="09ED8816" w14:textId="77777777" w:rsidR="005A1572" w:rsidRPr="005A1572" w:rsidRDefault="005A1572" w:rsidP="005A1572">
            <w:pPr>
              <w:rPr>
                <w:rFonts w:ascii="Times New Roman" w:eastAsia="Times New Roman" w:hAnsi="Times New Roman" w:cs="Times New Roman"/>
                <w:snapToGrid w:val="0"/>
                <w:color w:val="000000"/>
                <w:sz w:val="20"/>
                <w:szCs w:val="20"/>
              </w:rPr>
            </w:pPr>
            <w:r w:rsidRPr="005A1572">
              <w:rPr>
                <w:rFonts w:ascii="Times New Roman" w:eastAsia="Times New Roman" w:hAnsi="Times New Roman" w:cs="Times New Roman"/>
                <w:snapToGrid w:val="0"/>
                <w:color w:val="000000"/>
                <w:sz w:val="20"/>
                <w:szCs w:val="20"/>
              </w:rPr>
              <w:t>Сельская администрация</w:t>
            </w:r>
          </w:p>
        </w:tc>
        <w:tc>
          <w:tcPr>
            <w:tcW w:w="2082" w:type="pct"/>
            <w:tcMar>
              <w:left w:w="57" w:type="dxa"/>
              <w:right w:w="57" w:type="dxa"/>
            </w:tcMar>
            <w:vAlign w:val="center"/>
          </w:tcPr>
          <w:p w14:paraId="788A6E35"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1 шт.</w:t>
            </w:r>
          </w:p>
          <w:p w14:paraId="71B2ECA0"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Адрес: с. Сущево, ул. Советская, д. 8</w:t>
            </w:r>
          </w:p>
        </w:tc>
      </w:tr>
      <w:tr w:rsidR="005A1572" w:rsidRPr="005A1572" w14:paraId="25BCD75F" w14:textId="77777777" w:rsidTr="004C5AEF">
        <w:trPr>
          <w:trHeight w:val="20"/>
        </w:trPr>
        <w:tc>
          <w:tcPr>
            <w:tcW w:w="295" w:type="pct"/>
            <w:tcMar>
              <w:left w:w="57" w:type="dxa"/>
              <w:right w:w="57" w:type="dxa"/>
            </w:tcMar>
            <w:vAlign w:val="center"/>
          </w:tcPr>
          <w:p w14:paraId="6273334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21</w:t>
            </w:r>
          </w:p>
        </w:tc>
        <w:tc>
          <w:tcPr>
            <w:tcW w:w="2623" w:type="pct"/>
            <w:tcMar>
              <w:left w:w="57" w:type="dxa"/>
              <w:right w:w="57" w:type="dxa"/>
            </w:tcMar>
            <w:vAlign w:val="center"/>
          </w:tcPr>
          <w:p w14:paraId="7882A6D2" w14:textId="77777777" w:rsidR="005A1572" w:rsidRPr="005A1572" w:rsidRDefault="005A1572" w:rsidP="005A1572">
            <w:pPr>
              <w:rPr>
                <w:rFonts w:ascii="Times New Roman" w:eastAsia="Times New Roman" w:hAnsi="Times New Roman" w:cs="Times New Roman"/>
                <w:snapToGrid w:val="0"/>
                <w:color w:val="000000"/>
                <w:sz w:val="20"/>
                <w:szCs w:val="20"/>
              </w:rPr>
            </w:pPr>
            <w:r w:rsidRPr="005A1572">
              <w:rPr>
                <w:rFonts w:ascii="Times New Roman" w:eastAsia="Times New Roman" w:hAnsi="Times New Roman" w:cs="Times New Roman"/>
                <w:snapToGrid w:val="0"/>
                <w:color w:val="000000"/>
                <w:sz w:val="20"/>
                <w:szCs w:val="20"/>
              </w:rPr>
              <w:t>Объекты торговли, общественного питания</w:t>
            </w:r>
          </w:p>
        </w:tc>
        <w:tc>
          <w:tcPr>
            <w:tcW w:w="2082" w:type="pct"/>
            <w:tcMar>
              <w:left w:w="57" w:type="dxa"/>
              <w:right w:w="57" w:type="dxa"/>
            </w:tcMar>
            <w:vAlign w:val="center"/>
          </w:tcPr>
          <w:p w14:paraId="4746AE70"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10 шт.</w:t>
            </w:r>
          </w:p>
          <w:p w14:paraId="7D9EEB1B"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Адреса: с. Сущево, ул. Советская, д. 10,</w:t>
            </w:r>
          </w:p>
          <w:p w14:paraId="54AE64A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с. Сущево, ул. Советская, д. 8А,</w:t>
            </w:r>
          </w:p>
          <w:p w14:paraId="4157CEE8"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с. Сущево, ул. Советская, д. 7,</w:t>
            </w:r>
          </w:p>
          <w:p w14:paraId="60A96043"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с. Сущево, ул. Советская, д. 5А,</w:t>
            </w:r>
          </w:p>
          <w:p w14:paraId="5CDEDD3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п. Шувалово, ул. Победы, д. 65,</w:t>
            </w:r>
          </w:p>
          <w:p w14:paraId="6CD8FF2F"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п. Шувалово, ул. Мира, д. 12,</w:t>
            </w:r>
          </w:p>
          <w:p w14:paraId="5BC2B279"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п. Прибрежный, ул. Набережная, д. 11,</w:t>
            </w:r>
          </w:p>
          <w:p w14:paraId="5745A44C"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п. Прибрежный, ул. Парковая, д. 6,</w:t>
            </w:r>
          </w:p>
        </w:tc>
      </w:tr>
      <w:tr w:rsidR="005A1572" w:rsidRPr="005A1572" w14:paraId="359738AE" w14:textId="77777777" w:rsidTr="004C5AEF">
        <w:trPr>
          <w:trHeight w:val="20"/>
        </w:trPr>
        <w:tc>
          <w:tcPr>
            <w:tcW w:w="295" w:type="pct"/>
            <w:tcMar>
              <w:left w:w="57" w:type="dxa"/>
              <w:right w:w="57" w:type="dxa"/>
            </w:tcMar>
            <w:vAlign w:val="center"/>
          </w:tcPr>
          <w:p w14:paraId="589F103B"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22</w:t>
            </w:r>
          </w:p>
        </w:tc>
        <w:tc>
          <w:tcPr>
            <w:tcW w:w="2623" w:type="pct"/>
            <w:tcMar>
              <w:left w:w="57" w:type="dxa"/>
              <w:right w:w="57" w:type="dxa"/>
            </w:tcMar>
            <w:vAlign w:val="center"/>
          </w:tcPr>
          <w:p w14:paraId="693E9487" w14:textId="77777777" w:rsidR="005A1572" w:rsidRPr="005A1572" w:rsidRDefault="005A1572" w:rsidP="005A1572">
            <w:pPr>
              <w:rPr>
                <w:rFonts w:ascii="Times New Roman" w:eastAsia="Times New Roman" w:hAnsi="Times New Roman" w:cs="Times New Roman"/>
                <w:snapToGrid w:val="0"/>
                <w:color w:val="000000"/>
                <w:sz w:val="20"/>
                <w:szCs w:val="20"/>
              </w:rPr>
            </w:pPr>
            <w:r w:rsidRPr="005A1572">
              <w:rPr>
                <w:rFonts w:ascii="Times New Roman" w:eastAsia="Times New Roman" w:hAnsi="Times New Roman" w:cs="Times New Roman"/>
                <w:snapToGrid w:val="0"/>
                <w:color w:val="000000"/>
                <w:sz w:val="20"/>
                <w:szCs w:val="20"/>
              </w:rPr>
              <w:t>Непроизводственные объекты коммунально-бытового обслуживания и предоставления персональных услуг</w:t>
            </w:r>
          </w:p>
        </w:tc>
        <w:tc>
          <w:tcPr>
            <w:tcW w:w="2082" w:type="pct"/>
            <w:tcMar>
              <w:left w:w="57" w:type="dxa"/>
              <w:right w:w="57" w:type="dxa"/>
            </w:tcMar>
            <w:vAlign w:val="center"/>
          </w:tcPr>
          <w:p w14:paraId="20D4EADE"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2 шт.</w:t>
            </w:r>
          </w:p>
          <w:p w14:paraId="234308BD"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Адреса: с. Сущево, ул. Советская, д. 3,</w:t>
            </w:r>
          </w:p>
          <w:p w14:paraId="5DB2F614"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с. Сущево, ул. Юбилейная, д. 5А,</w:t>
            </w:r>
          </w:p>
        </w:tc>
      </w:tr>
      <w:tr w:rsidR="005A1572" w:rsidRPr="005A1572" w14:paraId="72223701" w14:textId="77777777" w:rsidTr="004C5AEF">
        <w:trPr>
          <w:trHeight w:val="20"/>
        </w:trPr>
        <w:tc>
          <w:tcPr>
            <w:tcW w:w="295" w:type="pct"/>
            <w:tcMar>
              <w:left w:w="57" w:type="dxa"/>
              <w:right w:w="57" w:type="dxa"/>
            </w:tcMar>
            <w:vAlign w:val="center"/>
          </w:tcPr>
          <w:p w14:paraId="056635C5"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23</w:t>
            </w:r>
          </w:p>
        </w:tc>
        <w:tc>
          <w:tcPr>
            <w:tcW w:w="2623" w:type="pct"/>
            <w:tcMar>
              <w:left w:w="57" w:type="dxa"/>
              <w:right w:w="57" w:type="dxa"/>
            </w:tcMar>
            <w:vAlign w:val="center"/>
          </w:tcPr>
          <w:p w14:paraId="3D296FC7" w14:textId="77777777" w:rsidR="005A1572" w:rsidRPr="005A1572" w:rsidRDefault="005A1572" w:rsidP="005A1572">
            <w:pP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Объект почтовой связи</w:t>
            </w:r>
          </w:p>
        </w:tc>
        <w:tc>
          <w:tcPr>
            <w:tcW w:w="2082" w:type="pct"/>
            <w:tcMar>
              <w:left w:w="57" w:type="dxa"/>
              <w:right w:w="57" w:type="dxa"/>
            </w:tcMar>
            <w:vAlign w:val="center"/>
          </w:tcPr>
          <w:p w14:paraId="79B1FB62"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3 шт.</w:t>
            </w:r>
          </w:p>
          <w:p w14:paraId="3C05D37E"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Адреса: п. Прибрежный, ул. Парковая, д. 5,</w:t>
            </w:r>
          </w:p>
          <w:p w14:paraId="468F4A09"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с. Сущево, ул. Советская, д. 3,</w:t>
            </w:r>
          </w:p>
          <w:p w14:paraId="02181D21"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п. Шувалово, ул. Мира, д. 15</w:t>
            </w:r>
          </w:p>
        </w:tc>
      </w:tr>
      <w:tr w:rsidR="005A1572" w:rsidRPr="005A1572" w14:paraId="577DF120" w14:textId="77777777" w:rsidTr="004C5AEF">
        <w:trPr>
          <w:trHeight w:val="20"/>
        </w:trPr>
        <w:tc>
          <w:tcPr>
            <w:tcW w:w="295" w:type="pct"/>
            <w:tcMar>
              <w:left w:w="57" w:type="dxa"/>
              <w:right w:w="57" w:type="dxa"/>
            </w:tcMar>
            <w:vAlign w:val="center"/>
          </w:tcPr>
          <w:p w14:paraId="25A50E2A"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24</w:t>
            </w:r>
          </w:p>
        </w:tc>
        <w:tc>
          <w:tcPr>
            <w:tcW w:w="2623" w:type="pct"/>
            <w:tcMar>
              <w:left w:w="57" w:type="dxa"/>
              <w:right w:w="57" w:type="dxa"/>
            </w:tcMar>
            <w:vAlign w:val="center"/>
          </w:tcPr>
          <w:p w14:paraId="481D21EC" w14:textId="77777777" w:rsidR="005A1572" w:rsidRPr="005A1572" w:rsidRDefault="005A1572" w:rsidP="005A1572">
            <w:pP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Отделение банка (банкомат)</w:t>
            </w:r>
          </w:p>
        </w:tc>
        <w:tc>
          <w:tcPr>
            <w:tcW w:w="2082" w:type="pct"/>
            <w:tcMar>
              <w:left w:w="57" w:type="dxa"/>
              <w:right w:w="57" w:type="dxa"/>
            </w:tcMar>
            <w:vAlign w:val="center"/>
          </w:tcPr>
          <w:p w14:paraId="20AB2B36"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Количество: 2 шт.</w:t>
            </w:r>
          </w:p>
          <w:p w14:paraId="61A56D3D"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Адреса: с. Сущево, ул. Юбилейная, д. 5а,</w:t>
            </w:r>
          </w:p>
          <w:p w14:paraId="225CA6F6" w14:textId="77777777" w:rsidR="005A1572" w:rsidRPr="005A1572" w:rsidRDefault="005A1572" w:rsidP="005A1572">
            <w:pPr>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п. Шувалово, ул. Мира, д. 12</w:t>
            </w:r>
          </w:p>
        </w:tc>
      </w:tr>
    </w:tbl>
    <w:p w14:paraId="15983697" w14:textId="77777777" w:rsidR="005A1572" w:rsidRPr="005A1572" w:rsidRDefault="005A1572" w:rsidP="005A1572">
      <w:pPr>
        <w:spacing w:before="240" w:after="0" w:line="276" w:lineRule="auto"/>
        <w:ind w:firstLine="851"/>
        <w:jc w:val="both"/>
        <w:rPr>
          <w:rFonts w:ascii="Times New Roman" w:eastAsia="Times New Roman" w:hAnsi="Times New Roman" w:cs="Times New Roman"/>
          <w:b/>
          <w:i/>
          <w:color w:val="000000"/>
          <w:sz w:val="24"/>
          <w:szCs w:val="24"/>
          <w:u w:val="single"/>
          <w:lang w:eastAsia="ru-RU"/>
        </w:rPr>
      </w:pPr>
      <w:r w:rsidRPr="005A1572">
        <w:rPr>
          <w:rFonts w:ascii="Times New Roman" w:eastAsia="Times New Roman" w:hAnsi="Times New Roman" w:cs="Times New Roman"/>
          <w:b/>
          <w:i/>
          <w:color w:val="000000"/>
          <w:sz w:val="24"/>
          <w:szCs w:val="24"/>
          <w:u w:val="single"/>
          <w:lang w:eastAsia="ru-RU"/>
        </w:rPr>
        <w:t>Планируемые к размещению объекты местного значения</w:t>
      </w:r>
    </w:p>
    <w:p w14:paraId="0B72E9CB" w14:textId="77777777" w:rsidR="005A1572" w:rsidRPr="005A1572" w:rsidRDefault="005A1572" w:rsidP="005A1572">
      <w:pPr>
        <w:spacing w:after="0" w:line="276" w:lineRule="auto"/>
        <w:ind w:firstLine="851"/>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Расчёты минимально допустимого уровня обеспеченности объектами социально-культурно-бытового назначения выполнены согласно:</w:t>
      </w:r>
    </w:p>
    <w:p w14:paraId="527FC74B" w14:textId="77777777" w:rsidR="005A1572" w:rsidRPr="005A1572" w:rsidRDefault="005A1572" w:rsidP="005A1572">
      <w:pPr>
        <w:numPr>
          <w:ilvl w:val="0"/>
          <w:numId w:val="66"/>
        </w:numPr>
        <w:spacing w:after="0" w:line="276" w:lineRule="auto"/>
        <w:ind w:left="851" w:hanging="284"/>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Региональным нормативам градостроительного проектирования Костромской области, утвержденных Постановлением Администрации Костромской области от 01.10.2010 №344-а (ред. от 17.05.2021) «Об утверждении региональных нормативов градостроительного проектирования Костромской области»;</w:t>
      </w:r>
    </w:p>
    <w:p w14:paraId="0B0D6B14" w14:textId="77777777" w:rsidR="005A1572" w:rsidRPr="005A1572" w:rsidRDefault="005A1572" w:rsidP="005A1572">
      <w:pPr>
        <w:numPr>
          <w:ilvl w:val="0"/>
          <w:numId w:val="66"/>
        </w:numPr>
        <w:spacing w:after="0" w:line="276" w:lineRule="auto"/>
        <w:ind w:left="851" w:hanging="284"/>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lastRenderedPageBreak/>
        <w:t>местным нормативам градостроительного проектирования Костромского муниципального района Костромской области, утвержденных Постановлением администрации Костромского муниципального района №1464 от 22.06.2021 г.;</w:t>
      </w:r>
    </w:p>
    <w:p w14:paraId="1CD1A826" w14:textId="77777777" w:rsidR="005A1572" w:rsidRPr="005A1572" w:rsidRDefault="005A1572" w:rsidP="005A1572">
      <w:pPr>
        <w:numPr>
          <w:ilvl w:val="0"/>
          <w:numId w:val="66"/>
        </w:numPr>
        <w:spacing w:after="0" w:line="276" w:lineRule="auto"/>
        <w:ind w:left="851" w:hanging="284"/>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местным нормативам градостроительного проектирования Костромского муниципального района Костромской области, утвержденных Решением Совета депутатов муниципального образования Сущевское сельское поселение №23 19.10.2016 г.;</w:t>
      </w:r>
    </w:p>
    <w:p w14:paraId="322C7107" w14:textId="77777777" w:rsidR="005A1572" w:rsidRPr="005A1572" w:rsidRDefault="005A1572" w:rsidP="005A1572">
      <w:pPr>
        <w:numPr>
          <w:ilvl w:val="0"/>
          <w:numId w:val="66"/>
        </w:numPr>
        <w:spacing w:after="0" w:line="276" w:lineRule="auto"/>
        <w:ind w:left="851" w:hanging="284"/>
        <w:contextualSpacing/>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СП 42.13330.2016 «СНиП 2.07.01-89* «Градостроительство. Планировка и застройка городских и сельских поселений», приложение Ж.</w:t>
      </w:r>
    </w:p>
    <w:p w14:paraId="6DF8EE5C" w14:textId="77777777" w:rsidR="005A1572" w:rsidRPr="005A1572" w:rsidRDefault="005A1572" w:rsidP="005A1572">
      <w:pPr>
        <w:spacing w:before="240" w:after="0" w:line="276" w:lineRule="auto"/>
        <w:ind w:firstLine="709"/>
        <w:jc w:val="both"/>
        <w:rPr>
          <w:rFonts w:ascii="Times New Roman" w:eastAsia="Times New Roman" w:hAnsi="Times New Roman" w:cs="Times New Roman"/>
          <w:b/>
          <w:i/>
          <w:color w:val="000000"/>
          <w:sz w:val="24"/>
          <w:szCs w:val="24"/>
          <w:u w:val="single"/>
          <w:lang w:eastAsia="ru-RU"/>
        </w:rPr>
      </w:pPr>
      <w:r w:rsidRPr="005A1572">
        <w:rPr>
          <w:rFonts w:ascii="Times New Roman" w:eastAsia="Times New Roman" w:hAnsi="Times New Roman" w:cs="Times New Roman"/>
          <w:b/>
          <w:i/>
          <w:color w:val="000000"/>
          <w:sz w:val="24"/>
          <w:szCs w:val="24"/>
          <w:u w:val="single"/>
          <w:lang w:eastAsia="ru-RU"/>
        </w:rPr>
        <w:t>1) РНГП Костромской области:</w:t>
      </w:r>
    </w:p>
    <w:p w14:paraId="01DD30F1" w14:textId="77777777" w:rsidR="005A1572" w:rsidRPr="005A1572" w:rsidRDefault="005A1572" w:rsidP="005A1572">
      <w:pPr>
        <w:spacing w:after="0" w:line="276" w:lineRule="auto"/>
        <w:ind w:firstLine="709"/>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Расчеты выполнены в соответствии с принятой на расчетный срок генеральным планом численностью населения, площадью муниципального образования, а также количеством жилых групп, размер которых определен в соответствии со средней с транспортной доступностью объектов социально-культурно-бытового назначения.</w:t>
      </w:r>
    </w:p>
    <w:p w14:paraId="1DAB4839" w14:textId="77777777" w:rsidR="005A1572" w:rsidRPr="005A1572" w:rsidRDefault="005A1572" w:rsidP="005A1572">
      <w:pPr>
        <w:spacing w:after="0" w:line="276" w:lineRule="auto"/>
        <w:ind w:firstLine="709"/>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В сельском поселении выявлен дефицит мест в дошкольных образовательных учреждениях (пункт 1 таблицы №9). Генеральным планом рекомендуется организация дополнительных 53 мест в детских дошкольных учреждениях путем увеличения их вместимости. В случае отсутствия технической возможности размещения дополнительных мест, рекомендуется реконструкция существующих объектов капитального строительства. Показатель следует уточнять с учетом численности возрастной группы, а также демографической ситуации.</w:t>
      </w:r>
    </w:p>
    <w:p w14:paraId="4EFE6ECD" w14:textId="77777777" w:rsidR="005A1572" w:rsidRPr="005A1572" w:rsidRDefault="005A1572" w:rsidP="005A1572">
      <w:pPr>
        <w:spacing w:after="0" w:line="276" w:lineRule="auto"/>
        <w:ind w:firstLine="709"/>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Для размещений предприятий бытового обслуживания (мастерские, парикмахерские и т.п.) с 9 рабочими местами и 2 приемных пункта прачечных, химчисток (пункты 8, 9 таблицы №9), генеральным планом рекомендуется строительство многофункционального общественного здания за счет частных инвестиций.</w:t>
      </w:r>
    </w:p>
    <w:p w14:paraId="11ED92E1" w14:textId="77777777" w:rsidR="005A1572" w:rsidRPr="005A1572" w:rsidRDefault="004C5AEF" w:rsidP="005A1572">
      <w:pPr>
        <w:spacing w:after="0" w:line="276" w:lineRule="auto"/>
        <w:ind w:firstLine="709"/>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В соответствии с СанПиНом</w:t>
      </w:r>
      <w:r w:rsidR="005A1572" w:rsidRPr="005A1572">
        <w:rPr>
          <w:rFonts w:ascii="Times New Roman" w:eastAsia="Times New Roman" w:hAnsi="Times New Roman" w:cs="Times New Roman"/>
          <w:color w:val="000000"/>
          <w:sz w:val="24"/>
          <w:szCs w:val="24"/>
          <w:lang w:eastAsia="ru-RU"/>
        </w:rPr>
        <w:t xml:space="preserve"> 2.1.3684-21, в парках и местах массового отдыха населения хозяйствующими субъектами, владеющими парками и местами массового отдыха, а также на территориях торговых объектов хозяйствующими субъектами, которым принадлежат торговые объекты, должны быть установлены и оборудованы общественные туалеты. Объекты следует размещать согласно данным требованиям для указанных типов объектов (пункт 10 таблицы №9).</w:t>
      </w:r>
    </w:p>
    <w:p w14:paraId="6228847F" w14:textId="77777777" w:rsidR="005A1572" w:rsidRPr="005A1572" w:rsidRDefault="005A1572" w:rsidP="005A1572">
      <w:pPr>
        <w:spacing w:after="0" w:line="276" w:lineRule="auto"/>
        <w:ind w:firstLine="709"/>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В соответствии с положениями РНГП Костромской области, на территории сельского поселения предусматривается размещение пунктов охраны порядка из расчета 10 м</w:t>
      </w:r>
      <w:r w:rsidRPr="005A1572">
        <w:rPr>
          <w:rFonts w:ascii="Times New Roman" w:eastAsia="Times New Roman" w:hAnsi="Times New Roman" w:cs="Times New Roman"/>
          <w:color w:val="000000"/>
          <w:sz w:val="24"/>
          <w:szCs w:val="24"/>
          <w:vertAlign w:val="superscript"/>
          <w:lang w:eastAsia="ru-RU"/>
        </w:rPr>
        <w:t>2</w:t>
      </w:r>
      <w:r w:rsidRPr="005A1572">
        <w:rPr>
          <w:rFonts w:ascii="Times New Roman" w:eastAsia="Times New Roman" w:hAnsi="Times New Roman" w:cs="Times New Roman"/>
          <w:color w:val="000000"/>
          <w:sz w:val="24"/>
          <w:szCs w:val="24"/>
          <w:lang w:eastAsia="ru-RU"/>
        </w:rPr>
        <w:t xml:space="preserve"> общей площади на жилую группу.  Генеральным планом рекомендуется организация пунктов общественного порядка общей площадью 44 м</w:t>
      </w:r>
      <w:r w:rsidRPr="005A1572">
        <w:rPr>
          <w:rFonts w:ascii="Times New Roman" w:eastAsia="Times New Roman" w:hAnsi="Times New Roman" w:cs="Times New Roman"/>
          <w:color w:val="000000"/>
          <w:sz w:val="24"/>
          <w:szCs w:val="24"/>
          <w:vertAlign w:val="superscript"/>
          <w:lang w:eastAsia="ru-RU"/>
        </w:rPr>
        <w:t>2</w:t>
      </w:r>
      <w:r w:rsidRPr="005A1572">
        <w:rPr>
          <w:rFonts w:ascii="Times New Roman" w:eastAsia="Times New Roman" w:hAnsi="Times New Roman" w:cs="Times New Roman"/>
          <w:color w:val="000000"/>
          <w:sz w:val="24"/>
          <w:szCs w:val="24"/>
          <w:lang w:eastAsia="ru-RU"/>
        </w:rPr>
        <w:t xml:space="preserve"> в существующих административных зданиях в случае необходимости организации таких пунктов, а также с учетом реализуемой в этой области политики Управления МВД России по Костромской области.</w:t>
      </w:r>
    </w:p>
    <w:p w14:paraId="476FF645" w14:textId="77777777" w:rsidR="005A1572" w:rsidRPr="005A1572" w:rsidRDefault="005A1572" w:rsidP="005A1572">
      <w:pPr>
        <w:spacing w:before="240" w:after="0" w:line="276" w:lineRule="auto"/>
        <w:ind w:firstLine="709"/>
        <w:jc w:val="both"/>
        <w:rPr>
          <w:rFonts w:ascii="Times New Roman" w:eastAsia="Times New Roman" w:hAnsi="Times New Roman" w:cs="Times New Roman"/>
          <w:b/>
          <w:i/>
          <w:color w:val="000000"/>
          <w:sz w:val="24"/>
          <w:szCs w:val="24"/>
          <w:u w:val="single"/>
          <w:lang w:eastAsia="ru-RU"/>
        </w:rPr>
      </w:pPr>
      <w:r w:rsidRPr="005A1572">
        <w:rPr>
          <w:rFonts w:ascii="Times New Roman" w:eastAsia="Times New Roman" w:hAnsi="Times New Roman" w:cs="Times New Roman"/>
          <w:b/>
          <w:i/>
          <w:color w:val="000000"/>
          <w:sz w:val="24"/>
          <w:szCs w:val="24"/>
          <w:u w:val="single"/>
          <w:lang w:eastAsia="ru-RU"/>
        </w:rPr>
        <w:t>2) МНГП Костромского района. МНГП Сущевского сельского поселения:</w:t>
      </w:r>
    </w:p>
    <w:p w14:paraId="2D4791C1" w14:textId="77777777" w:rsidR="005A1572" w:rsidRPr="005A1572" w:rsidRDefault="005A1572" w:rsidP="005A1572">
      <w:pPr>
        <w:spacing w:after="0" w:line="276" w:lineRule="auto"/>
        <w:ind w:firstLine="709"/>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Расчеты планируемых к размещению объектов выполнены на основании аналогичных показателях минимально допустимого уровня обеспеченности объектами социально-культурно-бытового назначения, установленных МНГП Костромского района и МНГП Сущевского сельского поселения.</w:t>
      </w:r>
    </w:p>
    <w:p w14:paraId="2DAF670A" w14:textId="77777777" w:rsidR="005A1572" w:rsidRPr="005A1572" w:rsidRDefault="005A1572" w:rsidP="005A1572">
      <w:pPr>
        <w:spacing w:after="0" w:line="276" w:lineRule="auto"/>
        <w:ind w:firstLine="709"/>
        <w:jc w:val="both"/>
        <w:rPr>
          <w:rFonts w:ascii="Times New Roman" w:eastAsia="Times New Roman" w:hAnsi="Times New Roman" w:cs="Times New Roman"/>
          <w:color w:val="000000"/>
          <w:sz w:val="24"/>
          <w:szCs w:val="24"/>
          <w:lang w:eastAsia="ru-RU"/>
        </w:rPr>
      </w:pPr>
      <w:r w:rsidRPr="005A1572">
        <w:rPr>
          <w:rFonts w:ascii="Times New Roman" w:eastAsia="Times New Roman" w:hAnsi="Times New Roman" w:cs="Times New Roman"/>
          <w:color w:val="000000"/>
          <w:sz w:val="24"/>
          <w:szCs w:val="24"/>
          <w:lang w:eastAsia="ru-RU"/>
        </w:rPr>
        <w:t>В ходе расчетов выявлен дефицит 35 мест в дошкольных образовательных учреждениях (пункт 14 таблицы №</w:t>
      </w:r>
      <w:r w:rsidR="00D50597">
        <w:rPr>
          <w:rFonts w:ascii="Times New Roman" w:eastAsia="Times New Roman" w:hAnsi="Times New Roman" w:cs="Times New Roman"/>
          <w:color w:val="000000"/>
          <w:sz w:val="24"/>
          <w:szCs w:val="24"/>
          <w:lang w:eastAsia="ru-RU"/>
        </w:rPr>
        <w:t>22</w:t>
      </w:r>
      <w:r w:rsidRPr="005A1572">
        <w:rPr>
          <w:rFonts w:ascii="Times New Roman" w:eastAsia="Times New Roman" w:hAnsi="Times New Roman" w:cs="Times New Roman"/>
          <w:color w:val="000000"/>
          <w:sz w:val="24"/>
          <w:szCs w:val="24"/>
          <w:lang w:eastAsia="ru-RU"/>
        </w:rPr>
        <w:t>). Ввиду условности показателя, используемого в расчетах (средняя численность возрастной группы по Костромской области), рекомендуется руководствоваться установленным ранее показателем в 53 места, в случае необходимости подлежащим корректировке с учетом численности возрастной группы, а также демографической ситуации.</w:t>
      </w:r>
    </w:p>
    <w:p w14:paraId="3D10C0E0" w14:textId="77777777" w:rsidR="005A1572" w:rsidRPr="005A1572" w:rsidRDefault="005A1572" w:rsidP="005A1572">
      <w:pPr>
        <w:spacing w:before="240" w:after="0" w:line="240" w:lineRule="auto"/>
        <w:jc w:val="center"/>
        <w:rPr>
          <w:rFonts w:ascii="Times New Roman" w:eastAsia="Times New Roman" w:hAnsi="Times New Roman" w:cs="Times New Roman"/>
          <w:b/>
          <w:color w:val="000000"/>
          <w:sz w:val="24"/>
          <w:szCs w:val="24"/>
          <w:lang w:eastAsia="ru-RU"/>
        </w:rPr>
      </w:pPr>
      <w:r w:rsidRPr="005A1572">
        <w:rPr>
          <w:rFonts w:ascii="Times New Roman" w:eastAsia="Times New Roman" w:hAnsi="Times New Roman" w:cs="Times New Roman"/>
          <w:b/>
          <w:color w:val="000000"/>
          <w:sz w:val="24"/>
          <w:szCs w:val="24"/>
          <w:lang w:eastAsia="ru-RU"/>
        </w:rPr>
        <w:lastRenderedPageBreak/>
        <w:t>Перечень и объём зданий культурно-бытового назначения</w:t>
      </w:r>
    </w:p>
    <w:p w14:paraId="46C42DD6" w14:textId="77777777" w:rsidR="005A1572" w:rsidRPr="00D50597" w:rsidRDefault="005A1572" w:rsidP="005A1572">
      <w:pPr>
        <w:spacing w:after="0" w:line="240" w:lineRule="auto"/>
        <w:ind w:firstLine="709"/>
        <w:jc w:val="right"/>
        <w:rPr>
          <w:rFonts w:ascii="Times New Roman" w:eastAsia="Times New Roman" w:hAnsi="Times New Roman" w:cs="Times New Roman"/>
          <w:b/>
          <w:iCs/>
          <w:color w:val="000000"/>
          <w:sz w:val="24"/>
          <w:szCs w:val="24"/>
          <w:lang w:eastAsia="ru-RU"/>
        </w:rPr>
      </w:pPr>
      <w:r w:rsidRPr="00D50597">
        <w:rPr>
          <w:rFonts w:ascii="Times New Roman" w:eastAsia="Times New Roman" w:hAnsi="Times New Roman" w:cs="Times New Roman"/>
          <w:iCs/>
          <w:color w:val="000000"/>
          <w:sz w:val="24"/>
          <w:szCs w:val="24"/>
          <w:lang w:eastAsia="ru-RU"/>
        </w:rPr>
        <w:t xml:space="preserve">Таблица </w:t>
      </w:r>
      <w:r w:rsidR="00D50597" w:rsidRPr="00D50597">
        <w:rPr>
          <w:rFonts w:ascii="Times New Roman" w:eastAsia="Times New Roman" w:hAnsi="Times New Roman" w:cs="Times New Roman"/>
          <w:iCs/>
          <w:color w:val="000000"/>
          <w:sz w:val="24"/>
          <w:szCs w:val="24"/>
          <w:lang w:eastAsia="ru-RU"/>
        </w:rPr>
        <w:t>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382"/>
        <w:gridCol w:w="2365"/>
        <w:gridCol w:w="1571"/>
        <w:gridCol w:w="1630"/>
        <w:gridCol w:w="1688"/>
      </w:tblGrid>
      <w:tr w:rsidR="005A1572" w:rsidRPr="005A1572" w14:paraId="5F025639" w14:textId="77777777" w:rsidTr="005A1572">
        <w:trPr>
          <w:trHeight w:val="20"/>
          <w:tblHeader/>
        </w:trPr>
        <w:tc>
          <w:tcPr>
            <w:tcW w:w="331" w:type="pct"/>
            <w:vMerge w:val="restart"/>
            <w:shd w:val="clear" w:color="auto" w:fill="auto"/>
            <w:tcMar>
              <w:left w:w="57" w:type="dxa"/>
              <w:right w:w="57" w:type="dxa"/>
            </w:tcMar>
            <w:vAlign w:val="center"/>
          </w:tcPr>
          <w:p w14:paraId="6F1F4A20"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 п/п</w:t>
            </w:r>
          </w:p>
        </w:tc>
        <w:tc>
          <w:tcPr>
            <w:tcW w:w="1154" w:type="pct"/>
            <w:vMerge w:val="restart"/>
            <w:shd w:val="clear" w:color="auto" w:fill="auto"/>
            <w:tcMar>
              <w:left w:w="57" w:type="dxa"/>
              <w:right w:w="57" w:type="dxa"/>
            </w:tcMar>
            <w:vAlign w:val="center"/>
          </w:tcPr>
          <w:p w14:paraId="1E6B903C"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Наименование</w:t>
            </w:r>
          </w:p>
        </w:tc>
        <w:tc>
          <w:tcPr>
            <w:tcW w:w="1146" w:type="pct"/>
            <w:vMerge w:val="restart"/>
            <w:shd w:val="clear" w:color="auto" w:fill="auto"/>
            <w:tcMar>
              <w:left w:w="57" w:type="dxa"/>
              <w:right w:w="57" w:type="dxa"/>
            </w:tcMar>
            <w:vAlign w:val="center"/>
          </w:tcPr>
          <w:p w14:paraId="1F8902C6"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Расчётная норма</w:t>
            </w:r>
          </w:p>
        </w:tc>
        <w:tc>
          <w:tcPr>
            <w:tcW w:w="761" w:type="pct"/>
            <w:vMerge w:val="restart"/>
            <w:shd w:val="clear" w:color="auto" w:fill="auto"/>
            <w:tcMar>
              <w:left w:w="57" w:type="dxa"/>
              <w:right w:w="57" w:type="dxa"/>
            </w:tcMar>
            <w:vAlign w:val="center"/>
          </w:tcPr>
          <w:p w14:paraId="663C2983"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 xml:space="preserve">Необходимая общая </w:t>
            </w:r>
          </w:p>
          <w:p w14:paraId="2D1180A6"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вместимость</w:t>
            </w:r>
          </w:p>
        </w:tc>
        <w:tc>
          <w:tcPr>
            <w:tcW w:w="1608" w:type="pct"/>
            <w:gridSpan w:val="2"/>
            <w:tcBorders>
              <w:right w:val="single" w:sz="4" w:space="0" w:color="auto"/>
            </w:tcBorders>
            <w:shd w:val="clear" w:color="auto" w:fill="auto"/>
            <w:tcMar>
              <w:left w:w="57" w:type="dxa"/>
              <w:right w:w="57" w:type="dxa"/>
            </w:tcMar>
            <w:vAlign w:val="center"/>
          </w:tcPr>
          <w:p w14:paraId="13813607"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В том числе</w:t>
            </w:r>
          </w:p>
        </w:tc>
      </w:tr>
      <w:tr w:rsidR="005A1572" w:rsidRPr="005A1572" w14:paraId="37E8062F" w14:textId="77777777" w:rsidTr="005A1572">
        <w:trPr>
          <w:trHeight w:val="20"/>
          <w:tblHeader/>
        </w:trPr>
        <w:tc>
          <w:tcPr>
            <w:tcW w:w="331" w:type="pct"/>
            <w:vMerge/>
            <w:shd w:val="clear" w:color="auto" w:fill="auto"/>
            <w:tcMar>
              <w:left w:w="57" w:type="dxa"/>
              <w:right w:w="57" w:type="dxa"/>
            </w:tcMar>
            <w:vAlign w:val="center"/>
          </w:tcPr>
          <w:p w14:paraId="77B2C4EF"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p>
        </w:tc>
        <w:tc>
          <w:tcPr>
            <w:tcW w:w="1154" w:type="pct"/>
            <w:vMerge/>
            <w:shd w:val="clear" w:color="auto" w:fill="auto"/>
            <w:tcMar>
              <w:left w:w="57" w:type="dxa"/>
              <w:right w:w="57" w:type="dxa"/>
            </w:tcMar>
            <w:vAlign w:val="center"/>
          </w:tcPr>
          <w:p w14:paraId="203A0B2C"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p>
        </w:tc>
        <w:tc>
          <w:tcPr>
            <w:tcW w:w="1146" w:type="pct"/>
            <w:vMerge/>
            <w:shd w:val="clear" w:color="auto" w:fill="auto"/>
            <w:tcMar>
              <w:left w:w="57" w:type="dxa"/>
              <w:right w:w="57" w:type="dxa"/>
            </w:tcMar>
            <w:vAlign w:val="center"/>
          </w:tcPr>
          <w:p w14:paraId="6DCB64AF"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p>
        </w:tc>
        <w:tc>
          <w:tcPr>
            <w:tcW w:w="761" w:type="pct"/>
            <w:vMerge/>
            <w:shd w:val="clear" w:color="auto" w:fill="auto"/>
            <w:tcMar>
              <w:left w:w="57" w:type="dxa"/>
              <w:right w:w="57" w:type="dxa"/>
            </w:tcMar>
            <w:vAlign w:val="center"/>
          </w:tcPr>
          <w:p w14:paraId="2EE27547"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p>
        </w:tc>
        <w:tc>
          <w:tcPr>
            <w:tcW w:w="790" w:type="pct"/>
            <w:tcBorders>
              <w:right w:val="single" w:sz="4" w:space="0" w:color="auto"/>
            </w:tcBorders>
            <w:shd w:val="clear" w:color="auto" w:fill="auto"/>
            <w:tcMar>
              <w:left w:w="57" w:type="dxa"/>
              <w:right w:w="57" w:type="dxa"/>
            </w:tcMar>
            <w:vAlign w:val="center"/>
          </w:tcPr>
          <w:p w14:paraId="40B9E741"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Сохраняемых</w:t>
            </w:r>
          </w:p>
        </w:tc>
        <w:tc>
          <w:tcPr>
            <w:tcW w:w="818" w:type="pct"/>
            <w:tcBorders>
              <w:right w:val="single" w:sz="4" w:space="0" w:color="auto"/>
            </w:tcBorders>
            <w:shd w:val="clear" w:color="auto" w:fill="auto"/>
            <w:tcMar>
              <w:left w:w="57" w:type="dxa"/>
              <w:right w:w="57" w:type="dxa"/>
            </w:tcMar>
            <w:vAlign w:val="center"/>
          </w:tcPr>
          <w:p w14:paraId="36E986E0" w14:textId="77777777" w:rsidR="005A1572" w:rsidRPr="005A1572" w:rsidRDefault="005A1572" w:rsidP="005A1572">
            <w:pPr>
              <w:spacing w:after="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Планируемых к строительству</w:t>
            </w:r>
          </w:p>
        </w:tc>
      </w:tr>
      <w:tr w:rsidR="005A1572" w:rsidRPr="005A1572" w14:paraId="00B4A574" w14:textId="77777777" w:rsidTr="005A1572">
        <w:trPr>
          <w:trHeight w:val="20"/>
        </w:trPr>
        <w:tc>
          <w:tcPr>
            <w:tcW w:w="331" w:type="pct"/>
            <w:shd w:val="clear" w:color="auto" w:fill="auto"/>
            <w:tcMar>
              <w:left w:w="57" w:type="dxa"/>
              <w:right w:w="57" w:type="dxa"/>
            </w:tcMar>
            <w:vAlign w:val="center"/>
          </w:tcPr>
          <w:p w14:paraId="5B420580"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w:t>
            </w:r>
          </w:p>
        </w:tc>
        <w:tc>
          <w:tcPr>
            <w:tcW w:w="1154" w:type="pct"/>
            <w:shd w:val="clear" w:color="auto" w:fill="auto"/>
            <w:tcMar>
              <w:left w:w="57" w:type="dxa"/>
              <w:right w:w="57" w:type="dxa"/>
            </w:tcMar>
            <w:vAlign w:val="center"/>
          </w:tcPr>
          <w:p w14:paraId="0ED9E3D5"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w:t>
            </w:r>
          </w:p>
        </w:tc>
        <w:tc>
          <w:tcPr>
            <w:tcW w:w="1146" w:type="pct"/>
            <w:shd w:val="clear" w:color="auto" w:fill="auto"/>
            <w:tcMar>
              <w:left w:w="57" w:type="dxa"/>
              <w:right w:w="57" w:type="dxa"/>
            </w:tcMar>
            <w:vAlign w:val="center"/>
          </w:tcPr>
          <w:p w14:paraId="58061E2C"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3</w:t>
            </w:r>
          </w:p>
        </w:tc>
        <w:tc>
          <w:tcPr>
            <w:tcW w:w="761" w:type="pct"/>
            <w:shd w:val="clear" w:color="auto" w:fill="auto"/>
            <w:tcMar>
              <w:left w:w="57" w:type="dxa"/>
              <w:right w:w="57" w:type="dxa"/>
            </w:tcMar>
            <w:vAlign w:val="center"/>
          </w:tcPr>
          <w:p w14:paraId="7DC055DF"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4</w:t>
            </w:r>
          </w:p>
        </w:tc>
        <w:tc>
          <w:tcPr>
            <w:tcW w:w="790" w:type="pct"/>
            <w:shd w:val="clear" w:color="auto" w:fill="auto"/>
            <w:tcMar>
              <w:left w:w="57" w:type="dxa"/>
              <w:right w:w="57" w:type="dxa"/>
            </w:tcMar>
            <w:vAlign w:val="center"/>
          </w:tcPr>
          <w:p w14:paraId="56AB4EB0"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5</w:t>
            </w:r>
          </w:p>
        </w:tc>
        <w:tc>
          <w:tcPr>
            <w:tcW w:w="818" w:type="pct"/>
            <w:shd w:val="clear" w:color="auto" w:fill="auto"/>
            <w:tcMar>
              <w:left w:w="57" w:type="dxa"/>
              <w:right w:w="57" w:type="dxa"/>
            </w:tcMar>
            <w:vAlign w:val="center"/>
          </w:tcPr>
          <w:p w14:paraId="04F68763"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6</w:t>
            </w:r>
          </w:p>
        </w:tc>
      </w:tr>
      <w:tr w:rsidR="005A1572" w:rsidRPr="005A1572" w14:paraId="7F7A9355" w14:textId="77777777" w:rsidTr="005A1572">
        <w:trPr>
          <w:trHeight w:val="20"/>
        </w:trPr>
        <w:tc>
          <w:tcPr>
            <w:tcW w:w="331" w:type="pct"/>
            <w:shd w:val="clear" w:color="auto" w:fill="auto"/>
            <w:tcMar>
              <w:left w:w="57" w:type="dxa"/>
              <w:right w:w="57" w:type="dxa"/>
            </w:tcMar>
            <w:vAlign w:val="center"/>
          </w:tcPr>
          <w:p w14:paraId="2D3C075E"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p>
        </w:tc>
        <w:tc>
          <w:tcPr>
            <w:tcW w:w="4669" w:type="pct"/>
            <w:gridSpan w:val="5"/>
            <w:shd w:val="clear" w:color="auto" w:fill="auto"/>
            <w:tcMar>
              <w:left w:w="57" w:type="dxa"/>
              <w:right w:w="57" w:type="dxa"/>
            </w:tcMar>
            <w:vAlign w:val="center"/>
          </w:tcPr>
          <w:p w14:paraId="72F36BC7" w14:textId="77777777" w:rsidR="005A1572" w:rsidRPr="005A1572" w:rsidRDefault="005A1572" w:rsidP="005A1572">
            <w:pPr>
              <w:spacing w:before="60" w:after="6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РНГП Костромской области</w:t>
            </w:r>
          </w:p>
        </w:tc>
      </w:tr>
      <w:tr w:rsidR="005A1572" w:rsidRPr="005A1572" w14:paraId="7F26EF69" w14:textId="77777777" w:rsidTr="005A1572">
        <w:trPr>
          <w:trHeight w:val="20"/>
        </w:trPr>
        <w:tc>
          <w:tcPr>
            <w:tcW w:w="331" w:type="pct"/>
            <w:shd w:val="clear" w:color="auto" w:fill="auto"/>
            <w:tcMar>
              <w:left w:w="57" w:type="dxa"/>
              <w:right w:w="57" w:type="dxa"/>
            </w:tcMar>
            <w:vAlign w:val="center"/>
          </w:tcPr>
          <w:p w14:paraId="1C732AFA"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w:t>
            </w:r>
          </w:p>
        </w:tc>
        <w:tc>
          <w:tcPr>
            <w:tcW w:w="1154" w:type="pct"/>
            <w:shd w:val="clear" w:color="auto" w:fill="auto"/>
            <w:tcMar>
              <w:left w:w="57" w:type="dxa"/>
              <w:right w:w="57" w:type="dxa"/>
            </w:tcMar>
            <w:vAlign w:val="center"/>
          </w:tcPr>
          <w:p w14:paraId="09447F7B"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Дошкольные образовательные учреждения </w:t>
            </w:r>
          </w:p>
        </w:tc>
        <w:tc>
          <w:tcPr>
            <w:tcW w:w="1146" w:type="pct"/>
            <w:shd w:val="clear" w:color="auto" w:fill="auto"/>
            <w:tcMar>
              <w:left w:w="57" w:type="dxa"/>
              <w:right w:w="57" w:type="dxa"/>
            </w:tcMar>
            <w:vAlign w:val="center"/>
          </w:tcPr>
          <w:p w14:paraId="23DB502D"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60-71 мест на 1000 жителей</w:t>
            </w:r>
          </w:p>
        </w:tc>
        <w:tc>
          <w:tcPr>
            <w:tcW w:w="761" w:type="pct"/>
            <w:shd w:val="clear" w:color="auto" w:fill="auto"/>
            <w:tcMar>
              <w:left w:w="57" w:type="dxa"/>
              <w:right w:w="57" w:type="dxa"/>
            </w:tcMar>
            <w:vAlign w:val="center"/>
          </w:tcPr>
          <w:p w14:paraId="2F9F948F"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263</w:t>
            </w:r>
          </w:p>
        </w:tc>
        <w:tc>
          <w:tcPr>
            <w:tcW w:w="790" w:type="pct"/>
            <w:shd w:val="clear" w:color="auto" w:fill="auto"/>
            <w:tcMar>
              <w:left w:w="57" w:type="dxa"/>
              <w:right w:w="57" w:type="dxa"/>
            </w:tcMar>
            <w:vAlign w:val="center"/>
          </w:tcPr>
          <w:p w14:paraId="1812ECFF"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210</w:t>
            </w:r>
          </w:p>
        </w:tc>
        <w:tc>
          <w:tcPr>
            <w:tcW w:w="818" w:type="pct"/>
            <w:shd w:val="clear" w:color="auto" w:fill="auto"/>
            <w:tcMar>
              <w:left w:w="57" w:type="dxa"/>
              <w:right w:w="57" w:type="dxa"/>
            </w:tcMar>
            <w:vAlign w:val="center"/>
          </w:tcPr>
          <w:p w14:paraId="291AAB36"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53</w:t>
            </w:r>
          </w:p>
        </w:tc>
      </w:tr>
      <w:tr w:rsidR="005A1572" w:rsidRPr="005A1572" w14:paraId="4823C1A3" w14:textId="77777777" w:rsidTr="005A1572">
        <w:trPr>
          <w:trHeight w:val="20"/>
        </w:trPr>
        <w:tc>
          <w:tcPr>
            <w:tcW w:w="331" w:type="pct"/>
            <w:shd w:val="clear" w:color="auto" w:fill="auto"/>
            <w:tcMar>
              <w:left w:w="57" w:type="dxa"/>
              <w:right w:w="57" w:type="dxa"/>
            </w:tcMar>
            <w:vAlign w:val="center"/>
          </w:tcPr>
          <w:p w14:paraId="13BB8336"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w:t>
            </w:r>
          </w:p>
        </w:tc>
        <w:tc>
          <w:tcPr>
            <w:tcW w:w="1154" w:type="pct"/>
            <w:shd w:val="clear" w:color="auto" w:fill="auto"/>
            <w:tcMar>
              <w:left w:w="57" w:type="dxa"/>
              <w:right w:w="57" w:type="dxa"/>
            </w:tcMar>
            <w:vAlign w:val="center"/>
          </w:tcPr>
          <w:p w14:paraId="1BA57008"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Общеобразовательные школы </w:t>
            </w:r>
          </w:p>
        </w:tc>
        <w:tc>
          <w:tcPr>
            <w:tcW w:w="1146" w:type="pct"/>
            <w:shd w:val="clear" w:color="auto" w:fill="auto"/>
            <w:tcMar>
              <w:left w:w="57" w:type="dxa"/>
              <w:right w:w="57" w:type="dxa"/>
            </w:tcMar>
            <w:vAlign w:val="center"/>
          </w:tcPr>
          <w:p w14:paraId="34C7AC56"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93 мест на 1000 жителей</w:t>
            </w:r>
          </w:p>
        </w:tc>
        <w:tc>
          <w:tcPr>
            <w:tcW w:w="761" w:type="pct"/>
            <w:shd w:val="clear" w:color="auto" w:fill="auto"/>
            <w:tcMar>
              <w:left w:w="57" w:type="dxa"/>
              <w:right w:w="57" w:type="dxa"/>
            </w:tcMar>
            <w:vAlign w:val="center"/>
          </w:tcPr>
          <w:p w14:paraId="6B2B3961"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407</w:t>
            </w:r>
          </w:p>
        </w:tc>
        <w:tc>
          <w:tcPr>
            <w:tcW w:w="790" w:type="pct"/>
            <w:shd w:val="clear" w:color="auto" w:fill="auto"/>
            <w:tcMar>
              <w:left w:w="57" w:type="dxa"/>
              <w:right w:w="57" w:type="dxa"/>
            </w:tcMar>
            <w:vAlign w:val="center"/>
          </w:tcPr>
          <w:p w14:paraId="74452BC8"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684</w:t>
            </w:r>
          </w:p>
        </w:tc>
        <w:tc>
          <w:tcPr>
            <w:tcW w:w="818" w:type="pct"/>
            <w:shd w:val="clear" w:color="auto" w:fill="auto"/>
            <w:tcMar>
              <w:left w:w="57" w:type="dxa"/>
              <w:right w:w="57" w:type="dxa"/>
            </w:tcMar>
            <w:vAlign w:val="center"/>
          </w:tcPr>
          <w:p w14:paraId="1CAD8714"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589B7FFE" w14:textId="77777777" w:rsidTr="005A1572">
        <w:trPr>
          <w:trHeight w:val="20"/>
        </w:trPr>
        <w:tc>
          <w:tcPr>
            <w:tcW w:w="331" w:type="pct"/>
            <w:shd w:val="clear" w:color="auto" w:fill="auto"/>
            <w:tcMar>
              <w:left w:w="57" w:type="dxa"/>
              <w:right w:w="57" w:type="dxa"/>
            </w:tcMar>
            <w:vAlign w:val="center"/>
          </w:tcPr>
          <w:p w14:paraId="1EC86CF9"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3</w:t>
            </w:r>
          </w:p>
        </w:tc>
        <w:tc>
          <w:tcPr>
            <w:tcW w:w="1154" w:type="pct"/>
            <w:shd w:val="clear" w:color="auto" w:fill="auto"/>
            <w:tcMar>
              <w:left w:w="57" w:type="dxa"/>
              <w:right w:w="57" w:type="dxa"/>
            </w:tcMar>
            <w:vAlign w:val="center"/>
          </w:tcPr>
          <w:p w14:paraId="0A094F5F"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Продовольственные магазины </w:t>
            </w:r>
          </w:p>
        </w:tc>
        <w:tc>
          <w:tcPr>
            <w:tcW w:w="1146" w:type="pct"/>
            <w:shd w:val="clear" w:color="auto" w:fill="auto"/>
            <w:tcMar>
              <w:left w:w="57" w:type="dxa"/>
              <w:right w:w="57" w:type="dxa"/>
            </w:tcMar>
            <w:vAlign w:val="center"/>
          </w:tcPr>
          <w:p w14:paraId="2236AADB"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70 кв. м торговой площади на 1000 жителей</w:t>
            </w:r>
          </w:p>
        </w:tc>
        <w:tc>
          <w:tcPr>
            <w:tcW w:w="761" w:type="pct"/>
            <w:shd w:val="clear" w:color="auto" w:fill="auto"/>
            <w:tcMar>
              <w:left w:w="57" w:type="dxa"/>
              <w:right w:w="57" w:type="dxa"/>
            </w:tcMar>
            <w:vAlign w:val="center"/>
          </w:tcPr>
          <w:p w14:paraId="26456801"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306</w:t>
            </w:r>
          </w:p>
        </w:tc>
        <w:tc>
          <w:tcPr>
            <w:tcW w:w="790" w:type="pct"/>
            <w:shd w:val="clear" w:color="auto" w:fill="auto"/>
            <w:tcMar>
              <w:left w:w="57" w:type="dxa"/>
              <w:right w:w="57" w:type="dxa"/>
            </w:tcMar>
            <w:vAlign w:val="center"/>
          </w:tcPr>
          <w:p w14:paraId="4FB3BD0A"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10 объектов</w:t>
            </w:r>
          </w:p>
        </w:tc>
        <w:tc>
          <w:tcPr>
            <w:tcW w:w="818" w:type="pct"/>
            <w:shd w:val="clear" w:color="auto" w:fill="auto"/>
            <w:tcMar>
              <w:left w:w="57" w:type="dxa"/>
              <w:right w:w="57" w:type="dxa"/>
            </w:tcMar>
            <w:vAlign w:val="center"/>
          </w:tcPr>
          <w:p w14:paraId="3D67F7D5"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4E13F33B" w14:textId="77777777" w:rsidTr="005A1572">
        <w:trPr>
          <w:trHeight w:val="20"/>
        </w:trPr>
        <w:tc>
          <w:tcPr>
            <w:tcW w:w="331" w:type="pct"/>
            <w:shd w:val="clear" w:color="auto" w:fill="auto"/>
            <w:tcMar>
              <w:left w:w="57" w:type="dxa"/>
              <w:right w:w="57" w:type="dxa"/>
            </w:tcMar>
            <w:vAlign w:val="center"/>
          </w:tcPr>
          <w:p w14:paraId="608A1667"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4</w:t>
            </w:r>
          </w:p>
        </w:tc>
        <w:tc>
          <w:tcPr>
            <w:tcW w:w="1154" w:type="pct"/>
            <w:shd w:val="clear" w:color="auto" w:fill="auto"/>
            <w:tcMar>
              <w:left w:w="57" w:type="dxa"/>
              <w:right w:w="57" w:type="dxa"/>
            </w:tcMar>
            <w:vAlign w:val="center"/>
          </w:tcPr>
          <w:p w14:paraId="2C8A532C"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Непродовольственные магазины товаров первой необходимости </w:t>
            </w:r>
          </w:p>
        </w:tc>
        <w:tc>
          <w:tcPr>
            <w:tcW w:w="1146" w:type="pct"/>
            <w:shd w:val="clear" w:color="auto" w:fill="auto"/>
            <w:tcMar>
              <w:left w:w="57" w:type="dxa"/>
              <w:right w:w="57" w:type="dxa"/>
            </w:tcMar>
            <w:vAlign w:val="center"/>
          </w:tcPr>
          <w:p w14:paraId="51A58C16"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30 кв. м торговой площади на 1000 жителей</w:t>
            </w:r>
          </w:p>
        </w:tc>
        <w:tc>
          <w:tcPr>
            <w:tcW w:w="761" w:type="pct"/>
            <w:shd w:val="clear" w:color="auto" w:fill="auto"/>
            <w:tcMar>
              <w:left w:w="57" w:type="dxa"/>
              <w:right w:w="57" w:type="dxa"/>
            </w:tcMar>
            <w:vAlign w:val="center"/>
          </w:tcPr>
          <w:p w14:paraId="56FBFE4F"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131</w:t>
            </w:r>
          </w:p>
        </w:tc>
        <w:tc>
          <w:tcPr>
            <w:tcW w:w="790" w:type="pct"/>
            <w:shd w:val="clear" w:color="auto" w:fill="auto"/>
            <w:tcMar>
              <w:left w:w="57" w:type="dxa"/>
              <w:right w:w="57" w:type="dxa"/>
            </w:tcMar>
            <w:vAlign w:val="center"/>
          </w:tcPr>
          <w:p w14:paraId="1C580022"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 объекта</w:t>
            </w:r>
          </w:p>
        </w:tc>
        <w:tc>
          <w:tcPr>
            <w:tcW w:w="818" w:type="pct"/>
            <w:shd w:val="clear" w:color="auto" w:fill="auto"/>
            <w:tcMar>
              <w:left w:w="57" w:type="dxa"/>
              <w:right w:w="57" w:type="dxa"/>
            </w:tcMar>
            <w:vAlign w:val="center"/>
          </w:tcPr>
          <w:p w14:paraId="7709CD3F"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536F5D28" w14:textId="77777777" w:rsidTr="005A1572">
        <w:trPr>
          <w:trHeight w:val="20"/>
        </w:trPr>
        <w:tc>
          <w:tcPr>
            <w:tcW w:w="331" w:type="pct"/>
            <w:shd w:val="clear" w:color="auto" w:fill="auto"/>
            <w:tcMar>
              <w:left w:w="57" w:type="dxa"/>
              <w:right w:w="57" w:type="dxa"/>
            </w:tcMar>
            <w:vAlign w:val="center"/>
          </w:tcPr>
          <w:p w14:paraId="6E66F652"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5</w:t>
            </w:r>
          </w:p>
        </w:tc>
        <w:tc>
          <w:tcPr>
            <w:tcW w:w="1154" w:type="pct"/>
            <w:shd w:val="clear" w:color="auto" w:fill="auto"/>
            <w:tcMar>
              <w:left w:w="57" w:type="dxa"/>
              <w:right w:w="57" w:type="dxa"/>
            </w:tcMar>
            <w:vAlign w:val="center"/>
          </w:tcPr>
          <w:p w14:paraId="7F04AA76"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Аптечный пункт </w:t>
            </w:r>
          </w:p>
        </w:tc>
        <w:tc>
          <w:tcPr>
            <w:tcW w:w="1146" w:type="pct"/>
            <w:shd w:val="clear" w:color="auto" w:fill="auto"/>
            <w:tcMar>
              <w:left w:w="57" w:type="dxa"/>
              <w:right w:w="57" w:type="dxa"/>
            </w:tcMar>
            <w:vAlign w:val="center"/>
          </w:tcPr>
          <w:p w14:paraId="710C68AD"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1 объект на жилую группу</w:t>
            </w:r>
          </w:p>
        </w:tc>
        <w:tc>
          <w:tcPr>
            <w:tcW w:w="761" w:type="pct"/>
            <w:shd w:val="clear" w:color="auto" w:fill="auto"/>
            <w:tcMar>
              <w:left w:w="57" w:type="dxa"/>
              <w:right w:w="57" w:type="dxa"/>
            </w:tcMar>
            <w:vAlign w:val="center"/>
          </w:tcPr>
          <w:p w14:paraId="04189FC6"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2</w:t>
            </w:r>
          </w:p>
        </w:tc>
        <w:tc>
          <w:tcPr>
            <w:tcW w:w="790" w:type="pct"/>
            <w:shd w:val="clear" w:color="auto" w:fill="auto"/>
            <w:tcMar>
              <w:left w:w="57" w:type="dxa"/>
              <w:right w:w="57" w:type="dxa"/>
            </w:tcMar>
            <w:vAlign w:val="center"/>
          </w:tcPr>
          <w:p w14:paraId="3FB62A33"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w:t>
            </w:r>
          </w:p>
        </w:tc>
        <w:tc>
          <w:tcPr>
            <w:tcW w:w="818" w:type="pct"/>
            <w:shd w:val="clear" w:color="auto" w:fill="auto"/>
            <w:tcMar>
              <w:left w:w="57" w:type="dxa"/>
              <w:right w:w="57" w:type="dxa"/>
            </w:tcMar>
            <w:vAlign w:val="center"/>
          </w:tcPr>
          <w:p w14:paraId="4A7DB401"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76DECA44" w14:textId="77777777" w:rsidTr="005A1572">
        <w:trPr>
          <w:trHeight w:val="20"/>
        </w:trPr>
        <w:tc>
          <w:tcPr>
            <w:tcW w:w="331" w:type="pct"/>
            <w:shd w:val="clear" w:color="auto" w:fill="auto"/>
            <w:tcMar>
              <w:left w:w="57" w:type="dxa"/>
              <w:right w:w="57" w:type="dxa"/>
            </w:tcMar>
            <w:vAlign w:val="center"/>
          </w:tcPr>
          <w:p w14:paraId="7255BCB7"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6</w:t>
            </w:r>
          </w:p>
        </w:tc>
        <w:tc>
          <w:tcPr>
            <w:tcW w:w="1154" w:type="pct"/>
            <w:shd w:val="clear" w:color="auto" w:fill="auto"/>
            <w:tcMar>
              <w:left w:w="57" w:type="dxa"/>
              <w:right w:w="57" w:type="dxa"/>
            </w:tcMar>
            <w:vAlign w:val="center"/>
          </w:tcPr>
          <w:p w14:paraId="5E35BBFA"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Отделение банка </w:t>
            </w:r>
          </w:p>
        </w:tc>
        <w:tc>
          <w:tcPr>
            <w:tcW w:w="1146" w:type="pct"/>
            <w:shd w:val="clear" w:color="auto" w:fill="auto"/>
            <w:tcMar>
              <w:left w:w="57" w:type="dxa"/>
              <w:right w:w="57" w:type="dxa"/>
            </w:tcMar>
            <w:vAlign w:val="center"/>
          </w:tcPr>
          <w:p w14:paraId="4E795DA1"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1 объект на жилую группу</w:t>
            </w:r>
          </w:p>
        </w:tc>
        <w:tc>
          <w:tcPr>
            <w:tcW w:w="761" w:type="pct"/>
            <w:shd w:val="clear" w:color="auto" w:fill="auto"/>
            <w:tcMar>
              <w:left w:w="57" w:type="dxa"/>
              <w:right w:w="57" w:type="dxa"/>
            </w:tcMar>
            <w:vAlign w:val="center"/>
          </w:tcPr>
          <w:p w14:paraId="2109D457"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2</w:t>
            </w:r>
          </w:p>
        </w:tc>
        <w:tc>
          <w:tcPr>
            <w:tcW w:w="790" w:type="pct"/>
            <w:shd w:val="clear" w:color="auto" w:fill="auto"/>
            <w:tcMar>
              <w:left w:w="57" w:type="dxa"/>
              <w:right w:w="57" w:type="dxa"/>
            </w:tcMar>
            <w:vAlign w:val="center"/>
          </w:tcPr>
          <w:p w14:paraId="1123C1D5"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w:t>
            </w:r>
          </w:p>
        </w:tc>
        <w:tc>
          <w:tcPr>
            <w:tcW w:w="818" w:type="pct"/>
            <w:shd w:val="clear" w:color="auto" w:fill="auto"/>
            <w:tcMar>
              <w:left w:w="57" w:type="dxa"/>
              <w:right w:w="57" w:type="dxa"/>
            </w:tcMar>
            <w:vAlign w:val="center"/>
          </w:tcPr>
          <w:p w14:paraId="23CFD302"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07419680" w14:textId="77777777" w:rsidTr="005A1572">
        <w:trPr>
          <w:trHeight w:val="20"/>
        </w:trPr>
        <w:tc>
          <w:tcPr>
            <w:tcW w:w="331" w:type="pct"/>
            <w:shd w:val="clear" w:color="auto" w:fill="auto"/>
            <w:tcMar>
              <w:left w:w="57" w:type="dxa"/>
              <w:right w:w="57" w:type="dxa"/>
            </w:tcMar>
            <w:vAlign w:val="center"/>
          </w:tcPr>
          <w:p w14:paraId="5C028B09"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7</w:t>
            </w:r>
          </w:p>
        </w:tc>
        <w:tc>
          <w:tcPr>
            <w:tcW w:w="1154" w:type="pct"/>
            <w:shd w:val="clear" w:color="auto" w:fill="auto"/>
            <w:tcMar>
              <w:left w:w="57" w:type="dxa"/>
              <w:right w:w="57" w:type="dxa"/>
            </w:tcMar>
            <w:vAlign w:val="center"/>
          </w:tcPr>
          <w:p w14:paraId="689CCDAE"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Отделение связи </w:t>
            </w:r>
          </w:p>
        </w:tc>
        <w:tc>
          <w:tcPr>
            <w:tcW w:w="1146" w:type="pct"/>
            <w:shd w:val="clear" w:color="auto" w:fill="auto"/>
            <w:tcMar>
              <w:left w:w="57" w:type="dxa"/>
              <w:right w:w="57" w:type="dxa"/>
            </w:tcMar>
            <w:vAlign w:val="center"/>
          </w:tcPr>
          <w:p w14:paraId="628B7E40"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1 объект на жилую группу</w:t>
            </w:r>
          </w:p>
        </w:tc>
        <w:tc>
          <w:tcPr>
            <w:tcW w:w="761" w:type="pct"/>
            <w:shd w:val="clear" w:color="auto" w:fill="auto"/>
            <w:tcMar>
              <w:left w:w="57" w:type="dxa"/>
              <w:right w:w="57" w:type="dxa"/>
            </w:tcMar>
            <w:vAlign w:val="center"/>
          </w:tcPr>
          <w:p w14:paraId="1C7748A0"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2</w:t>
            </w:r>
          </w:p>
        </w:tc>
        <w:tc>
          <w:tcPr>
            <w:tcW w:w="790" w:type="pct"/>
            <w:shd w:val="clear" w:color="auto" w:fill="auto"/>
            <w:tcMar>
              <w:left w:w="57" w:type="dxa"/>
              <w:right w:w="57" w:type="dxa"/>
            </w:tcMar>
            <w:vAlign w:val="center"/>
          </w:tcPr>
          <w:p w14:paraId="2729E0C4"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3</w:t>
            </w:r>
          </w:p>
        </w:tc>
        <w:tc>
          <w:tcPr>
            <w:tcW w:w="818" w:type="pct"/>
            <w:shd w:val="clear" w:color="auto" w:fill="auto"/>
            <w:tcMar>
              <w:left w:w="57" w:type="dxa"/>
              <w:right w:w="57" w:type="dxa"/>
            </w:tcMar>
            <w:vAlign w:val="center"/>
          </w:tcPr>
          <w:p w14:paraId="0CA0935A"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2E6B13B5" w14:textId="77777777" w:rsidTr="005A1572">
        <w:trPr>
          <w:trHeight w:val="20"/>
        </w:trPr>
        <w:tc>
          <w:tcPr>
            <w:tcW w:w="331" w:type="pct"/>
            <w:shd w:val="clear" w:color="auto" w:fill="auto"/>
            <w:tcMar>
              <w:left w:w="57" w:type="dxa"/>
              <w:right w:w="57" w:type="dxa"/>
            </w:tcMar>
            <w:vAlign w:val="center"/>
          </w:tcPr>
          <w:p w14:paraId="7A3765D1"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8</w:t>
            </w:r>
          </w:p>
        </w:tc>
        <w:tc>
          <w:tcPr>
            <w:tcW w:w="1154" w:type="pct"/>
            <w:shd w:val="clear" w:color="auto" w:fill="auto"/>
            <w:tcMar>
              <w:left w:w="57" w:type="dxa"/>
              <w:right w:w="57" w:type="dxa"/>
            </w:tcMar>
            <w:vAlign w:val="center"/>
          </w:tcPr>
          <w:p w14:paraId="3A4A0168"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Предприятия бытового обслуживания (мастерские, парикмахерские и т.п.) </w:t>
            </w:r>
          </w:p>
        </w:tc>
        <w:tc>
          <w:tcPr>
            <w:tcW w:w="1146" w:type="pct"/>
            <w:shd w:val="clear" w:color="auto" w:fill="auto"/>
            <w:tcMar>
              <w:left w:w="57" w:type="dxa"/>
              <w:right w:w="57" w:type="dxa"/>
            </w:tcMar>
            <w:vAlign w:val="center"/>
          </w:tcPr>
          <w:p w14:paraId="4424BDA2"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2 рабочих места на 1000 жителей</w:t>
            </w:r>
          </w:p>
        </w:tc>
        <w:tc>
          <w:tcPr>
            <w:tcW w:w="761" w:type="pct"/>
            <w:shd w:val="clear" w:color="auto" w:fill="auto"/>
            <w:tcMar>
              <w:left w:w="57" w:type="dxa"/>
              <w:right w:w="57" w:type="dxa"/>
            </w:tcMar>
            <w:vAlign w:val="center"/>
          </w:tcPr>
          <w:p w14:paraId="508BDB4C"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9</w:t>
            </w:r>
          </w:p>
        </w:tc>
        <w:tc>
          <w:tcPr>
            <w:tcW w:w="790" w:type="pct"/>
            <w:shd w:val="clear" w:color="auto" w:fill="auto"/>
            <w:tcMar>
              <w:left w:w="57" w:type="dxa"/>
              <w:right w:w="57" w:type="dxa"/>
            </w:tcMar>
            <w:vAlign w:val="center"/>
          </w:tcPr>
          <w:p w14:paraId="2068DE95"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c>
          <w:tcPr>
            <w:tcW w:w="818" w:type="pct"/>
            <w:shd w:val="clear" w:color="auto" w:fill="auto"/>
            <w:tcMar>
              <w:left w:w="57" w:type="dxa"/>
              <w:right w:w="57" w:type="dxa"/>
            </w:tcMar>
            <w:vAlign w:val="center"/>
          </w:tcPr>
          <w:p w14:paraId="722FCA26"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9</w:t>
            </w:r>
          </w:p>
        </w:tc>
      </w:tr>
      <w:tr w:rsidR="005A1572" w:rsidRPr="005A1572" w14:paraId="55BB7C2E" w14:textId="77777777" w:rsidTr="005A1572">
        <w:trPr>
          <w:trHeight w:val="20"/>
        </w:trPr>
        <w:tc>
          <w:tcPr>
            <w:tcW w:w="331" w:type="pct"/>
            <w:shd w:val="clear" w:color="auto" w:fill="auto"/>
            <w:tcMar>
              <w:left w:w="57" w:type="dxa"/>
              <w:right w:w="57" w:type="dxa"/>
            </w:tcMar>
            <w:vAlign w:val="center"/>
          </w:tcPr>
          <w:p w14:paraId="5CDFE2FD"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9</w:t>
            </w:r>
          </w:p>
        </w:tc>
        <w:tc>
          <w:tcPr>
            <w:tcW w:w="1154" w:type="pct"/>
            <w:shd w:val="clear" w:color="auto" w:fill="auto"/>
            <w:tcMar>
              <w:left w:w="57" w:type="dxa"/>
              <w:right w:w="57" w:type="dxa"/>
            </w:tcMar>
            <w:vAlign w:val="center"/>
          </w:tcPr>
          <w:p w14:paraId="1413F4C1"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Приемный пункт прачечной, химчистки </w:t>
            </w:r>
          </w:p>
        </w:tc>
        <w:tc>
          <w:tcPr>
            <w:tcW w:w="1146" w:type="pct"/>
            <w:shd w:val="clear" w:color="auto" w:fill="auto"/>
            <w:tcMar>
              <w:left w:w="57" w:type="dxa"/>
              <w:right w:w="57" w:type="dxa"/>
            </w:tcMar>
            <w:vAlign w:val="center"/>
          </w:tcPr>
          <w:p w14:paraId="5CA158B8"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1 объект на жилую группу</w:t>
            </w:r>
          </w:p>
        </w:tc>
        <w:tc>
          <w:tcPr>
            <w:tcW w:w="761" w:type="pct"/>
            <w:shd w:val="clear" w:color="auto" w:fill="auto"/>
            <w:tcMar>
              <w:left w:w="57" w:type="dxa"/>
              <w:right w:w="57" w:type="dxa"/>
            </w:tcMar>
            <w:vAlign w:val="center"/>
          </w:tcPr>
          <w:p w14:paraId="34D5650F"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2</w:t>
            </w:r>
          </w:p>
        </w:tc>
        <w:tc>
          <w:tcPr>
            <w:tcW w:w="790" w:type="pct"/>
            <w:shd w:val="clear" w:color="auto" w:fill="auto"/>
            <w:tcMar>
              <w:left w:w="57" w:type="dxa"/>
              <w:right w:w="57" w:type="dxa"/>
            </w:tcMar>
            <w:vAlign w:val="center"/>
          </w:tcPr>
          <w:p w14:paraId="7992BE99"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c>
          <w:tcPr>
            <w:tcW w:w="818" w:type="pct"/>
            <w:shd w:val="clear" w:color="auto" w:fill="auto"/>
            <w:tcMar>
              <w:left w:w="57" w:type="dxa"/>
              <w:right w:w="57" w:type="dxa"/>
            </w:tcMar>
            <w:vAlign w:val="center"/>
          </w:tcPr>
          <w:p w14:paraId="0DA6DEBC"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w:t>
            </w:r>
          </w:p>
        </w:tc>
      </w:tr>
      <w:tr w:rsidR="005A1572" w:rsidRPr="005A1572" w14:paraId="51C98A4E" w14:textId="77777777" w:rsidTr="005A1572">
        <w:trPr>
          <w:trHeight w:val="20"/>
        </w:trPr>
        <w:tc>
          <w:tcPr>
            <w:tcW w:w="331" w:type="pct"/>
            <w:shd w:val="clear" w:color="auto" w:fill="auto"/>
            <w:tcMar>
              <w:left w:w="57" w:type="dxa"/>
              <w:right w:w="57" w:type="dxa"/>
            </w:tcMar>
            <w:vAlign w:val="center"/>
          </w:tcPr>
          <w:p w14:paraId="1497DF29"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10</w:t>
            </w:r>
          </w:p>
        </w:tc>
        <w:tc>
          <w:tcPr>
            <w:tcW w:w="1154" w:type="pct"/>
            <w:shd w:val="clear" w:color="auto" w:fill="auto"/>
            <w:tcMar>
              <w:left w:w="57" w:type="dxa"/>
              <w:right w:w="57" w:type="dxa"/>
            </w:tcMar>
            <w:vAlign w:val="center"/>
          </w:tcPr>
          <w:p w14:paraId="2158D155"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Общественные туалеты </w:t>
            </w:r>
          </w:p>
        </w:tc>
        <w:tc>
          <w:tcPr>
            <w:tcW w:w="1146" w:type="pct"/>
            <w:shd w:val="clear" w:color="auto" w:fill="auto"/>
            <w:tcMar>
              <w:left w:w="57" w:type="dxa"/>
              <w:right w:w="57" w:type="dxa"/>
            </w:tcMar>
            <w:vAlign w:val="center"/>
          </w:tcPr>
          <w:p w14:paraId="67636E83"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1 прибор на 1000 жителей</w:t>
            </w:r>
          </w:p>
        </w:tc>
        <w:tc>
          <w:tcPr>
            <w:tcW w:w="761" w:type="pct"/>
            <w:shd w:val="clear" w:color="auto" w:fill="auto"/>
            <w:tcMar>
              <w:left w:w="57" w:type="dxa"/>
              <w:right w:w="57" w:type="dxa"/>
            </w:tcMar>
            <w:vAlign w:val="center"/>
          </w:tcPr>
          <w:p w14:paraId="6C93801D"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4</w:t>
            </w:r>
          </w:p>
        </w:tc>
        <w:tc>
          <w:tcPr>
            <w:tcW w:w="790" w:type="pct"/>
            <w:shd w:val="clear" w:color="auto" w:fill="auto"/>
            <w:tcMar>
              <w:left w:w="57" w:type="dxa"/>
              <w:right w:w="57" w:type="dxa"/>
            </w:tcMar>
            <w:vAlign w:val="center"/>
          </w:tcPr>
          <w:p w14:paraId="71A6C148"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c>
          <w:tcPr>
            <w:tcW w:w="818" w:type="pct"/>
            <w:shd w:val="clear" w:color="auto" w:fill="auto"/>
            <w:tcMar>
              <w:left w:w="57" w:type="dxa"/>
              <w:right w:w="57" w:type="dxa"/>
            </w:tcMar>
            <w:vAlign w:val="center"/>
          </w:tcPr>
          <w:p w14:paraId="2551E4F6"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4</w:t>
            </w:r>
          </w:p>
        </w:tc>
      </w:tr>
      <w:tr w:rsidR="005A1572" w:rsidRPr="005A1572" w14:paraId="42784291" w14:textId="77777777" w:rsidTr="005A1572">
        <w:trPr>
          <w:trHeight w:val="20"/>
        </w:trPr>
        <w:tc>
          <w:tcPr>
            <w:tcW w:w="331" w:type="pct"/>
            <w:shd w:val="clear" w:color="auto" w:fill="auto"/>
            <w:tcMar>
              <w:left w:w="57" w:type="dxa"/>
              <w:right w:w="57" w:type="dxa"/>
            </w:tcMar>
            <w:vAlign w:val="center"/>
          </w:tcPr>
          <w:p w14:paraId="3BCBC37A"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11</w:t>
            </w:r>
          </w:p>
        </w:tc>
        <w:tc>
          <w:tcPr>
            <w:tcW w:w="1154" w:type="pct"/>
            <w:shd w:val="clear" w:color="auto" w:fill="auto"/>
            <w:tcMar>
              <w:left w:w="57" w:type="dxa"/>
              <w:right w:w="57" w:type="dxa"/>
            </w:tcMar>
            <w:vAlign w:val="center"/>
          </w:tcPr>
          <w:p w14:paraId="131703CD"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Учреждения культуры </w:t>
            </w:r>
          </w:p>
        </w:tc>
        <w:tc>
          <w:tcPr>
            <w:tcW w:w="1146" w:type="pct"/>
            <w:shd w:val="clear" w:color="auto" w:fill="auto"/>
            <w:tcMar>
              <w:left w:w="57" w:type="dxa"/>
              <w:right w:w="57" w:type="dxa"/>
            </w:tcMar>
            <w:vAlign w:val="center"/>
          </w:tcPr>
          <w:p w14:paraId="74F99933"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50 кв. м общей площади на 1000 жителей</w:t>
            </w:r>
          </w:p>
        </w:tc>
        <w:tc>
          <w:tcPr>
            <w:tcW w:w="761" w:type="pct"/>
            <w:shd w:val="clear" w:color="auto" w:fill="auto"/>
            <w:tcMar>
              <w:left w:w="57" w:type="dxa"/>
              <w:right w:w="57" w:type="dxa"/>
            </w:tcMar>
            <w:vAlign w:val="center"/>
          </w:tcPr>
          <w:p w14:paraId="26772F8B"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219</w:t>
            </w:r>
          </w:p>
        </w:tc>
        <w:tc>
          <w:tcPr>
            <w:tcW w:w="790" w:type="pct"/>
            <w:shd w:val="clear" w:color="auto" w:fill="auto"/>
            <w:tcMar>
              <w:left w:w="57" w:type="dxa"/>
              <w:right w:w="57" w:type="dxa"/>
            </w:tcMar>
            <w:vAlign w:val="center"/>
          </w:tcPr>
          <w:p w14:paraId="45679E45"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250</w:t>
            </w:r>
          </w:p>
        </w:tc>
        <w:tc>
          <w:tcPr>
            <w:tcW w:w="818" w:type="pct"/>
            <w:shd w:val="clear" w:color="auto" w:fill="auto"/>
            <w:tcMar>
              <w:left w:w="57" w:type="dxa"/>
              <w:right w:w="57" w:type="dxa"/>
            </w:tcMar>
            <w:vAlign w:val="center"/>
          </w:tcPr>
          <w:p w14:paraId="332F8E71"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13F2FD2E" w14:textId="77777777" w:rsidTr="005A1572">
        <w:trPr>
          <w:trHeight w:val="20"/>
        </w:trPr>
        <w:tc>
          <w:tcPr>
            <w:tcW w:w="331" w:type="pct"/>
            <w:shd w:val="clear" w:color="auto" w:fill="auto"/>
            <w:tcMar>
              <w:left w:w="57" w:type="dxa"/>
              <w:right w:w="57" w:type="dxa"/>
            </w:tcMar>
            <w:vAlign w:val="center"/>
          </w:tcPr>
          <w:p w14:paraId="1A9E9363"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12</w:t>
            </w:r>
          </w:p>
        </w:tc>
        <w:tc>
          <w:tcPr>
            <w:tcW w:w="1154" w:type="pct"/>
            <w:shd w:val="clear" w:color="auto" w:fill="auto"/>
            <w:tcMar>
              <w:left w:w="57" w:type="dxa"/>
              <w:right w:w="57" w:type="dxa"/>
            </w:tcMar>
            <w:vAlign w:val="center"/>
          </w:tcPr>
          <w:p w14:paraId="50890738"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Закрытые спортивные сооружения </w:t>
            </w:r>
          </w:p>
        </w:tc>
        <w:tc>
          <w:tcPr>
            <w:tcW w:w="1146" w:type="pct"/>
            <w:shd w:val="clear" w:color="auto" w:fill="auto"/>
            <w:tcMar>
              <w:left w:w="57" w:type="dxa"/>
              <w:right w:w="57" w:type="dxa"/>
            </w:tcMar>
            <w:vAlign w:val="center"/>
          </w:tcPr>
          <w:p w14:paraId="33E6C969"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30 кв. м общей площади на 1000 жителей</w:t>
            </w:r>
          </w:p>
        </w:tc>
        <w:tc>
          <w:tcPr>
            <w:tcW w:w="761" w:type="pct"/>
            <w:shd w:val="clear" w:color="auto" w:fill="auto"/>
            <w:tcMar>
              <w:left w:w="57" w:type="dxa"/>
              <w:right w:w="57" w:type="dxa"/>
            </w:tcMar>
            <w:vAlign w:val="center"/>
          </w:tcPr>
          <w:p w14:paraId="37C9815C"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131</w:t>
            </w:r>
          </w:p>
        </w:tc>
        <w:tc>
          <w:tcPr>
            <w:tcW w:w="790" w:type="pct"/>
            <w:shd w:val="clear" w:color="auto" w:fill="auto"/>
            <w:tcMar>
              <w:left w:w="57" w:type="dxa"/>
              <w:right w:w="57" w:type="dxa"/>
            </w:tcMar>
            <w:vAlign w:val="center"/>
          </w:tcPr>
          <w:p w14:paraId="48747373"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н/д</w:t>
            </w:r>
          </w:p>
        </w:tc>
        <w:tc>
          <w:tcPr>
            <w:tcW w:w="818" w:type="pct"/>
            <w:shd w:val="clear" w:color="auto" w:fill="auto"/>
            <w:tcMar>
              <w:left w:w="57" w:type="dxa"/>
              <w:right w:w="57" w:type="dxa"/>
            </w:tcMar>
            <w:vAlign w:val="center"/>
          </w:tcPr>
          <w:p w14:paraId="367DD221"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67782818" w14:textId="77777777" w:rsidTr="005A1572">
        <w:trPr>
          <w:trHeight w:val="20"/>
        </w:trPr>
        <w:tc>
          <w:tcPr>
            <w:tcW w:w="331" w:type="pct"/>
            <w:shd w:val="clear" w:color="auto" w:fill="auto"/>
            <w:tcMar>
              <w:left w:w="57" w:type="dxa"/>
              <w:right w:w="57" w:type="dxa"/>
            </w:tcMar>
            <w:vAlign w:val="center"/>
          </w:tcPr>
          <w:p w14:paraId="6BE7823C"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13</w:t>
            </w:r>
          </w:p>
        </w:tc>
        <w:tc>
          <w:tcPr>
            <w:tcW w:w="1154" w:type="pct"/>
            <w:shd w:val="clear" w:color="auto" w:fill="auto"/>
            <w:tcMar>
              <w:left w:w="57" w:type="dxa"/>
              <w:right w:w="57" w:type="dxa"/>
            </w:tcMar>
            <w:vAlign w:val="center"/>
          </w:tcPr>
          <w:p w14:paraId="2B7C1E4D"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Пункт охраны порядка </w:t>
            </w:r>
          </w:p>
        </w:tc>
        <w:tc>
          <w:tcPr>
            <w:tcW w:w="1146" w:type="pct"/>
            <w:shd w:val="clear" w:color="auto" w:fill="auto"/>
            <w:tcMar>
              <w:left w:w="57" w:type="dxa"/>
              <w:right w:w="57" w:type="dxa"/>
            </w:tcMar>
            <w:vAlign w:val="center"/>
          </w:tcPr>
          <w:p w14:paraId="53A33608"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10 кв. м общей площади на жилую группу</w:t>
            </w:r>
          </w:p>
        </w:tc>
        <w:tc>
          <w:tcPr>
            <w:tcW w:w="761" w:type="pct"/>
            <w:shd w:val="clear" w:color="auto" w:fill="auto"/>
            <w:tcMar>
              <w:left w:w="57" w:type="dxa"/>
              <w:right w:w="57" w:type="dxa"/>
            </w:tcMar>
            <w:vAlign w:val="center"/>
          </w:tcPr>
          <w:p w14:paraId="375CA461"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44</w:t>
            </w:r>
          </w:p>
        </w:tc>
        <w:tc>
          <w:tcPr>
            <w:tcW w:w="790" w:type="pct"/>
            <w:shd w:val="clear" w:color="auto" w:fill="auto"/>
            <w:tcMar>
              <w:left w:w="57" w:type="dxa"/>
              <w:right w:w="57" w:type="dxa"/>
            </w:tcMar>
            <w:vAlign w:val="center"/>
          </w:tcPr>
          <w:p w14:paraId="781ADE0C"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н/д</w:t>
            </w:r>
          </w:p>
        </w:tc>
        <w:tc>
          <w:tcPr>
            <w:tcW w:w="818" w:type="pct"/>
            <w:shd w:val="clear" w:color="auto" w:fill="auto"/>
            <w:tcMar>
              <w:left w:w="57" w:type="dxa"/>
              <w:right w:w="57" w:type="dxa"/>
            </w:tcMar>
            <w:vAlign w:val="center"/>
          </w:tcPr>
          <w:p w14:paraId="39C57722"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44</w:t>
            </w:r>
          </w:p>
        </w:tc>
      </w:tr>
      <w:tr w:rsidR="005A1572" w:rsidRPr="005A1572" w14:paraId="69F217C4" w14:textId="77777777" w:rsidTr="005A1572">
        <w:trPr>
          <w:trHeight w:val="20"/>
        </w:trPr>
        <w:tc>
          <w:tcPr>
            <w:tcW w:w="331" w:type="pct"/>
            <w:shd w:val="clear" w:color="auto" w:fill="auto"/>
            <w:tcMar>
              <w:left w:w="57" w:type="dxa"/>
              <w:right w:w="57" w:type="dxa"/>
            </w:tcMar>
            <w:vAlign w:val="center"/>
          </w:tcPr>
          <w:p w14:paraId="07A70B45"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p>
        </w:tc>
        <w:tc>
          <w:tcPr>
            <w:tcW w:w="4669" w:type="pct"/>
            <w:gridSpan w:val="5"/>
            <w:shd w:val="clear" w:color="auto" w:fill="auto"/>
            <w:tcMar>
              <w:left w:w="57" w:type="dxa"/>
              <w:right w:w="57" w:type="dxa"/>
            </w:tcMar>
            <w:vAlign w:val="center"/>
          </w:tcPr>
          <w:p w14:paraId="2E6814C8" w14:textId="77777777" w:rsidR="005A1572" w:rsidRPr="005A1572" w:rsidRDefault="005A1572" w:rsidP="005A1572">
            <w:pPr>
              <w:spacing w:before="60" w:after="60" w:line="20" w:lineRule="atLeast"/>
              <w:jc w:val="center"/>
              <w:rPr>
                <w:rFonts w:ascii="Times New Roman" w:eastAsia="Times New Roman" w:hAnsi="Times New Roman" w:cs="Times New Roman"/>
                <w:b/>
                <w:color w:val="000000"/>
                <w:sz w:val="20"/>
                <w:szCs w:val="20"/>
                <w:lang w:eastAsia="ru-RU"/>
              </w:rPr>
            </w:pPr>
            <w:r w:rsidRPr="005A1572">
              <w:rPr>
                <w:rFonts w:ascii="Times New Roman" w:eastAsia="Times New Roman" w:hAnsi="Times New Roman" w:cs="Times New Roman"/>
                <w:b/>
                <w:color w:val="000000"/>
                <w:sz w:val="20"/>
                <w:szCs w:val="20"/>
                <w:lang w:eastAsia="ru-RU"/>
              </w:rPr>
              <w:t>МНГП Костромского района, МНГП Сущевского сельского поселения</w:t>
            </w:r>
          </w:p>
        </w:tc>
      </w:tr>
      <w:tr w:rsidR="005A1572" w:rsidRPr="005A1572" w14:paraId="524A9263" w14:textId="77777777" w:rsidTr="005A1572">
        <w:trPr>
          <w:trHeight w:val="20"/>
        </w:trPr>
        <w:tc>
          <w:tcPr>
            <w:tcW w:w="331" w:type="pct"/>
            <w:shd w:val="clear" w:color="auto" w:fill="auto"/>
            <w:tcMar>
              <w:left w:w="57" w:type="dxa"/>
              <w:right w:w="57" w:type="dxa"/>
            </w:tcMar>
            <w:vAlign w:val="center"/>
          </w:tcPr>
          <w:p w14:paraId="0786B59D"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14</w:t>
            </w:r>
          </w:p>
        </w:tc>
        <w:tc>
          <w:tcPr>
            <w:tcW w:w="1154" w:type="pct"/>
            <w:shd w:val="clear" w:color="auto" w:fill="auto"/>
            <w:tcMar>
              <w:left w:w="57" w:type="dxa"/>
              <w:right w:w="57" w:type="dxa"/>
            </w:tcMar>
            <w:vAlign w:val="center"/>
          </w:tcPr>
          <w:p w14:paraId="55F201BB"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Дошкольные образовательные учреждения </w:t>
            </w:r>
          </w:p>
        </w:tc>
        <w:tc>
          <w:tcPr>
            <w:tcW w:w="1146" w:type="pct"/>
            <w:shd w:val="clear" w:color="auto" w:fill="auto"/>
            <w:tcMar>
              <w:left w:w="57" w:type="dxa"/>
              <w:right w:w="57" w:type="dxa"/>
            </w:tcMar>
            <w:vAlign w:val="center"/>
          </w:tcPr>
          <w:p w14:paraId="40393787"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70-85 % детей в возрасте от 1 до 6 лет (20-25 мест)</w:t>
            </w:r>
          </w:p>
        </w:tc>
        <w:tc>
          <w:tcPr>
            <w:tcW w:w="761" w:type="pct"/>
            <w:shd w:val="clear" w:color="auto" w:fill="auto"/>
            <w:tcMar>
              <w:left w:w="57" w:type="dxa"/>
              <w:right w:w="57" w:type="dxa"/>
            </w:tcMar>
            <w:vAlign w:val="center"/>
          </w:tcPr>
          <w:p w14:paraId="6E1412A7"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245</w:t>
            </w:r>
          </w:p>
        </w:tc>
        <w:tc>
          <w:tcPr>
            <w:tcW w:w="790" w:type="pct"/>
            <w:shd w:val="clear" w:color="auto" w:fill="auto"/>
            <w:tcMar>
              <w:left w:w="57" w:type="dxa"/>
              <w:right w:w="57" w:type="dxa"/>
            </w:tcMar>
            <w:vAlign w:val="center"/>
          </w:tcPr>
          <w:p w14:paraId="131C7DFE"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210</w:t>
            </w:r>
          </w:p>
        </w:tc>
        <w:tc>
          <w:tcPr>
            <w:tcW w:w="818" w:type="pct"/>
            <w:shd w:val="clear" w:color="auto" w:fill="auto"/>
            <w:tcMar>
              <w:left w:w="57" w:type="dxa"/>
              <w:right w:w="57" w:type="dxa"/>
            </w:tcMar>
            <w:vAlign w:val="center"/>
          </w:tcPr>
          <w:p w14:paraId="471A2D59"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53</w:t>
            </w:r>
          </w:p>
        </w:tc>
      </w:tr>
      <w:tr w:rsidR="005A1572" w:rsidRPr="005A1572" w14:paraId="4CEA178E" w14:textId="77777777" w:rsidTr="005A1572">
        <w:trPr>
          <w:trHeight w:val="20"/>
        </w:trPr>
        <w:tc>
          <w:tcPr>
            <w:tcW w:w="331" w:type="pct"/>
            <w:shd w:val="clear" w:color="auto" w:fill="auto"/>
            <w:tcMar>
              <w:left w:w="57" w:type="dxa"/>
              <w:right w:w="57" w:type="dxa"/>
            </w:tcMar>
            <w:vAlign w:val="center"/>
          </w:tcPr>
          <w:p w14:paraId="11DEBEC1"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15</w:t>
            </w:r>
          </w:p>
        </w:tc>
        <w:tc>
          <w:tcPr>
            <w:tcW w:w="1154" w:type="pct"/>
            <w:shd w:val="clear" w:color="auto" w:fill="auto"/>
            <w:tcMar>
              <w:left w:w="57" w:type="dxa"/>
              <w:right w:w="57" w:type="dxa"/>
            </w:tcMar>
            <w:vAlign w:val="center"/>
          </w:tcPr>
          <w:p w14:paraId="29489CF9" w14:textId="77777777" w:rsidR="005A1572" w:rsidRPr="005A1572" w:rsidRDefault="005A1572" w:rsidP="005A1572">
            <w:pPr>
              <w:autoSpaceDE w:val="0"/>
              <w:autoSpaceDN w:val="0"/>
              <w:adjustRightInd w:val="0"/>
              <w:spacing w:after="0" w:line="20" w:lineRule="atLeast"/>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 xml:space="preserve">Общеобразовательные школы </w:t>
            </w:r>
          </w:p>
        </w:tc>
        <w:tc>
          <w:tcPr>
            <w:tcW w:w="1146" w:type="pct"/>
            <w:shd w:val="clear" w:color="auto" w:fill="auto"/>
            <w:tcMar>
              <w:left w:w="57" w:type="dxa"/>
              <w:right w:w="57" w:type="dxa"/>
            </w:tcMar>
            <w:vAlign w:val="center"/>
          </w:tcPr>
          <w:p w14:paraId="61BAD266"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75-80 мест на 1000 жителей</w:t>
            </w:r>
          </w:p>
        </w:tc>
        <w:tc>
          <w:tcPr>
            <w:tcW w:w="761" w:type="pct"/>
            <w:shd w:val="clear" w:color="auto" w:fill="auto"/>
            <w:tcMar>
              <w:left w:w="57" w:type="dxa"/>
              <w:right w:w="57" w:type="dxa"/>
            </w:tcMar>
            <w:vAlign w:val="center"/>
          </w:tcPr>
          <w:p w14:paraId="57267A01" w14:textId="77777777" w:rsidR="005A1572" w:rsidRPr="005A1572" w:rsidRDefault="005A1572" w:rsidP="005A1572">
            <w:pPr>
              <w:autoSpaceDE w:val="0"/>
              <w:autoSpaceDN w:val="0"/>
              <w:adjustRightInd w:val="0"/>
              <w:spacing w:after="0" w:line="20" w:lineRule="atLeast"/>
              <w:jc w:val="center"/>
              <w:rPr>
                <w:rFonts w:ascii="Times New Roman" w:eastAsia="Calibri" w:hAnsi="Times New Roman" w:cs="Times New Roman"/>
                <w:color w:val="000000"/>
                <w:sz w:val="20"/>
                <w:szCs w:val="20"/>
              </w:rPr>
            </w:pPr>
            <w:r w:rsidRPr="005A1572">
              <w:rPr>
                <w:rFonts w:ascii="Times New Roman" w:eastAsia="Calibri" w:hAnsi="Times New Roman" w:cs="Times New Roman"/>
                <w:color w:val="000000"/>
                <w:sz w:val="20"/>
                <w:szCs w:val="20"/>
              </w:rPr>
              <w:t>328</w:t>
            </w:r>
          </w:p>
        </w:tc>
        <w:tc>
          <w:tcPr>
            <w:tcW w:w="790" w:type="pct"/>
            <w:shd w:val="clear" w:color="auto" w:fill="auto"/>
            <w:tcMar>
              <w:left w:w="57" w:type="dxa"/>
              <w:right w:w="57" w:type="dxa"/>
            </w:tcMar>
            <w:vAlign w:val="center"/>
          </w:tcPr>
          <w:p w14:paraId="7A23683A"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684</w:t>
            </w:r>
          </w:p>
        </w:tc>
        <w:tc>
          <w:tcPr>
            <w:tcW w:w="818" w:type="pct"/>
            <w:shd w:val="clear" w:color="auto" w:fill="auto"/>
            <w:tcMar>
              <w:left w:w="57" w:type="dxa"/>
              <w:right w:w="57" w:type="dxa"/>
            </w:tcMar>
            <w:vAlign w:val="center"/>
          </w:tcPr>
          <w:p w14:paraId="3B62808B"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3BD52BD6" w14:textId="77777777" w:rsidTr="005A1572">
        <w:trPr>
          <w:trHeight w:val="20"/>
        </w:trPr>
        <w:tc>
          <w:tcPr>
            <w:tcW w:w="331" w:type="pct"/>
            <w:shd w:val="clear" w:color="auto" w:fill="auto"/>
            <w:tcMar>
              <w:left w:w="57" w:type="dxa"/>
              <w:right w:w="57" w:type="dxa"/>
            </w:tcMar>
            <w:vAlign w:val="center"/>
          </w:tcPr>
          <w:p w14:paraId="4B96923B"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16</w:t>
            </w:r>
          </w:p>
        </w:tc>
        <w:tc>
          <w:tcPr>
            <w:tcW w:w="1154" w:type="pct"/>
            <w:shd w:val="clear" w:color="auto" w:fill="auto"/>
            <w:tcMar>
              <w:left w:w="57" w:type="dxa"/>
              <w:right w:w="57" w:type="dxa"/>
            </w:tcMar>
            <w:vAlign w:val="center"/>
          </w:tcPr>
          <w:p w14:paraId="6A74ADA2" w14:textId="77777777" w:rsidR="005A1572" w:rsidRPr="005A1572" w:rsidRDefault="005A1572" w:rsidP="005A1572">
            <w:pPr>
              <w:spacing w:after="0" w:line="20" w:lineRule="atLeast"/>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Учреждения здравоохранения (ФАП)</w:t>
            </w:r>
          </w:p>
        </w:tc>
        <w:tc>
          <w:tcPr>
            <w:tcW w:w="1146" w:type="pct"/>
            <w:shd w:val="clear" w:color="auto" w:fill="auto"/>
            <w:tcMar>
              <w:left w:w="57" w:type="dxa"/>
              <w:right w:w="57" w:type="dxa"/>
            </w:tcMar>
            <w:vAlign w:val="center"/>
          </w:tcPr>
          <w:p w14:paraId="193615A4"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25 посещений в смену</w:t>
            </w:r>
          </w:p>
        </w:tc>
        <w:tc>
          <w:tcPr>
            <w:tcW w:w="761" w:type="pct"/>
            <w:shd w:val="clear" w:color="auto" w:fill="auto"/>
            <w:tcMar>
              <w:left w:w="57" w:type="dxa"/>
              <w:right w:w="57" w:type="dxa"/>
            </w:tcMar>
            <w:vAlign w:val="center"/>
          </w:tcPr>
          <w:p w14:paraId="4AE8FCBC"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25</w:t>
            </w:r>
          </w:p>
        </w:tc>
        <w:tc>
          <w:tcPr>
            <w:tcW w:w="790" w:type="pct"/>
            <w:shd w:val="clear" w:color="auto" w:fill="auto"/>
            <w:tcMar>
              <w:left w:w="57" w:type="dxa"/>
              <w:right w:w="57" w:type="dxa"/>
            </w:tcMar>
            <w:vAlign w:val="center"/>
          </w:tcPr>
          <w:p w14:paraId="67348F10"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30</w:t>
            </w:r>
          </w:p>
        </w:tc>
        <w:tc>
          <w:tcPr>
            <w:tcW w:w="818" w:type="pct"/>
            <w:shd w:val="clear" w:color="auto" w:fill="auto"/>
            <w:tcMar>
              <w:left w:w="57" w:type="dxa"/>
              <w:right w:w="57" w:type="dxa"/>
            </w:tcMar>
            <w:vAlign w:val="center"/>
          </w:tcPr>
          <w:p w14:paraId="66613FB0"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r w:rsidR="005A1572" w:rsidRPr="005A1572" w14:paraId="455D6703" w14:textId="77777777" w:rsidTr="005A1572">
        <w:trPr>
          <w:trHeight w:val="20"/>
        </w:trPr>
        <w:tc>
          <w:tcPr>
            <w:tcW w:w="331" w:type="pct"/>
            <w:shd w:val="clear" w:color="auto" w:fill="auto"/>
            <w:tcMar>
              <w:left w:w="57" w:type="dxa"/>
              <w:right w:w="57" w:type="dxa"/>
            </w:tcMar>
            <w:vAlign w:val="center"/>
          </w:tcPr>
          <w:p w14:paraId="7BFF95F8"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17</w:t>
            </w:r>
          </w:p>
        </w:tc>
        <w:tc>
          <w:tcPr>
            <w:tcW w:w="1154" w:type="pct"/>
            <w:shd w:val="clear" w:color="auto" w:fill="auto"/>
            <w:tcMar>
              <w:left w:w="57" w:type="dxa"/>
              <w:right w:w="57" w:type="dxa"/>
            </w:tcMar>
            <w:vAlign w:val="center"/>
          </w:tcPr>
          <w:p w14:paraId="17293425" w14:textId="77777777" w:rsidR="005A1572" w:rsidRPr="005A1572" w:rsidRDefault="005A1572" w:rsidP="005A1572">
            <w:pPr>
              <w:spacing w:after="0" w:line="20" w:lineRule="atLeast"/>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Учреждения культуры</w:t>
            </w:r>
          </w:p>
        </w:tc>
        <w:tc>
          <w:tcPr>
            <w:tcW w:w="1146" w:type="pct"/>
            <w:shd w:val="clear" w:color="auto" w:fill="auto"/>
            <w:tcMar>
              <w:left w:w="57" w:type="dxa"/>
              <w:right w:w="57" w:type="dxa"/>
            </w:tcMar>
            <w:vAlign w:val="center"/>
          </w:tcPr>
          <w:p w14:paraId="22C23C65"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Calibri" w:hAnsi="Times New Roman" w:cs="Times New Roman"/>
                <w:color w:val="000000"/>
                <w:sz w:val="20"/>
                <w:szCs w:val="20"/>
              </w:rPr>
              <w:t>50 кв. м общей площади на 1000 жителей</w:t>
            </w:r>
          </w:p>
        </w:tc>
        <w:tc>
          <w:tcPr>
            <w:tcW w:w="761" w:type="pct"/>
            <w:shd w:val="clear" w:color="auto" w:fill="auto"/>
            <w:tcMar>
              <w:left w:w="57" w:type="dxa"/>
              <w:right w:w="57" w:type="dxa"/>
            </w:tcMar>
            <w:vAlign w:val="center"/>
          </w:tcPr>
          <w:p w14:paraId="1093B713"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219</w:t>
            </w:r>
          </w:p>
        </w:tc>
        <w:tc>
          <w:tcPr>
            <w:tcW w:w="790" w:type="pct"/>
            <w:shd w:val="clear" w:color="auto" w:fill="auto"/>
            <w:tcMar>
              <w:left w:w="57" w:type="dxa"/>
              <w:right w:w="57" w:type="dxa"/>
            </w:tcMar>
            <w:vAlign w:val="center"/>
          </w:tcPr>
          <w:p w14:paraId="0DE31937"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250</w:t>
            </w:r>
          </w:p>
        </w:tc>
        <w:tc>
          <w:tcPr>
            <w:tcW w:w="818" w:type="pct"/>
            <w:shd w:val="clear" w:color="auto" w:fill="auto"/>
            <w:tcMar>
              <w:left w:w="57" w:type="dxa"/>
              <w:right w:w="57" w:type="dxa"/>
            </w:tcMar>
            <w:vAlign w:val="center"/>
          </w:tcPr>
          <w:p w14:paraId="5C4B0721" w14:textId="77777777" w:rsidR="005A1572" w:rsidRPr="005A1572" w:rsidRDefault="005A1572" w:rsidP="005A1572">
            <w:pPr>
              <w:spacing w:after="0" w:line="20" w:lineRule="atLeast"/>
              <w:jc w:val="center"/>
              <w:rPr>
                <w:rFonts w:ascii="Times New Roman" w:eastAsia="Times New Roman" w:hAnsi="Times New Roman" w:cs="Times New Roman"/>
                <w:color w:val="000000"/>
                <w:sz w:val="20"/>
                <w:szCs w:val="20"/>
                <w:lang w:eastAsia="ru-RU"/>
              </w:rPr>
            </w:pPr>
            <w:r w:rsidRPr="005A1572">
              <w:rPr>
                <w:rFonts w:ascii="Times New Roman" w:eastAsia="Times New Roman" w:hAnsi="Times New Roman" w:cs="Times New Roman"/>
                <w:color w:val="000000"/>
                <w:sz w:val="20"/>
                <w:szCs w:val="20"/>
                <w:lang w:eastAsia="ru-RU"/>
              </w:rPr>
              <w:t>–</w:t>
            </w:r>
          </w:p>
        </w:tc>
      </w:tr>
    </w:tbl>
    <w:p w14:paraId="2B45B8C1" w14:textId="77777777" w:rsidR="00FF14CE" w:rsidRDefault="00FF14CE" w:rsidP="005A1572">
      <w:pPr>
        <w:pStyle w:val="2"/>
        <w:spacing w:before="240" w:line="276" w:lineRule="auto"/>
        <w:ind w:firstLine="567"/>
        <w:jc w:val="both"/>
        <w:rPr>
          <w:rFonts w:ascii="Times New Roman" w:hAnsi="Times New Roman" w:cs="Times New Roman"/>
          <w:b/>
          <w:bCs/>
          <w:color w:val="000000" w:themeColor="text1"/>
          <w:sz w:val="24"/>
          <w:szCs w:val="24"/>
        </w:rPr>
      </w:pPr>
      <w:bookmarkStart w:id="11" w:name="_Toc91061428"/>
      <w:r w:rsidRPr="00913604">
        <w:rPr>
          <w:rFonts w:ascii="Times New Roman" w:hAnsi="Times New Roman" w:cs="Times New Roman"/>
          <w:b/>
          <w:bCs/>
          <w:color w:val="000000" w:themeColor="text1"/>
          <w:sz w:val="24"/>
          <w:szCs w:val="24"/>
        </w:rPr>
        <w:t>2.</w:t>
      </w:r>
      <w:r w:rsidR="00913604" w:rsidRPr="00913604">
        <w:rPr>
          <w:rFonts w:ascii="Times New Roman" w:hAnsi="Times New Roman" w:cs="Times New Roman"/>
          <w:b/>
          <w:bCs/>
          <w:color w:val="000000" w:themeColor="text1"/>
          <w:sz w:val="24"/>
          <w:szCs w:val="24"/>
        </w:rPr>
        <w:t>6</w:t>
      </w:r>
      <w:r w:rsidRPr="00913604">
        <w:rPr>
          <w:rFonts w:ascii="Times New Roman" w:hAnsi="Times New Roman" w:cs="Times New Roman"/>
          <w:b/>
          <w:bCs/>
          <w:color w:val="000000" w:themeColor="text1"/>
          <w:sz w:val="24"/>
          <w:szCs w:val="24"/>
        </w:rPr>
        <w:t xml:space="preserve"> Транспортное обеспечение</w:t>
      </w:r>
      <w:bookmarkEnd w:id="11"/>
    </w:p>
    <w:p w14:paraId="2CCD95B6" w14:textId="77777777" w:rsidR="000B23E0" w:rsidRPr="000B23E0" w:rsidRDefault="000B23E0" w:rsidP="000B23E0">
      <w:pPr>
        <w:pStyle w:val="af9"/>
        <w:spacing w:line="276" w:lineRule="auto"/>
        <w:ind w:firstLine="567"/>
        <w:jc w:val="both"/>
        <w:rPr>
          <w:rFonts w:ascii="Times New Roman" w:hAnsi="Times New Roman"/>
          <w:color w:val="000000" w:themeColor="text1"/>
          <w:sz w:val="24"/>
          <w:szCs w:val="24"/>
        </w:rPr>
      </w:pPr>
      <w:r w:rsidRPr="000B23E0">
        <w:rPr>
          <w:rFonts w:ascii="Times New Roman" w:hAnsi="Times New Roman"/>
          <w:color w:val="000000" w:themeColor="text1"/>
          <w:sz w:val="24"/>
          <w:szCs w:val="24"/>
        </w:rPr>
        <w:t>Сеть автомобильных дорог</w:t>
      </w:r>
      <w:r w:rsidR="00933771">
        <w:rPr>
          <w:rFonts w:ascii="Times New Roman" w:hAnsi="Times New Roman"/>
          <w:color w:val="000000" w:themeColor="text1"/>
          <w:sz w:val="24"/>
          <w:szCs w:val="24"/>
        </w:rPr>
        <w:t xml:space="preserve"> (далее – а</w:t>
      </w:r>
      <w:r w:rsidR="00933771" w:rsidRPr="00933771">
        <w:rPr>
          <w:rFonts w:ascii="Times New Roman" w:hAnsi="Times New Roman"/>
          <w:color w:val="000000" w:themeColor="text1"/>
          <w:sz w:val="24"/>
          <w:szCs w:val="24"/>
        </w:rPr>
        <w:t>/</w:t>
      </w:r>
      <w:r w:rsidR="00933771">
        <w:rPr>
          <w:rFonts w:ascii="Times New Roman" w:hAnsi="Times New Roman"/>
          <w:color w:val="000000" w:themeColor="text1"/>
          <w:sz w:val="24"/>
          <w:szCs w:val="24"/>
        </w:rPr>
        <w:t>д)</w:t>
      </w:r>
      <w:r w:rsidRPr="000B23E0">
        <w:rPr>
          <w:rFonts w:ascii="Times New Roman" w:hAnsi="Times New Roman"/>
          <w:color w:val="000000" w:themeColor="text1"/>
          <w:sz w:val="24"/>
          <w:szCs w:val="24"/>
        </w:rPr>
        <w:t xml:space="preserve"> федерального, регионального и местного значения играет роль опорного каркаса территориального и социально-экономического развития региона, формирует надежные связи между населенными пунктами и объектами транспортной системы С</w:t>
      </w:r>
      <w:r w:rsidR="00813E2A">
        <w:rPr>
          <w:rFonts w:ascii="Times New Roman" w:hAnsi="Times New Roman"/>
          <w:color w:val="000000" w:themeColor="text1"/>
          <w:sz w:val="24"/>
          <w:szCs w:val="24"/>
        </w:rPr>
        <w:t>ущевского с</w:t>
      </w:r>
      <w:r w:rsidRPr="000B23E0">
        <w:rPr>
          <w:rFonts w:ascii="Times New Roman" w:hAnsi="Times New Roman"/>
          <w:color w:val="000000" w:themeColor="text1"/>
          <w:sz w:val="24"/>
          <w:szCs w:val="24"/>
        </w:rPr>
        <w:t xml:space="preserve">ельского поселения. Эффективное функционирование и устойчивое развитие сети автомобильных дорог федерального и регионального значения являются необходимыми условиями экономического роста региона, повышения конкурентоспособности и снижения издержек товаропроизводителей, улучшения условий жизни населения, выравнивания уровня социально-экономического развития региона. </w:t>
      </w:r>
    </w:p>
    <w:p w14:paraId="65F53989" w14:textId="77736BAC" w:rsidR="000018D0" w:rsidRDefault="007105DD" w:rsidP="0039509C">
      <w:pPr>
        <w:spacing w:after="0" w:line="276" w:lineRule="auto"/>
        <w:ind w:firstLine="567"/>
        <w:jc w:val="both"/>
        <w:rPr>
          <w:rFonts w:ascii="Times New Roman" w:hAnsi="Times New Roman" w:cs="Times New Roman"/>
          <w:sz w:val="24"/>
          <w:szCs w:val="24"/>
        </w:rPr>
      </w:pPr>
      <w:r w:rsidRPr="00B775A8">
        <w:rPr>
          <w:rFonts w:ascii="Times New Roman" w:hAnsi="Times New Roman" w:cs="Times New Roman"/>
          <w:b/>
          <w:bCs/>
          <w:sz w:val="24"/>
          <w:szCs w:val="24"/>
        </w:rPr>
        <w:lastRenderedPageBreak/>
        <w:t>Внешний транспорт.</w:t>
      </w:r>
      <w:r w:rsidR="00DC17E5">
        <w:rPr>
          <w:rFonts w:ascii="Times New Roman" w:hAnsi="Times New Roman" w:cs="Times New Roman"/>
          <w:b/>
          <w:bCs/>
          <w:sz w:val="24"/>
          <w:szCs w:val="24"/>
        </w:rPr>
        <w:t xml:space="preserve"> </w:t>
      </w:r>
      <w:r w:rsidR="003924B2" w:rsidRPr="00913604">
        <w:rPr>
          <w:rFonts w:ascii="Times New Roman" w:hAnsi="Times New Roman" w:cs="Times New Roman"/>
          <w:sz w:val="24"/>
          <w:szCs w:val="24"/>
        </w:rPr>
        <w:t>Административный центр поселения – с. Сущево – расположен на расстоянии 1</w:t>
      </w:r>
      <w:r w:rsidR="004C5AEF">
        <w:rPr>
          <w:rFonts w:ascii="Times New Roman" w:hAnsi="Times New Roman" w:cs="Times New Roman"/>
          <w:sz w:val="24"/>
          <w:szCs w:val="24"/>
        </w:rPr>
        <w:t>8</w:t>
      </w:r>
      <w:r w:rsidR="003924B2" w:rsidRPr="00913604">
        <w:rPr>
          <w:rFonts w:ascii="Times New Roman" w:hAnsi="Times New Roman" w:cs="Times New Roman"/>
          <w:sz w:val="24"/>
          <w:szCs w:val="24"/>
        </w:rPr>
        <w:t xml:space="preserve"> км</w:t>
      </w:r>
      <w:r w:rsidR="00DC17E5">
        <w:rPr>
          <w:rFonts w:ascii="Times New Roman" w:hAnsi="Times New Roman" w:cs="Times New Roman"/>
          <w:sz w:val="24"/>
          <w:szCs w:val="24"/>
        </w:rPr>
        <w:t xml:space="preserve"> </w:t>
      </w:r>
      <w:r w:rsidR="003924B2" w:rsidRPr="00913604">
        <w:rPr>
          <w:rFonts w:ascii="Times New Roman" w:hAnsi="Times New Roman" w:cs="Times New Roman"/>
          <w:sz w:val="24"/>
          <w:szCs w:val="24"/>
        </w:rPr>
        <w:t>от районного и областного центра – г. Кострома и связан с ним автомобильной дорогой</w:t>
      </w:r>
      <w:r w:rsidR="008E1852">
        <w:rPr>
          <w:rFonts w:ascii="Times New Roman" w:hAnsi="Times New Roman" w:cs="Times New Roman"/>
          <w:sz w:val="24"/>
          <w:szCs w:val="24"/>
        </w:rPr>
        <w:t xml:space="preserve"> общего пользования регионального значения</w:t>
      </w:r>
      <w:r w:rsidR="003924B2" w:rsidRPr="00913604">
        <w:rPr>
          <w:rFonts w:ascii="Times New Roman" w:hAnsi="Times New Roman" w:cs="Times New Roman"/>
          <w:sz w:val="24"/>
          <w:szCs w:val="24"/>
        </w:rPr>
        <w:t xml:space="preserve"> «Кострома – </w:t>
      </w:r>
      <w:proofErr w:type="spellStart"/>
      <w:r w:rsidR="003924B2" w:rsidRPr="00913604">
        <w:rPr>
          <w:rFonts w:ascii="Times New Roman" w:hAnsi="Times New Roman" w:cs="Times New Roman"/>
          <w:sz w:val="24"/>
          <w:szCs w:val="24"/>
        </w:rPr>
        <w:t>Сандогора</w:t>
      </w:r>
      <w:proofErr w:type="spellEnd"/>
      <w:r w:rsidR="003924B2" w:rsidRPr="00913604">
        <w:rPr>
          <w:rFonts w:ascii="Times New Roman" w:hAnsi="Times New Roman" w:cs="Times New Roman"/>
          <w:sz w:val="24"/>
          <w:szCs w:val="24"/>
        </w:rPr>
        <w:t>»</w:t>
      </w:r>
      <w:r w:rsidR="008E1852">
        <w:rPr>
          <w:rFonts w:ascii="Times New Roman" w:hAnsi="Times New Roman" w:cs="Times New Roman"/>
          <w:sz w:val="24"/>
          <w:szCs w:val="24"/>
        </w:rPr>
        <w:t xml:space="preserve"> (6,1 – 54,3 км), идентификационный номер 34 ОП РЗ 34К-107</w:t>
      </w:r>
      <w:r w:rsidR="000018D0">
        <w:rPr>
          <w:rFonts w:ascii="Times New Roman" w:hAnsi="Times New Roman" w:cs="Times New Roman"/>
          <w:sz w:val="24"/>
          <w:szCs w:val="24"/>
        </w:rPr>
        <w:t>.</w:t>
      </w:r>
    </w:p>
    <w:p w14:paraId="0BAD357C" w14:textId="77777777" w:rsidR="00607A3D" w:rsidRPr="00D50597" w:rsidRDefault="00607A3D" w:rsidP="00607A3D">
      <w:pPr>
        <w:pStyle w:val="a"/>
        <w:numPr>
          <w:ilvl w:val="0"/>
          <w:numId w:val="0"/>
        </w:numPr>
        <w:spacing w:line="240" w:lineRule="auto"/>
        <w:ind w:left="-75" w:right="-109" w:firstLine="709"/>
        <w:jc w:val="both"/>
        <w:rPr>
          <w:color w:val="000000" w:themeColor="text1"/>
        </w:rPr>
      </w:pPr>
      <w:r>
        <w:t>Среднее время пути по автомобильной дороге от населенных пунктов поселения до районного центра</w:t>
      </w:r>
      <w:r w:rsidR="00C610C9">
        <w:t>, а также кратчайшее расстояни</w:t>
      </w:r>
      <w:r w:rsidR="00764F74">
        <w:t>я</w:t>
      </w:r>
      <w:r>
        <w:t xml:space="preserve"> приведен</w:t>
      </w:r>
      <w:r w:rsidR="00C610C9">
        <w:t>ы</w:t>
      </w:r>
      <w:r>
        <w:t xml:space="preserve"> в </w:t>
      </w:r>
      <w:r w:rsidRPr="00D50597">
        <w:t xml:space="preserve">Таблице </w:t>
      </w:r>
      <w:r w:rsidR="00D50597" w:rsidRPr="00D50597">
        <w:rPr>
          <w:color w:val="000000" w:themeColor="text1"/>
        </w:rPr>
        <w:t>23</w:t>
      </w:r>
      <w:r w:rsidRPr="00D50597">
        <w:rPr>
          <w:color w:val="000000" w:themeColor="text1"/>
        </w:rPr>
        <w:t>.</w:t>
      </w:r>
    </w:p>
    <w:p w14:paraId="0EE97B11" w14:textId="77777777" w:rsidR="00607A3D" w:rsidRPr="00607A3D" w:rsidRDefault="00D50597" w:rsidP="00A95352">
      <w:pPr>
        <w:pStyle w:val="a"/>
        <w:numPr>
          <w:ilvl w:val="0"/>
          <w:numId w:val="0"/>
        </w:numPr>
        <w:spacing w:before="240" w:line="240" w:lineRule="auto"/>
        <w:ind w:left="4679" w:hanging="4395"/>
        <w:rPr>
          <w:color w:val="000000" w:themeColor="text1"/>
        </w:rPr>
      </w:pPr>
      <w:r>
        <w:t>Таблица 23</w:t>
      </w:r>
      <w:r w:rsidR="00607A3D" w:rsidRPr="00D50597">
        <w:t xml:space="preserve">– </w:t>
      </w:r>
      <w:r w:rsidR="00C610C9" w:rsidRPr="00D50597">
        <w:t>Расстояние и среднее</w:t>
      </w:r>
      <w:r w:rsidR="00C610C9">
        <w:t xml:space="preserve"> время пути до районного центра</w:t>
      </w:r>
    </w:p>
    <w:tbl>
      <w:tblPr>
        <w:tblStyle w:val="af0"/>
        <w:tblW w:w="5000" w:type="pct"/>
        <w:tblLook w:val="04A0" w:firstRow="1" w:lastRow="0" w:firstColumn="1" w:lastColumn="0" w:noHBand="0" w:noVBand="1"/>
      </w:tblPr>
      <w:tblGrid>
        <w:gridCol w:w="541"/>
        <w:gridCol w:w="2551"/>
        <w:gridCol w:w="1801"/>
        <w:gridCol w:w="1897"/>
        <w:gridCol w:w="1897"/>
        <w:gridCol w:w="1734"/>
      </w:tblGrid>
      <w:tr w:rsidR="00C67BC3" w:rsidRPr="00607A3D" w14:paraId="168A3D1E" w14:textId="77777777" w:rsidTr="00F51852">
        <w:trPr>
          <w:tblHeader/>
        </w:trPr>
        <w:tc>
          <w:tcPr>
            <w:tcW w:w="260" w:type="pct"/>
            <w:vMerge w:val="restart"/>
            <w:vAlign w:val="center"/>
          </w:tcPr>
          <w:p w14:paraId="2E22E450" w14:textId="77777777" w:rsidR="00C67BC3" w:rsidRPr="00607A3D" w:rsidRDefault="00C67BC3" w:rsidP="003E0A13">
            <w:pPr>
              <w:pStyle w:val="a"/>
              <w:numPr>
                <w:ilvl w:val="0"/>
                <w:numId w:val="0"/>
              </w:numPr>
              <w:spacing w:line="240" w:lineRule="auto"/>
              <w:jc w:val="center"/>
              <w:rPr>
                <w:color w:val="000000" w:themeColor="text1"/>
                <w:sz w:val="20"/>
                <w:szCs w:val="20"/>
              </w:rPr>
            </w:pPr>
            <w:r w:rsidRPr="00607A3D">
              <w:rPr>
                <w:color w:val="000000" w:themeColor="text1"/>
                <w:sz w:val="20"/>
                <w:szCs w:val="20"/>
              </w:rPr>
              <w:t>№ п</w:t>
            </w:r>
            <w:r w:rsidRPr="00607A3D">
              <w:rPr>
                <w:color w:val="000000" w:themeColor="text1"/>
                <w:sz w:val="20"/>
                <w:szCs w:val="20"/>
                <w:lang w:val="en-US"/>
              </w:rPr>
              <w:t>/</w:t>
            </w:r>
            <w:r w:rsidRPr="00607A3D">
              <w:rPr>
                <w:color w:val="000000" w:themeColor="text1"/>
                <w:sz w:val="20"/>
                <w:szCs w:val="20"/>
              </w:rPr>
              <w:t>п</w:t>
            </w:r>
          </w:p>
        </w:tc>
        <w:tc>
          <w:tcPr>
            <w:tcW w:w="1224" w:type="pct"/>
            <w:vMerge w:val="restart"/>
            <w:vAlign w:val="center"/>
          </w:tcPr>
          <w:p w14:paraId="0B9DA031" w14:textId="77777777" w:rsidR="00C67BC3"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Наименование населенного пункта</w:t>
            </w:r>
          </w:p>
        </w:tc>
        <w:tc>
          <w:tcPr>
            <w:tcW w:w="1773" w:type="pct"/>
            <w:gridSpan w:val="2"/>
            <w:vAlign w:val="center"/>
          </w:tcPr>
          <w:p w14:paraId="39172416" w14:textId="77777777" w:rsidR="00C67BC3" w:rsidRPr="003E0A13"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До районного центра</w:t>
            </w:r>
          </w:p>
        </w:tc>
        <w:tc>
          <w:tcPr>
            <w:tcW w:w="1743" w:type="pct"/>
            <w:gridSpan w:val="2"/>
          </w:tcPr>
          <w:p w14:paraId="47D020E1" w14:textId="77777777" w:rsidR="00C67BC3"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До ближайшей региональной дороги</w:t>
            </w:r>
          </w:p>
        </w:tc>
      </w:tr>
      <w:tr w:rsidR="00C50707" w:rsidRPr="00607A3D" w14:paraId="7E00F0B3" w14:textId="77777777" w:rsidTr="00F51852">
        <w:trPr>
          <w:tblHeader/>
        </w:trPr>
        <w:tc>
          <w:tcPr>
            <w:tcW w:w="260" w:type="pct"/>
            <w:vMerge/>
            <w:vAlign w:val="center"/>
          </w:tcPr>
          <w:p w14:paraId="50577885" w14:textId="77777777" w:rsidR="00C50707" w:rsidRPr="00607A3D" w:rsidRDefault="00C50707" w:rsidP="00C50707">
            <w:pPr>
              <w:pStyle w:val="a"/>
              <w:numPr>
                <w:ilvl w:val="0"/>
                <w:numId w:val="0"/>
              </w:numPr>
              <w:spacing w:line="240" w:lineRule="auto"/>
              <w:jc w:val="center"/>
              <w:rPr>
                <w:color w:val="000000" w:themeColor="text1"/>
                <w:sz w:val="20"/>
                <w:szCs w:val="20"/>
              </w:rPr>
            </w:pPr>
          </w:p>
        </w:tc>
        <w:tc>
          <w:tcPr>
            <w:tcW w:w="1224" w:type="pct"/>
            <w:vMerge/>
            <w:vAlign w:val="center"/>
          </w:tcPr>
          <w:p w14:paraId="46B7713D" w14:textId="77777777" w:rsidR="00C50707" w:rsidRPr="00607A3D" w:rsidRDefault="00C50707" w:rsidP="00C50707">
            <w:pPr>
              <w:pStyle w:val="a"/>
              <w:numPr>
                <w:ilvl w:val="0"/>
                <w:numId w:val="0"/>
              </w:numPr>
              <w:spacing w:line="240" w:lineRule="auto"/>
              <w:jc w:val="center"/>
              <w:rPr>
                <w:color w:val="000000" w:themeColor="text1"/>
                <w:sz w:val="20"/>
                <w:szCs w:val="20"/>
              </w:rPr>
            </w:pPr>
          </w:p>
        </w:tc>
        <w:tc>
          <w:tcPr>
            <w:tcW w:w="864" w:type="pct"/>
            <w:vAlign w:val="center"/>
          </w:tcPr>
          <w:p w14:paraId="068012B8" w14:textId="77777777" w:rsidR="00C50707" w:rsidRPr="00607A3D" w:rsidRDefault="00C50707" w:rsidP="00C50707">
            <w:pPr>
              <w:pStyle w:val="a"/>
              <w:numPr>
                <w:ilvl w:val="0"/>
                <w:numId w:val="0"/>
              </w:numPr>
              <w:spacing w:line="240" w:lineRule="auto"/>
              <w:jc w:val="center"/>
              <w:rPr>
                <w:color w:val="000000" w:themeColor="text1"/>
                <w:sz w:val="20"/>
                <w:szCs w:val="20"/>
              </w:rPr>
            </w:pPr>
            <w:r>
              <w:rPr>
                <w:color w:val="000000" w:themeColor="text1"/>
                <w:sz w:val="20"/>
                <w:szCs w:val="20"/>
              </w:rPr>
              <w:t>Время, мин.</w:t>
            </w:r>
          </w:p>
        </w:tc>
        <w:tc>
          <w:tcPr>
            <w:tcW w:w="910" w:type="pct"/>
            <w:vAlign w:val="center"/>
          </w:tcPr>
          <w:p w14:paraId="7A5AE359" w14:textId="77777777" w:rsidR="00C50707" w:rsidRDefault="00C50707" w:rsidP="00C50707">
            <w:pPr>
              <w:pStyle w:val="a"/>
              <w:numPr>
                <w:ilvl w:val="0"/>
                <w:numId w:val="0"/>
              </w:numPr>
              <w:spacing w:line="240" w:lineRule="auto"/>
              <w:jc w:val="center"/>
              <w:rPr>
                <w:color w:val="000000" w:themeColor="text1"/>
                <w:sz w:val="20"/>
                <w:szCs w:val="20"/>
              </w:rPr>
            </w:pPr>
            <w:r>
              <w:rPr>
                <w:color w:val="000000" w:themeColor="text1"/>
                <w:sz w:val="20"/>
                <w:szCs w:val="20"/>
              </w:rPr>
              <w:t>Расстояние, км</w:t>
            </w:r>
          </w:p>
        </w:tc>
        <w:tc>
          <w:tcPr>
            <w:tcW w:w="910" w:type="pct"/>
            <w:vAlign w:val="center"/>
          </w:tcPr>
          <w:p w14:paraId="0BD0CA9E" w14:textId="77777777" w:rsidR="00C50707" w:rsidRDefault="00C50707" w:rsidP="00C50707">
            <w:pPr>
              <w:pStyle w:val="a"/>
              <w:numPr>
                <w:ilvl w:val="0"/>
                <w:numId w:val="0"/>
              </w:numPr>
              <w:spacing w:line="240" w:lineRule="auto"/>
              <w:jc w:val="center"/>
              <w:rPr>
                <w:color w:val="000000" w:themeColor="text1"/>
                <w:sz w:val="20"/>
                <w:szCs w:val="20"/>
              </w:rPr>
            </w:pPr>
            <w:r>
              <w:rPr>
                <w:color w:val="000000" w:themeColor="text1"/>
                <w:sz w:val="20"/>
                <w:szCs w:val="20"/>
              </w:rPr>
              <w:t>Время, мин.</w:t>
            </w:r>
          </w:p>
        </w:tc>
        <w:tc>
          <w:tcPr>
            <w:tcW w:w="834" w:type="pct"/>
            <w:vAlign w:val="center"/>
          </w:tcPr>
          <w:p w14:paraId="63F9B77C" w14:textId="77777777" w:rsidR="00C50707" w:rsidRDefault="00C50707" w:rsidP="00C50707">
            <w:pPr>
              <w:pStyle w:val="a"/>
              <w:numPr>
                <w:ilvl w:val="0"/>
                <w:numId w:val="0"/>
              </w:numPr>
              <w:spacing w:line="240" w:lineRule="auto"/>
              <w:jc w:val="center"/>
              <w:rPr>
                <w:color w:val="000000" w:themeColor="text1"/>
                <w:sz w:val="20"/>
                <w:szCs w:val="20"/>
              </w:rPr>
            </w:pPr>
            <w:r>
              <w:rPr>
                <w:color w:val="000000" w:themeColor="text1"/>
                <w:sz w:val="20"/>
                <w:szCs w:val="20"/>
              </w:rPr>
              <w:t>Расстояние, км</w:t>
            </w:r>
          </w:p>
        </w:tc>
      </w:tr>
      <w:tr w:rsidR="00C67BC3" w:rsidRPr="00607A3D" w14:paraId="3BA924F0" w14:textId="77777777" w:rsidTr="00F51852">
        <w:trPr>
          <w:tblHeader/>
        </w:trPr>
        <w:tc>
          <w:tcPr>
            <w:tcW w:w="260" w:type="pct"/>
            <w:vAlign w:val="center"/>
          </w:tcPr>
          <w:p w14:paraId="051F0F5F" w14:textId="77777777" w:rsidR="00C67BC3" w:rsidRPr="00756437" w:rsidRDefault="00C67BC3" w:rsidP="003E0A13">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1</w:t>
            </w:r>
          </w:p>
        </w:tc>
        <w:tc>
          <w:tcPr>
            <w:tcW w:w="1224" w:type="pct"/>
            <w:vAlign w:val="center"/>
          </w:tcPr>
          <w:p w14:paraId="139D6B3C" w14:textId="77777777" w:rsidR="00C67BC3" w:rsidRPr="00756437" w:rsidRDefault="00C67BC3" w:rsidP="003E0A13">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2</w:t>
            </w:r>
          </w:p>
        </w:tc>
        <w:tc>
          <w:tcPr>
            <w:tcW w:w="864" w:type="pct"/>
            <w:vAlign w:val="center"/>
          </w:tcPr>
          <w:p w14:paraId="1927875C" w14:textId="77777777" w:rsidR="00C67BC3" w:rsidRPr="00756437" w:rsidRDefault="00C67BC3" w:rsidP="003E0A13">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3</w:t>
            </w:r>
          </w:p>
        </w:tc>
        <w:tc>
          <w:tcPr>
            <w:tcW w:w="910" w:type="pct"/>
            <w:vAlign w:val="center"/>
          </w:tcPr>
          <w:p w14:paraId="1C808E7E" w14:textId="77777777" w:rsidR="00C67BC3" w:rsidRPr="00756437" w:rsidRDefault="00C67BC3" w:rsidP="003E0A13">
            <w:pPr>
              <w:pStyle w:val="a"/>
              <w:numPr>
                <w:ilvl w:val="0"/>
                <w:numId w:val="0"/>
              </w:numPr>
              <w:spacing w:line="240" w:lineRule="auto"/>
              <w:jc w:val="center"/>
              <w:rPr>
                <w:b/>
                <w:bCs/>
                <w:color w:val="000000" w:themeColor="text1"/>
                <w:sz w:val="20"/>
                <w:szCs w:val="20"/>
              </w:rPr>
            </w:pPr>
            <w:r>
              <w:rPr>
                <w:b/>
                <w:bCs/>
                <w:color w:val="000000" w:themeColor="text1"/>
                <w:sz w:val="20"/>
                <w:szCs w:val="20"/>
              </w:rPr>
              <w:t>4</w:t>
            </w:r>
          </w:p>
        </w:tc>
        <w:tc>
          <w:tcPr>
            <w:tcW w:w="910" w:type="pct"/>
          </w:tcPr>
          <w:p w14:paraId="0AE748D9" w14:textId="77777777" w:rsidR="00C67BC3" w:rsidRDefault="00AA5676" w:rsidP="003E0A13">
            <w:pPr>
              <w:pStyle w:val="a"/>
              <w:numPr>
                <w:ilvl w:val="0"/>
                <w:numId w:val="0"/>
              </w:numPr>
              <w:spacing w:line="240" w:lineRule="auto"/>
              <w:jc w:val="center"/>
              <w:rPr>
                <w:b/>
                <w:bCs/>
                <w:color w:val="000000" w:themeColor="text1"/>
                <w:sz w:val="20"/>
                <w:szCs w:val="20"/>
              </w:rPr>
            </w:pPr>
            <w:r>
              <w:rPr>
                <w:b/>
                <w:bCs/>
                <w:color w:val="000000" w:themeColor="text1"/>
                <w:sz w:val="20"/>
                <w:szCs w:val="20"/>
              </w:rPr>
              <w:t>5</w:t>
            </w:r>
          </w:p>
        </w:tc>
        <w:tc>
          <w:tcPr>
            <w:tcW w:w="834" w:type="pct"/>
          </w:tcPr>
          <w:p w14:paraId="65E274D6" w14:textId="77777777" w:rsidR="00C67BC3" w:rsidRDefault="00AA5676" w:rsidP="003E0A13">
            <w:pPr>
              <w:pStyle w:val="a"/>
              <w:numPr>
                <w:ilvl w:val="0"/>
                <w:numId w:val="0"/>
              </w:numPr>
              <w:spacing w:line="240" w:lineRule="auto"/>
              <w:jc w:val="center"/>
              <w:rPr>
                <w:b/>
                <w:bCs/>
                <w:color w:val="000000" w:themeColor="text1"/>
                <w:sz w:val="20"/>
                <w:szCs w:val="20"/>
              </w:rPr>
            </w:pPr>
            <w:r>
              <w:rPr>
                <w:b/>
                <w:bCs/>
                <w:color w:val="000000" w:themeColor="text1"/>
                <w:sz w:val="20"/>
                <w:szCs w:val="20"/>
              </w:rPr>
              <w:t>6</w:t>
            </w:r>
          </w:p>
        </w:tc>
      </w:tr>
      <w:tr w:rsidR="00C67BC3" w:rsidRPr="00607A3D" w14:paraId="2293D296" w14:textId="77777777" w:rsidTr="00F51852">
        <w:tc>
          <w:tcPr>
            <w:tcW w:w="260" w:type="pct"/>
            <w:vAlign w:val="center"/>
          </w:tcPr>
          <w:p w14:paraId="62FAD3F1"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w:t>
            </w:r>
          </w:p>
        </w:tc>
        <w:tc>
          <w:tcPr>
            <w:tcW w:w="1224" w:type="pct"/>
            <w:vAlign w:val="center"/>
          </w:tcPr>
          <w:p w14:paraId="4BA1ACB3" w14:textId="77777777" w:rsidR="00C67BC3" w:rsidRPr="00607A3D"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Абабурово</w:t>
            </w:r>
            <w:proofErr w:type="spellEnd"/>
          </w:p>
        </w:tc>
        <w:tc>
          <w:tcPr>
            <w:tcW w:w="864" w:type="pct"/>
            <w:vAlign w:val="center"/>
          </w:tcPr>
          <w:p w14:paraId="146B3B4D"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35</w:t>
            </w:r>
          </w:p>
        </w:tc>
        <w:tc>
          <w:tcPr>
            <w:tcW w:w="910" w:type="pct"/>
            <w:vAlign w:val="center"/>
          </w:tcPr>
          <w:p w14:paraId="70CEBE81"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23</w:t>
            </w:r>
          </w:p>
        </w:tc>
        <w:tc>
          <w:tcPr>
            <w:tcW w:w="910" w:type="pct"/>
          </w:tcPr>
          <w:p w14:paraId="466F4A48"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834" w:type="pct"/>
          </w:tcPr>
          <w:p w14:paraId="368189E4"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C67BC3" w:rsidRPr="00607A3D" w14:paraId="6817BF27" w14:textId="77777777" w:rsidTr="00F51852">
        <w:tc>
          <w:tcPr>
            <w:tcW w:w="260" w:type="pct"/>
            <w:vAlign w:val="center"/>
          </w:tcPr>
          <w:p w14:paraId="1C028768"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2</w:t>
            </w:r>
          </w:p>
        </w:tc>
        <w:tc>
          <w:tcPr>
            <w:tcW w:w="1224" w:type="pct"/>
            <w:vAlign w:val="center"/>
          </w:tcPr>
          <w:p w14:paraId="28115C20" w14:textId="77777777" w:rsidR="00C67BC3" w:rsidRPr="00607A3D"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д. Акулово</w:t>
            </w:r>
          </w:p>
        </w:tc>
        <w:tc>
          <w:tcPr>
            <w:tcW w:w="864" w:type="pct"/>
            <w:vAlign w:val="center"/>
          </w:tcPr>
          <w:p w14:paraId="3D080C12"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29</w:t>
            </w:r>
          </w:p>
        </w:tc>
        <w:tc>
          <w:tcPr>
            <w:tcW w:w="910" w:type="pct"/>
            <w:vAlign w:val="center"/>
          </w:tcPr>
          <w:p w14:paraId="78C3DD36"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19,2</w:t>
            </w:r>
          </w:p>
        </w:tc>
        <w:tc>
          <w:tcPr>
            <w:tcW w:w="910" w:type="pct"/>
          </w:tcPr>
          <w:p w14:paraId="0D0A562F"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834" w:type="pct"/>
          </w:tcPr>
          <w:p w14:paraId="6098FC66"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1,7</w:t>
            </w:r>
          </w:p>
        </w:tc>
      </w:tr>
      <w:tr w:rsidR="00C67BC3" w:rsidRPr="00607A3D" w14:paraId="0331C473" w14:textId="77777777" w:rsidTr="00F51852">
        <w:tc>
          <w:tcPr>
            <w:tcW w:w="260" w:type="pct"/>
            <w:vAlign w:val="center"/>
          </w:tcPr>
          <w:p w14:paraId="720D1CCC"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3</w:t>
            </w:r>
          </w:p>
        </w:tc>
        <w:tc>
          <w:tcPr>
            <w:tcW w:w="1224" w:type="pct"/>
            <w:vAlign w:val="center"/>
          </w:tcPr>
          <w:p w14:paraId="7C16B1F2" w14:textId="77777777" w:rsidR="00C67BC3" w:rsidRPr="00607A3D"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д. Барское</w:t>
            </w:r>
          </w:p>
        </w:tc>
        <w:tc>
          <w:tcPr>
            <w:tcW w:w="864" w:type="pct"/>
            <w:vAlign w:val="center"/>
          </w:tcPr>
          <w:p w14:paraId="0DB58A3A"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40</w:t>
            </w:r>
          </w:p>
        </w:tc>
        <w:tc>
          <w:tcPr>
            <w:tcW w:w="910" w:type="pct"/>
            <w:vAlign w:val="center"/>
          </w:tcPr>
          <w:p w14:paraId="0884898C"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26,6</w:t>
            </w:r>
          </w:p>
        </w:tc>
        <w:tc>
          <w:tcPr>
            <w:tcW w:w="910" w:type="pct"/>
          </w:tcPr>
          <w:p w14:paraId="5F9D755B"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834" w:type="pct"/>
          </w:tcPr>
          <w:p w14:paraId="36AC186C"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1,9</w:t>
            </w:r>
          </w:p>
        </w:tc>
      </w:tr>
      <w:tr w:rsidR="00C67BC3" w:rsidRPr="00607A3D" w14:paraId="30BD8CC9" w14:textId="77777777" w:rsidTr="00F51852">
        <w:tc>
          <w:tcPr>
            <w:tcW w:w="260" w:type="pct"/>
            <w:vAlign w:val="center"/>
          </w:tcPr>
          <w:p w14:paraId="274A21C2"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4</w:t>
            </w:r>
          </w:p>
        </w:tc>
        <w:tc>
          <w:tcPr>
            <w:tcW w:w="1224" w:type="pct"/>
            <w:vAlign w:val="center"/>
          </w:tcPr>
          <w:p w14:paraId="61FDC8DF" w14:textId="77777777" w:rsidR="00C67BC3" w:rsidRPr="00607A3D"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д. Бельково</w:t>
            </w:r>
          </w:p>
        </w:tc>
        <w:tc>
          <w:tcPr>
            <w:tcW w:w="864" w:type="pct"/>
            <w:vAlign w:val="center"/>
          </w:tcPr>
          <w:p w14:paraId="60100919"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22</w:t>
            </w:r>
          </w:p>
        </w:tc>
        <w:tc>
          <w:tcPr>
            <w:tcW w:w="910" w:type="pct"/>
            <w:vAlign w:val="center"/>
          </w:tcPr>
          <w:p w14:paraId="6239E81C"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14,7</w:t>
            </w:r>
          </w:p>
        </w:tc>
        <w:tc>
          <w:tcPr>
            <w:tcW w:w="910" w:type="pct"/>
          </w:tcPr>
          <w:p w14:paraId="628A66D1"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834" w:type="pct"/>
          </w:tcPr>
          <w:p w14:paraId="7297484C"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0,4</w:t>
            </w:r>
          </w:p>
        </w:tc>
      </w:tr>
      <w:tr w:rsidR="00C67BC3" w:rsidRPr="00607A3D" w14:paraId="6CAF4C34" w14:textId="77777777" w:rsidTr="00F51852">
        <w:tc>
          <w:tcPr>
            <w:tcW w:w="260" w:type="pct"/>
            <w:vAlign w:val="center"/>
          </w:tcPr>
          <w:p w14:paraId="72CEDA8D"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5</w:t>
            </w:r>
          </w:p>
        </w:tc>
        <w:tc>
          <w:tcPr>
            <w:tcW w:w="1224" w:type="pct"/>
            <w:vAlign w:val="center"/>
          </w:tcPr>
          <w:p w14:paraId="04A343C5" w14:textId="77777777" w:rsidR="00C67BC3" w:rsidRPr="00607A3D"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Болтаново</w:t>
            </w:r>
            <w:proofErr w:type="spellEnd"/>
          </w:p>
        </w:tc>
        <w:tc>
          <w:tcPr>
            <w:tcW w:w="864" w:type="pct"/>
            <w:vAlign w:val="center"/>
          </w:tcPr>
          <w:p w14:paraId="066B8974"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24</w:t>
            </w:r>
          </w:p>
        </w:tc>
        <w:tc>
          <w:tcPr>
            <w:tcW w:w="910" w:type="pct"/>
            <w:vAlign w:val="center"/>
          </w:tcPr>
          <w:p w14:paraId="6684D30C"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16</w:t>
            </w:r>
          </w:p>
        </w:tc>
        <w:tc>
          <w:tcPr>
            <w:tcW w:w="910" w:type="pct"/>
          </w:tcPr>
          <w:p w14:paraId="10A15E23"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834" w:type="pct"/>
          </w:tcPr>
          <w:p w14:paraId="19A511F9"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0,5</w:t>
            </w:r>
          </w:p>
        </w:tc>
      </w:tr>
      <w:tr w:rsidR="00C67BC3" w:rsidRPr="00607A3D" w14:paraId="6497F83D" w14:textId="77777777" w:rsidTr="00F51852">
        <w:tc>
          <w:tcPr>
            <w:tcW w:w="260" w:type="pct"/>
            <w:vAlign w:val="center"/>
          </w:tcPr>
          <w:p w14:paraId="1C0B636D"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6</w:t>
            </w:r>
          </w:p>
        </w:tc>
        <w:tc>
          <w:tcPr>
            <w:tcW w:w="1224" w:type="pct"/>
            <w:vAlign w:val="center"/>
          </w:tcPr>
          <w:p w14:paraId="7BF1FBE0" w14:textId="77777777" w:rsidR="00C67BC3" w:rsidRPr="00607A3D"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д. Горки</w:t>
            </w:r>
          </w:p>
        </w:tc>
        <w:tc>
          <w:tcPr>
            <w:tcW w:w="864" w:type="pct"/>
            <w:vAlign w:val="center"/>
          </w:tcPr>
          <w:p w14:paraId="0D58B1D2"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28</w:t>
            </w:r>
          </w:p>
        </w:tc>
        <w:tc>
          <w:tcPr>
            <w:tcW w:w="910" w:type="pct"/>
            <w:vAlign w:val="center"/>
          </w:tcPr>
          <w:p w14:paraId="1EAA7911"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18,4</w:t>
            </w:r>
          </w:p>
        </w:tc>
        <w:tc>
          <w:tcPr>
            <w:tcW w:w="910" w:type="pct"/>
          </w:tcPr>
          <w:p w14:paraId="0CF3485C"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834" w:type="pct"/>
          </w:tcPr>
          <w:p w14:paraId="6C2BBA53"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0,5</w:t>
            </w:r>
          </w:p>
        </w:tc>
      </w:tr>
      <w:tr w:rsidR="00C67BC3" w:rsidRPr="00607A3D" w14:paraId="31AA9375" w14:textId="77777777" w:rsidTr="00F51852">
        <w:tc>
          <w:tcPr>
            <w:tcW w:w="260" w:type="pct"/>
            <w:vAlign w:val="center"/>
          </w:tcPr>
          <w:p w14:paraId="351B2031"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7</w:t>
            </w:r>
          </w:p>
        </w:tc>
        <w:tc>
          <w:tcPr>
            <w:tcW w:w="1224" w:type="pct"/>
            <w:vAlign w:val="center"/>
          </w:tcPr>
          <w:p w14:paraId="6CAEBE15" w14:textId="77777777" w:rsidR="00C67BC3"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д. Жданово</w:t>
            </w:r>
          </w:p>
        </w:tc>
        <w:tc>
          <w:tcPr>
            <w:tcW w:w="864" w:type="pct"/>
            <w:vAlign w:val="center"/>
          </w:tcPr>
          <w:p w14:paraId="06BF1402"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25</w:t>
            </w:r>
          </w:p>
        </w:tc>
        <w:tc>
          <w:tcPr>
            <w:tcW w:w="910" w:type="pct"/>
            <w:vAlign w:val="center"/>
          </w:tcPr>
          <w:p w14:paraId="6B6F4540"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16,9</w:t>
            </w:r>
          </w:p>
        </w:tc>
        <w:tc>
          <w:tcPr>
            <w:tcW w:w="910" w:type="pct"/>
          </w:tcPr>
          <w:p w14:paraId="26C08EC1"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8</w:t>
            </w:r>
          </w:p>
        </w:tc>
        <w:tc>
          <w:tcPr>
            <w:tcW w:w="834" w:type="pct"/>
          </w:tcPr>
          <w:p w14:paraId="4431482C"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5,3</w:t>
            </w:r>
          </w:p>
        </w:tc>
      </w:tr>
      <w:tr w:rsidR="00C67BC3" w:rsidRPr="00607A3D" w14:paraId="5AB27E40" w14:textId="77777777" w:rsidTr="00F51852">
        <w:tc>
          <w:tcPr>
            <w:tcW w:w="260" w:type="pct"/>
            <w:vAlign w:val="center"/>
          </w:tcPr>
          <w:p w14:paraId="77E7B050"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8</w:t>
            </w:r>
          </w:p>
        </w:tc>
        <w:tc>
          <w:tcPr>
            <w:tcW w:w="1224" w:type="pct"/>
            <w:vAlign w:val="center"/>
          </w:tcPr>
          <w:p w14:paraId="0E63F1D7" w14:textId="77777777" w:rsidR="00C67BC3"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д. Иванищево</w:t>
            </w:r>
          </w:p>
        </w:tc>
        <w:tc>
          <w:tcPr>
            <w:tcW w:w="864" w:type="pct"/>
            <w:vAlign w:val="center"/>
          </w:tcPr>
          <w:p w14:paraId="2B41737D"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29</w:t>
            </w:r>
          </w:p>
        </w:tc>
        <w:tc>
          <w:tcPr>
            <w:tcW w:w="910" w:type="pct"/>
            <w:vAlign w:val="center"/>
          </w:tcPr>
          <w:p w14:paraId="08F84699"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19,4</w:t>
            </w:r>
          </w:p>
        </w:tc>
        <w:tc>
          <w:tcPr>
            <w:tcW w:w="910" w:type="pct"/>
          </w:tcPr>
          <w:p w14:paraId="37B91A4C"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834" w:type="pct"/>
          </w:tcPr>
          <w:p w14:paraId="5332B0B9"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0,3</w:t>
            </w:r>
          </w:p>
        </w:tc>
      </w:tr>
      <w:tr w:rsidR="00C67BC3" w:rsidRPr="00607A3D" w14:paraId="0F1A6664" w14:textId="77777777" w:rsidTr="00F51852">
        <w:tc>
          <w:tcPr>
            <w:tcW w:w="260" w:type="pct"/>
            <w:vAlign w:val="center"/>
          </w:tcPr>
          <w:p w14:paraId="0CA23D50"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9</w:t>
            </w:r>
          </w:p>
        </w:tc>
        <w:tc>
          <w:tcPr>
            <w:tcW w:w="1224" w:type="pct"/>
            <w:vAlign w:val="center"/>
          </w:tcPr>
          <w:p w14:paraId="4716D44B" w14:textId="77777777" w:rsidR="00C67BC3"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Крутик</w:t>
            </w:r>
            <w:proofErr w:type="spellEnd"/>
          </w:p>
        </w:tc>
        <w:tc>
          <w:tcPr>
            <w:tcW w:w="864" w:type="pct"/>
            <w:vAlign w:val="center"/>
          </w:tcPr>
          <w:p w14:paraId="51DB1DDB"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35</w:t>
            </w:r>
          </w:p>
        </w:tc>
        <w:tc>
          <w:tcPr>
            <w:tcW w:w="910" w:type="pct"/>
            <w:vAlign w:val="center"/>
          </w:tcPr>
          <w:p w14:paraId="5E1547E1"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23,3</w:t>
            </w:r>
          </w:p>
        </w:tc>
        <w:tc>
          <w:tcPr>
            <w:tcW w:w="910" w:type="pct"/>
          </w:tcPr>
          <w:p w14:paraId="71735D19"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834" w:type="pct"/>
          </w:tcPr>
          <w:p w14:paraId="71C78A88"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C67BC3" w:rsidRPr="00607A3D" w14:paraId="4423651B" w14:textId="77777777" w:rsidTr="00F51852">
        <w:tc>
          <w:tcPr>
            <w:tcW w:w="260" w:type="pct"/>
            <w:vAlign w:val="center"/>
          </w:tcPr>
          <w:p w14:paraId="02D6BBDC"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w:t>
            </w:r>
          </w:p>
        </w:tc>
        <w:tc>
          <w:tcPr>
            <w:tcW w:w="1224" w:type="pct"/>
            <w:vAlign w:val="center"/>
          </w:tcPr>
          <w:p w14:paraId="02F19CE0" w14:textId="77777777" w:rsidR="00C67BC3"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д. Невежино</w:t>
            </w:r>
          </w:p>
        </w:tc>
        <w:tc>
          <w:tcPr>
            <w:tcW w:w="864" w:type="pct"/>
            <w:vAlign w:val="center"/>
          </w:tcPr>
          <w:p w14:paraId="0A1BE877"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29</w:t>
            </w:r>
          </w:p>
        </w:tc>
        <w:tc>
          <w:tcPr>
            <w:tcW w:w="910" w:type="pct"/>
            <w:vAlign w:val="center"/>
          </w:tcPr>
          <w:p w14:paraId="6BB1D259"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19,4</w:t>
            </w:r>
          </w:p>
        </w:tc>
        <w:tc>
          <w:tcPr>
            <w:tcW w:w="910" w:type="pct"/>
          </w:tcPr>
          <w:p w14:paraId="1FDF9098"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834" w:type="pct"/>
          </w:tcPr>
          <w:p w14:paraId="5EBAED03"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2</w:t>
            </w:r>
          </w:p>
        </w:tc>
      </w:tr>
      <w:tr w:rsidR="00C67BC3" w:rsidRPr="00607A3D" w14:paraId="3BEBDDFA" w14:textId="77777777" w:rsidTr="00F51852">
        <w:tc>
          <w:tcPr>
            <w:tcW w:w="260" w:type="pct"/>
            <w:vAlign w:val="center"/>
          </w:tcPr>
          <w:p w14:paraId="1CEA8E8F"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11</w:t>
            </w:r>
          </w:p>
        </w:tc>
        <w:tc>
          <w:tcPr>
            <w:tcW w:w="1224" w:type="pct"/>
            <w:vAlign w:val="center"/>
          </w:tcPr>
          <w:p w14:paraId="6D6BBDF1" w14:textId="77777777" w:rsidR="00C67BC3"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д. Пестрюнино</w:t>
            </w:r>
          </w:p>
        </w:tc>
        <w:tc>
          <w:tcPr>
            <w:tcW w:w="864" w:type="pct"/>
            <w:vAlign w:val="center"/>
          </w:tcPr>
          <w:p w14:paraId="5962B704"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30</w:t>
            </w:r>
          </w:p>
        </w:tc>
        <w:tc>
          <w:tcPr>
            <w:tcW w:w="910" w:type="pct"/>
            <w:vAlign w:val="center"/>
          </w:tcPr>
          <w:p w14:paraId="3B140705"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20,3</w:t>
            </w:r>
          </w:p>
        </w:tc>
        <w:tc>
          <w:tcPr>
            <w:tcW w:w="910" w:type="pct"/>
          </w:tcPr>
          <w:p w14:paraId="0A5E1A3E"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4</w:t>
            </w:r>
          </w:p>
        </w:tc>
        <w:tc>
          <w:tcPr>
            <w:tcW w:w="834" w:type="pct"/>
          </w:tcPr>
          <w:p w14:paraId="572184AE"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2,4</w:t>
            </w:r>
          </w:p>
        </w:tc>
      </w:tr>
      <w:tr w:rsidR="00C67BC3" w:rsidRPr="00607A3D" w14:paraId="24B9F4A1" w14:textId="77777777" w:rsidTr="00F51852">
        <w:tc>
          <w:tcPr>
            <w:tcW w:w="260" w:type="pct"/>
            <w:vAlign w:val="center"/>
          </w:tcPr>
          <w:p w14:paraId="62AFA6B2"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12</w:t>
            </w:r>
          </w:p>
        </w:tc>
        <w:tc>
          <w:tcPr>
            <w:tcW w:w="1224" w:type="pct"/>
            <w:vAlign w:val="center"/>
          </w:tcPr>
          <w:p w14:paraId="079AE391" w14:textId="77777777" w:rsidR="00C67BC3"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п. Прибрежный</w:t>
            </w:r>
          </w:p>
        </w:tc>
        <w:tc>
          <w:tcPr>
            <w:tcW w:w="864" w:type="pct"/>
            <w:vAlign w:val="center"/>
          </w:tcPr>
          <w:p w14:paraId="5C18F08A"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29</w:t>
            </w:r>
          </w:p>
        </w:tc>
        <w:tc>
          <w:tcPr>
            <w:tcW w:w="910" w:type="pct"/>
            <w:vAlign w:val="center"/>
          </w:tcPr>
          <w:p w14:paraId="43D0C72F"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19</w:t>
            </w:r>
          </w:p>
        </w:tc>
        <w:tc>
          <w:tcPr>
            <w:tcW w:w="910" w:type="pct"/>
          </w:tcPr>
          <w:p w14:paraId="3B7622E0"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11</w:t>
            </w:r>
          </w:p>
        </w:tc>
        <w:tc>
          <w:tcPr>
            <w:tcW w:w="834" w:type="pct"/>
          </w:tcPr>
          <w:p w14:paraId="3E24CC2F"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7,6</w:t>
            </w:r>
          </w:p>
        </w:tc>
      </w:tr>
      <w:tr w:rsidR="00AA5676" w:rsidRPr="00607A3D" w14:paraId="0AB6191B" w14:textId="77777777" w:rsidTr="00F51852">
        <w:tc>
          <w:tcPr>
            <w:tcW w:w="260" w:type="pct"/>
            <w:vAlign w:val="center"/>
          </w:tcPr>
          <w:p w14:paraId="0CEA77E4" w14:textId="77777777" w:rsidR="00AA5676" w:rsidRPr="00AF0289" w:rsidRDefault="00AA5676" w:rsidP="00AA5676">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13</w:t>
            </w:r>
          </w:p>
        </w:tc>
        <w:tc>
          <w:tcPr>
            <w:tcW w:w="1224" w:type="pct"/>
            <w:vAlign w:val="center"/>
          </w:tcPr>
          <w:p w14:paraId="1A063089" w14:textId="77777777" w:rsidR="00AA5676" w:rsidRDefault="00AA5676" w:rsidP="00AA5676">
            <w:pPr>
              <w:pStyle w:val="a"/>
              <w:numPr>
                <w:ilvl w:val="0"/>
                <w:numId w:val="0"/>
              </w:numPr>
              <w:spacing w:line="240" w:lineRule="auto"/>
              <w:jc w:val="both"/>
              <w:rPr>
                <w:color w:val="000000" w:themeColor="text1"/>
                <w:sz w:val="20"/>
                <w:szCs w:val="20"/>
              </w:rPr>
            </w:pPr>
            <w:r>
              <w:rPr>
                <w:color w:val="000000" w:themeColor="text1"/>
                <w:sz w:val="20"/>
                <w:szCs w:val="20"/>
              </w:rPr>
              <w:t>с. Сущево</w:t>
            </w:r>
          </w:p>
        </w:tc>
        <w:tc>
          <w:tcPr>
            <w:tcW w:w="864" w:type="pct"/>
            <w:vAlign w:val="center"/>
          </w:tcPr>
          <w:p w14:paraId="7A80AEEA" w14:textId="77777777" w:rsidR="00AA5676" w:rsidRPr="00607A3D" w:rsidRDefault="00AA5676" w:rsidP="00AA5676">
            <w:pPr>
              <w:pStyle w:val="a"/>
              <w:numPr>
                <w:ilvl w:val="0"/>
                <w:numId w:val="0"/>
              </w:numPr>
              <w:spacing w:line="240" w:lineRule="auto"/>
              <w:jc w:val="center"/>
              <w:rPr>
                <w:color w:val="000000" w:themeColor="text1"/>
                <w:sz w:val="20"/>
                <w:szCs w:val="20"/>
              </w:rPr>
            </w:pPr>
            <w:r>
              <w:rPr>
                <w:color w:val="000000" w:themeColor="text1"/>
                <w:sz w:val="20"/>
                <w:szCs w:val="20"/>
              </w:rPr>
              <w:t>27</w:t>
            </w:r>
          </w:p>
        </w:tc>
        <w:tc>
          <w:tcPr>
            <w:tcW w:w="910" w:type="pct"/>
            <w:vAlign w:val="center"/>
          </w:tcPr>
          <w:p w14:paraId="35C33B39" w14:textId="77777777" w:rsidR="00AA5676" w:rsidRPr="00607A3D" w:rsidRDefault="00AA5676" w:rsidP="00AA5676">
            <w:pPr>
              <w:pStyle w:val="a"/>
              <w:numPr>
                <w:ilvl w:val="0"/>
                <w:numId w:val="0"/>
              </w:numPr>
              <w:spacing w:line="240" w:lineRule="auto"/>
              <w:jc w:val="center"/>
              <w:rPr>
                <w:color w:val="000000" w:themeColor="text1"/>
                <w:sz w:val="20"/>
                <w:szCs w:val="20"/>
              </w:rPr>
            </w:pPr>
            <w:r>
              <w:rPr>
                <w:color w:val="000000" w:themeColor="text1"/>
                <w:sz w:val="20"/>
                <w:szCs w:val="20"/>
              </w:rPr>
              <w:t>18</w:t>
            </w:r>
          </w:p>
        </w:tc>
        <w:tc>
          <w:tcPr>
            <w:tcW w:w="910" w:type="pct"/>
          </w:tcPr>
          <w:p w14:paraId="1DC3C90F" w14:textId="77777777" w:rsidR="00AA5676" w:rsidRPr="00AA5676" w:rsidRDefault="00AA5676" w:rsidP="00AA5676">
            <w:pPr>
              <w:pStyle w:val="a"/>
              <w:numPr>
                <w:ilvl w:val="0"/>
                <w:numId w:val="0"/>
              </w:numPr>
              <w:spacing w:line="240" w:lineRule="auto"/>
              <w:jc w:val="center"/>
              <w:rPr>
                <w:color w:val="000000" w:themeColor="text1"/>
                <w:sz w:val="20"/>
                <w:szCs w:val="20"/>
              </w:rPr>
            </w:pPr>
            <w:r w:rsidRPr="00AA5676">
              <w:rPr>
                <w:color w:val="000000" w:themeColor="text1"/>
                <w:sz w:val="20"/>
                <w:szCs w:val="20"/>
              </w:rPr>
              <w:t>1</w:t>
            </w:r>
          </w:p>
        </w:tc>
        <w:tc>
          <w:tcPr>
            <w:tcW w:w="834" w:type="pct"/>
          </w:tcPr>
          <w:p w14:paraId="7B0505A2" w14:textId="77777777" w:rsidR="00AA5676" w:rsidRPr="00AA5676" w:rsidRDefault="00AA5676" w:rsidP="00AA5676">
            <w:pPr>
              <w:pStyle w:val="a"/>
              <w:numPr>
                <w:ilvl w:val="0"/>
                <w:numId w:val="0"/>
              </w:numPr>
              <w:spacing w:line="240" w:lineRule="auto"/>
              <w:jc w:val="center"/>
              <w:rPr>
                <w:color w:val="000000" w:themeColor="text1"/>
                <w:sz w:val="20"/>
                <w:szCs w:val="20"/>
              </w:rPr>
            </w:pPr>
            <w:r w:rsidRPr="00AA5676">
              <w:rPr>
                <w:color w:val="000000" w:themeColor="text1"/>
                <w:sz w:val="20"/>
                <w:szCs w:val="20"/>
              </w:rPr>
              <w:t>0,7</w:t>
            </w:r>
          </w:p>
        </w:tc>
      </w:tr>
      <w:tr w:rsidR="00C67BC3" w:rsidRPr="00607A3D" w14:paraId="4A88FDD6" w14:textId="77777777" w:rsidTr="00F51852">
        <w:tc>
          <w:tcPr>
            <w:tcW w:w="260" w:type="pct"/>
            <w:vAlign w:val="center"/>
          </w:tcPr>
          <w:p w14:paraId="06EDE107" w14:textId="77777777" w:rsidR="00C67BC3" w:rsidRPr="00AF0289" w:rsidRDefault="00C67BC3" w:rsidP="003E0A13">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14</w:t>
            </w:r>
          </w:p>
        </w:tc>
        <w:tc>
          <w:tcPr>
            <w:tcW w:w="1224" w:type="pct"/>
            <w:vAlign w:val="center"/>
          </w:tcPr>
          <w:p w14:paraId="6EDE7034" w14:textId="77777777" w:rsidR="00C67BC3" w:rsidRDefault="00C67BC3" w:rsidP="00045D2C">
            <w:pPr>
              <w:pStyle w:val="a"/>
              <w:numPr>
                <w:ilvl w:val="0"/>
                <w:numId w:val="0"/>
              </w:numPr>
              <w:spacing w:line="240" w:lineRule="auto"/>
              <w:jc w:val="both"/>
              <w:rPr>
                <w:color w:val="000000" w:themeColor="text1"/>
                <w:sz w:val="20"/>
                <w:szCs w:val="20"/>
              </w:rPr>
            </w:pPr>
            <w:r>
              <w:rPr>
                <w:color w:val="000000" w:themeColor="text1"/>
                <w:sz w:val="20"/>
                <w:szCs w:val="20"/>
              </w:rPr>
              <w:t>п. Шувалово</w:t>
            </w:r>
          </w:p>
        </w:tc>
        <w:tc>
          <w:tcPr>
            <w:tcW w:w="864" w:type="pct"/>
            <w:vAlign w:val="center"/>
          </w:tcPr>
          <w:p w14:paraId="6683709A"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24</w:t>
            </w:r>
          </w:p>
        </w:tc>
        <w:tc>
          <w:tcPr>
            <w:tcW w:w="910" w:type="pct"/>
            <w:vAlign w:val="center"/>
          </w:tcPr>
          <w:p w14:paraId="5B83AB92" w14:textId="77777777" w:rsidR="00C67BC3" w:rsidRPr="00607A3D" w:rsidRDefault="00C67BC3" w:rsidP="003E0A13">
            <w:pPr>
              <w:pStyle w:val="a"/>
              <w:numPr>
                <w:ilvl w:val="0"/>
                <w:numId w:val="0"/>
              </w:numPr>
              <w:spacing w:line="240" w:lineRule="auto"/>
              <w:jc w:val="center"/>
              <w:rPr>
                <w:color w:val="000000" w:themeColor="text1"/>
                <w:sz w:val="20"/>
                <w:szCs w:val="20"/>
              </w:rPr>
            </w:pPr>
            <w:r>
              <w:rPr>
                <w:color w:val="000000" w:themeColor="text1"/>
                <w:sz w:val="20"/>
                <w:szCs w:val="20"/>
              </w:rPr>
              <w:t>15,7</w:t>
            </w:r>
          </w:p>
        </w:tc>
        <w:tc>
          <w:tcPr>
            <w:tcW w:w="910" w:type="pct"/>
          </w:tcPr>
          <w:p w14:paraId="6559E1E5"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6</w:t>
            </w:r>
          </w:p>
        </w:tc>
        <w:tc>
          <w:tcPr>
            <w:tcW w:w="834" w:type="pct"/>
          </w:tcPr>
          <w:p w14:paraId="443BF093" w14:textId="77777777" w:rsidR="00C67BC3" w:rsidRDefault="00AA5676" w:rsidP="003E0A13">
            <w:pPr>
              <w:pStyle w:val="a"/>
              <w:numPr>
                <w:ilvl w:val="0"/>
                <w:numId w:val="0"/>
              </w:numPr>
              <w:spacing w:line="240" w:lineRule="auto"/>
              <w:jc w:val="center"/>
              <w:rPr>
                <w:color w:val="000000" w:themeColor="text1"/>
                <w:sz w:val="20"/>
                <w:szCs w:val="20"/>
              </w:rPr>
            </w:pPr>
            <w:r>
              <w:rPr>
                <w:color w:val="000000" w:themeColor="text1"/>
                <w:sz w:val="20"/>
                <w:szCs w:val="20"/>
              </w:rPr>
              <w:t>4</w:t>
            </w:r>
          </w:p>
        </w:tc>
      </w:tr>
    </w:tbl>
    <w:p w14:paraId="047ECAB2" w14:textId="77777777" w:rsidR="00607A3D" w:rsidRDefault="00607A3D" w:rsidP="00C8663D">
      <w:pPr>
        <w:spacing w:after="0" w:line="276" w:lineRule="auto"/>
        <w:jc w:val="both"/>
        <w:rPr>
          <w:rFonts w:ascii="Times New Roman" w:hAnsi="Times New Roman" w:cs="Times New Roman"/>
          <w:sz w:val="24"/>
          <w:szCs w:val="24"/>
        </w:rPr>
      </w:pPr>
    </w:p>
    <w:p w14:paraId="0F32BAE0" w14:textId="49707921" w:rsidR="007105DD" w:rsidRPr="00DE1604" w:rsidRDefault="00B775A8" w:rsidP="00913604">
      <w:pPr>
        <w:spacing w:after="0" w:line="276" w:lineRule="auto"/>
        <w:ind w:firstLine="567"/>
        <w:jc w:val="both"/>
        <w:rPr>
          <w:rFonts w:ascii="Times New Roman" w:hAnsi="Times New Roman" w:cs="Times New Roman"/>
          <w:sz w:val="24"/>
          <w:szCs w:val="24"/>
        </w:rPr>
      </w:pPr>
      <w:r w:rsidRPr="00913604">
        <w:rPr>
          <w:rFonts w:ascii="Times New Roman" w:hAnsi="Times New Roman" w:cs="Times New Roman"/>
          <w:sz w:val="24"/>
          <w:szCs w:val="24"/>
        </w:rPr>
        <w:t xml:space="preserve">Связь между населенными пунктами внутри </w:t>
      </w:r>
      <w:r w:rsidR="004C5AEF">
        <w:rPr>
          <w:rFonts w:ascii="Times New Roman" w:hAnsi="Times New Roman" w:cs="Times New Roman"/>
          <w:sz w:val="24"/>
          <w:szCs w:val="24"/>
        </w:rPr>
        <w:t>сельского поселения</w:t>
      </w:r>
      <w:r w:rsidR="00DD0719">
        <w:rPr>
          <w:rFonts w:ascii="Times New Roman" w:hAnsi="Times New Roman" w:cs="Times New Roman"/>
          <w:sz w:val="24"/>
          <w:szCs w:val="24"/>
        </w:rPr>
        <w:t xml:space="preserve"> </w:t>
      </w:r>
      <w:r w:rsidRPr="00913604">
        <w:rPr>
          <w:rFonts w:ascii="Times New Roman" w:hAnsi="Times New Roman" w:cs="Times New Roman"/>
          <w:sz w:val="24"/>
          <w:szCs w:val="24"/>
        </w:rPr>
        <w:t xml:space="preserve">осуществляется по </w:t>
      </w:r>
      <w:r w:rsidRPr="00DE1604">
        <w:rPr>
          <w:rFonts w:ascii="Times New Roman" w:hAnsi="Times New Roman" w:cs="Times New Roman"/>
          <w:sz w:val="24"/>
          <w:szCs w:val="24"/>
        </w:rPr>
        <w:t>дорогам районного значения с бетонным, гравийным и грунтовым покрытием.</w:t>
      </w:r>
    </w:p>
    <w:p w14:paraId="2837DD4C" w14:textId="77777777" w:rsidR="00D24239" w:rsidRDefault="00D24239" w:rsidP="00252369">
      <w:pPr>
        <w:spacing w:after="0" w:line="276" w:lineRule="auto"/>
        <w:ind w:firstLine="567"/>
        <w:jc w:val="both"/>
        <w:rPr>
          <w:rFonts w:ascii="Times New Roman" w:hAnsi="Times New Roman" w:cs="Times New Roman"/>
          <w:sz w:val="24"/>
          <w:szCs w:val="24"/>
        </w:rPr>
      </w:pPr>
      <w:r w:rsidRPr="00DE1604">
        <w:rPr>
          <w:rFonts w:ascii="Times New Roman" w:hAnsi="Times New Roman" w:cs="Times New Roman"/>
          <w:sz w:val="24"/>
          <w:szCs w:val="24"/>
        </w:rPr>
        <w:t>Протяженность автомобильных дорог общего пользования местного значения в Сущевском сельском поселении составляет 44,1 км, в том числе с твердым покрытием 5,6 км.</w:t>
      </w:r>
    </w:p>
    <w:p w14:paraId="02316FC0" w14:textId="77777777" w:rsidR="00B86144" w:rsidRDefault="00B86144" w:rsidP="00B86144">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Перечень автомобильных дорог общего пользования регионального или межмуниципального значения в Сущевском сельском поселении Костромского муниципального района (согласно Постановлению Администрации Костромской области от 04.09.2006 № 71-а (ред. от 16.12.2019) «Об утверждении перечней </w:t>
      </w:r>
      <w:proofErr w:type="spellStart"/>
      <w:r>
        <w:rPr>
          <w:rFonts w:ascii="Times New Roman" w:hAnsi="Times New Roman" w:cs="Times New Roman"/>
          <w:sz w:val="24"/>
          <w:szCs w:val="24"/>
        </w:rPr>
        <w:t>автом</w:t>
      </w:r>
      <w:proofErr w:type="spellEnd"/>
      <w:r>
        <w:rPr>
          <w:rFonts w:ascii="Times New Roman" w:hAnsi="Times New Roman" w:cs="Times New Roman"/>
          <w:sz w:val="24"/>
          <w:szCs w:val="24"/>
        </w:rPr>
        <w:t>…») приведен в Таблице</w:t>
      </w:r>
      <w:r w:rsidR="00D50597" w:rsidRPr="00D50597">
        <w:rPr>
          <w:rFonts w:ascii="Times New Roman" w:hAnsi="Times New Roman" w:cs="Times New Roman"/>
          <w:color w:val="000000" w:themeColor="text1"/>
          <w:sz w:val="24"/>
          <w:szCs w:val="24"/>
        </w:rPr>
        <w:t>24</w:t>
      </w:r>
      <w:r w:rsidRPr="00D50597">
        <w:rPr>
          <w:rFonts w:ascii="Times New Roman" w:hAnsi="Times New Roman" w:cs="Times New Roman"/>
          <w:color w:val="000000" w:themeColor="text1"/>
          <w:sz w:val="24"/>
          <w:szCs w:val="24"/>
        </w:rPr>
        <w:t>.</w:t>
      </w:r>
    </w:p>
    <w:p w14:paraId="3D98C2A3" w14:textId="77777777" w:rsidR="00B86144" w:rsidRDefault="00B86144" w:rsidP="00B86144">
      <w:pPr>
        <w:pStyle w:val="a"/>
        <w:numPr>
          <w:ilvl w:val="0"/>
          <w:numId w:val="0"/>
        </w:numPr>
        <w:spacing w:line="240" w:lineRule="auto"/>
        <w:ind w:left="-75" w:right="-109" w:firstLine="709"/>
        <w:jc w:val="both"/>
        <w:rPr>
          <w:color w:val="000000" w:themeColor="text1"/>
        </w:rPr>
      </w:pPr>
    </w:p>
    <w:p w14:paraId="286FAF4D" w14:textId="77777777" w:rsidR="00B86144" w:rsidRPr="0039509C" w:rsidRDefault="00D50597" w:rsidP="00D50597">
      <w:pPr>
        <w:pStyle w:val="a"/>
        <w:numPr>
          <w:ilvl w:val="0"/>
          <w:numId w:val="0"/>
        </w:numPr>
        <w:spacing w:line="240" w:lineRule="auto"/>
        <w:ind w:left="360"/>
        <w:jc w:val="center"/>
        <w:rPr>
          <w:color w:val="000000" w:themeColor="text1"/>
        </w:rPr>
      </w:pPr>
      <w:r>
        <w:t>Таблица 24</w:t>
      </w:r>
      <w:r w:rsidR="00B86144">
        <w:t>– Перечень автомобильных дорог регионального или межмуниципального значения, проходящих через Сущевское сельское поселение</w:t>
      </w:r>
    </w:p>
    <w:tbl>
      <w:tblPr>
        <w:tblStyle w:val="af0"/>
        <w:tblW w:w="5000" w:type="pct"/>
        <w:tblLook w:val="04A0" w:firstRow="1" w:lastRow="0" w:firstColumn="1" w:lastColumn="0" w:noHBand="0" w:noVBand="1"/>
      </w:tblPr>
      <w:tblGrid>
        <w:gridCol w:w="542"/>
        <w:gridCol w:w="1986"/>
        <w:gridCol w:w="3024"/>
        <w:gridCol w:w="2528"/>
        <w:gridCol w:w="2341"/>
      </w:tblGrid>
      <w:tr w:rsidR="00B86144" w:rsidRPr="0081502B" w14:paraId="090DAE33" w14:textId="77777777" w:rsidTr="00F51852">
        <w:trPr>
          <w:tblHeader/>
        </w:trPr>
        <w:tc>
          <w:tcPr>
            <w:tcW w:w="260" w:type="pct"/>
            <w:vAlign w:val="center"/>
          </w:tcPr>
          <w:p w14:paraId="5FA4DD69"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color w:val="000000" w:themeColor="text1"/>
                <w:sz w:val="20"/>
                <w:szCs w:val="20"/>
              </w:rPr>
              <w:t>№</w:t>
            </w:r>
          </w:p>
          <w:p w14:paraId="52CEE713"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color w:val="000000" w:themeColor="text1"/>
                <w:sz w:val="20"/>
                <w:szCs w:val="20"/>
              </w:rPr>
              <w:t>п</w:t>
            </w:r>
            <w:r w:rsidRPr="0081502B">
              <w:rPr>
                <w:color w:val="000000" w:themeColor="text1"/>
                <w:sz w:val="20"/>
                <w:szCs w:val="20"/>
                <w:lang w:val="en-US"/>
              </w:rPr>
              <w:t>/</w:t>
            </w:r>
            <w:r w:rsidRPr="0081502B">
              <w:rPr>
                <w:color w:val="000000" w:themeColor="text1"/>
                <w:sz w:val="20"/>
                <w:szCs w:val="20"/>
              </w:rPr>
              <w:t>п</w:t>
            </w:r>
          </w:p>
        </w:tc>
        <w:tc>
          <w:tcPr>
            <w:tcW w:w="953" w:type="pct"/>
            <w:vAlign w:val="center"/>
          </w:tcPr>
          <w:p w14:paraId="6683AD40"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color w:val="000000" w:themeColor="text1"/>
                <w:sz w:val="20"/>
                <w:szCs w:val="20"/>
              </w:rPr>
              <w:t>Категория дороги</w:t>
            </w:r>
          </w:p>
        </w:tc>
        <w:tc>
          <w:tcPr>
            <w:tcW w:w="1451" w:type="pct"/>
            <w:vAlign w:val="center"/>
          </w:tcPr>
          <w:p w14:paraId="649A58EC"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color w:val="000000" w:themeColor="text1"/>
                <w:sz w:val="20"/>
                <w:szCs w:val="20"/>
              </w:rPr>
              <w:t>Идентификационный номер</w:t>
            </w:r>
          </w:p>
        </w:tc>
        <w:tc>
          <w:tcPr>
            <w:tcW w:w="1213" w:type="pct"/>
            <w:vAlign w:val="center"/>
          </w:tcPr>
          <w:p w14:paraId="10524C6D"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color w:val="000000" w:themeColor="text1"/>
                <w:sz w:val="20"/>
                <w:szCs w:val="20"/>
              </w:rPr>
              <w:t>Наименование дороги</w:t>
            </w:r>
          </w:p>
        </w:tc>
        <w:tc>
          <w:tcPr>
            <w:tcW w:w="1123" w:type="pct"/>
            <w:vAlign w:val="center"/>
          </w:tcPr>
          <w:p w14:paraId="404A9A49"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color w:val="000000" w:themeColor="text1"/>
                <w:sz w:val="20"/>
                <w:szCs w:val="20"/>
              </w:rPr>
              <w:t>Протяженность, км</w:t>
            </w:r>
          </w:p>
        </w:tc>
      </w:tr>
      <w:tr w:rsidR="00B86144" w:rsidRPr="0081502B" w14:paraId="06D73736" w14:textId="77777777" w:rsidTr="00F51852">
        <w:trPr>
          <w:tblHeader/>
        </w:trPr>
        <w:tc>
          <w:tcPr>
            <w:tcW w:w="260" w:type="pct"/>
            <w:vAlign w:val="center"/>
          </w:tcPr>
          <w:p w14:paraId="6CE09F89" w14:textId="77777777" w:rsidR="00B86144" w:rsidRPr="006D4C63" w:rsidRDefault="00B86144" w:rsidP="00026D3F">
            <w:pPr>
              <w:pStyle w:val="a"/>
              <w:numPr>
                <w:ilvl w:val="0"/>
                <w:numId w:val="0"/>
              </w:numPr>
              <w:spacing w:line="240" w:lineRule="auto"/>
              <w:jc w:val="center"/>
              <w:rPr>
                <w:b/>
                <w:bCs/>
                <w:color w:val="000000" w:themeColor="text1"/>
                <w:sz w:val="20"/>
                <w:szCs w:val="20"/>
              </w:rPr>
            </w:pPr>
            <w:r w:rsidRPr="006D4C63">
              <w:rPr>
                <w:b/>
                <w:bCs/>
                <w:color w:val="000000" w:themeColor="text1"/>
                <w:sz w:val="20"/>
                <w:szCs w:val="20"/>
              </w:rPr>
              <w:t>1</w:t>
            </w:r>
          </w:p>
        </w:tc>
        <w:tc>
          <w:tcPr>
            <w:tcW w:w="953" w:type="pct"/>
            <w:vAlign w:val="center"/>
          </w:tcPr>
          <w:p w14:paraId="00552FC7" w14:textId="77777777" w:rsidR="00B86144" w:rsidRPr="006D4C63" w:rsidRDefault="00B86144" w:rsidP="00026D3F">
            <w:pPr>
              <w:pStyle w:val="a"/>
              <w:numPr>
                <w:ilvl w:val="0"/>
                <w:numId w:val="0"/>
              </w:numPr>
              <w:spacing w:line="240" w:lineRule="auto"/>
              <w:jc w:val="center"/>
              <w:rPr>
                <w:b/>
                <w:bCs/>
                <w:color w:val="000000" w:themeColor="text1"/>
                <w:sz w:val="20"/>
                <w:szCs w:val="20"/>
              </w:rPr>
            </w:pPr>
            <w:r w:rsidRPr="006D4C63">
              <w:rPr>
                <w:b/>
                <w:bCs/>
                <w:color w:val="000000" w:themeColor="text1"/>
                <w:sz w:val="20"/>
                <w:szCs w:val="20"/>
              </w:rPr>
              <w:t>2</w:t>
            </w:r>
          </w:p>
        </w:tc>
        <w:tc>
          <w:tcPr>
            <w:tcW w:w="1451" w:type="pct"/>
            <w:vAlign w:val="center"/>
          </w:tcPr>
          <w:p w14:paraId="5F169313" w14:textId="77777777" w:rsidR="00B86144" w:rsidRPr="006D4C63" w:rsidRDefault="00B86144" w:rsidP="00026D3F">
            <w:pPr>
              <w:pStyle w:val="a"/>
              <w:numPr>
                <w:ilvl w:val="0"/>
                <w:numId w:val="0"/>
              </w:numPr>
              <w:spacing w:line="240" w:lineRule="auto"/>
              <w:jc w:val="center"/>
              <w:rPr>
                <w:b/>
                <w:bCs/>
                <w:color w:val="000000" w:themeColor="text1"/>
                <w:sz w:val="20"/>
                <w:szCs w:val="20"/>
              </w:rPr>
            </w:pPr>
            <w:r w:rsidRPr="006D4C63">
              <w:rPr>
                <w:b/>
                <w:bCs/>
                <w:color w:val="000000" w:themeColor="text1"/>
                <w:sz w:val="20"/>
                <w:szCs w:val="20"/>
              </w:rPr>
              <w:t>3</w:t>
            </w:r>
          </w:p>
        </w:tc>
        <w:tc>
          <w:tcPr>
            <w:tcW w:w="1213" w:type="pct"/>
            <w:vAlign w:val="center"/>
          </w:tcPr>
          <w:p w14:paraId="00151913" w14:textId="77777777" w:rsidR="00B86144" w:rsidRPr="006D4C63" w:rsidRDefault="00B86144" w:rsidP="00026D3F">
            <w:pPr>
              <w:pStyle w:val="a"/>
              <w:numPr>
                <w:ilvl w:val="0"/>
                <w:numId w:val="0"/>
              </w:numPr>
              <w:spacing w:line="240" w:lineRule="auto"/>
              <w:jc w:val="center"/>
              <w:rPr>
                <w:b/>
                <w:bCs/>
                <w:color w:val="000000" w:themeColor="text1"/>
                <w:sz w:val="20"/>
                <w:szCs w:val="20"/>
              </w:rPr>
            </w:pPr>
            <w:r w:rsidRPr="006D4C63">
              <w:rPr>
                <w:b/>
                <w:bCs/>
                <w:color w:val="000000" w:themeColor="text1"/>
                <w:sz w:val="20"/>
                <w:szCs w:val="20"/>
              </w:rPr>
              <w:t>4</w:t>
            </w:r>
          </w:p>
        </w:tc>
        <w:tc>
          <w:tcPr>
            <w:tcW w:w="1123" w:type="pct"/>
            <w:vAlign w:val="center"/>
          </w:tcPr>
          <w:p w14:paraId="446F8F3F" w14:textId="77777777" w:rsidR="00B86144" w:rsidRPr="006D4C63" w:rsidRDefault="00B86144" w:rsidP="00026D3F">
            <w:pPr>
              <w:pStyle w:val="a"/>
              <w:numPr>
                <w:ilvl w:val="0"/>
                <w:numId w:val="0"/>
              </w:numPr>
              <w:spacing w:line="240" w:lineRule="auto"/>
              <w:jc w:val="center"/>
              <w:rPr>
                <w:b/>
                <w:bCs/>
                <w:color w:val="000000" w:themeColor="text1"/>
                <w:sz w:val="20"/>
                <w:szCs w:val="20"/>
              </w:rPr>
            </w:pPr>
            <w:r w:rsidRPr="006D4C63">
              <w:rPr>
                <w:b/>
                <w:bCs/>
                <w:color w:val="000000" w:themeColor="text1"/>
                <w:sz w:val="20"/>
                <w:szCs w:val="20"/>
              </w:rPr>
              <w:t>5</w:t>
            </w:r>
          </w:p>
        </w:tc>
      </w:tr>
      <w:tr w:rsidR="00B86144" w:rsidRPr="0081502B" w14:paraId="274780A8" w14:textId="77777777" w:rsidTr="00F51852">
        <w:tc>
          <w:tcPr>
            <w:tcW w:w="260" w:type="pct"/>
            <w:vAlign w:val="center"/>
          </w:tcPr>
          <w:p w14:paraId="096DD322" w14:textId="77777777" w:rsidR="00B86144" w:rsidRPr="0081502B" w:rsidRDefault="00B86144" w:rsidP="00026D3F">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953" w:type="pct"/>
            <w:vAlign w:val="center"/>
          </w:tcPr>
          <w:p w14:paraId="554981E3" w14:textId="77777777" w:rsidR="00B86144" w:rsidRPr="00996D09" w:rsidRDefault="00996D09" w:rsidP="00026D3F">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IV</w:t>
            </w:r>
          </w:p>
        </w:tc>
        <w:tc>
          <w:tcPr>
            <w:tcW w:w="1451" w:type="pct"/>
            <w:vAlign w:val="center"/>
          </w:tcPr>
          <w:p w14:paraId="0008C6B2"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sz w:val="20"/>
                <w:szCs w:val="20"/>
              </w:rPr>
              <w:t>34 ОП РЗ 34К-107</w:t>
            </w:r>
          </w:p>
        </w:tc>
        <w:tc>
          <w:tcPr>
            <w:tcW w:w="1213" w:type="pct"/>
            <w:vAlign w:val="center"/>
          </w:tcPr>
          <w:p w14:paraId="6BBB5D59"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sz w:val="20"/>
                <w:szCs w:val="20"/>
              </w:rPr>
              <w:t xml:space="preserve">Кострома – </w:t>
            </w:r>
            <w:proofErr w:type="spellStart"/>
            <w:r w:rsidRPr="0081502B">
              <w:rPr>
                <w:sz w:val="20"/>
                <w:szCs w:val="20"/>
              </w:rPr>
              <w:t>Сандогора</w:t>
            </w:r>
            <w:proofErr w:type="spellEnd"/>
          </w:p>
        </w:tc>
        <w:tc>
          <w:tcPr>
            <w:tcW w:w="1123" w:type="pct"/>
            <w:vAlign w:val="center"/>
          </w:tcPr>
          <w:p w14:paraId="0DF91280" w14:textId="77777777" w:rsidR="00B86144" w:rsidRPr="0081502B" w:rsidRDefault="00B86144" w:rsidP="00026D3F">
            <w:pPr>
              <w:pStyle w:val="a"/>
              <w:numPr>
                <w:ilvl w:val="0"/>
                <w:numId w:val="0"/>
              </w:numPr>
              <w:spacing w:line="240" w:lineRule="auto"/>
              <w:jc w:val="center"/>
              <w:rPr>
                <w:color w:val="000000" w:themeColor="text1"/>
                <w:sz w:val="20"/>
                <w:szCs w:val="20"/>
              </w:rPr>
            </w:pPr>
            <w:r w:rsidRPr="0081502B">
              <w:rPr>
                <w:color w:val="000000" w:themeColor="text1"/>
                <w:sz w:val="20"/>
                <w:szCs w:val="20"/>
              </w:rPr>
              <w:t>48,2</w:t>
            </w:r>
          </w:p>
        </w:tc>
      </w:tr>
      <w:tr w:rsidR="00B86144" w:rsidRPr="0081502B" w14:paraId="10152E92" w14:textId="77777777" w:rsidTr="00F51852">
        <w:tc>
          <w:tcPr>
            <w:tcW w:w="260" w:type="pct"/>
            <w:vAlign w:val="center"/>
          </w:tcPr>
          <w:p w14:paraId="7D1F83CB" w14:textId="77777777" w:rsidR="00B86144" w:rsidRPr="0081502B" w:rsidRDefault="00B86144" w:rsidP="00026D3F">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953" w:type="pct"/>
            <w:vAlign w:val="center"/>
          </w:tcPr>
          <w:p w14:paraId="3D100FFD" w14:textId="77777777" w:rsidR="00B86144" w:rsidRPr="0081502B" w:rsidRDefault="00996D09" w:rsidP="00026D3F">
            <w:pPr>
              <w:pStyle w:val="a"/>
              <w:numPr>
                <w:ilvl w:val="0"/>
                <w:numId w:val="0"/>
              </w:numPr>
              <w:spacing w:line="240" w:lineRule="auto"/>
              <w:jc w:val="center"/>
              <w:rPr>
                <w:color w:val="000000" w:themeColor="text1"/>
                <w:sz w:val="20"/>
                <w:szCs w:val="20"/>
              </w:rPr>
            </w:pPr>
            <w:r>
              <w:rPr>
                <w:color w:val="000000" w:themeColor="text1"/>
                <w:sz w:val="20"/>
                <w:szCs w:val="20"/>
                <w:lang w:val="en-US"/>
              </w:rPr>
              <w:t>IV</w:t>
            </w:r>
          </w:p>
        </w:tc>
        <w:tc>
          <w:tcPr>
            <w:tcW w:w="1451" w:type="pct"/>
            <w:vAlign w:val="center"/>
          </w:tcPr>
          <w:p w14:paraId="2C421F86" w14:textId="77777777" w:rsidR="00B86144" w:rsidRPr="0081502B" w:rsidRDefault="00B86144" w:rsidP="00026D3F">
            <w:pPr>
              <w:pStyle w:val="a"/>
              <w:numPr>
                <w:ilvl w:val="0"/>
                <w:numId w:val="0"/>
              </w:numPr>
              <w:spacing w:line="240" w:lineRule="auto"/>
              <w:jc w:val="center"/>
              <w:rPr>
                <w:sz w:val="20"/>
                <w:szCs w:val="20"/>
              </w:rPr>
            </w:pPr>
            <w:r w:rsidRPr="0081502B">
              <w:rPr>
                <w:sz w:val="20"/>
                <w:szCs w:val="20"/>
              </w:rPr>
              <w:t>34 ОП РЗ 34К-108</w:t>
            </w:r>
          </w:p>
        </w:tc>
        <w:tc>
          <w:tcPr>
            <w:tcW w:w="1213" w:type="pct"/>
            <w:vAlign w:val="center"/>
          </w:tcPr>
          <w:p w14:paraId="7FC01D82" w14:textId="77777777" w:rsidR="00B86144" w:rsidRPr="0081502B" w:rsidRDefault="00B86144" w:rsidP="00026D3F">
            <w:pPr>
              <w:pStyle w:val="a"/>
              <w:numPr>
                <w:ilvl w:val="0"/>
                <w:numId w:val="0"/>
              </w:numPr>
              <w:spacing w:line="240" w:lineRule="auto"/>
              <w:jc w:val="center"/>
              <w:rPr>
                <w:sz w:val="20"/>
                <w:szCs w:val="20"/>
              </w:rPr>
            </w:pPr>
            <w:r w:rsidRPr="0081502B">
              <w:rPr>
                <w:sz w:val="20"/>
                <w:szCs w:val="20"/>
              </w:rPr>
              <w:t>Подъезд к Сущево</w:t>
            </w:r>
          </w:p>
        </w:tc>
        <w:tc>
          <w:tcPr>
            <w:tcW w:w="1123" w:type="pct"/>
            <w:vAlign w:val="center"/>
          </w:tcPr>
          <w:p w14:paraId="08390F86" w14:textId="77777777" w:rsidR="00B86144" w:rsidRPr="0081502B" w:rsidRDefault="00B86144" w:rsidP="00026D3F">
            <w:pPr>
              <w:pStyle w:val="a"/>
              <w:numPr>
                <w:ilvl w:val="0"/>
                <w:numId w:val="0"/>
              </w:numPr>
              <w:spacing w:line="240" w:lineRule="auto"/>
              <w:jc w:val="center"/>
              <w:rPr>
                <w:color w:val="000000" w:themeColor="text1"/>
                <w:sz w:val="20"/>
                <w:szCs w:val="20"/>
              </w:rPr>
            </w:pPr>
            <w:r>
              <w:rPr>
                <w:color w:val="000000" w:themeColor="text1"/>
                <w:sz w:val="20"/>
                <w:szCs w:val="20"/>
              </w:rPr>
              <w:t>0,48</w:t>
            </w:r>
          </w:p>
        </w:tc>
      </w:tr>
      <w:tr w:rsidR="00996D09" w:rsidRPr="0081502B" w14:paraId="54203534" w14:textId="77777777" w:rsidTr="00C845AB">
        <w:tc>
          <w:tcPr>
            <w:tcW w:w="260" w:type="pct"/>
            <w:vAlign w:val="center"/>
          </w:tcPr>
          <w:p w14:paraId="17A854EF" w14:textId="77777777" w:rsidR="00996D09" w:rsidRDefault="00996D09" w:rsidP="00996D09">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953" w:type="pct"/>
            <w:vAlign w:val="center"/>
          </w:tcPr>
          <w:p w14:paraId="2FCF09A6" w14:textId="77777777" w:rsidR="00996D09" w:rsidRDefault="00996D09" w:rsidP="00996D09">
            <w:pPr>
              <w:pStyle w:val="a"/>
              <w:numPr>
                <w:ilvl w:val="0"/>
                <w:numId w:val="0"/>
              </w:numPr>
              <w:spacing w:line="240" w:lineRule="auto"/>
              <w:jc w:val="center"/>
              <w:rPr>
                <w:color w:val="000000" w:themeColor="text1"/>
                <w:sz w:val="20"/>
                <w:szCs w:val="20"/>
              </w:rPr>
            </w:pPr>
            <w:r>
              <w:rPr>
                <w:color w:val="000000" w:themeColor="text1"/>
                <w:sz w:val="20"/>
                <w:szCs w:val="20"/>
                <w:lang w:val="en-US"/>
              </w:rPr>
              <w:t>IV</w:t>
            </w:r>
          </w:p>
        </w:tc>
        <w:tc>
          <w:tcPr>
            <w:tcW w:w="1451" w:type="pct"/>
            <w:vAlign w:val="center"/>
          </w:tcPr>
          <w:p w14:paraId="34B20151" w14:textId="77777777" w:rsidR="00996D09" w:rsidRPr="0081502B" w:rsidRDefault="00996D09" w:rsidP="00996D09">
            <w:pPr>
              <w:pStyle w:val="a"/>
              <w:numPr>
                <w:ilvl w:val="0"/>
                <w:numId w:val="0"/>
              </w:numPr>
              <w:spacing w:line="240" w:lineRule="auto"/>
              <w:jc w:val="center"/>
              <w:rPr>
                <w:sz w:val="20"/>
                <w:szCs w:val="20"/>
              </w:rPr>
            </w:pPr>
            <w:r w:rsidRPr="0081502B">
              <w:rPr>
                <w:sz w:val="20"/>
                <w:szCs w:val="20"/>
              </w:rPr>
              <w:t>34 ОП РЗ 34К-1</w:t>
            </w:r>
            <w:r>
              <w:rPr>
                <w:sz w:val="20"/>
                <w:szCs w:val="20"/>
              </w:rPr>
              <w:t>17</w:t>
            </w:r>
          </w:p>
        </w:tc>
        <w:tc>
          <w:tcPr>
            <w:tcW w:w="1213" w:type="pct"/>
            <w:vAlign w:val="center"/>
          </w:tcPr>
          <w:p w14:paraId="2BE95C5D" w14:textId="77777777" w:rsidR="00996D09" w:rsidRPr="0081502B" w:rsidRDefault="00996D09" w:rsidP="00996D09">
            <w:pPr>
              <w:pStyle w:val="a"/>
              <w:numPr>
                <w:ilvl w:val="0"/>
                <w:numId w:val="0"/>
              </w:numPr>
              <w:spacing w:line="240" w:lineRule="auto"/>
              <w:jc w:val="center"/>
              <w:rPr>
                <w:sz w:val="20"/>
                <w:szCs w:val="20"/>
              </w:rPr>
            </w:pPr>
            <w:r w:rsidRPr="0081502B">
              <w:rPr>
                <w:sz w:val="20"/>
                <w:szCs w:val="20"/>
              </w:rPr>
              <w:t xml:space="preserve">Подъезд к </w:t>
            </w:r>
            <w:r>
              <w:rPr>
                <w:sz w:val="20"/>
                <w:szCs w:val="20"/>
              </w:rPr>
              <w:t>Шувалово</w:t>
            </w:r>
          </w:p>
        </w:tc>
        <w:tc>
          <w:tcPr>
            <w:tcW w:w="1123" w:type="pct"/>
            <w:vAlign w:val="center"/>
          </w:tcPr>
          <w:p w14:paraId="328930C1" w14:textId="77777777" w:rsidR="00996D09" w:rsidRDefault="00996D09" w:rsidP="00996D09">
            <w:pPr>
              <w:pStyle w:val="a"/>
              <w:numPr>
                <w:ilvl w:val="0"/>
                <w:numId w:val="0"/>
              </w:numPr>
              <w:spacing w:line="240" w:lineRule="auto"/>
              <w:jc w:val="center"/>
              <w:rPr>
                <w:color w:val="000000" w:themeColor="text1"/>
                <w:sz w:val="20"/>
                <w:szCs w:val="20"/>
              </w:rPr>
            </w:pPr>
            <w:r>
              <w:rPr>
                <w:color w:val="000000" w:themeColor="text1"/>
                <w:sz w:val="20"/>
                <w:szCs w:val="20"/>
              </w:rPr>
              <w:t>3,57</w:t>
            </w:r>
          </w:p>
        </w:tc>
      </w:tr>
      <w:tr w:rsidR="00996D09" w:rsidRPr="0081502B" w14:paraId="3B151B79" w14:textId="77777777" w:rsidTr="00F51852">
        <w:tc>
          <w:tcPr>
            <w:tcW w:w="260" w:type="pct"/>
            <w:vAlign w:val="center"/>
          </w:tcPr>
          <w:p w14:paraId="72A5E49A" w14:textId="77777777" w:rsidR="00996D09" w:rsidRPr="00996D09" w:rsidRDefault="00996D09" w:rsidP="00026D3F">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4</w:t>
            </w:r>
          </w:p>
        </w:tc>
        <w:tc>
          <w:tcPr>
            <w:tcW w:w="953" w:type="pct"/>
            <w:vAlign w:val="center"/>
          </w:tcPr>
          <w:p w14:paraId="613FEA8B" w14:textId="77777777" w:rsidR="00996D09" w:rsidRDefault="00996D09" w:rsidP="00026D3F">
            <w:pPr>
              <w:pStyle w:val="a"/>
              <w:numPr>
                <w:ilvl w:val="0"/>
                <w:numId w:val="0"/>
              </w:numPr>
              <w:spacing w:line="240" w:lineRule="auto"/>
              <w:jc w:val="center"/>
              <w:rPr>
                <w:color w:val="000000" w:themeColor="text1"/>
                <w:sz w:val="20"/>
                <w:szCs w:val="20"/>
              </w:rPr>
            </w:pPr>
            <w:r>
              <w:rPr>
                <w:color w:val="000000" w:themeColor="text1"/>
                <w:sz w:val="20"/>
                <w:szCs w:val="20"/>
                <w:lang w:val="en-US"/>
              </w:rPr>
              <w:t>IV</w:t>
            </w:r>
          </w:p>
        </w:tc>
        <w:tc>
          <w:tcPr>
            <w:tcW w:w="1451" w:type="pct"/>
            <w:vAlign w:val="center"/>
          </w:tcPr>
          <w:p w14:paraId="6C15C769" w14:textId="77777777" w:rsidR="00996D09" w:rsidRPr="0081502B" w:rsidRDefault="00996D09" w:rsidP="00996D09">
            <w:pPr>
              <w:pStyle w:val="a"/>
              <w:numPr>
                <w:ilvl w:val="0"/>
                <w:numId w:val="0"/>
              </w:numPr>
              <w:spacing w:line="240" w:lineRule="auto"/>
              <w:jc w:val="center"/>
              <w:rPr>
                <w:sz w:val="20"/>
                <w:szCs w:val="20"/>
              </w:rPr>
            </w:pPr>
            <w:r w:rsidRPr="0081502B">
              <w:rPr>
                <w:sz w:val="20"/>
                <w:szCs w:val="20"/>
              </w:rPr>
              <w:t>34 ОП РЗ 34К-1</w:t>
            </w:r>
            <w:r>
              <w:rPr>
                <w:sz w:val="20"/>
                <w:szCs w:val="20"/>
              </w:rPr>
              <w:t>24</w:t>
            </w:r>
          </w:p>
        </w:tc>
        <w:tc>
          <w:tcPr>
            <w:tcW w:w="1213" w:type="pct"/>
            <w:vAlign w:val="center"/>
          </w:tcPr>
          <w:p w14:paraId="1A8FFD16" w14:textId="77777777" w:rsidR="00996D09" w:rsidRPr="0081502B" w:rsidRDefault="00996D09" w:rsidP="00026D3F">
            <w:pPr>
              <w:pStyle w:val="a"/>
              <w:numPr>
                <w:ilvl w:val="0"/>
                <w:numId w:val="0"/>
              </w:numPr>
              <w:spacing w:line="240" w:lineRule="auto"/>
              <w:jc w:val="center"/>
              <w:rPr>
                <w:sz w:val="20"/>
                <w:szCs w:val="20"/>
              </w:rPr>
            </w:pPr>
            <w:r>
              <w:rPr>
                <w:sz w:val="20"/>
                <w:szCs w:val="20"/>
              </w:rPr>
              <w:t>Холм-Прибрежный</w:t>
            </w:r>
          </w:p>
        </w:tc>
        <w:tc>
          <w:tcPr>
            <w:tcW w:w="1123" w:type="pct"/>
            <w:vAlign w:val="center"/>
          </w:tcPr>
          <w:p w14:paraId="20ECE4E0" w14:textId="77777777" w:rsidR="00996D09" w:rsidRDefault="00996D09" w:rsidP="00026D3F">
            <w:pPr>
              <w:pStyle w:val="a"/>
              <w:numPr>
                <w:ilvl w:val="0"/>
                <w:numId w:val="0"/>
              </w:numPr>
              <w:spacing w:line="240" w:lineRule="auto"/>
              <w:jc w:val="center"/>
              <w:rPr>
                <w:color w:val="000000" w:themeColor="text1"/>
                <w:sz w:val="20"/>
                <w:szCs w:val="20"/>
              </w:rPr>
            </w:pPr>
            <w:r>
              <w:rPr>
                <w:color w:val="000000" w:themeColor="text1"/>
                <w:sz w:val="20"/>
                <w:szCs w:val="20"/>
              </w:rPr>
              <w:t>7,78</w:t>
            </w:r>
          </w:p>
        </w:tc>
      </w:tr>
    </w:tbl>
    <w:p w14:paraId="33CBD058" w14:textId="77777777" w:rsidR="00E70B7B" w:rsidRDefault="00E70B7B" w:rsidP="00E464D6">
      <w:pPr>
        <w:spacing w:after="0" w:line="276" w:lineRule="auto"/>
        <w:ind w:firstLine="567"/>
        <w:jc w:val="both"/>
        <w:rPr>
          <w:rFonts w:ascii="Times New Roman" w:hAnsi="Times New Roman" w:cs="Times New Roman"/>
          <w:sz w:val="24"/>
          <w:szCs w:val="24"/>
        </w:rPr>
      </w:pPr>
    </w:p>
    <w:p w14:paraId="2D047C36" w14:textId="77777777" w:rsidR="00E464D6" w:rsidRDefault="00E464D6" w:rsidP="00E464D6">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Характеристика автодорог внутри населенных пунктов приведена в Таблице </w:t>
      </w:r>
      <w:r w:rsidR="00D50597">
        <w:rPr>
          <w:rFonts w:ascii="Times New Roman" w:hAnsi="Times New Roman" w:cs="Times New Roman"/>
          <w:i/>
          <w:iCs/>
          <w:color w:val="000000" w:themeColor="text1"/>
          <w:sz w:val="24"/>
          <w:szCs w:val="24"/>
        </w:rPr>
        <w:t>25</w:t>
      </w:r>
      <w:r>
        <w:rPr>
          <w:rFonts w:ascii="Times New Roman" w:hAnsi="Times New Roman" w:cs="Times New Roman"/>
          <w:color w:val="000000" w:themeColor="text1"/>
          <w:sz w:val="24"/>
          <w:szCs w:val="24"/>
        </w:rPr>
        <w:t>.</w:t>
      </w:r>
    </w:p>
    <w:p w14:paraId="201DFEF5" w14:textId="77777777" w:rsidR="00A97194" w:rsidRDefault="00A97194" w:rsidP="00A97194">
      <w:pPr>
        <w:pStyle w:val="a"/>
        <w:numPr>
          <w:ilvl w:val="0"/>
          <w:numId w:val="0"/>
        </w:numPr>
        <w:spacing w:line="240" w:lineRule="auto"/>
        <w:ind w:left="-75" w:right="-109" w:firstLine="709"/>
        <w:jc w:val="both"/>
        <w:rPr>
          <w:color w:val="000000" w:themeColor="text1"/>
        </w:rPr>
      </w:pPr>
    </w:p>
    <w:p w14:paraId="39CAC097" w14:textId="77777777" w:rsidR="00A97194" w:rsidRPr="00815021" w:rsidRDefault="00D50597" w:rsidP="00D50597">
      <w:pPr>
        <w:pStyle w:val="a"/>
        <w:numPr>
          <w:ilvl w:val="0"/>
          <w:numId w:val="0"/>
        </w:numPr>
        <w:spacing w:line="240" w:lineRule="auto"/>
        <w:ind w:left="360"/>
        <w:jc w:val="center"/>
        <w:rPr>
          <w:color w:val="000000" w:themeColor="text1"/>
        </w:rPr>
      </w:pPr>
      <w:r>
        <w:t>Таблица 25</w:t>
      </w:r>
      <w:r w:rsidR="00A97194" w:rsidRPr="00815021">
        <w:t>– Характеристика автомобильных дорог по населенным пунктам</w:t>
      </w:r>
    </w:p>
    <w:tbl>
      <w:tblPr>
        <w:tblStyle w:val="af0"/>
        <w:tblW w:w="5000" w:type="pct"/>
        <w:tblLook w:val="04A0" w:firstRow="1" w:lastRow="0" w:firstColumn="1" w:lastColumn="0" w:noHBand="0" w:noVBand="1"/>
      </w:tblPr>
      <w:tblGrid>
        <w:gridCol w:w="543"/>
        <w:gridCol w:w="2614"/>
        <w:gridCol w:w="3479"/>
        <w:gridCol w:w="3785"/>
      </w:tblGrid>
      <w:tr w:rsidR="00F00238" w:rsidRPr="00815021" w14:paraId="41C4C073" w14:textId="77777777" w:rsidTr="00F51852">
        <w:trPr>
          <w:tblHeader/>
        </w:trPr>
        <w:tc>
          <w:tcPr>
            <w:tcW w:w="261" w:type="pct"/>
            <w:vMerge w:val="restart"/>
            <w:vAlign w:val="center"/>
          </w:tcPr>
          <w:p w14:paraId="324B348D" w14:textId="77777777" w:rsidR="00F00238" w:rsidRPr="00815021" w:rsidRDefault="00F00238" w:rsidP="00321F6F">
            <w:pPr>
              <w:jc w:val="center"/>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 п</w:t>
            </w:r>
            <w:r w:rsidRPr="00815021">
              <w:rPr>
                <w:rFonts w:ascii="Times New Roman" w:hAnsi="Times New Roman" w:cs="Times New Roman"/>
                <w:color w:val="000000" w:themeColor="text1"/>
                <w:sz w:val="20"/>
                <w:szCs w:val="20"/>
                <w:lang w:val="en-US"/>
              </w:rPr>
              <w:t>/</w:t>
            </w:r>
            <w:r w:rsidRPr="00815021">
              <w:rPr>
                <w:rFonts w:ascii="Times New Roman" w:hAnsi="Times New Roman" w:cs="Times New Roman"/>
                <w:color w:val="000000" w:themeColor="text1"/>
                <w:sz w:val="20"/>
                <w:szCs w:val="20"/>
              </w:rPr>
              <w:t>п</w:t>
            </w:r>
          </w:p>
        </w:tc>
        <w:tc>
          <w:tcPr>
            <w:tcW w:w="1254" w:type="pct"/>
            <w:vMerge w:val="restart"/>
            <w:vAlign w:val="center"/>
          </w:tcPr>
          <w:p w14:paraId="0A2BDAF2" w14:textId="77777777" w:rsidR="00F00238" w:rsidRPr="00815021" w:rsidRDefault="00F00238" w:rsidP="00321F6F">
            <w:pPr>
              <w:jc w:val="center"/>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Наименование населенного пункта</w:t>
            </w:r>
          </w:p>
        </w:tc>
        <w:tc>
          <w:tcPr>
            <w:tcW w:w="3486" w:type="pct"/>
            <w:gridSpan w:val="2"/>
            <w:vAlign w:val="center"/>
          </w:tcPr>
          <w:p w14:paraId="4F7B2199" w14:textId="77777777" w:rsidR="00F00238" w:rsidRPr="00815021" w:rsidRDefault="00F00238" w:rsidP="00321F6F">
            <w:pPr>
              <w:jc w:val="center"/>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Протяженность дорог</w:t>
            </w:r>
            <w:r>
              <w:rPr>
                <w:rFonts w:ascii="Times New Roman" w:hAnsi="Times New Roman" w:cs="Times New Roman"/>
                <w:color w:val="000000" w:themeColor="text1"/>
                <w:sz w:val="20"/>
                <w:szCs w:val="20"/>
              </w:rPr>
              <w:t>, км</w:t>
            </w:r>
          </w:p>
        </w:tc>
      </w:tr>
      <w:tr w:rsidR="00F00238" w:rsidRPr="00815021" w14:paraId="310142F3" w14:textId="77777777" w:rsidTr="00F51852">
        <w:trPr>
          <w:tblHeader/>
        </w:trPr>
        <w:tc>
          <w:tcPr>
            <w:tcW w:w="261" w:type="pct"/>
            <w:vMerge/>
            <w:vAlign w:val="center"/>
          </w:tcPr>
          <w:p w14:paraId="3417DBC3" w14:textId="77777777" w:rsidR="00F00238" w:rsidRPr="00815021" w:rsidRDefault="00F00238" w:rsidP="00321F6F">
            <w:pPr>
              <w:jc w:val="center"/>
              <w:rPr>
                <w:rFonts w:ascii="Times New Roman" w:hAnsi="Times New Roman" w:cs="Times New Roman"/>
                <w:color w:val="000000" w:themeColor="text1"/>
                <w:sz w:val="20"/>
                <w:szCs w:val="20"/>
              </w:rPr>
            </w:pPr>
          </w:p>
        </w:tc>
        <w:tc>
          <w:tcPr>
            <w:tcW w:w="1254" w:type="pct"/>
            <w:vMerge/>
            <w:vAlign w:val="center"/>
          </w:tcPr>
          <w:p w14:paraId="12569578" w14:textId="77777777" w:rsidR="00F00238" w:rsidRPr="00815021" w:rsidRDefault="00F00238" w:rsidP="00321F6F">
            <w:pPr>
              <w:jc w:val="center"/>
              <w:rPr>
                <w:rFonts w:ascii="Times New Roman" w:hAnsi="Times New Roman" w:cs="Times New Roman"/>
                <w:color w:val="000000" w:themeColor="text1"/>
                <w:sz w:val="20"/>
                <w:szCs w:val="20"/>
              </w:rPr>
            </w:pPr>
          </w:p>
        </w:tc>
        <w:tc>
          <w:tcPr>
            <w:tcW w:w="1669" w:type="pct"/>
            <w:vAlign w:val="center"/>
          </w:tcPr>
          <w:p w14:paraId="1EB0D6F7" w14:textId="77777777" w:rsidR="00F00238" w:rsidRPr="00815021" w:rsidRDefault="00F00238" w:rsidP="00321F6F">
            <w:pPr>
              <w:jc w:val="center"/>
              <w:rPr>
                <w:rFonts w:ascii="Times New Roman" w:hAnsi="Times New Roman" w:cs="Times New Roman"/>
                <w:color w:val="000000" w:themeColor="text1"/>
                <w:sz w:val="20"/>
                <w:szCs w:val="20"/>
              </w:rPr>
            </w:pPr>
            <w:r w:rsidRPr="005C57CB">
              <w:rPr>
                <w:rFonts w:ascii="Times New Roman" w:hAnsi="Times New Roman" w:cs="Times New Roman"/>
                <w:color w:val="000000" w:themeColor="text1"/>
                <w:sz w:val="20"/>
                <w:szCs w:val="20"/>
              </w:rPr>
              <w:t>с твердым покрытием (асфальт)</w:t>
            </w:r>
          </w:p>
        </w:tc>
        <w:tc>
          <w:tcPr>
            <w:tcW w:w="1817" w:type="pct"/>
            <w:vAlign w:val="center"/>
          </w:tcPr>
          <w:p w14:paraId="01338851" w14:textId="77777777" w:rsidR="00F00238" w:rsidRPr="00815021" w:rsidRDefault="00F00238" w:rsidP="00321F6F">
            <w:pPr>
              <w:jc w:val="center"/>
              <w:rPr>
                <w:rFonts w:ascii="Times New Roman" w:hAnsi="Times New Roman" w:cs="Times New Roman"/>
                <w:color w:val="000000" w:themeColor="text1"/>
                <w:sz w:val="20"/>
                <w:szCs w:val="20"/>
              </w:rPr>
            </w:pPr>
            <w:r w:rsidRPr="005C57CB">
              <w:rPr>
                <w:rFonts w:ascii="Times New Roman" w:hAnsi="Times New Roman" w:cs="Times New Roman"/>
                <w:color w:val="000000" w:themeColor="text1"/>
                <w:sz w:val="20"/>
                <w:szCs w:val="20"/>
              </w:rPr>
              <w:t>с грунтовым покрытием</w:t>
            </w:r>
          </w:p>
        </w:tc>
      </w:tr>
      <w:tr w:rsidR="00F00238" w:rsidRPr="00815021" w14:paraId="0D8C78DF" w14:textId="77777777" w:rsidTr="00F51852">
        <w:trPr>
          <w:tblHeader/>
        </w:trPr>
        <w:tc>
          <w:tcPr>
            <w:tcW w:w="261" w:type="pct"/>
            <w:vAlign w:val="center"/>
          </w:tcPr>
          <w:p w14:paraId="18722E9C" w14:textId="77777777" w:rsidR="00F00238" w:rsidRPr="00F00238" w:rsidRDefault="00F00238" w:rsidP="00321F6F">
            <w:pPr>
              <w:jc w:val="center"/>
              <w:rPr>
                <w:rFonts w:ascii="Times New Roman" w:hAnsi="Times New Roman" w:cs="Times New Roman"/>
                <w:b/>
                <w:bCs/>
                <w:color w:val="000000" w:themeColor="text1"/>
                <w:sz w:val="20"/>
                <w:szCs w:val="20"/>
                <w:lang w:val="en-US"/>
              </w:rPr>
            </w:pPr>
            <w:r w:rsidRPr="00F00238">
              <w:rPr>
                <w:rFonts w:ascii="Times New Roman" w:hAnsi="Times New Roman" w:cs="Times New Roman"/>
                <w:b/>
                <w:bCs/>
                <w:color w:val="000000" w:themeColor="text1"/>
                <w:sz w:val="20"/>
                <w:szCs w:val="20"/>
                <w:lang w:val="en-US"/>
              </w:rPr>
              <w:t>1</w:t>
            </w:r>
          </w:p>
        </w:tc>
        <w:tc>
          <w:tcPr>
            <w:tcW w:w="1254" w:type="pct"/>
            <w:vAlign w:val="center"/>
          </w:tcPr>
          <w:p w14:paraId="6F72DCD7" w14:textId="77777777" w:rsidR="00F00238" w:rsidRPr="00F00238" w:rsidRDefault="00F00238" w:rsidP="00321F6F">
            <w:pPr>
              <w:jc w:val="center"/>
              <w:rPr>
                <w:rFonts w:ascii="Times New Roman" w:hAnsi="Times New Roman" w:cs="Times New Roman"/>
                <w:b/>
                <w:bCs/>
                <w:color w:val="000000" w:themeColor="text1"/>
                <w:sz w:val="20"/>
                <w:szCs w:val="20"/>
                <w:lang w:val="en-US"/>
              </w:rPr>
            </w:pPr>
            <w:r w:rsidRPr="00F00238">
              <w:rPr>
                <w:rFonts w:ascii="Times New Roman" w:hAnsi="Times New Roman" w:cs="Times New Roman"/>
                <w:b/>
                <w:bCs/>
                <w:color w:val="000000" w:themeColor="text1"/>
                <w:sz w:val="20"/>
                <w:szCs w:val="20"/>
                <w:lang w:val="en-US"/>
              </w:rPr>
              <w:t>2</w:t>
            </w:r>
          </w:p>
        </w:tc>
        <w:tc>
          <w:tcPr>
            <w:tcW w:w="1669" w:type="pct"/>
            <w:vAlign w:val="center"/>
          </w:tcPr>
          <w:p w14:paraId="248F1536" w14:textId="77777777" w:rsidR="00F00238" w:rsidRPr="00F00238" w:rsidRDefault="00F00238" w:rsidP="00321F6F">
            <w:pPr>
              <w:jc w:val="center"/>
              <w:rPr>
                <w:rFonts w:ascii="Times New Roman" w:hAnsi="Times New Roman" w:cs="Times New Roman"/>
                <w:b/>
                <w:bCs/>
                <w:color w:val="000000" w:themeColor="text1"/>
                <w:sz w:val="20"/>
                <w:szCs w:val="20"/>
                <w:lang w:val="en-US"/>
              </w:rPr>
            </w:pPr>
            <w:r w:rsidRPr="00F00238">
              <w:rPr>
                <w:rFonts w:ascii="Times New Roman" w:hAnsi="Times New Roman" w:cs="Times New Roman"/>
                <w:b/>
                <w:bCs/>
                <w:color w:val="000000" w:themeColor="text1"/>
                <w:sz w:val="20"/>
                <w:szCs w:val="20"/>
                <w:lang w:val="en-US"/>
              </w:rPr>
              <w:t>3</w:t>
            </w:r>
          </w:p>
        </w:tc>
        <w:tc>
          <w:tcPr>
            <w:tcW w:w="1817" w:type="pct"/>
            <w:vAlign w:val="center"/>
          </w:tcPr>
          <w:p w14:paraId="202D8678" w14:textId="77777777" w:rsidR="00F00238" w:rsidRPr="00F00238" w:rsidRDefault="00F00238" w:rsidP="00321F6F">
            <w:pPr>
              <w:jc w:val="center"/>
              <w:rPr>
                <w:rFonts w:ascii="Times New Roman" w:hAnsi="Times New Roman" w:cs="Times New Roman"/>
                <w:b/>
                <w:bCs/>
                <w:color w:val="000000" w:themeColor="text1"/>
                <w:sz w:val="20"/>
                <w:szCs w:val="20"/>
                <w:lang w:val="en-US"/>
              </w:rPr>
            </w:pPr>
            <w:r w:rsidRPr="00F00238">
              <w:rPr>
                <w:rFonts w:ascii="Times New Roman" w:hAnsi="Times New Roman" w:cs="Times New Roman"/>
                <w:b/>
                <w:bCs/>
                <w:color w:val="000000" w:themeColor="text1"/>
                <w:sz w:val="20"/>
                <w:szCs w:val="20"/>
                <w:lang w:val="en-US"/>
              </w:rPr>
              <w:t>4</w:t>
            </w:r>
          </w:p>
        </w:tc>
      </w:tr>
      <w:tr w:rsidR="00725422" w:rsidRPr="00815021" w14:paraId="3D164CF5" w14:textId="77777777" w:rsidTr="00F51852">
        <w:tc>
          <w:tcPr>
            <w:tcW w:w="261" w:type="pct"/>
            <w:vAlign w:val="center"/>
          </w:tcPr>
          <w:p w14:paraId="6105BD3B" w14:textId="77777777" w:rsidR="00725422" w:rsidRPr="00F00238" w:rsidRDefault="00F00238" w:rsidP="00321F6F">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1</w:t>
            </w:r>
          </w:p>
        </w:tc>
        <w:tc>
          <w:tcPr>
            <w:tcW w:w="1254" w:type="pct"/>
            <w:vAlign w:val="center"/>
          </w:tcPr>
          <w:p w14:paraId="34395F72" w14:textId="77777777" w:rsidR="00725422" w:rsidRPr="00815021" w:rsidRDefault="00725422" w:rsidP="005B56D1">
            <w:pPr>
              <w:jc w:val="both"/>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 xml:space="preserve">д. </w:t>
            </w:r>
            <w:proofErr w:type="spellStart"/>
            <w:r w:rsidRPr="00815021">
              <w:rPr>
                <w:rFonts w:ascii="Times New Roman" w:hAnsi="Times New Roman" w:cs="Times New Roman"/>
                <w:color w:val="000000" w:themeColor="text1"/>
                <w:sz w:val="20"/>
                <w:szCs w:val="20"/>
              </w:rPr>
              <w:t>Абабурово</w:t>
            </w:r>
            <w:proofErr w:type="spellEnd"/>
          </w:p>
        </w:tc>
        <w:tc>
          <w:tcPr>
            <w:tcW w:w="1669" w:type="pct"/>
            <w:vAlign w:val="center"/>
          </w:tcPr>
          <w:p w14:paraId="180F582E" w14:textId="77777777" w:rsidR="00725422" w:rsidRPr="00815021" w:rsidRDefault="005C57CB" w:rsidP="00321F6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1817" w:type="pct"/>
            <w:vAlign w:val="center"/>
          </w:tcPr>
          <w:p w14:paraId="1FB6A64B" w14:textId="77777777" w:rsidR="00725422" w:rsidRPr="00815021" w:rsidRDefault="005C57CB" w:rsidP="00321F6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0,9</w:t>
            </w:r>
          </w:p>
        </w:tc>
      </w:tr>
      <w:tr w:rsidR="005C57CB" w:rsidRPr="00815021" w14:paraId="17AD4A3E" w14:textId="77777777" w:rsidTr="00F51852">
        <w:tc>
          <w:tcPr>
            <w:tcW w:w="261" w:type="pct"/>
            <w:vAlign w:val="center"/>
          </w:tcPr>
          <w:p w14:paraId="1B93384F" w14:textId="77777777" w:rsidR="005C57CB" w:rsidRPr="00F00238" w:rsidRDefault="00F00238" w:rsidP="005C57CB">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2</w:t>
            </w:r>
          </w:p>
        </w:tc>
        <w:tc>
          <w:tcPr>
            <w:tcW w:w="1254" w:type="pct"/>
            <w:vAlign w:val="center"/>
          </w:tcPr>
          <w:p w14:paraId="79E3F85A" w14:textId="77777777" w:rsidR="005C57CB" w:rsidRPr="00815021" w:rsidRDefault="005C57CB" w:rsidP="005B56D1">
            <w:pPr>
              <w:jc w:val="both"/>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д. Акулово</w:t>
            </w:r>
          </w:p>
        </w:tc>
        <w:tc>
          <w:tcPr>
            <w:tcW w:w="1669" w:type="pct"/>
          </w:tcPr>
          <w:p w14:paraId="39BB83BD" w14:textId="77777777" w:rsidR="005C57CB" w:rsidRPr="00815021" w:rsidRDefault="005C57CB" w:rsidP="005C57CB">
            <w:pPr>
              <w:jc w:val="center"/>
              <w:rPr>
                <w:rFonts w:ascii="Times New Roman" w:hAnsi="Times New Roman" w:cs="Times New Roman"/>
                <w:color w:val="000000" w:themeColor="text1"/>
                <w:sz w:val="20"/>
                <w:szCs w:val="20"/>
              </w:rPr>
            </w:pPr>
            <w:r w:rsidRPr="00206619">
              <w:rPr>
                <w:rFonts w:ascii="Times New Roman" w:hAnsi="Times New Roman" w:cs="Times New Roman"/>
                <w:color w:val="000000" w:themeColor="text1"/>
                <w:sz w:val="20"/>
                <w:szCs w:val="20"/>
              </w:rPr>
              <w:t>0</w:t>
            </w:r>
          </w:p>
        </w:tc>
        <w:tc>
          <w:tcPr>
            <w:tcW w:w="1817" w:type="pct"/>
            <w:vAlign w:val="center"/>
          </w:tcPr>
          <w:p w14:paraId="69B9CAFD" w14:textId="77777777" w:rsidR="005C57CB" w:rsidRPr="00815021" w:rsidRDefault="005C57CB" w:rsidP="005C57CB">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r>
      <w:tr w:rsidR="005C57CB" w:rsidRPr="00815021" w14:paraId="136D0F24" w14:textId="77777777" w:rsidTr="00F51852">
        <w:tc>
          <w:tcPr>
            <w:tcW w:w="261" w:type="pct"/>
            <w:vAlign w:val="center"/>
          </w:tcPr>
          <w:p w14:paraId="6E05E970" w14:textId="77777777" w:rsidR="005C57CB" w:rsidRPr="00F00238" w:rsidRDefault="00F00238" w:rsidP="005C57CB">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3</w:t>
            </w:r>
          </w:p>
        </w:tc>
        <w:tc>
          <w:tcPr>
            <w:tcW w:w="1254" w:type="pct"/>
            <w:vAlign w:val="center"/>
          </w:tcPr>
          <w:p w14:paraId="73D96160" w14:textId="77777777" w:rsidR="005C57CB" w:rsidRPr="00815021" w:rsidRDefault="005C57CB" w:rsidP="005B56D1">
            <w:pPr>
              <w:jc w:val="both"/>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д. Барское</w:t>
            </w:r>
          </w:p>
        </w:tc>
        <w:tc>
          <w:tcPr>
            <w:tcW w:w="1669" w:type="pct"/>
          </w:tcPr>
          <w:p w14:paraId="75798B18" w14:textId="77777777" w:rsidR="005C57CB" w:rsidRPr="00815021" w:rsidRDefault="005C57CB" w:rsidP="005C57CB">
            <w:pPr>
              <w:jc w:val="center"/>
              <w:rPr>
                <w:rFonts w:ascii="Times New Roman" w:hAnsi="Times New Roman" w:cs="Times New Roman"/>
                <w:color w:val="000000" w:themeColor="text1"/>
                <w:sz w:val="20"/>
                <w:szCs w:val="20"/>
              </w:rPr>
            </w:pPr>
            <w:r w:rsidRPr="00206619">
              <w:rPr>
                <w:rFonts w:ascii="Times New Roman" w:hAnsi="Times New Roman" w:cs="Times New Roman"/>
                <w:color w:val="000000" w:themeColor="text1"/>
                <w:sz w:val="20"/>
                <w:szCs w:val="20"/>
              </w:rPr>
              <w:t>0</w:t>
            </w:r>
          </w:p>
        </w:tc>
        <w:tc>
          <w:tcPr>
            <w:tcW w:w="1817" w:type="pct"/>
            <w:vAlign w:val="center"/>
          </w:tcPr>
          <w:p w14:paraId="52DA1539" w14:textId="77777777" w:rsidR="005C57CB" w:rsidRPr="00815021" w:rsidRDefault="005C57CB" w:rsidP="005C57CB">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0,3</w:t>
            </w:r>
          </w:p>
        </w:tc>
      </w:tr>
      <w:tr w:rsidR="005C57CB" w:rsidRPr="00815021" w14:paraId="6DA65BA3" w14:textId="77777777" w:rsidTr="00F51852">
        <w:tc>
          <w:tcPr>
            <w:tcW w:w="261" w:type="pct"/>
            <w:vAlign w:val="center"/>
          </w:tcPr>
          <w:p w14:paraId="59EA8CFA" w14:textId="77777777" w:rsidR="005C57CB" w:rsidRPr="00F00238" w:rsidRDefault="00F00238" w:rsidP="005C57CB">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lastRenderedPageBreak/>
              <w:t>4</w:t>
            </w:r>
          </w:p>
        </w:tc>
        <w:tc>
          <w:tcPr>
            <w:tcW w:w="1254" w:type="pct"/>
            <w:vAlign w:val="center"/>
          </w:tcPr>
          <w:p w14:paraId="162F35CE" w14:textId="77777777" w:rsidR="005C57CB" w:rsidRPr="00815021" w:rsidRDefault="005C57CB" w:rsidP="005B56D1">
            <w:pPr>
              <w:jc w:val="both"/>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д. Бельково</w:t>
            </w:r>
          </w:p>
        </w:tc>
        <w:tc>
          <w:tcPr>
            <w:tcW w:w="1669" w:type="pct"/>
          </w:tcPr>
          <w:p w14:paraId="2C2FD14A" w14:textId="77777777" w:rsidR="005C57CB" w:rsidRPr="00815021" w:rsidRDefault="005C57CB" w:rsidP="005C57CB">
            <w:pPr>
              <w:jc w:val="center"/>
              <w:rPr>
                <w:rFonts w:ascii="Times New Roman" w:hAnsi="Times New Roman" w:cs="Times New Roman"/>
                <w:color w:val="000000" w:themeColor="text1"/>
                <w:sz w:val="20"/>
                <w:szCs w:val="20"/>
              </w:rPr>
            </w:pPr>
            <w:r w:rsidRPr="00206619">
              <w:rPr>
                <w:rFonts w:ascii="Times New Roman" w:hAnsi="Times New Roman" w:cs="Times New Roman"/>
                <w:color w:val="000000" w:themeColor="text1"/>
                <w:sz w:val="20"/>
                <w:szCs w:val="20"/>
              </w:rPr>
              <w:t>0</w:t>
            </w:r>
          </w:p>
        </w:tc>
        <w:tc>
          <w:tcPr>
            <w:tcW w:w="1817" w:type="pct"/>
            <w:vAlign w:val="center"/>
          </w:tcPr>
          <w:p w14:paraId="417CD93A" w14:textId="77777777" w:rsidR="005C57CB" w:rsidRPr="00815021" w:rsidRDefault="005C57CB" w:rsidP="005C57CB">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0,3</w:t>
            </w:r>
          </w:p>
        </w:tc>
      </w:tr>
      <w:tr w:rsidR="005C57CB" w:rsidRPr="00815021" w14:paraId="4CB7463F" w14:textId="77777777" w:rsidTr="00F51852">
        <w:tc>
          <w:tcPr>
            <w:tcW w:w="261" w:type="pct"/>
            <w:vAlign w:val="center"/>
          </w:tcPr>
          <w:p w14:paraId="221666B1" w14:textId="77777777" w:rsidR="005C57CB" w:rsidRPr="00F00238" w:rsidRDefault="00F00238" w:rsidP="005C57CB">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5</w:t>
            </w:r>
          </w:p>
        </w:tc>
        <w:tc>
          <w:tcPr>
            <w:tcW w:w="1254" w:type="pct"/>
            <w:vAlign w:val="center"/>
          </w:tcPr>
          <w:p w14:paraId="506E4C1F" w14:textId="77777777" w:rsidR="005C57CB" w:rsidRPr="00815021" w:rsidRDefault="005C57CB" w:rsidP="005B56D1">
            <w:pPr>
              <w:jc w:val="both"/>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 xml:space="preserve">д. </w:t>
            </w:r>
            <w:proofErr w:type="spellStart"/>
            <w:r w:rsidRPr="00815021">
              <w:rPr>
                <w:rFonts w:ascii="Times New Roman" w:hAnsi="Times New Roman" w:cs="Times New Roman"/>
                <w:color w:val="000000" w:themeColor="text1"/>
                <w:sz w:val="20"/>
                <w:szCs w:val="20"/>
              </w:rPr>
              <w:t>Болтаново</w:t>
            </w:r>
            <w:proofErr w:type="spellEnd"/>
          </w:p>
        </w:tc>
        <w:tc>
          <w:tcPr>
            <w:tcW w:w="1669" w:type="pct"/>
          </w:tcPr>
          <w:p w14:paraId="326B2777" w14:textId="77777777" w:rsidR="005C57CB" w:rsidRPr="00815021" w:rsidRDefault="005C57CB" w:rsidP="005C57CB">
            <w:pPr>
              <w:jc w:val="center"/>
              <w:rPr>
                <w:rFonts w:ascii="Times New Roman" w:hAnsi="Times New Roman" w:cs="Times New Roman"/>
                <w:color w:val="000000" w:themeColor="text1"/>
                <w:sz w:val="20"/>
                <w:szCs w:val="20"/>
              </w:rPr>
            </w:pPr>
            <w:r w:rsidRPr="00206619">
              <w:rPr>
                <w:rFonts w:ascii="Times New Roman" w:hAnsi="Times New Roman" w:cs="Times New Roman"/>
                <w:color w:val="000000" w:themeColor="text1"/>
                <w:sz w:val="20"/>
                <w:szCs w:val="20"/>
              </w:rPr>
              <w:t>0</w:t>
            </w:r>
          </w:p>
        </w:tc>
        <w:tc>
          <w:tcPr>
            <w:tcW w:w="1817" w:type="pct"/>
            <w:vAlign w:val="center"/>
          </w:tcPr>
          <w:p w14:paraId="53D5D0C7" w14:textId="77777777" w:rsidR="005C57CB" w:rsidRPr="00815021" w:rsidRDefault="005C57CB" w:rsidP="005C57CB">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0,6</w:t>
            </w:r>
          </w:p>
        </w:tc>
      </w:tr>
      <w:tr w:rsidR="005C57CB" w:rsidRPr="00815021" w14:paraId="2230E0DA" w14:textId="77777777" w:rsidTr="00F51852">
        <w:tc>
          <w:tcPr>
            <w:tcW w:w="261" w:type="pct"/>
            <w:vAlign w:val="center"/>
          </w:tcPr>
          <w:p w14:paraId="2E0EC491" w14:textId="77777777" w:rsidR="005C57CB" w:rsidRPr="00F00238" w:rsidRDefault="00F00238" w:rsidP="005C57CB">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6</w:t>
            </w:r>
          </w:p>
        </w:tc>
        <w:tc>
          <w:tcPr>
            <w:tcW w:w="1254" w:type="pct"/>
            <w:vAlign w:val="center"/>
          </w:tcPr>
          <w:p w14:paraId="0797B4D0" w14:textId="77777777" w:rsidR="005C57CB" w:rsidRPr="00815021" w:rsidRDefault="005C57CB" w:rsidP="005B56D1">
            <w:pPr>
              <w:jc w:val="both"/>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д. Горки</w:t>
            </w:r>
          </w:p>
        </w:tc>
        <w:tc>
          <w:tcPr>
            <w:tcW w:w="1669" w:type="pct"/>
          </w:tcPr>
          <w:p w14:paraId="620043A3" w14:textId="77777777" w:rsidR="005C57CB" w:rsidRPr="00815021" w:rsidRDefault="005C57CB" w:rsidP="005C57CB">
            <w:pPr>
              <w:jc w:val="center"/>
              <w:rPr>
                <w:rFonts w:ascii="Times New Roman" w:hAnsi="Times New Roman" w:cs="Times New Roman"/>
                <w:color w:val="000000" w:themeColor="text1"/>
                <w:sz w:val="20"/>
                <w:szCs w:val="20"/>
              </w:rPr>
            </w:pPr>
            <w:r w:rsidRPr="00206619">
              <w:rPr>
                <w:rFonts w:ascii="Times New Roman" w:hAnsi="Times New Roman" w:cs="Times New Roman"/>
                <w:color w:val="000000" w:themeColor="text1"/>
                <w:sz w:val="20"/>
                <w:szCs w:val="20"/>
              </w:rPr>
              <w:t>0</w:t>
            </w:r>
          </w:p>
        </w:tc>
        <w:tc>
          <w:tcPr>
            <w:tcW w:w="1817" w:type="pct"/>
            <w:vAlign w:val="center"/>
          </w:tcPr>
          <w:p w14:paraId="3F2FA745" w14:textId="77777777" w:rsidR="005C57CB" w:rsidRPr="00815021" w:rsidRDefault="005C57CB" w:rsidP="005C57CB">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0,2</w:t>
            </w:r>
          </w:p>
        </w:tc>
      </w:tr>
      <w:tr w:rsidR="00725422" w:rsidRPr="00815021" w14:paraId="70232A9C" w14:textId="77777777" w:rsidTr="00F51852">
        <w:tc>
          <w:tcPr>
            <w:tcW w:w="261" w:type="pct"/>
            <w:vAlign w:val="center"/>
          </w:tcPr>
          <w:p w14:paraId="482EDC6B" w14:textId="77777777" w:rsidR="00725422" w:rsidRPr="00F00238" w:rsidRDefault="00F00238" w:rsidP="00321F6F">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7</w:t>
            </w:r>
          </w:p>
        </w:tc>
        <w:tc>
          <w:tcPr>
            <w:tcW w:w="1254" w:type="pct"/>
            <w:vAlign w:val="center"/>
          </w:tcPr>
          <w:p w14:paraId="48CACAD0" w14:textId="77777777" w:rsidR="00725422" w:rsidRPr="00815021" w:rsidRDefault="00725422" w:rsidP="005B56D1">
            <w:pPr>
              <w:jc w:val="both"/>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д. Жданово</w:t>
            </w:r>
          </w:p>
        </w:tc>
        <w:tc>
          <w:tcPr>
            <w:tcW w:w="1669" w:type="pct"/>
            <w:vAlign w:val="center"/>
          </w:tcPr>
          <w:p w14:paraId="26D37484" w14:textId="77777777" w:rsidR="00725422" w:rsidRPr="00815021" w:rsidRDefault="005C57CB" w:rsidP="00321F6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c>
          <w:tcPr>
            <w:tcW w:w="1817" w:type="pct"/>
            <w:vAlign w:val="center"/>
          </w:tcPr>
          <w:p w14:paraId="1929B576" w14:textId="77777777" w:rsidR="00725422" w:rsidRPr="00815021" w:rsidRDefault="005C57CB" w:rsidP="00321F6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0,2</w:t>
            </w:r>
          </w:p>
        </w:tc>
      </w:tr>
      <w:tr w:rsidR="005C57CB" w:rsidRPr="00815021" w14:paraId="4BB3F7AD" w14:textId="77777777" w:rsidTr="00F51852">
        <w:tc>
          <w:tcPr>
            <w:tcW w:w="261" w:type="pct"/>
            <w:vAlign w:val="center"/>
          </w:tcPr>
          <w:p w14:paraId="10268C19" w14:textId="77777777" w:rsidR="005C57CB" w:rsidRPr="00F00238" w:rsidRDefault="00F00238" w:rsidP="005C57CB">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8</w:t>
            </w:r>
          </w:p>
        </w:tc>
        <w:tc>
          <w:tcPr>
            <w:tcW w:w="1254" w:type="pct"/>
            <w:vAlign w:val="center"/>
          </w:tcPr>
          <w:p w14:paraId="31D96470" w14:textId="77777777" w:rsidR="005C57CB" w:rsidRPr="00815021" w:rsidRDefault="005C57CB" w:rsidP="005B56D1">
            <w:pPr>
              <w:jc w:val="both"/>
              <w:rPr>
                <w:rFonts w:ascii="Times New Roman" w:hAnsi="Times New Roman" w:cs="Times New Roman"/>
                <w:color w:val="000000" w:themeColor="text1"/>
                <w:sz w:val="20"/>
                <w:szCs w:val="20"/>
              </w:rPr>
            </w:pPr>
            <w:r w:rsidRPr="00815021">
              <w:rPr>
                <w:rFonts w:ascii="Times New Roman" w:hAnsi="Times New Roman" w:cs="Times New Roman"/>
                <w:color w:val="000000" w:themeColor="text1"/>
                <w:sz w:val="20"/>
                <w:szCs w:val="20"/>
              </w:rPr>
              <w:t>д. Иванищево</w:t>
            </w:r>
          </w:p>
        </w:tc>
        <w:tc>
          <w:tcPr>
            <w:tcW w:w="1669" w:type="pct"/>
          </w:tcPr>
          <w:p w14:paraId="7BEEEFDB" w14:textId="77777777" w:rsidR="005C57CB" w:rsidRPr="00815021" w:rsidRDefault="005C57CB" w:rsidP="005C57CB">
            <w:pPr>
              <w:jc w:val="center"/>
              <w:rPr>
                <w:rFonts w:ascii="Times New Roman" w:hAnsi="Times New Roman" w:cs="Times New Roman"/>
                <w:color w:val="000000" w:themeColor="text1"/>
                <w:sz w:val="20"/>
                <w:szCs w:val="20"/>
              </w:rPr>
            </w:pPr>
            <w:r w:rsidRPr="00FB32EA">
              <w:rPr>
                <w:rFonts w:ascii="Times New Roman" w:hAnsi="Times New Roman" w:cs="Times New Roman"/>
                <w:color w:val="000000" w:themeColor="text1"/>
                <w:sz w:val="20"/>
                <w:szCs w:val="20"/>
              </w:rPr>
              <w:t>0</w:t>
            </w:r>
          </w:p>
        </w:tc>
        <w:tc>
          <w:tcPr>
            <w:tcW w:w="1817" w:type="pct"/>
            <w:vAlign w:val="center"/>
          </w:tcPr>
          <w:p w14:paraId="1874963A" w14:textId="77777777" w:rsidR="005C57CB" w:rsidRPr="00815021" w:rsidRDefault="005C57CB" w:rsidP="005C57CB">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0,2</w:t>
            </w:r>
          </w:p>
        </w:tc>
      </w:tr>
      <w:tr w:rsidR="005C57CB" w:rsidRPr="00152B7B" w14:paraId="5511343B" w14:textId="77777777" w:rsidTr="00F51852">
        <w:tc>
          <w:tcPr>
            <w:tcW w:w="261" w:type="pct"/>
            <w:vAlign w:val="center"/>
          </w:tcPr>
          <w:p w14:paraId="5231820F" w14:textId="77777777" w:rsidR="005C57CB" w:rsidRPr="00152B7B" w:rsidRDefault="00F00238" w:rsidP="005C57CB">
            <w:pPr>
              <w:jc w:val="center"/>
              <w:rPr>
                <w:rFonts w:ascii="Times New Roman" w:hAnsi="Times New Roman" w:cs="Times New Roman"/>
                <w:color w:val="000000" w:themeColor="text1"/>
                <w:sz w:val="20"/>
                <w:szCs w:val="20"/>
                <w:lang w:val="en-US"/>
              </w:rPr>
            </w:pPr>
            <w:r w:rsidRPr="00152B7B">
              <w:rPr>
                <w:rFonts w:ascii="Times New Roman" w:hAnsi="Times New Roman" w:cs="Times New Roman"/>
                <w:color w:val="000000" w:themeColor="text1"/>
                <w:sz w:val="20"/>
                <w:szCs w:val="20"/>
                <w:lang w:val="en-US"/>
              </w:rPr>
              <w:t>9</w:t>
            </w:r>
          </w:p>
        </w:tc>
        <w:tc>
          <w:tcPr>
            <w:tcW w:w="1254" w:type="pct"/>
            <w:vAlign w:val="center"/>
          </w:tcPr>
          <w:p w14:paraId="50576DF6" w14:textId="77777777" w:rsidR="005C57CB" w:rsidRPr="00152B7B" w:rsidRDefault="005C57CB" w:rsidP="005B56D1">
            <w:pPr>
              <w:jc w:val="both"/>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 xml:space="preserve">д. </w:t>
            </w:r>
            <w:proofErr w:type="spellStart"/>
            <w:r w:rsidRPr="00152B7B">
              <w:rPr>
                <w:rFonts w:ascii="Times New Roman" w:hAnsi="Times New Roman" w:cs="Times New Roman"/>
                <w:color w:val="000000" w:themeColor="text1"/>
                <w:sz w:val="20"/>
                <w:szCs w:val="20"/>
              </w:rPr>
              <w:t>Крутик</w:t>
            </w:r>
            <w:proofErr w:type="spellEnd"/>
          </w:p>
        </w:tc>
        <w:tc>
          <w:tcPr>
            <w:tcW w:w="1669" w:type="pct"/>
          </w:tcPr>
          <w:p w14:paraId="45226184" w14:textId="77777777" w:rsidR="005C57CB" w:rsidRPr="00152B7B" w:rsidRDefault="00996D09" w:rsidP="005C57CB">
            <w:pPr>
              <w:jc w:val="center"/>
              <w:rPr>
                <w:rFonts w:ascii="Times New Roman" w:hAnsi="Times New Roman" w:cs="Times New Roman"/>
                <w:color w:val="000000" w:themeColor="text1"/>
                <w:sz w:val="20"/>
                <w:szCs w:val="20"/>
                <w:lang w:val="en-US"/>
              </w:rPr>
            </w:pPr>
            <w:r w:rsidRPr="00152B7B">
              <w:rPr>
                <w:rFonts w:ascii="Times New Roman" w:hAnsi="Times New Roman" w:cs="Times New Roman"/>
                <w:color w:val="000000" w:themeColor="text1"/>
                <w:sz w:val="20"/>
                <w:szCs w:val="20"/>
                <w:lang w:val="en-US"/>
              </w:rPr>
              <w:t>4.2</w:t>
            </w:r>
          </w:p>
        </w:tc>
        <w:tc>
          <w:tcPr>
            <w:tcW w:w="1817" w:type="pct"/>
            <w:vAlign w:val="center"/>
          </w:tcPr>
          <w:p w14:paraId="5303D50D" w14:textId="77777777" w:rsidR="005C57CB" w:rsidRPr="00152B7B" w:rsidRDefault="005C57CB" w:rsidP="005C57CB">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1,5</w:t>
            </w:r>
          </w:p>
        </w:tc>
      </w:tr>
      <w:tr w:rsidR="005C57CB" w:rsidRPr="00152B7B" w14:paraId="6F2905DC" w14:textId="77777777" w:rsidTr="00F51852">
        <w:tc>
          <w:tcPr>
            <w:tcW w:w="261" w:type="pct"/>
            <w:vAlign w:val="center"/>
          </w:tcPr>
          <w:p w14:paraId="100D937A" w14:textId="77777777" w:rsidR="005C57CB" w:rsidRPr="00152B7B" w:rsidRDefault="00F00238" w:rsidP="005C57CB">
            <w:pPr>
              <w:jc w:val="center"/>
              <w:rPr>
                <w:rFonts w:ascii="Times New Roman" w:hAnsi="Times New Roman" w:cs="Times New Roman"/>
                <w:color w:val="000000" w:themeColor="text1"/>
                <w:sz w:val="20"/>
                <w:szCs w:val="20"/>
                <w:lang w:val="en-US"/>
              </w:rPr>
            </w:pPr>
            <w:r w:rsidRPr="00152B7B">
              <w:rPr>
                <w:rFonts w:ascii="Times New Roman" w:hAnsi="Times New Roman" w:cs="Times New Roman"/>
                <w:color w:val="000000" w:themeColor="text1"/>
                <w:sz w:val="20"/>
                <w:szCs w:val="20"/>
                <w:lang w:val="en-US"/>
              </w:rPr>
              <w:t>10</w:t>
            </w:r>
          </w:p>
        </w:tc>
        <w:tc>
          <w:tcPr>
            <w:tcW w:w="1254" w:type="pct"/>
            <w:vAlign w:val="center"/>
          </w:tcPr>
          <w:p w14:paraId="73DF7334" w14:textId="77777777" w:rsidR="005C57CB" w:rsidRPr="00152B7B" w:rsidRDefault="005C57CB" w:rsidP="005B56D1">
            <w:pPr>
              <w:jc w:val="both"/>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д. Невежино</w:t>
            </w:r>
          </w:p>
        </w:tc>
        <w:tc>
          <w:tcPr>
            <w:tcW w:w="1669" w:type="pct"/>
          </w:tcPr>
          <w:p w14:paraId="5E538175" w14:textId="77777777" w:rsidR="005C57CB" w:rsidRPr="00152B7B" w:rsidRDefault="005C57CB" w:rsidP="005C57CB">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0</w:t>
            </w:r>
          </w:p>
        </w:tc>
        <w:tc>
          <w:tcPr>
            <w:tcW w:w="1817" w:type="pct"/>
            <w:vAlign w:val="center"/>
          </w:tcPr>
          <w:p w14:paraId="449A512D" w14:textId="77777777" w:rsidR="005C57CB" w:rsidRPr="00152B7B" w:rsidRDefault="005C57CB" w:rsidP="005C57CB">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0,4</w:t>
            </w:r>
          </w:p>
        </w:tc>
      </w:tr>
      <w:tr w:rsidR="005C57CB" w:rsidRPr="00152B7B" w14:paraId="2BA9ACCE" w14:textId="77777777" w:rsidTr="00F51852">
        <w:trPr>
          <w:trHeight w:val="77"/>
        </w:trPr>
        <w:tc>
          <w:tcPr>
            <w:tcW w:w="261" w:type="pct"/>
            <w:vAlign w:val="center"/>
          </w:tcPr>
          <w:p w14:paraId="13D2B2F3" w14:textId="77777777" w:rsidR="005C57CB" w:rsidRPr="00152B7B" w:rsidRDefault="00F00238" w:rsidP="005C57CB">
            <w:pPr>
              <w:jc w:val="center"/>
              <w:rPr>
                <w:rFonts w:ascii="Times New Roman" w:hAnsi="Times New Roman" w:cs="Times New Roman"/>
                <w:color w:val="000000" w:themeColor="text1"/>
                <w:sz w:val="20"/>
                <w:szCs w:val="20"/>
                <w:lang w:val="en-US"/>
              </w:rPr>
            </w:pPr>
            <w:r w:rsidRPr="00152B7B">
              <w:rPr>
                <w:rFonts w:ascii="Times New Roman" w:hAnsi="Times New Roman" w:cs="Times New Roman"/>
                <w:color w:val="000000" w:themeColor="text1"/>
                <w:sz w:val="20"/>
                <w:szCs w:val="20"/>
                <w:lang w:val="en-US"/>
              </w:rPr>
              <w:t>11</w:t>
            </w:r>
          </w:p>
        </w:tc>
        <w:tc>
          <w:tcPr>
            <w:tcW w:w="1254" w:type="pct"/>
            <w:vAlign w:val="center"/>
          </w:tcPr>
          <w:p w14:paraId="1527C8A8" w14:textId="77777777" w:rsidR="005C57CB" w:rsidRPr="00152B7B" w:rsidRDefault="005C57CB" w:rsidP="005B56D1">
            <w:pPr>
              <w:jc w:val="both"/>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д. Пестрюнино</w:t>
            </w:r>
          </w:p>
        </w:tc>
        <w:tc>
          <w:tcPr>
            <w:tcW w:w="1669" w:type="pct"/>
          </w:tcPr>
          <w:p w14:paraId="3249873C" w14:textId="77777777" w:rsidR="005C57CB" w:rsidRPr="00152B7B" w:rsidRDefault="005C57CB" w:rsidP="005C57CB">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0</w:t>
            </w:r>
          </w:p>
        </w:tc>
        <w:tc>
          <w:tcPr>
            <w:tcW w:w="1817" w:type="pct"/>
            <w:vAlign w:val="center"/>
          </w:tcPr>
          <w:p w14:paraId="49D5D719" w14:textId="77777777" w:rsidR="005C57CB" w:rsidRPr="00152B7B" w:rsidRDefault="005C57CB" w:rsidP="005C57CB">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0,3</w:t>
            </w:r>
          </w:p>
        </w:tc>
      </w:tr>
      <w:tr w:rsidR="005C57CB" w:rsidRPr="00152B7B" w14:paraId="420E0261" w14:textId="77777777" w:rsidTr="00F51852">
        <w:trPr>
          <w:trHeight w:val="77"/>
        </w:trPr>
        <w:tc>
          <w:tcPr>
            <w:tcW w:w="261" w:type="pct"/>
            <w:vAlign w:val="center"/>
          </w:tcPr>
          <w:p w14:paraId="275722B2" w14:textId="77777777" w:rsidR="005C57CB" w:rsidRPr="00152B7B" w:rsidRDefault="00F00238" w:rsidP="005C57CB">
            <w:pPr>
              <w:jc w:val="center"/>
              <w:rPr>
                <w:rFonts w:ascii="Times New Roman" w:hAnsi="Times New Roman" w:cs="Times New Roman"/>
                <w:color w:val="000000" w:themeColor="text1"/>
                <w:sz w:val="20"/>
                <w:szCs w:val="20"/>
                <w:lang w:val="en-US"/>
              </w:rPr>
            </w:pPr>
            <w:r w:rsidRPr="00152B7B">
              <w:rPr>
                <w:rFonts w:ascii="Times New Roman" w:hAnsi="Times New Roman" w:cs="Times New Roman"/>
                <w:color w:val="000000" w:themeColor="text1"/>
                <w:sz w:val="20"/>
                <w:szCs w:val="20"/>
                <w:lang w:val="en-US"/>
              </w:rPr>
              <w:t>12</w:t>
            </w:r>
          </w:p>
        </w:tc>
        <w:tc>
          <w:tcPr>
            <w:tcW w:w="1254" w:type="pct"/>
            <w:vAlign w:val="center"/>
          </w:tcPr>
          <w:p w14:paraId="54DAC18F" w14:textId="77777777" w:rsidR="005C57CB" w:rsidRPr="00152B7B" w:rsidRDefault="005C57CB" w:rsidP="005B56D1">
            <w:pPr>
              <w:jc w:val="both"/>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п. Прибрежный</w:t>
            </w:r>
          </w:p>
        </w:tc>
        <w:tc>
          <w:tcPr>
            <w:tcW w:w="1669" w:type="pct"/>
          </w:tcPr>
          <w:p w14:paraId="67405BF2" w14:textId="77777777" w:rsidR="005C57CB" w:rsidRPr="00152B7B" w:rsidRDefault="00996D09" w:rsidP="005C57CB">
            <w:pPr>
              <w:jc w:val="center"/>
              <w:rPr>
                <w:rFonts w:ascii="Times New Roman" w:hAnsi="Times New Roman" w:cs="Times New Roman"/>
                <w:color w:val="000000" w:themeColor="text1"/>
                <w:sz w:val="20"/>
                <w:szCs w:val="20"/>
                <w:lang w:val="en-US"/>
              </w:rPr>
            </w:pPr>
            <w:r w:rsidRPr="00152B7B">
              <w:rPr>
                <w:rFonts w:ascii="Times New Roman" w:hAnsi="Times New Roman" w:cs="Times New Roman"/>
                <w:color w:val="000000" w:themeColor="text1"/>
                <w:sz w:val="20"/>
                <w:szCs w:val="20"/>
                <w:lang w:val="en-US"/>
              </w:rPr>
              <w:t>2.1</w:t>
            </w:r>
          </w:p>
        </w:tc>
        <w:tc>
          <w:tcPr>
            <w:tcW w:w="1817" w:type="pct"/>
            <w:vAlign w:val="center"/>
          </w:tcPr>
          <w:p w14:paraId="2B143A51" w14:textId="77777777" w:rsidR="005C57CB" w:rsidRPr="00152B7B" w:rsidRDefault="005C57CB" w:rsidP="005C57CB">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0,6</w:t>
            </w:r>
          </w:p>
        </w:tc>
      </w:tr>
      <w:tr w:rsidR="00725422" w:rsidRPr="00152B7B" w14:paraId="5719130D" w14:textId="77777777" w:rsidTr="00F51852">
        <w:trPr>
          <w:trHeight w:val="77"/>
        </w:trPr>
        <w:tc>
          <w:tcPr>
            <w:tcW w:w="261" w:type="pct"/>
            <w:vAlign w:val="center"/>
          </w:tcPr>
          <w:p w14:paraId="2E7E0B9F" w14:textId="77777777" w:rsidR="00725422" w:rsidRPr="00152B7B" w:rsidRDefault="00F00238" w:rsidP="00321F6F">
            <w:pPr>
              <w:jc w:val="center"/>
              <w:rPr>
                <w:rFonts w:ascii="Times New Roman" w:hAnsi="Times New Roman" w:cs="Times New Roman"/>
                <w:color w:val="000000" w:themeColor="text1"/>
                <w:sz w:val="20"/>
                <w:szCs w:val="20"/>
                <w:lang w:val="en-US"/>
              </w:rPr>
            </w:pPr>
            <w:r w:rsidRPr="00152B7B">
              <w:rPr>
                <w:rFonts w:ascii="Times New Roman" w:hAnsi="Times New Roman" w:cs="Times New Roman"/>
                <w:color w:val="000000" w:themeColor="text1"/>
                <w:sz w:val="20"/>
                <w:szCs w:val="20"/>
                <w:lang w:val="en-US"/>
              </w:rPr>
              <w:t>13</w:t>
            </w:r>
          </w:p>
        </w:tc>
        <w:tc>
          <w:tcPr>
            <w:tcW w:w="1254" w:type="pct"/>
            <w:vAlign w:val="center"/>
          </w:tcPr>
          <w:p w14:paraId="34909812" w14:textId="77777777" w:rsidR="00725422" w:rsidRPr="00152B7B" w:rsidRDefault="00725422" w:rsidP="005B56D1">
            <w:pPr>
              <w:jc w:val="both"/>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с. Сущево</w:t>
            </w:r>
          </w:p>
        </w:tc>
        <w:tc>
          <w:tcPr>
            <w:tcW w:w="1669" w:type="pct"/>
            <w:vAlign w:val="center"/>
          </w:tcPr>
          <w:p w14:paraId="2A26C50E" w14:textId="77777777" w:rsidR="00725422" w:rsidRPr="00152B7B" w:rsidRDefault="00233728" w:rsidP="00321F6F">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lang w:val="en-US"/>
              </w:rPr>
              <w:t>6</w:t>
            </w:r>
            <w:r w:rsidR="005C57CB" w:rsidRPr="00152B7B">
              <w:rPr>
                <w:rFonts w:ascii="Times New Roman" w:hAnsi="Times New Roman" w:cs="Times New Roman"/>
                <w:color w:val="000000" w:themeColor="text1"/>
                <w:sz w:val="20"/>
                <w:szCs w:val="20"/>
              </w:rPr>
              <w:t>,2</w:t>
            </w:r>
          </w:p>
        </w:tc>
        <w:tc>
          <w:tcPr>
            <w:tcW w:w="1817" w:type="pct"/>
            <w:vAlign w:val="center"/>
          </w:tcPr>
          <w:p w14:paraId="2C626DBF" w14:textId="77777777" w:rsidR="00725422" w:rsidRPr="00152B7B" w:rsidRDefault="005C57CB" w:rsidP="00321F6F">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7,9</w:t>
            </w:r>
          </w:p>
        </w:tc>
      </w:tr>
      <w:tr w:rsidR="00725422" w:rsidRPr="00815021" w14:paraId="22C54CAD" w14:textId="77777777" w:rsidTr="00F51852">
        <w:trPr>
          <w:trHeight w:val="77"/>
        </w:trPr>
        <w:tc>
          <w:tcPr>
            <w:tcW w:w="261" w:type="pct"/>
            <w:vAlign w:val="center"/>
          </w:tcPr>
          <w:p w14:paraId="77FCAB51" w14:textId="77777777" w:rsidR="00725422" w:rsidRPr="00152B7B" w:rsidRDefault="00F00238" w:rsidP="00321F6F">
            <w:pPr>
              <w:jc w:val="center"/>
              <w:rPr>
                <w:rFonts w:ascii="Times New Roman" w:hAnsi="Times New Roman" w:cs="Times New Roman"/>
                <w:color w:val="000000" w:themeColor="text1"/>
                <w:sz w:val="20"/>
                <w:szCs w:val="20"/>
                <w:lang w:val="en-US"/>
              </w:rPr>
            </w:pPr>
            <w:r w:rsidRPr="00152B7B">
              <w:rPr>
                <w:rFonts w:ascii="Times New Roman" w:hAnsi="Times New Roman" w:cs="Times New Roman"/>
                <w:color w:val="000000" w:themeColor="text1"/>
                <w:sz w:val="20"/>
                <w:szCs w:val="20"/>
                <w:lang w:val="en-US"/>
              </w:rPr>
              <w:t>14</w:t>
            </w:r>
          </w:p>
        </w:tc>
        <w:tc>
          <w:tcPr>
            <w:tcW w:w="1254" w:type="pct"/>
            <w:vAlign w:val="center"/>
          </w:tcPr>
          <w:p w14:paraId="33453B36" w14:textId="77777777" w:rsidR="00725422" w:rsidRPr="00152B7B" w:rsidRDefault="00725422" w:rsidP="005B56D1">
            <w:pPr>
              <w:jc w:val="both"/>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п. Шувалово</w:t>
            </w:r>
          </w:p>
        </w:tc>
        <w:tc>
          <w:tcPr>
            <w:tcW w:w="1669" w:type="pct"/>
            <w:vAlign w:val="center"/>
          </w:tcPr>
          <w:p w14:paraId="01FD58F8" w14:textId="77777777" w:rsidR="00725422" w:rsidRPr="00152B7B" w:rsidRDefault="005C57CB" w:rsidP="00321F6F">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2,1</w:t>
            </w:r>
          </w:p>
        </w:tc>
        <w:tc>
          <w:tcPr>
            <w:tcW w:w="1817" w:type="pct"/>
            <w:vAlign w:val="center"/>
          </w:tcPr>
          <w:p w14:paraId="6F4AC71B" w14:textId="77777777" w:rsidR="00725422" w:rsidRPr="00815021" w:rsidRDefault="005C57CB" w:rsidP="00321F6F">
            <w:pPr>
              <w:jc w:val="center"/>
              <w:rPr>
                <w:rFonts w:ascii="Times New Roman" w:hAnsi="Times New Roman" w:cs="Times New Roman"/>
                <w:color w:val="000000" w:themeColor="text1"/>
                <w:sz w:val="20"/>
                <w:szCs w:val="20"/>
              </w:rPr>
            </w:pPr>
            <w:r w:rsidRPr="00152B7B">
              <w:rPr>
                <w:rFonts w:ascii="Times New Roman" w:hAnsi="Times New Roman" w:cs="Times New Roman"/>
                <w:color w:val="000000" w:themeColor="text1"/>
                <w:sz w:val="20"/>
                <w:szCs w:val="20"/>
              </w:rPr>
              <w:t>2,5</w:t>
            </w:r>
          </w:p>
        </w:tc>
      </w:tr>
    </w:tbl>
    <w:p w14:paraId="061B489E" w14:textId="77777777" w:rsidR="00A97194" w:rsidRPr="00E464D6" w:rsidRDefault="00A97194" w:rsidP="003E54F3">
      <w:pPr>
        <w:spacing w:after="0" w:line="276" w:lineRule="auto"/>
        <w:jc w:val="both"/>
        <w:rPr>
          <w:rFonts w:ascii="Times New Roman" w:hAnsi="Times New Roman" w:cs="Times New Roman"/>
          <w:color w:val="000000" w:themeColor="text1"/>
          <w:sz w:val="24"/>
          <w:szCs w:val="24"/>
        </w:rPr>
      </w:pPr>
    </w:p>
    <w:p w14:paraId="5FBD789D" w14:textId="7AE3B775" w:rsidR="007A6F79" w:rsidRDefault="003F65DD" w:rsidP="00F8337E">
      <w:pPr>
        <w:spacing w:after="0" w:line="276" w:lineRule="auto"/>
        <w:ind w:firstLine="567"/>
        <w:jc w:val="both"/>
        <w:rPr>
          <w:rFonts w:ascii="Times New Roman" w:hAnsi="Times New Roman" w:cs="Times New Roman"/>
          <w:sz w:val="24"/>
          <w:szCs w:val="24"/>
        </w:rPr>
      </w:pPr>
      <w:r w:rsidRPr="00DE1604">
        <w:rPr>
          <w:rFonts w:ascii="Times New Roman" w:hAnsi="Times New Roman" w:cs="Times New Roman"/>
          <w:b/>
          <w:bCs/>
          <w:sz w:val="24"/>
          <w:szCs w:val="24"/>
        </w:rPr>
        <w:t>Общественный транспорт.</w:t>
      </w:r>
      <w:r w:rsidR="00DD0719">
        <w:rPr>
          <w:rFonts w:ascii="Times New Roman" w:hAnsi="Times New Roman" w:cs="Times New Roman"/>
          <w:b/>
          <w:bCs/>
          <w:sz w:val="24"/>
          <w:szCs w:val="24"/>
        </w:rPr>
        <w:t xml:space="preserve"> </w:t>
      </w:r>
      <w:r w:rsidR="00E86186" w:rsidRPr="00E86186">
        <w:rPr>
          <w:rFonts w:ascii="Times New Roman" w:hAnsi="Times New Roman" w:cs="Times New Roman"/>
          <w:sz w:val="24"/>
          <w:szCs w:val="24"/>
        </w:rPr>
        <w:t>Протяженность</w:t>
      </w:r>
      <w:r w:rsidR="00E86186">
        <w:rPr>
          <w:rFonts w:ascii="Times New Roman" w:hAnsi="Times New Roman" w:cs="Times New Roman"/>
          <w:sz w:val="24"/>
          <w:szCs w:val="24"/>
        </w:rPr>
        <w:t xml:space="preserve"> линий </w:t>
      </w:r>
      <w:r w:rsidR="00F8337E">
        <w:rPr>
          <w:rFonts w:ascii="Times New Roman" w:hAnsi="Times New Roman" w:cs="Times New Roman"/>
          <w:sz w:val="24"/>
          <w:szCs w:val="24"/>
        </w:rPr>
        <w:t xml:space="preserve">регулярного транспортного сообщения </w:t>
      </w:r>
      <w:r w:rsidR="00E86186">
        <w:rPr>
          <w:rFonts w:ascii="Times New Roman" w:hAnsi="Times New Roman" w:cs="Times New Roman"/>
          <w:sz w:val="24"/>
          <w:szCs w:val="24"/>
        </w:rPr>
        <w:t>50 км.</w:t>
      </w:r>
    </w:p>
    <w:p w14:paraId="02C9071D" w14:textId="77777777" w:rsidR="00102E82" w:rsidRPr="00102E82" w:rsidRDefault="00102E82" w:rsidP="00102E82">
      <w:pPr>
        <w:spacing w:after="0" w:line="276" w:lineRule="auto"/>
        <w:ind w:firstLine="567"/>
        <w:jc w:val="both"/>
        <w:rPr>
          <w:rFonts w:ascii="Times New Roman" w:hAnsi="Times New Roman" w:cs="Times New Roman"/>
          <w:sz w:val="24"/>
          <w:szCs w:val="24"/>
        </w:rPr>
      </w:pPr>
      <w:r w:rsidRPr="00102E82">
        <w:rPr>
          <w:rFonts w:ascii="Times New Roman" w:hAnsi="Times New Roman" w:cs="Times New Roman"/>
          <w:sz w:val="24"/>
          <w:szCs w:val="24"/>
        </w:rPr>
        <w:t xml:space="preserve">Система общественного пассажирского транспорта должна обеспечивать внешние и внутренние связи </w:t>
      </w:r>
      <w:r>
        <w:rPr>
          <w:rFonts w:ascii="Times New Roman" w:hAnsi="Times New Roman" w:cs="Times New Roman"/>
          <w:sz w:val="24"/>
          <w:szCs w:val="24"/>
        </w:rPr>
        <w:t>района</w:t>
      </w:r>
      <w:r w:rsidRPr="00102E82">
        <w:rPr>
          <w:rFonts w:ascii="Times New Roman" w:hAnsi="Times New Roman" w:cs="Times New Roman"/>
          <w:sz w:val="24"/>
          <w:szCs w:val="24"/>
        </w:rPr>
        <w:t>, связи с административными и общественными центрами, местами приложения труда, местами отдыха, объектами внешнего пассажирского транспорта.</w:t>
      </w:r>
    </w:p>
    <w:p w14:paraId="7522A279" w14:textId="77777777" w:rsidR="001645D4" w:rsidRPr="00834903" w:rsidRDefault="00102E82" w:rsidP="00C03035">
      <w:pPr>
        <w:spacing w:after="0" w:line="276" w:lineRule="auto"/>
        <w:ind w:firstLine="567"/>
        <w:jc w:val="both"/>
        <w:rPr>
          <w:rFonts w:ascii="Times New Roman" w:hAnsi="Times New Roman" w:cs="Times New Roman"/>
          <w:sz w:val="24"/>
          <w:szCs w:val="24"/>
        </w:rPr>
      </w:pPr>
      <w:r w:rsidRPr="00102E82">
        <w:rPr>
          <w:rFonts w:ascii="Times New Roman" w:hAnsi="Times New Roman" w:cs="Times New Roman"/>
          <w:sz w:val="24"/>
          <w:szCs w:val="24"/>
        </w:rPr>
        <w:t>Плотность сети линий наземного общественного пассажирского транспорта необходимо принимать в зависимости от интенсивности пассажиропотоков, но не менее 0,1-0,2 км/км2</w:t>
      </w:r>
      <w:r w:rsidR="00834903">
        <w:rPr>
          <w:rFonts w:ascii="Times New Roman" w:hAnsi="Times New Roman" w:cs="Times New Roman"/>
          <w:sz w:val="24"/>
          <w:szCs w:val="24"/>
        </w:rPr>
        <w:t xml:space="preserve"> (в Сущевском сельском поселении – 1,0-1,5 км</w:t>
      </w:r>
      <w:r w:rsidR="00834903" w:rsidRPr="00834903">
        <w:rPr>
          <w:rFonts w:ascii="Times New Roman" w:hAnsi="Times New Roman" w:cs="Times New Roman"/>
          <w:sz w:val="24"/>
          <w:szCs w:val="24"/>
        </w:rPr>
        <w:t>/</w:t>
      </w:r>
      <w:r w:rsidR="00834903">
        <w:rPr>
          <w:rFonts w:ascii="Times New Roman" w:hAnsi="Times New Roman" w:cs="Times New Roman"/>
          <w:sz w:val="24"/>
          <w:szCs w:val="24"/>
        </w:rPr>
        <w:t>км2)</w:t>
      </w:r>
      <w:r w:rsidR="003D6155">
        <w:rPr>
          <w:rFonts w:ascii="Times New Roman" w:hAnsi="Times New Roman" w:cs="Times New Roman"/>
          <w:sz w:val="24"/>
          <w:szCs w:val="24"/>
        </w:rPr>
        <w:t>.</w:t>
      </w:r>
    </w:p>
    <w:p w14:paraId="4CBFEBFA" w14:textId="77777777" w:rsidR="00786628" w:rsidRPr="00DA6262" w:rsidRDefault="00786628" w:rsidP="00DA6262">
      <w:pPr>
        <w:spacing w:after="0" w:line="276" w:lineRule="auto"/>
        <w:ind w:firstLine="567"/>
        <w:jc w:val="both"/>
        <w:rPr>
          <w:rFonts w:ascii="Times New Roman" w:hAnsi="Times New Roman" w:cs="Times New Roman"/>
          <w:color w:val="000000" w:themeColor="text1"/>
          <w:sz w:val="24"/>
          <w:szCs w:val="24"/>
        </w:rPr>
      </w:pPr>
      <w:r w:rsidRPr="00DA6262">
        <w:rPr>
          <w:rFonts w:ascii="Times New Roman" w:hAnsi="Times New Roman" w:cs="Times New Roman"/>
          <w:color w:val="000000" w:themeColor="text1"/>
          <w:sz w:val="24"/>
          <w:szCs w:val="24"/>
        </w:rPr>
        <w:t>Количество рейсов общественного транспорта до районного центра в неделю</w:t>
      </w:r>
      <w:r w:rsidR="00E90128" w:rsidRPr="00E90128">
        <w:rPr>
          <w:rFonts w:ascii="Times New Roman" w:hAnsi="Times New Roman" w:cs="Times New Roman"/>
          <w:color w:val="000000" w:themeColor="text1"/>
          <w:sz w:val="24"/>
          <w:szCs w:val="24"/>
        </w:rPr>
        <w:t>/</w:t>
      </w:r>
      <w:r w:rsidR="00E90128">
        <w:rPr>
          <w:rFonts w:ascii="Times New Roman" w:hAnsi="Times New Roman" w:cs="Times New Roman"/>
          <w:color w:val="000000" w:themeColor="text1"/>
          <w:sz w:val="24"/>
          <w:szCs w:val="24"/>
        </w:rPr>
        <w:t xml:space="preserve"> за день</w:t>
      </w:r>
      <w:r w:rsidRPr="00DA6262">
        <w:rPr>
          <w:rFonts w:ascii="Times New Roman" w:hAnsi="Times New Roman" w:cs="Times New Roman"/>
          <w:color w:val="000000" w:themeColor="text1"/>
          <w:sz w:val="24"/>
          <w:szCs w:val="24"/>
        </w:rPr>
        <w:t>:</w:t>
      </w:r>
    </w:p>
    <w:p w14:paraId="79CCB580" w14:textId="77777777" w:rsidR="00DA6262" w:rsidRDefault="00786628"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sidRPr="00DA6262">
        <w:rPr>
          <w:rFonts w:ascii="Times New Roman" w:hAnsi="Times New Roman" w:cs="Times New Roman"/>
          <w:color w:val="000000" w:themeColor="text1"/>
          <w:sz w:val="24"/>
          <w:szCs w:val="24"/>
        </w:rPr>
        <w:t>105</w:t>
      </w:r>
      <w:r w:rsidR="00E90128">
        <w:rPr>
          <w:rFonts w:ascii="Times New Roman" w:hAnsi="Times New Roman" w:cs="Times New Roman"/>
          <w:color w:val="000000" w:themeColor="text1"/>
          <w:sz w:val="24"/>
          <w:szCs w:val="24"/>
          <w:lang w:val="en-US"/>
        </w:rPr>
        <w:t>/ 15</w:t>
      </w:r>
      <w:r w:rsidRPr="00DA6262">
        <w:rPr>
          <w:rFonts w:ascii="Times New Roman" w:hAnsi="Times New Roman" w:cs="Times New Roman"/>
          <w:color w:val="000000" w:themeColor="text1"/>
          <w:sz w:val="24"/>
          <w:szCs w:val="24"/>
        </w:rPr>
        <w:t xml:space="preserve"> (с. Сущево),</w:t>
      </w:r>
    </w:p>
    <w:p w14:paraId="3D5BEDFB" w14:textId="77777777" w:rsidR="00DA6262" w:rsidRDefault="004970F4"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E90128">
        <w:rPr>
          <w:rFonts w:ascii="Times New Roman" w:hAnsi="Times New Roman" w:cs="Times New Roman"/>
          <w:color w:val="000000" w:themeColor="text1"/>
          <w:sz w:val="24"/>
          <w:szCs w:val="24"/>
          <w:lang w:val="en-US"/>
        </w:rPr>
        <w:t xml:space="preserve"> / 3</w:t>
      </w:r>
      <w:r>
        <w:rPr>
          <w:rFonts w:ascii="Times New Roman" w:hAnsi="Times New Roman" w:cs="Times New Roman"/>
          <w:color w:val="000000" w:themeColor="text1"/>
          <w:sz w:val="24"/>
          <w:szCs w:val="24"/>
        </w:rPr>
        <w:t xml:space="preserve"> (д. </w:t>
      </w:r>
      <w:proofErr w:type="spellStart"/>
      <w:r>
        <w:rPr>
          <w:rFonts w:ascii="Times New Roman" w:hAnsi="Times New Roman" w:cs="Times New Roman"/>
          <w:color w:val="000000" w:themeColor="text1"/>
          <w:sz w:val="24"/>
          <w:szCs w:val="24"/>
        </w:rPr>
        <w:t>Абабурово</w:t>
      </w:r>
      <w:proofErr w:type="spellEnd"/>
      <w:r>
        <w:rPr>
          <w:rFonts w:ascii="Times New Roman" w:hAnsi="Times New Roman" w:cs="Times New Roman"/>
          <w:color w:val="000000" w:themeColor="text1"/>
          <w:sz w:val="24"/>
          <w:szCs w:val="24"/>
        </w:rPr>
        <w:t>),</w:t>
      </w:r>
    </w:p>
    <w:p w14:paraId="0AC5810A" w14:textId="77777777" w:rsidR="004970F4" w:rsidRDefault="004970F4"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105</w:t>
      </w:r>
      <w:r w:rsidR="00E90128">
        <w:rPr>
          <w:rFonts w:ascii="Times New Roman" w:hAnsi="Times New Roman" w:cs="Times New Roman"/>
          <w:color w:val="000000" w:themeColor="text1"/>
          <w:sz w:val="24"/>
          <w:szCs w:val="24"/>
          <w:lang w:val="en-US"/>
        </w:rPr>
        <w:t xml:space="preserve"> / 15</w:t>
      </w:r>
      <w:r>
        <w:rPr>
          <w:rFonts w:ascii="Times New Roman" w:hAnsi="Times New Roman" w:cs="Times New Roman"/>
          <w:color w:val="000000" w:themeColor="text1"/>
          <w:sz w:val="24"/>
          <w:szCs w:val="24"/>
        </w:rPr>
        <w:t xml:space="preserve"> (д. Бельково),</w:t>
      </w:r>
    </w:p>
    <w:p w14:paraId="55F421B7" w14:textId="77777777" w:rsidR="004970F4" w:rsidRDefault="004970F4"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105</w:t>
      </w:r>
      <w:r w:rsidR="00E90128">
        <w:rPr>
          <w:rFonts w:ascii="Times New Roman" w:hAnsi="Times New Roman" w:cs="Times New Roman"/>
          <w:color w:val="000000" w:themeColor="text1"/>
          <w:sz w:val="24"/>
          <w:szCs w:val="24"/>
          <w:lang w:val="en-US"/>
        </w:rPr>
        <w:t xml:space="preserve"> / 15</w:t>
      </w:r>
      <w:r>
        <w:rPr>
          <w:rFonts w:ascii="Times New Roman" w:hAnsi="Times New Roman" w:cs="Times New Roman"/>
          <w:color w:val="000000" w:themeColor="text1"/>
          <w:sz w:val="24"/>
          <w:szCs w:val="24"/>
        </w:rPr>
        <w:t xml:space="preserve"> (д. </w:t>
      </w:r>
      <w:proofErr w:type="spellStart"/>
      <w:r>
        <w:rPr>
          <w:rFonts w:ascii="Times New Roman" w:hAnsi="Times New Roman" w:cs="Times New Roman"/>
          <w:color w:val="000000" w:themeColor="text1"/>
          <w:sz w:val="24"/>
          <w:szCs w:val="24"/>
        </w:rPr>
        <w:t>Болтаново</w:t>
      </w:r>
      <w:proofErr w:type="spellEnd"/>
      <w:r>
        <w:rPr>
          <w:rFonts w:ascii="Times New Roman" w:hAnsi="Times New Roman" w:cs="Times New Roman"/>
          <w:color w:val="000000" w:themeColor="text1"/>
          <w:sz w:val="24"/>
          <w:szCs w:val="24"/>
        </w:rPr>
        <w:t>),</w:t>
      </w:r>
    </w:p>
    <w:p w14:paraId="11BE5575" w14:textId="77777777" w:rsidR="004970F4" w:rsidRDefault="004970F4"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E90128">
        <w:rPr>
          <w:rFonts w:ascii="Times New Roman" w:hAnsi="Times New Roman" w:cs="Times New Roman"/>
          <w:color w:val="000000" w:themeColor="text1"/>
          <w:sz w:val="24"/>
          <w:szCs w:val="24"/>
          <w:lang w:val="en-US"/>
        </w:rPr>
        <w:t xml:space="preserve"> / 3</w:t>
      </w:r>
      <w:r>
        <w:rPr>
          <w:rFonts w:ascii="Times New Roman" w:hAnsi="Times New Roman" w:cs="Times New Roman"/>
          <w:color w:val="000000" w:themeColor="text1"/>
          <w:sz w:val="24"/>
          <w:szCs w:val="24"/>
        </w:rPr>
        <w:t xml:space="preserve"> (д. Горки),</w:t>
      </w:r>
    </w:p>
    <w:p w14:paraId="4DE1132A" w14:textId="77777777" w:rsidR="004970F4" w:rsidRDefault="004970F4"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E90128">
        <w:rPr>
          <w:rFonts w:ascii="Times New Roman" w:hAnsi="Times New Roman" w:cs="Times New Roman"/>
          <w:color w:val="000000" w:themeColor="text1"/>
          <w:sz w:val="24"/>
          <w:szCs w:val="24"/>
          <w:lang w:val="en-US"/>
        </w:rPr>
        <w:t xml:space="preserve"> / 3</w:t>
      </w:r>
      <w:r>
        <w:rPr>
          <w:rFonts w:ascii="Times New Roman" w:hAnsi="Times New Roman" w:cs="Times New Roman"/>
          <w:color w:val="000000" w:themeColor="text1"/>
          <w:sz w:val="24"/>
          <w:szCs w:val="24"/>
        </w:rPr>
        <w:t xml:space="preserve"> (д. Иванищево),</w:t>
      </w:r>
    </w:p>
    <w:p w14:paraId="4EA90BCC" w14:textId="77777777" w:rsidR="004970F4" w:rsidRDefault="004970F4"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21</w:t>
      </w:r>
      <w:r w:rsidR="00E90128">
        <w:rPr>
          <w:rFonts w:ascii="Times New Roman" w:hAnsi="Times New Roman" w:cs="Times New Roman"/>
          <w:color w:val="000000" w:themeColor="text1"/>
          <w:sz w:val="24"/>
          <w:szCs w:val="24"/>
          <w:lang w:val="en-US"/>
        </w:rPr>
        <w:t xml:space="preserve"> / 3</w:t>
      </w:r>
      <w:r>
        <w:rPr>
          <w:rFonts w:ascii="Times New Roman" w:hAnsi="Times New Roman" w:cs="Times New Roman"/>
          <w:color w:val="000000" w:themeColor="text1"/>
          <w:sz w:val="24"/>
          <w:szCs w:val="24"/>
        </w:rPr>
        <w:t xml:space="preserve"> (д. </w:t>
      </w:r>
      <w:proofErr w:type="spellStart"/>
      <w:r>
        <w:rPr>
          <w:rFonts w:ascii="Times New Roman" w:hAnsi="Times New Roman" w:cs="Times New Roman"/>
          <w:color w:val="000000" w:themeColor="text1"/>
          <w:sz w:val="24"/>
          <w:szCs w:val="24"/>
        </w:rPr>
        <w:t>Крутик</w:t>
      </w:r>
      <w:proofErr w:type="spellEnd"/>
      <w:r>
        <w:rPr>
          <w:rFonts w:ascii="Times New Roman" w:hAnsi="Times New Roman" w:cs="Times New Roman"/>
          <w:color w:val="000000" w:themeColor="text1"/>
          <w:sz w:val="24"/>
          <w:szCs w:val="24"/>
        </w:rPr>
        <w:t>),</w:t>
      </w:r>
    </w:p>
    <w:p w14:paraId="46366D45" w14:textId="77777777" w:rsidR="004970F4" w:rsidRDefault="004970F4"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70</w:t>
      </w:r>
      <w:r w:rsidR="00E90128">
        <w:rPr>
          <w:rFonts w:ascii="Times New Roman" w:hAnsi="Times New Roman" w:cs="Times New Roman"/>
          <w:color w:val="000000" w:themeColor="text1"/>
          <w:sz w:val="24"/>
          <w:szCs w:val="24"/>
          <w:lang w:val="en-US"/>
        </w:rPr>
        <w:t xml:space="preserve"> / 10</w:t>
      </w:r>
      <w:r>
        <w:rPr>
          <w:rFonts w:ascii="Times New Roman" w:hAnsi="Times New Roman" w:cs="Times New Roman"/>
          <w:color w:val="000000" w:themeColor="text1"/>
          <w:sz w:val="24"/>
          <w:szCs w:val="24"/>
        </w:rPr>
        <w:t xml:space="preserve"> (п. Прибрежный),</w:t>
      </w:r>
    </w:p>
    <w:p w14:paraId="310AD9F1" w14:textId="77777777" w:rsidR="004970F4" w:rsidRDefault="004970F4" w:rsidP="00127231">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63</w:t>
      </w:r>
      <w:r w:rsidR="00E90128">
        <w:rPr>
          <w:rFonts w:ascii="Times New Roman" w:hAnsi="Times New Roman" w:cs="Times New Roman"/>
          <w:color w:val="000000" w:themeColor="text1"/>
          <w:sz w:val="24"/>
          <w:szCs w:val="24"/>
          <w:lang w:val="en-US"/>
        </w:rPr>
        <w:t xml:space="preserve"> / </w:t>
      </w:r>
      <w:r w:rsidR="007F57D0">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 xml:space="preserve"> (п. Шувалово),</w:t>
      </w:r>
    </w:p>
    <w:p w14:paraId="0857BF48" w14:textId="77777777" w:rsidR="00DA6262" w:rsidRPr="00B37BBD" w:rsidRDefault="004970F4" w:rsidP="00DA6262">
      <w:pPr>
        <w:pStyle w:val="ae"/>
        <w:numPr>
          <w:ilvl w:val="0"/>
          <w:numId w:val="32"/>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0</w:t>
      </w:r>
      <w:r w:rsidR="00E90128" w:rsidRPr="00F00238">
        <w:rPr>
          <w:rFonts w:ascii="Times New Roman" w:hAnsi="Times New Roman" w:cs="Times New Roman"/>
          <w:color w:val="000000" w:themeColor="text1"/>
          <w:sz w:val="24"/>
          <w:szCs w:val="24"/>
        </w:rPr>
        <w:t>/ 0</w:t>
      </w:r>
      <w:r>
        <w:rPr>
          <w:rFonts w:ascii="Times New Roman" w:hAnsi="Times New Roman" w:cs="Times New Roman"/>
          <w:color w:val="000000" w:themeColor="text1"/>
          <w:sz w:val="24"/>
          <w:szCs w:val="24"/>
        </w:rPr>
        <w:t xml:space="preserve"> (д. Акулово, д. Барское, д. Жданово, д. Невежино, д. Пестрюнино).</w:t>
      </w:r>
    </w:p>
    <w:p w14:paraId="2951E0A2" w14:textId="77777777" w:rsidR="00B37BBD" w:rsidRDefault="00B37BBD" w:rsidP="00B37BBD">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Согласно последнему опубликованному реестру межмуниципальных маршрутов регулярных перевозок на территории Костромской области по состоянию на 10.08.2021 года по территории Сущевского сельского поселения курсируют следующие маршруты, представленные ниже в Таблице</w:t>
      </w:r>
      <w:r w:rsidR="00D50597">
        <w:rPr>
          <w:rFonts w:ascii="Times New Roman" w:hAnsi="Times New Roman" w:cs="Times New Roman"/>
          <w:sz w:val="24"/>
          <w:szCs w:val="24"/>
        </w:rPr>
        <w:t xml:space="preserve"> 26.</w:t>
      </w:r>
    </w:p>
    <w:p w14:paraId="45237886" w14:textId="77777777" w:rsidR="00B37BBD" w:rsidRPr="00DA6262" w:rsidRDefault="00B37BBD" w:rsidP="00DA6262">
      <w:pPr>
        <w:spacing w:after="0" w:line="276" w:lineRule="auto"/>
        <w:jc w:val="both"/>
        <w:rPr>
          <w:rFonts w:ascii="Times New Roman" w:hAnsi="Times New Roman" w:cs="Times New Roman"/>
          <w:color w:val="000000" w:themeColor="text1"/>
          <w:sz w:val="24"/>
          <w:szCs w:val="24"/>
        </w:rPr>
        <w:sectPr w:rsidR="00B37BBD" w:rsidRPr="00DA6262" w:rsidSect="005A1572">
          <w:footerReference w:type="default" r:id="rId19"/>
          <w:pgSz w:w="11906" w:h="16838"/>
          <w:pgMar w:top="1134" w:right="567" w:bottom="1134" w:left="1134" w:header="709" w:footer="709" w:gutter="0"/>
          <w:cols w:space="708"/>
          <w:titlePg/>
          <w:docGrid w:linePitch="360"/>
        </w:sectPr>
      </w:pPr>
    </w:p>
    <w:p w14:paraId="7CD38611" w14:textId="77777777" w:rsidR="008271E2" w:rsidRPr="00FD43F7" w:rsidRDefault="00D50597" w:rsidP="00A95352">
      <w:pPr>
        <w:pStyle w:val="a"/>
        <w:numPr>
          <w:ilvl w:val="0"/>
          <w:numId w:val="0"/>
        </w:numPr>
        <w:spacing w:line="240" w:lineRule="auto"/>
        <w:ind w:left="5671" w:hanging="3261"/>
        <w:rPr>
          <w:color w:val="000000" w:themeColor="text1"/>
        </w:rPr>
      </w:pPr>
      <w:r>
        <w:lastRenderedPageBreak/>
        <w:t>Таблица 26</w:t>
      </w:r>
      <w:r w:rsidR="00FD43F7">
        <w:t>– Перечень межмуниципальных маршрутов, проходящих через Сущевское СП</w:t>
      </w:r>
    </w:p>
    <w:tbl>
      <w:tblPr>
        <w:tblStyle w:val="af0"/>
        <w:tblW w:w="14737" w:type="dxa"/>
        <w:tblLayout w:type="fixed"/>
        <w:tblLook w:val="04A0" w:firstRow="1" w:lastRow="0" w:firstColumn="1" w:lastColumn="0" w:noHBand="0" w:noVBand="1"/>
      </w:tblPr>
      <w:tblGrid>
        <w:gridCol w:w="488"/>
        <w:gridCol w:w="1350"/>
        <w:gridCol w:w="2410"/>
        <w:gridCol w:w="2410"/>
        <w:gridCol w:w="708"/>
        <w:gridCol w:w="993"/>
        <w:gridCol w:w="850"/>
        <w:gridCol w:w="851"/>
        <w:gridCol w:w="708"/>
        <w:gridCol w:w="851"/>
        <w:gridCol w:w="1276"/>
        <w:gridCol w:w="1842"/>
      </w:tblGrid>
      <w:tr w:rsidR="000C6CDF" w:rsidRPr="0081502B" w14:paraId="5ED46A31" w14:textId="77777777" w:rsidTr="0024719A">
        <w:trPr>
          <w:tblHeader/>
        </w:trPr>
        <w:tc>
          <w:tcPr>
            <w:tcW w:w="488" w:type="dxa"/>
            <w:vMerge w:val="restart"/>
            <w:vAlign w:val="center"/>
          </w:tcPr>
          <w:p w14:paraId="59CB2EC3" w14:textId="77777777" w:rsidR="000C6CDF" w:rsidRPr="0081502B" w:rsidRDefault="000C6CDF" w:rsidP="00D651C7">
            <w:pPr>
              <w:pStyle w:val="a"/>
              <w:numPr>
                <w:ilvl w:val="0"/>
                <w:numId w:val="0"/>
              </w:numPr>
              <w:spacing w:line="240" w:lineRule="auto"/>
              <w:jc w:val="center"/>
              <w:rPr>
                <w:color w:val="000000" w:themeColor="text1"/>
                <w:sz w:val="20"/>
                <w:szCs w:val="20"/>
              </w:rPr>
            </w:pPr>
            <w:r w:rsidRPr="0081502B">
              <w:rPr>
                <w:color w:val="000000" w:themeColor="text1"/>
                <w:sz w:val="20"/>
                <w:szCs w:val="20"/>
              </w:rPr>
              <w:t>№</w:t>
            </w:r>
          </w:p>
          <w:p w14:paraId="62CDE0F4" w14:textId="77777777" w:rsidR="000C6CDF" w:rsidRPr="0081502B" w:rsidRDefault="000C6CDF" w:rsidP="00D651C7">
            <w:pPr>
              <w:pStyle w:val="a"/>
              <w:numPr>
                <w:ilvl w:val="0"/>
                <w:numId w:val="0"/>
              </w:numPr>
              <w:spacing w:line="240" w:lineRule="auto"/>
              <w:jc w:val="center"/>
              <w:rPr>
                <w:color w:val="000000" w:themeColor="text1"/>
                <w:sz w:val="20"/>
                <w:szCs w:val="20"/>
              </w:rPr>
            </w:pPr>
            <w:r>
              <w:rPr>
                <w:color w:val="000000" w:themeColor="text1"/>
                <w:sz w:val="20"/>
                <w:szCs w:val="20"/>
              </w:rPr>
              <w:t>п</w:t>
            </w:r>
            <w:r w:rsidRPr="0081502B">
              <w:rPr>
                <w:color w:val="000000" w:themeColor="text1"/>
                <w:sz w:val="20"/>
                <w:szCs w:val="20"/>
                <w:lang w:val="en-US"/>
              </w:rPr>
              <w:t>/</w:t>
            </w:r>
            <w:r w:rsidRPr="0081502B">
              <w:rPr>
                <w:color w:val="000000" w:themeColor="text1"/>
                <w:sz w:val="20"/>
                <w:szCs w:val="20"/>
              </w:rPr>
              <w:t>п</w:t>
            </w:r>
          </w:p>
        </w:tc>
        <w:tc>
          <w:tcPr>
            <w:tcW w:w="1350" w:type="dxa"/>
            <w:vMerge w:val="restart"/>
            <w:vAlign w:val="center"/>
          </w:tcPr>
          <w:p w14:paraId="0F3BE2FC" w14:textId="77777777" w:rsidR="000C6CDF" w:rsidRPr="001645D4" w:rsidRDefault="000C6CDF" w:rsidP="00D651C7">
            <w:pPr>
              <w:pStyle w:val="a"/>
              <w:numPr>
                <w:ilvl w:val="0"/>
                <w:numId w:val="0"/>
              </w:numPr>
              <w:spacing w:line="240" w:lineRule="auto"/>
              <w:jc w:val="center"/>
              <w:rPr>
                <w:color w:val="000000" w:themeColor="text1"/>
                <w:sz w:val="20"/>
                <w:szCs w:val="20"/>
              </w:rPr>
            </w:pPr>
            <w:r>
              <w:rPr>
                <w:color w:val="000000" w:themeColor="text1"/>
                <w:sz w:val="20"/>
                <w:szCs w:val="20"/>
              </w:rPr>
              <w:t>Наименование маршрута</w:t>
            </w:r>
          </w:p>
        </w:tc>
        <w:tc>
          <w:tcPr>
            <w:tcW w:w="2410" w:type="dxa"/>
            <w:vMerge w:val="restart"/>
            <w:vAlign w:val="center"/>
          </w:tcPr>
          <w:p w14:paraId="077F9812" w14:textId="77777777" w:rsidR="000C6CDF" w:rsidRPr="001645D4" w:rsidRDefault="000C6CDF" w:rsidP="00D651C7">
            <w:pPr>
              <w:pStyle w:val="a"/>
              <w:numPr>
                <w:ilvl w:val="0"/>
                <w:numId w:val="0"/>
              </w:numPr>
              <w:spacing w:line="240" w:lineRule="auto"/>
              <w:jc w:val="center"/>
              <w:rPr>
                <w:color w:val="000000" w:themeColor="text1"/>
                <w:sz w:val="20"/>
                <w:szCs w:val="20"/>
              </w:rPr>
            </w:pPr>
            <w:r w:rsidRPr="001645D4">
              <w:rPr>
                <w:color w:val="000000" w:themeColor="text1"/>
                <w:sz w:val="20"/>
                <w:szCs w:val="20"/>
              </w:rPr>
              <w:t>Наименования промежуточных остановочных пунктов по маршруту или наименования поселений, в границах которых расположены промежуточные остановочные пункты</w:t>
            </w:r>
          </w:p>
        </w:tc>
        <w:tc>
          <w:tcPr>
            <w:tcW w:w="2410" w:type="dxa"/>
            <w:vMerge w:val="restart"/>
            <w:vAlign w:val="center"/>
          </w:tcPr>
          <w:p w14:paraId="44F998B2" w14:textId="77777777" w:rsidR="000C6CDF" w:rsidRPr="001645D4" w:rsidRDefault="000C6CDF" w:rsidP="00D651C7">
            <w:pPr>
              <w:pStyle w:val="a"/>
              <w:numPr>
                <w:ilvl w:val="0"/>
                <w:numId w:val="0"/>
              </w:numPr>
              <w:spacing w:line="240" w:lineRule="auto"/>
              <w:jc w:val="center"/>
              <w:rPr>
                <w:color w:val="000000" w:themeColor="text1"/>
                <w:sz w:val="20"/>
                <w:szCs w:val="20"/>
              </w:rPr>
            </w:pPr>
            <w:r w:rsidRPr="001645D4">
              <w:rPr>
                <w:color w:val="000000" w:themeColor="text1"/>
                <w:sz w:val="20"/>
                <w:szCs w:val="20"/>
              </w:rPr>
              <w:t>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tc>
        <w:tc>
          <w:tcPr>
            <w:tcW w:w="708" w:type="dxa"/>
            <w:vMerge w:val="restart"/>
            <w:textDirection w:val="btLr"/>
          </w:tcPr>
          <w:p w14:paraId="3663BA4F" w14:textId="77777777" w:rsidR="000C6CDF" w:rsidRPr="00DC0747" w:rsidRDefault="000C6CDF" w:rsidP="0024719A">
            <w:pPr>
              <w:pStyle w:val="a"/>
              <w:numPr>
                <w:ilvl w:val="0"/>
                <w:numId w:val="0"/>
              </w:numPr>
              <w:spacing w:line="240" w:lineRule="auto"/>
              <w:ind w:left="113" w:right="113"/>
              <w:jc w:val="center"/>
              <w:rPr>
                <w:color w:val="000000" w:themeColor="text1"/>
                <w:sz w:val="20"/>
                <w:szCs w:val="20"/>
              </w:rPr>
            </w:pPr>
            <w:r w:rsidRPr="00DC0747">
              <w:rPr>
                <w:color w:val="000000" w:themeColor="text1"/>
                <w:sz w:val="20"/>
                <w:szCs w:val="20"/>
              </w:rPr>
              <w:t>Протяженность маршрута, км</w:t>
            </w:r>
          </w:p>
        </w:tc>
        <w:tc>
          <w:tcPr>
            <w:tcW w:w="993" w:type="dxa"/>
            <w:vMerge w:val="restart"/>
            <w:textDirection w:val="btLr"/>
            <w:vAlign w:val="center"/>
          </w:tcPr>
          <w:p w14:paraId="2AEF33C7" w14:textId="77777777" w:rsidR="000C6CDF" w:rsidRPr="00DC0747" w:rsidRDefault="000C6CDF" w:rsidP="0024719A">
            <w:pPr>
              <w:pStyle w:val="a"/>
              <w:numPr>
                <w:ilvl w:val="0"/>
                <w:numId w:val="0"/>
              </w:numPr>
              <w:spacing w:line="240" w:lineRule="auto"/>
              <w:ind w:left="113" w:right="113"/>
              <w:jc w:val="center"/>
              <w:rPr>
                <w:color w:val="000000" w:themeColor="text1"/>
                <w:sz w:val="20"/>
                <w:szCs w:val="20"/>
              </w:rPr>
            </w:pPr>
            <w:r w:rsidRPr="00DC0747">
              <w:rPr>
                <w:color w:val="000000" w:themeColor="text1"/>
                <w:sz w:val="20"/>
                <w:szCs w:val="20"/>
              </w:rPr>
              <w:t>Порядок посадки и высадки пассажиров</w:t>
            </w:r>
          </w:p>
        </w:tc>
        <w:tc>
          <w:tcPr>
            <w:tcW w:w="850" w:type="dxa"/>
            <w:vMerge w:val="restart"/>
            <w:vAlign w:val="center"/>
          </w:tcPr>
          <w:p w14:paraId="35A23348" w14:textId="77777777" w:rsidR="000C6CDF" w:rsidRPr="00DC0747" w:rsidRDefault="000C6CDF" w:rsidP="00D651C7">
            <w:pPr>
              <w:pStyle w:val="a"/>
              <w:numPr>
                <w:ilvl w:val="0"/>
                <w:numId w:val="0"/>
              </w:numPr>
              <w:spacing w:line="240" w:lineRule="auto"/>
              <w:jc w:val="center"/>
              <w:rPr>
                <w:color w:val="000000" w:themeColor="text1"/>
                <w:sz w:val="20"/>
                <w:szCs w:val="20"/>
              </w:rPr>
            </w:pPr>
            <w:r w:rsidRPr="00DC0747">
              <w:rPr>
                <w:color w:val="000000" w:themeColor="text1"/>
                <w:sz w:val="20"/>
                <w:szCs w:val="20"/>
              </w:rPr>
              <w:t>Вид регулярных перевозок</w:t>
            </w:r>
          </w:p>
        </w:tc>
        <w:tc>
          <w:tcPr>
            <w:tcW w:w="2410" w:type="dxa"/>
            <w:gridSpan w:val="3"/>
            <w:vAlign w:val="center"/>
          </w:tcPr>
          <w:p w14:paraId="2A9630C4" w14:textId="77777777" w:rsidR="000C6CDF" w:rsidRPr="00DC0747" w:rsidRDefault="000C6CDF" w:rsidP="00D651C7">
            <w:pPr>
              <w:pStyle w:val="a"/>
              <w:numPr>
                <w:ilvl w:val="0"/>
                <w:numId w:val="0"/>
              </w:numPr>
              <w:spacing w:line="240" w:lineRule="auto"/>
              <w:jc w:val="center"/>
              <w:rPr>
                <w:color w:val="000000" w:themeColor="text1"/>
                <w:sz w:val="20"/>
                <w:szCs w:val="20"/>
              </w:rPr>
            </w:pPr>
            <w:r w:rsidRPr="00DC0747">
              <w:rPr>
                <w:color w:val="000000" w:themeColor="text1"/>
                <w:sz w:val="20"/>
                <w:szCs w:val="20"/>
              </w:rPr>
              <w:t>Данные о транспортных средствах, которые используются для перевозок по маршруту регулярных перевозок</w:t>
            </w:r>
          </w:p>
        </w:tc>
        <w:tc>
          <w:tcPr>
            <w:tcW w:w="1276" w:type="dxa"/>
            <w:vMerge w:val="restart"/>
            <w:vAlign w:val="center"/>
          </w:tcPr>
          <w:p w14:paraId="5ED9A059" w14:textId="77777777" w:rsidR="000C6CDF" w:rsidRPr="00DC0747" w:rsidRDefault="000C6CDF" w:rsidP="00D651C7">
            <w:pPr>
              <w:pStyle w:val="a"/>
              <w:numPr>
                <w:ilvl w:val="0"/>
                <w:numId w:val="0"/>
              </w:numPr>
              <w:spacing w:line="240" w:lineRule="auto"/>
              <w:jc w:val="center"/>
              <w:rPr>
                <w:color w:val="000000" w:themeColor="text1"/>
                <w:sz w:val="20"/>
                <w:szCs w:val="20"/>
              </w:rPr>
            </w:pPr>
            <w:r w:rsidRPr="00DC0747">
              <w:rPr>
                <w:color w:val="000000" w:themeColor="text1"/>
                <w:sz w:val="20"/>
                <w:szCs w:val="20"/>
              </w:rPr>
              <w:t>Дата начала осуществления регулярных перевозок</w:t>
            </w:r>
          </w:p>
        </w:tc>
        <w:tc>
          <w:tcPr>
            <w:tcW w:w="1842" w:type="dxa"/>
            <w:vMerge w:val="restart"/>
            <w:vAlign w:val="center"/>
          </w:tcPr>
          <w:p w14:paraId="5DE96BAB" w14:textId="77777777" w:rsidR="000C6CDF" w:rsidRPr="00DC0747" w:rsidRDefault="000C6CDF" w:rsidP="00D651C7">
            <w:pPr>
              <w:pStyle w:val="a"/>
              <w:numPr>
                <w:ilvl w:val="0"/>
                <w:numId w:val="0"/>
              </w:numPr>
              <w:spacing w:line="240" w:lineRule="auto"/>
              <w:jc w:val="center"/>
              <w:rPr>
                <w:color w:val="000000" w:themeColor="text1"/>
                <w:sz w:val="20"/>
                <w:szCs w:val="20"/>
              </w:rPr>
            </w:pPr>
            <w:r w:rsidRPr="000C6CDF">
              <w:rPr>
                <w:color w:val="000000" w:themeColor="text1"/>
                <w:sz w:val="20"/>
                <w:szCs w:val="20"/>
              </w:rPr>
              <w:t>Данные о юридических лицах, индивидуальных предпринимателях, осуществляющих перевозки по маршруту регулярных перевозок</w:t>
            </w:r>
          </w:p>
        </w:tc>
      </w:tr>
      <w:tr w:rsidR="0058304E" w:rsidRPr="0081502B" w14:paraId="5FAEB9BC" w14:textId="77777777" w:rsidTr="0024719A">
        <w:trPr>
          <w:cantSplit/>
          <w:trHeight w:val="1134"/>
          <w:tblHeader/>
        </w:trPr>
        <w:tc>
          <w:tcPr>
            <w:tcW w:w="488" w:type="dxa"/>
            <w:vMerge/>
            <w:vAlign w:val="center"/>
          </w:tcPr>
          <w:p w14:paraId="15FAC94C" w14:textId="77777777" w:rsidR="000C6CDF" w:rsidRPr="0081502B" w:rsidRDefault="000C6CDF" w:rsidP="00D651C7">
            <w:pPr>
              <w:pStyle w:val="a"/>
              <w:numPr>
                <w:ilvl w:val="0"/>
                <w:numId w:val="0"/>
              </w:numPr>
              <w:spacing w:line="240" w:lineRule="auto"/>
              <w:jc w:val="center"/>
              <w:rPr>
                <w:color w:val="000000" w:themeColor="text1"/>
                <w:sz w:val="20"/>
                <w:szCs w:val="20"/>
              </w:rPr>
            </w:pPr>
          </w:p>
        </w:tc>
        <w:tc>
          <w:tcPr>
            <w:tcW w:w="1350" w:type="dxa"/>
            <w:vMerge/>
            <w:vAlign w:val="center"/>
          </w:tcPr>
          <w:p w14:paraId="510926E0" w14:textId="77777777" w:rsidR="000C6CDF" w:rsidRPr="0081502B" w:rsidRDefault="000C6CDF" w:rsidP="00D651C7">
            <w:pPr>
              <w:pStyle w:val="a"/>
              <w:numPr>
                <w:ilvl w:val="0"/>
                <w:numId w:val="0"/>
              </w:numPr>
              <w:spacing w:line="240" w:lineRule="auto"/>
              <w:jc w:val="center"/>
              <w:rPr>
                <w:color w:val="000000" w:themeColor="text1"/>
                <w:sz w:val="20"/>
                <w:szCs w:val="20"/>
              </w:rPr>
            </w:pPr>
          </w:p>
        </w:tc>
        <w:tc>
          <w:tcPr>
            <w:tcW w:w="2410" w:type="dxa"/>
            <w:vMerge/>
            <w:vAlign w:val="center"/>
          </w:tcPr>
          <w:p w14:paraId="6725370A" w14:textId="77777777" w:rsidR="000C6CDF" w:rsidRPr="0081502B" w:rsidRDefault="000C6CDF" w:rsidP="00D651C7">
            <w:pPr>
              <w:pStyle w:val="a"/>
              <w:numPr>
                <w:ilvl w:val="0"/>
                <w:numId w:val="0"/>
              </w:numPr>
              <w:spacing w:line="240" w:lineRule="auto"/>
              <w:jc w:val="center"/>
              <w:rPr>
                <w:color w:val="000000" w:themeColor="text1"/>
                <w:sz w:val="20"/>
                <w:szCs w:val="20"/>
              </w:rPr>
            </w:pPr>
          </w:p>
        </w:tc>
        <w:tc>
          <w:tcPr>
            <w:tcW w:w="2410" w:type="dxa"/>
            <w:vMerge/>
            <w:vAlign w:val="center"/>
          </w:tcPr>
          <w:p w14:paraId="19BD6868" w14:textId="77777777" w:rsidR="000C6CDF" w:rsidRPr="0081502B" w:rsidRDefault="000C6CDF" w:rsidP="00D651C7">
            <w:pPr>
              <w:pStyle w:val="a"/>
              <w:numPr>
                <w:ilvl w:val="0"/>
                <w:numId w:val="0"/>
              </w:numPr>
              <w:spacing w:line="240" w:lineRule="auto"/>
              <w:jc w:val="center"/>
              <w:rPr>
                <w:color w:val="000000" w:themeColor="text1"/>
                <w:sz w:val="20"/>
                <w:szCs w:val="20"/>
              </w:rPr>
            </w:pPr>
          </w:p>
        </w:tc>
        <w:tc>
          <w:tcPr>
            <w:tcW w:w="708" w:type="dxa"/>
            <w:vMerge/>
            <w:vAlign w:val="center"/>
          </w:tcPr>
          <w:p w14:paraId="125B153B" w14:textId="77777777" w:rsidR="000C6CDF" w:rsidRPr="001645D4" w:rsidRDefault="000C6CDF" w:rsidP="00D651C7">
            <w:pPr>
              <w:pStyle w:val="a"/>
              <w:numPr>
                <w:ilvl w:val="0"/>
                <w:numId w:val="0"/>
              </w:numPr>
              <w:spacing w:line="240" w:lineRule="auto"/>
              <w:jc w:val="center"/>
              <w:rPr>
                <w:color w:val="000000" w:themeColor="text1"/>
                <w:sz w:val="20"/>
                <w:szCs w:val="20"/>
              </w:rPr>
            </w:pPr>
          </w:p>
        </w:tc>
        <w:tc>
          <w:tcPr>
            <w:tcW w:w="993" w:type="dxa"/>
            <w:vMerge/>
            <w:vAlign w:val="center"/>
          </w:tcPr>
          <w:p w14:paraId="4B4A3BCB" w14:textId="77777777" w:rsidR="000C6CDF" w:rsidRPr="00DC0747" w:rsidRDefault="000C6CDF" w:rsidP="00D651C7">
            <w:pPr>
              <w:pStyle w:val="a"/>
              <w:numPr>
                <w:ilvl w:val="0"/>
                <w:numId w:val="0"/>
              </w:numPr>
              <w:spacing w:line="240" w:lineRule="auto"/>
              <w:jc w:val="center"/>
              <w:rPr>
                <w:color w:val="000000" w:themeColor="text1"/>
                <w:sz w:val="20"/>
                <w:szCs w:val="20"/>
              </w:rPr>
            </w:pPr>
          </w:p>
        </w:tc>
        <w:tc>
          <w:tcPr>
            <w:tcW w:w="850" w:type="dxa"/>
            <w:vMerge/>
            <w:vAlign w:val="center"/>
          </w:tcPr>
          <w:p w14:paraId="79E4BFE5" w14:textId="77777777" w:rsidR="000C6CDF" w:rsidRPr="00DC0747" w:rsidRDefault="000C6CDF" w:rsidP="00D651C7">
            <w:pPr>
              <w:pStyle w:val="a"/>
              <w:numPr>
                <w:ilvl w:val="0"/>
                <w:numId w:val="0"/>
              </w:numPr>
              <w:spacing w:line="240" w:lineRule="auto"/>
              <w:jc w:val="center"/>
              <w:rPr>
                <w:color w:val="000000" w:themeColor="text1"/>
                <w:sz w:val="20"/>
                <w:szCs w:val="20"/>
              </w:rPr>
            </w:pPr>
          </w:p>
        </w:tc>
        <w:tc>
          <w:tcPr>
            <w:tcW w:w="851" w:type="dxa"/>
            <w:textDirection w:val="btLr"/>
            <w:vAlign w:val="center"/>
          </w:tcPr>
          <w:p w14:paraId="57A2BCA2" w14:textId="77777777" w:rsidR="000C6CDF" w:rsidRPr="00DC0747" w:rsidRDefault="000C6CDF" w:rsidP="00D651C7">
            <w:pPr>
              <w:pStyle w:val="a"/>
              <w:numPr>
                <w:ilvl w:val="0"/>
                <w:numId w:val="0"/>
              </w:numPr>
              <w:spacing w:line="240" w:lineRule="auto"/>
              <w:ind w:left="113" w:right="113"/>
              <w:jc w:val="center"/>
              <w:rPr>
                <w:color w:val="000000" w:themeColor="text1"/>
                <w:sz w:val="20"/>
                <w:szCs w:val="20"/>
              </w:rPr>
            </w:pPr>
            <w:r w:rsidRPr="00DC0747">
              <w:rPr>
                <w:color w:val="000000" w:themeColor="text1"/>
                <w:sz w:val="20"/>
                <w:szCs w:val="20"/>
              </w:rPr>
              <w:t>Вид</w:t>
            </w:r>
          </w:p>
        </w:tc>
        <w:tc>
          <w:tcPr>
            <w:tcW w:w="708" w:type="dxa"/>
            <w:textDirection w:val="btLr"/>
            <w:vAlign w:val="center"/>
          </w:tcPr>
          <w:p w14:paraId="192B8A37" w14:textId="77777777" w:rsidR="000C6CDF" w:rsidRPr="00DC0747" w:rsidRDefault="000C6CDF" w:rsidP="00D651C7">
            <w:pPr>
              <w:pStyle w:val="a"/>
              <w:numPr>
                <w:ilvl w:val="0"/>
                <w:numId w:val="0"/>
              </w:numPr>
              <w:spacing w:line="240" w:lineRule="auto"/>
              <w:ind w:left="113" w:right="113"/>
              <w:jc w:val="center"/>
              <w:rPr>
                <w:color w:val="000000" w:themeColor="text1"/>
                <w:sz w:val="20"/>
                <w:szCs w:val="20"/>
              </w:rPr>
            </w:pPr>
            <w:r w:rsidRPr="00DC0747">
              <w:rPr>
                <w:color w:val="000000" w:themeColor="text1"/>
                <w:sz w:val="20"/>
                <w:szCs w:val="20"/>
              </w:rPr>
              <w:t>Класс</w:t>
            </w:r>
          </w:p>
        </w:tc>
        <w:tc>
          <w:tcPr>
            <w:tcW w:w="851" w:type="dxa"/>
            <w:textDirection w:val="btLr"/>
            <w:vAlign w:val="center"/>
          </w:tcPr>
          <w:p w14:paraId="36622105" w14:textId="77777777" w:rsidR="000C6CDF" w:rsidRPr="00DC0747" w:rsidRDefault="000C6CDF" w:rsidP="00D651C7">
            <w:pPr>
              <w:pStyle w:val="a"/>
              <w:numPr>
                <w:ilvl w:val="0"/>
                <w:numId w:val="0"/>
              </w:numPr>
              <w:spacing w:line="240" w:lineRule="auto"/>
              <w:jc w:val="center"/>
              <w:rPr>
                <w:color w:val="000000" w:themeColor="text1"/>
                <w:sz w:val="20"/>
                <w:szCs w:val="20"/>
              </w:rPr>
            </w:pPr>
            <w:r>
              <w:rPr>
                <w:color w:val="000000" w:themeColor="text1"/>
                <w:sz w:val="20"/>
                <w:szCs w:val="20"/>
              </w:rPr>
              <w:t>К</w:t>
            </w:r>
            <w:r w:rsidRPr="00DC0747">
              <w:rPr>
                <w:color w:val="000000" w:themeColor="text1"/>
                <w:sz w:val="20"/>
                <w:szCs w:val="20"/>
              </w:rPr>
              <w:t>олич</w:t>
            </w:r>
            <w:r>
              <w:rPr>
                <w:color w:val="000000" w:themeColor="text1"/>
                <w:sz w:val="20"/>
                <w:szCs w:val="20"/>
              </w:rPr>
              <w:t>е</w:t>
            </w:r>
            <w:r w:rsidRPr="00DC0747">
              <w:rPr>
                <w:color w:val="000000" w:themeColor="text1"/>
                <w:sz w:val="20"/>
                <w:szCs w:val="20"/>
              </w:rPr>
              <w:t>ство</w:t>
            </w:r>
          </w:p>
        </w:tc>
        <w:tc>
          <w:tcPr>
            <w:tcW w:w="1276" w:type="dxa"/>
            <w:vMerge/>
            <w:vAlign w:val="center"/>
          </w:tcPr>
          <w:p w14:paraId="6D9989C4" w14:textId="77777777" w:rsidR="000C6CDF" w:rsidRPr="00DC0747" w:rsidRDefault="000C6CDF" w:rsidP="00D651C7">
            <w:pPr>
              <w:pStyle w:val="a"/>
              <w:numPr>
                <w:ilvl w:val="0"/>
                <w:numId w:val="0"/>
              </w:numPr>
              <w:spacing w:line="240" w:lineRule="auto"/>
              <w:jc w:val="center"/>
              <w:rPr>
                <w:color w:val="000000" w:themeColor="text1"/>
                <w:sz w:val="20"/>
                <w:szCs w:val="20"/>
              </w:rPr>
            </w:pPr>
          </w:p>
        </w:tc>
        <w:tc>
          <w:tcPr>
            <w:tcW w:w="1842" w:type="dxa"/>
            <w:vMerge/>
            <w:vAlign w:val="center"/>
          </w:tcPr>
          <w:p w14:paraId="364712F3" w14:textId="77777777" w:rsidR="000C6CDF" w:rsidRPr="00DC0747" w:rsidRDefault="000C6CDF" w:rsidP="00D651C7">
            <w:pPr>
              <w:pStyle w:val="a"/>
              <w:numPr>
                <w:ilvl w:val="0"/>
                <w:numId w:val="0"/>
              </w:numPr>
              <w:spacing w:line="240" w:lineRule="auto"/>
              <w:jc w:val="center"/>
              <w:rPr>
                <w:color w:val="000000" w:themeColor="text1"/>
                <w:sz w:val="20"/>
                <w:szCs w:val="20"/>
              </w:rPr>
            </w:pPr>
          </w:p>
        </w:tc>
      </w:tr>
      <w:tr w:rsidR="000C6CDF" w:rsidRPr="0081502B" w14:paraId="42F6B4A3" w14:textId="77777777" w:rsidTr="0024719A">
        <w:trPr>
          <w:cantSplit/>
          <w:trHeight w:val="110"/>
          <w:tblHeader/>
        </w:trPr>
        <w:tc>
          <w:tcPr>
            <w:tcW w:w="488" w:type="dxa"/>
            <w:vAlign w:val="center"/>
          </w:tcPr>
          <w:p w14:paraId="4D1849BF" w14:textId="77777777" w:rsidR="000C6CDF" w:rsidRPr="00EC7C53" w:rsidRDefault="000C6CDF" w:rsidP="00D651C7">
            <w:pPr>
              <w:pStyle w:val="a"/>
              <w:numPr>
                <w:ilvl w:val="0"/>
                <w:numId w:val="0"/>
              </w:numPr>
              <w:spacing w:line="240" w:lineRule="auto"/>
              <w:jc w:val="center"/>
              <w:rPr>
                <w:b/>
                <w:bCs/>
                <w:color w:val="000000" w:themeColor="text1"/>
                <w:sz w:val="20"/>
                <w:szCs w:val="20"/>
              </w:rPr>
            </w:pPr>
            <w:r w:rsidRPr="00EC7C53">
              <w:rPr>
                <w:b/>
                <w:bCs/>
                <w:color w:val="000000" w:themeColor="text1"/>
                <w:sz w:val="20"/>
                <w:szCs w:val="20"/>
              </w:rPr>
              <w:t>1</w:t>
            </w:r>
          </w:p>
        </w:tc>
        <w:tc>
          <w:tcPr>
            <w:tcW w:w="1350" w:type="dxa"/>
            <w:vAlign w:val="center"/>
          </w:tcPr>
          <w:p w14:paraId="37D2062B"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2</w:t>
            </w:r>
          </w:p>
        </w:tc>
        <w:tc>
          <w:tcPr>
            <w:tcW w:w="2410" w:type="dxa"/>
            <w:vAlign w:val="center"/>
          </w:tcPr>
          <w:p w14:paraId="0F437B09"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3</w:t>
            </w:r>
          </w:p>
        </w:tc>
        <w:tc>
          <w:tcPr>
            <w:tcW w:w="2410" w:type="dxa"/>
            <w:vAlign w:val="center"/>
          </w:tcPr>
          <w:p w14:paraId="2AD3D2D3"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4</w:t>
            </w:r>
          </w:p>
        </w:tc>
        <w:tc>
          <w:tcPr>
            <w:tcW w:w="708" w:type="dxa"/>
            <w:vAlign w:val="center"/>
          </w:tcPr>
          <w:p w14:paraId="1B4BB83B"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5</w:t>
            </w:r>
          </w:p>
        </w:tc>
        <w:tc>
          <w:tcPr>
            <w:tcW w:w="993" w:type="dxa"/>
            <w:vAlign w:val="center"/>
          </w:tcPr>
          <w:p w14:paraId="42E75F2A"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6</w:t>
            </w:r>
          </w:p>
        </w:tc>
        <w:tc>
          <w:tcPr>
            <w:tcW w:w="850" w:type="dxa"/>
            <w:vAlign w:val="center"/>
          </w:tcPr>
          <w:p w14:paraId="413A9CC8"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7</w:t>
            </w:r>
          </w:p>
        </w:tc>
        <w:tc>
          <w:tcPr>
            <w:tcW w:w="851" w:type="dxa"/>
            <w:vAlign w:val="center"/>
          </w:tcPr>
          <w:p w14:paraId="009D8C49"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8</w:t>
            </w:r>
          </w:p>
        </w:tc>
        <w:tc>
          <w:tcPr>
            <w:tcW w:w="708" w:type="dxa"/>
            <w:vAlign w:val="center"/>
          </w:tcPr>
          <w:p w14:paraId="371B8803"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9</w:t>
            </w:r>
          </w:p>
        </w:tc>
        <w:tc>
          <w:tcPr>
            <w:tcW w:w="851" w:type="dxa"/>
            <w:vAlign w:val="center"/>
          </w:tcPr>
          <w:p w14:paraId="363DBD79"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10</w:t>
            </w:r>
          </w:p>
        </w:tc>
        <w:tc>
          <w:tcPr>
            <w:tcW w:w="1276" w:type="dxa"/>
            <w:vAlign w:val="center"/>
          </w:tcPr>
          <w:p w14:paraId="799A9CDA"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11</w:t>
            </w:r>
          </w:p>
        </w:tc>
        <w:tc>
          <w:tcPr>
            <w:tcW w:w="1842" w:type="dxa"/>
            <w:vAlign w:val="center"/>
          </w:tcPr>
          <w:p w14:paraId="3B80457E" w14:textId="77777777" w:rsidR="000C6CDF" w:rsidRPr="00EC7C53" w:rsidRDefault="00AA2D74" w:rsidP="00D651C7">
            <w:pPr>
              <w:pStyle w:val="a"/>
              <w:numPr>
                <w:ilvl w:val="0"/>
                <w:numId w:val="0"/>
              </w:numPr>
              <w:spacing w:line="240" w:lineRule="auto"/>
              <w:jc w:val="center"/>
              <w:rPr>
                <w:b/>
                <w:bCs/>
                <w:color w:val="000000" w:themeColor="text1"/>
                <w:sz w:val="20"/>
                <w:szCs w:val="20"/>
              </w:rPr>
            </w:pPr>
            <w:r>
              <w:rPr>
                <w:b/>
                <w:bCs/>
                <w:color w:val="000000" w:themeColor="text1"/>
                <w:sz w:val="20"/>
                <w:szCs w:val="20"/>
              </w:rPr>
              <w:t>12</w:t>
            </w:r>
          </w:p>
        </w:tc>
      </w:tr>
      <w:tr w:rsidR="000C6CDF" w:rsidRPr="0081502B" w14:paraId="584966DC" w14:textId="77777777" w:rsidTr="0024719A">
        <w:trPr>
          <w:cantSplit/>
          <w:trHeight w:val="1134"/>
        </w:trPr>
        <w:tc>
          <w:tcPr>
            <w:tcW w:w="488" w:type="dxa"/>
            <w:vAlign w:val="center"/>
          </w:tcPr>
          <w:p w14:paraId="0D7C9E18" w14:textId="77777777" w:rsidR="000C6CDF" w:rsidRPr="00474CE6" w:rsidRDefault="000C6CDF" w:rsidP="00D651C7">
            <w:pPr>
              <w:pStyle w:val="a"/>
              <w:numPr>
                <w:ilvl w:val="0"/>
                <w:numId w:val="0"/>
              </w:numPr>
              <w:spacing w:line="240" w:lineRule="auto"/>
              <w:jc w:val="center"/>
              <w:rPr>
                <w:color w:val="000000" w:themeColor="text1"/>
                <w:sz w:val="20"/>
                <w:szCs w:val="20"/>
              </w:rPr>
            </w:pPr>
          </w:p>
        </w:tc>
        <w:tc>
          <w:tcPr>
            <w:tcW w:w="1350" w:type="dxa"/>
            <w:vAlign w:val="center"/>
          </w:tcPr>
          <w:p w14:paraId="00C9C023" w14:textId="77777777" w:rsidR="000C6CDF" w:rsidRDefault="000C6CDF" w:rsidP="00D651C7">
            <w:pPr>
              <w:pStyle w:val="a"/>
              <w:numPr>
                <w:ilvl w:val="0"/>
                <w:numId w:val="0"/>
              </w:numPr>
              <w:spacing w:line="240" w:lineRule="auto"/>
              <w:jc w:val="center"/>
              <w:rPr>
                <w:color w:val="000000" w:themeColor="text1"/>
                <w:sz w:val="20"/>
                <w:szCs w:val="20"/>
              </w:rPr>
            </w:pPr>
            <w:r>
              <w:rPr>
                <w:color w:val="000000" w:themeColor="text1"/>
                <w:sz w:val="20"/>
                <w:szCs w:val="20"/>
              </w:rPr>
              <w:t>Кострома - Сущево</w:t>
            </w:r>
          </w:p>
        </w:tc>
        <w:tc>
          <w:tcPr>
            <w:tcW w:w="2410" w:type="dxa"/>
            <w:vAlign w:val="center"/>
          </w:tcPr>
          <w:p w14:paraId="56DCA1C8" w14:textId="77777777" w:rsidR="000C6CDF" w:rsidRPr="00474CE6" w:rsidRDefault="000C6CDF" w:rsidP="00D651C7">
            <w:pPr>
              <w:pStyle w:val="a"/>
              <w:numPr>
                <w:ilvl w:val="0"/>
                <w:numId w:val="0"/>
              </w:numPr>
              <w:spacing w:line="240" w:lineRule="auto"/>
              <w:jc w:val="center"/>
              <w:rPr>
                <w:color w:val="000000" w:themeColor="text1"/>
                <w:sz w:val="20"/>
                <w:szCs w:val="20"/>
              </w:rPr>
            </w:pPr>
            <w:r w:rsidRPr="008A08E1">
              <w:rPr>
                <w:color w:val="000000" w:themeColor="text1"/>
                <w:sz w:val="20"/>
                <w:szCs w:val="20"/>
              </w:rPr>
              <w:t xml:space="preserve">ДКП (ж/д вокзал), Сосновая роща, Цирк, </w:t>
            </w:r>
            <w:proofErr w:type="spellStart"/>
            <w:r w:rsidRPr="008A08E1">
              <w:rPr>
                <w:color w:val="000000" w:themeColor="text1"/>
                <w:sz w:val="20"/>
                <w:szCs w:val="20"/>
              </w:rPr>
              <w:t>Зворыкинские</w:t>
            </w:r>
            <w:proofErr w:type="spellEnd"/>
            <w:r w:rsidRPr="008A08E1">
              <w:rPr>
                <w:color w:val="000000" w:themeColor="text1"/>
                <w:sz w:val="20"/>
                <w:szCs w:val="20"/>
              </w:rPr>
              <w:t xml:space="preserve"> </w:t>
            </w:r>
            <w:proofErr w:type="spellStart"/>
            <w:r w:rsidRPr="008A08E1">
              <w:rPr>
                <w:color w:val="000000" w:themeColor="text1"/>
                <w:sz w:val="20"/>
                <w:szCs w:val="20"/>
              </w:rPr>
              <w:t>дома,механико</w:t>
            </w:r>
            <w:proofErr w:type="spellEnd"/>
            <w:r>
              <w:rPr>
                <w:color w:val="000000" w:themeColor="text1"/>
                <w:sz w:val="20"/>
                <w:szCs w:val="20"/>
              </w:rPr>
              <w:t>-</w:t>
            </w:r>
            <w:r w:rsidRPr="008A08E1">
              <w:rPr>
                <w:color w:val="000000" w:themeColor="text1"/>
                <w:sz w:val="20"/>
                <w:szCs w:val="20"/>
              </w:rPr>
              <w:t xml:space="preserve">технологический </w:t>
            </w:r>
            <w:proofErr w:type="spellStart"/>
            <w:r w:rsidRPr="008A08E1">
              <w:rPr>
                <w:color w:val="000000" w:themeColor="text1"/>
                <w:sz w:val="20"/>
                <w:szCs w:val="20"/>
              </w:rPr>
              <w:t>техникум,Красная</w:t>
            </w:r>
            <w:proofErr w:type="spellEnd"/>
            <w:r w:rsidRPr="008A08E1">
              <w:rPr>
                <w:color w:val="000000" w:themeColor="text1"/>
                <w:sz w:val="20"/>
                <w:szCs w:val="20"/>
              </w:rPr>
              <w:t xml:space="preserve"> Маевка, сад </w:t>
            </w:r>
            <w:r>
              <w:rPr>
                <w:color w:val="000000" w:themeColor="text1"/>
                <w:sz w:val="20"/>
                <w:szCs w:val="20"/>
              </w:rPr>
              <w:t>«</w:t>
            </w:r>
            <w:r w:rsidRPr="008A08E1">
              <w:rPr>
                <w:color w:val="000000" w:themeColor="text1"/>
                <w:sz w:val="20"/>
                <w:szCs w:val="20"/>
              </w:rPr>
              <w:t>Майский</w:t>
            </w:r>
            <w:r>
              <w:rPr>
                <w:color w:val="000000" w:themeColor="text1"/>
                <w:sz w:val="20"/>
                <w:szCs w:val="20"/>
              </w:rPr>
              <w:t>»</w:t>
            </w:r>
            <w:r w:rsidRPr="008A08E1">
              <w:rPr>
                <w:color w:val="000000" w:themeColor="text1"/>
                <w:sz w:val="20"/>
                <w:szCs w:val="20"/>
              </w:rPr>
              <w:t xml:space="preserve"> (по требованию), </w:t>
            </w:r>
            <w:proofErr w:type="spellStart"/>
            <w:r w:rsidRPr="008A08E1">
              <w:rPr>
                <w:color w:val="000000" w:themeColor="text1"/>
                <w:sz w:val="20"/>
                <w:szCs w:val="20"/>
              </w:rPr>
              <w:t>Апраксино</w:t>
            </w:r>
            <w:proofErr w:type="spellEnd"/>
            <w:r w:rsidRPr="008A08E1">
              <w:rPr>
                <w:color w:val="000000" w:themeColor="text1"/>
                <w:sz w:val="20"/>
                <w:szCs w:val="20"/>
              </w:rPr>
              <w:t xml:space="preserve">, Борок, Холм, </w:t>
            </w:r>
            <w:proofErr w:type="spellStart"/>
            <w:r w:rsidRPr="008A08E1">
              <w:rPr>
                <w:color w:val="000000" w:themeColor="text1"/>
                <w:sz w:val="20"/>
                <w:szCs w:val="20"/>
              </w:rPr>
              <w:t>Денисово</w:t>
            </w:r>
            <w:proofErr w:type="spellEnd"/>
            <w:r w:rsidRPr="008A08E1">
              <w:rPr>
                <w:color w:val="000000" w:themeColor="text1"/>
                <w:sz w:val="20"/>
                <w:szCs w:val="20"/>
              </w:rPr>
              <w:t xml:space="preserve">, </w:t>
            </w:r>
            <w:r w:rsidRPr="00B87975">
              <w:rPr>
                <w:b/>
                <w:bCs/>
                <w:color w:val="000000" w:themeColor="text1"/>
                <w:sz w:val="20"/>
                <w:szCs w:val="20"/>
              </w:rPr>
              <w:t>Бельково</w:t>
            </w:r>
            <w:r w:rsidRPr="008A08E1">
              <w:rPr>
                <w:color w:val="000000" w:themeColor="text1"/>
                <w:sz w:val="20"/>
                <w:szCs w:val="20"/>
              </w:rPr>
              <w:t xml:space="preserve"> (по требованию), </w:t>
            </w:r>
            <w:proofErr w:type="spellStart"/>
            <w:r w:rsidRPr="00B87975">
              <w:rPr>
                <w:b/>
                <w:bCs/>
                <w:color w:val="000000" w:themeColor="text1"/>
                <w:sz w:val="20"/>
                <w:szCs w:val="20"/>
              </w:rPr>
              <w:t>Болтаново</w:t>
            </w:r>
            <w:proofErr w:type="spellEnd"/>
          </w:p>
        </w:tc>
        <w:tc>
          <w:tcPr>
            <w:tcW w:w="2410" w:type="dxa"/>
            <w:vAlign w:val="center"/>
          </w:tcPr>
          <w:p w14:paraId="69374FCB" w14:textId="77777777" w:rsidR="000C6CDF" w:rsidRPr="00474CE6" w:rsidRDefault="000C6CDF" w:rsidP="00D651C7">
            <w:pPr>
              <w:pStyle w:val="a"/>
              <w:numPr>
                <w:ilvl w:val="0"/>
                <w:numId w:val="0"/>
              </w:numPr>
              <w:spacing w:line="240" w:lineRule="auto"/>
              <w:jc w:val="center"/>
              <w:rPr>
                <w:color w:val="000000" w:themeColor="text1"/>
                <w:sz w:val="20"/>
                <w:szCs w:val="20"/>
              </w:rPr>
            </w:pPr>
            <w:r w:rsidRPr="005704F2">
              <w:rPr>
                <w:color w:val="000000" w:themeColor="text1"/>
                <w:sz w:val="20"/>
                <w:szCs w:val="20"/>
              </w:rPr>
              <w:t xml:space="preserve">г. Кострома, ул. Ю. Смирнова, ул. Шагова, ул. </w:t>
            </w:r>
            <w:proofErr w:type="spellStart"/>
            <w:r w:rsidRPr="005704F2">
              <w:rPr>
                <w:color w:val="000000" w:themeColor="text1"/>
                <w:sz w:val="20"/>
                <w:szCs w:val="20"/>
              </w:rPr>
              <w:t>Калиновская,ул</w:t>
            </w:r>
            <w:proofErr w:type="spellEnd"/>
            <w:r w:rsidRPr="005704F2">
              <w:rPr>
                <w:color w:val="000000" w:themeColor="text1"/>
                <w:sz w:val="20"/>
                <w:szCs w:val="20"/>
              </w:rPr>
              <w:t>. Ленина, а/д  Кострома-</w:t>
            </w:r>
            <w:proofErr w:type="spellStart"/>
            <w:r w:rsidRPr="005704F2">
              <w:rPr>
                <w:color w:val="000000" w:themeColor="text1"/>
                <w:sz w:val="20"/>
                <w:szCs w:val="20"/>
              </w:rPr>
              <w:t>Сандогора</w:t>
            </w:r>
            <w:proofErr w:type="spellEnd"/>
            <w:r w:rsidRPr="005704F2">
              <w:rPr>
                <w:color w:val="000000" w:themeColor="text1"/>
                <w:sz w:val="20"/>
                <w:szCs w:val="20"/>
              </w:rPr>
              <w:t>, а/д подъезд к Сущево</w:t>
            </w:r>
          </w:p>
        </w:tc>
        <w:tc>
          <w:tcPr>
            <w:tcW w:w="708" w:type="dxa"/>
            <w:vAlign w:val="center"/>
          </w:tcPr>
          <w:p w14:paraId="09FD17C2" w14:textId="77777777" w:rsidR="000C6CDF" w:rsidRPr="00474CE6" w:rsidRDefault="000C6CDF" w:rsidP="00D651C7">
            <w:pPr>
              <w:pStyle w:val="a"/>
              <w:numPr>
                <w:ilvl w:val="0"/>
                <w:numId w:val="0"/>
              </w:numPr>
              <w:spacing w:line="240" w:lineRule="auto"/>
              <w:jc w:val="center"/>
              <w:rPr>
                <w:color w:val="000000" w:themeColor="text1"/>
                <w:sz w:val="20"/>
                <w:szCs w:val="20"/>
              </w:rPr>
            </w:pPr>
            <w:r w:rsidRPr="005704F2">
              <w:rPr>
                <w:color w:val="000000" w:themeColor="text1"/>
                <w:sz w:val="20"/>
                <w:szCs w:val="20"/>
              </w:rPr>
              <w:t>22,7</w:t>
            </w:r>
          </w:p>
        </w:tc>
        <w:tc>
          <w:tcPr>
            <w:tcW w:w="993" w:type="dxa"/>
            <w:textDirection w:val="btLr"/>
            <w:vAlign w:val="center"/>
          </w:tcPr>
          <w:p w14:paraId="4D852E5D" w14:textId="77777777" w:rsidR="000C6CDF" w:rsidRPr="00474CE6" w:rsidRDefault="00DE1517" w:rsidP="00306BE5">
            <w:pPr>
              <w:pStyle w:val="a"/>
              <w:numPr>
                <w:ilvl w:val="0"/>
                <w:numId w:val="0"/>
              </w:numPr>
              <w:spacing w:line="240" w:lineRule="auto"/>
              <w:ind w:left="113" w:right="113"/>
              <w:jc w:val="center"/>
              <w:rPr>
                <w:color w:val="000000" w:themeColor="text1"/>
                <w:sz w:val="20"/>
                <w:szCs w:val="20"/>
              </w:rPr>
            </w:pPr>
            <w:r>
              <w:rPr>
                <w:color w:val="000000" w:themeColor="text1"/>
                <w:sz w:val="20"/>
                <w:szCs w:val="20"/>
              </w:rPr>
              <w:t>в</w:t>
            </w:r>
            <w:r w:rsidR="000C6CDF" w:rsidRPr="00883250">
              <w:rPr>
                <w:color w:val="000000" w:themeColor="text1"/>
                <w:sz w:val="20"/>
                <w:szCs w:val="20"/>
              </w:rPr>
              <w:t xml:space="preserve"> установленных остановочных пунктах</w:t>
            </w:r>
          </w:p>
        </w:tc>
        <w:tc>
          <w:tcPr>
            <w:tcW w:w="850" w:type="dxa"/>
            <w:textDirection w:val="btLr"/>
            <w:vAlign w:val="center"/>
          </w:tcPr>
          <w:p w14:paraId="09508B2B" w14:textId="77777777" w:rsidR="000C6CDF" w:rsidRPr="00474CE6" w:rsidRDefault="000C6CDF" w:rsidP="00306BE5">
            <w:pPr>
              <w:pStyle w:val="a"/>
              <w:numPr>
                <w:ilvl w:val="0"/>
                <w:numId w:val="0"/>
              </w:numPr>
              <w:spacing w:line="240" w:lineRule="auto"/>
              <w:ind w:left="113" w:right="113"/>
              <w:jc w:val="center"/>
              <w:rPr>
                <w:color w:val="000000" w:themeColor="text1"/>
                <w:sz w:val="20"/>
                <w:szCs w:val="20"/>
              </w:rPr>
            </w:pPr>
            <w:r w:rsidRPr="004E3EBE">
              <w:rPr>
                <w:color w:val="000000" w:themeColor="text1"/>
                <w:sz w:val="20"/>
                <w:szCs w:val="20"/>
              </w:rPr>
              <w:t>по регулируемым тарифам</w:t>
            </w:r>
          </w:p>
        </w:tc>
        <w:tc>
          <w:tcPr>
            <w:tcW w:w="851" w:type="dxa"/>
            <w:textDirection w:val="btLr"/>
            <w:vAlign w:val="center"/>
          </w:tcPr>
          <w:p w14:paraId="71F79AE1" w14:textId="77777777" w:rsidR="000C6CDF" w:rsidRPr="00474CE6" w:rsidRDefault="000C6CDF" w:rsidP="00D651C7">
            <w:pPr>
              <w:pStyle w:val="a"/>
              <w:numPr>
                <w:ilvl w:val="0"/>
                <w:numId w:val="0"/>
              </w:numPr>
              <w:spacing w:line="240" w:lineRule="auto"/>
              <w:ind w:left="113" w:right="113"/>
              <w:jc w:val="center"/>
              <w:rPr>
                <w:color w:val="000000" w:themeColor="text1"/>
                <w:sz w:val="20"/>
                <w:szCs w:val="20"/>
              </w:rPr>
            </w:pPr>
            <w:r w:rsidRPr="00000133">
              <w:rPr>
                <w:color w:val="000000" w:themeColor="text1"/>
                <w:sz w:val="20"/>
                <w:szCs w:val="20"/>
              </w:rPr>
              <w:t>автобус</w:t>
            </w:r>
          </w:p>
        </w:tc>
        <w:tc>
          <w:tcPr>
            <w:tcW w:w="708" w:type="dxa"/>
            <w:textDirection w:val="btLr"/>
            <w:vAlign w:val="center"/>
          </w:tcPr>
          <w:p w14:paraId="42FD94A9" w14:textId="77777777" w:rsidR="000C6CDF" w:rsidRPr="00474CE6" w:rsidRDefault="000C6CDF" w:rsidP="00D651C7">
            <w:pPr>
              <w:pStyle w:val="a"/>
              <w:numPr>
                <w:ilvl w:val="0"/>
                <w:numId w:val="0"/>
              </w:numPr>
              <w:spacing w:line="240" w:lineRule="auto"/>
              <w:ind w:left="113" w:right="113"/>
              <w:jc w:val="center"/>
              <w:rPr>
                <w:color w:val="000000" w:themeColor="text1"/>
                <w:sz w:val="20"/>
                <w:szCs w:val="20"/>
              </w:rPr>
            </w:pPr>
            <w:r w:rsidRPr="00000133">
              <w:rPr>
                <w:color w:val="000000" w:themeColor="text1"/>
                <w:sz w:val="20"/>
                <w:szCs w:val="20"/>
              </w:rPr>
              <w:t>малый</w:t>
            </w:r>
          </w:p>
        </w:tc>
        <w:tc>
          <w:tcPr>
            <w:tcW w:w="851" w:type="dxa"/>
            <w:vAlign w:val="center"/>
          </w:tcPr>
          <w:p w14:paraId="153CF907" w14:textId="77777777" w:rsidR="000C6CDF" w:rsidRPr="00474CE6" w:rsidRDefault="000C6CDF" w:rsidP="00D651C7">
            <w:pPr>
              <w:pStyle w:val="a"/>
              <w:numPr>
                <w:ilvl w:val="0"/>
                <w:numId w:val="0"/>
              </w:numPr>
              <w:spacing w:line="240" w:lineRule="auto"/>
              <w:jc w:val="center"/>
              <w:rPr>
                <w:color w:val="000000" w:themeColor="text1"/>
                <w:sz w:val="20"/>
                <w:szCs w:val="20"/>
              </w:rPr>
            </w:pPr>
            <w:r w:rsidRPr="00000133">
              <w:rPr>
                <w:color w:val="000000" w:themeColor="text1"/>
                <w:sz w:val="20"/>
                <w:szCs w:val="20"/>
              </w:rPr>
              <w:t>1</w:t>
            </w:r>
          </w:p>
        </w:tc>
        <w:tc>
          <w:tcPr>
            <w:tcW w:w="1276" w:type="dxa"/>
            <w:vAlign w:val="center"/>
          </w:tcPr>
          <w:p w14:paraId="5F2A4F04" w14:textId="77777777" w:rsidR="000C6CDF" w:rsidRPr="00474CE6" w:rsidRDefault="000C6CDF" w:rsidP="00D651C7">
            <w:pPr>
              <w:pStyle w:val="a"/>
              <w:numPr>
                <w:ilvl w:val="0"/>
                <w:numId w:val="0"/>
              </w:numPr>
              <w:spacing w:line="240" w:lineRule="auto"/>
              <w:jc w:val="center"/>
              <w:rPr>
                <w:color w:val="000000" w:themeColor="text1"/>
                <w:sz w:val="20"/>
                <w:szCs w:val="20"/>
              </w:rPr>
            </w:pPr>
            <w:r w:rsidRPr="00E73D22">
              <w:rPr>
                <w:color w:val="000000" w:themeColor="text1"/>
                <w:sz w:val="20"/>
                <w:szCs w:val="20"/>
              </w:rPr>
              <w:t>01.03.2020</w:t>
            </w:r>
          </w:p>
        </w:tc>
        <w:tc>
          <w:tcPr>
            <w:tcW w:w="1842" w:type="dxa"/>
            <w:vAlign w:val="center"/>
          </w:tcPr>
          <w:p w14:paraId="7526459C" w14:textId="77777777" w:rsidR="000C6CDF" w:rsidRPr="00E73D22" w:rsidRDefault="00D651C7" w:rsidP="00D651C7">
            <w:pPr>
              <w:pStyle w:val="a"/>
              <w:numPr>
                <w:ilvl w:val="0"/>
                <w:numId w:val="0"/>
              </w:numPr>
              <w:spacing w:line="240" w:lineRule="auto"/>
              <w:jc w:val="center"/>
              <w:rPr>
                <w:color w:val="000000" w:themeColor="text1"/>
                <w:sz w:val="20"/>
                <w:szCs w:val="20"/>
              </w:rPr>
            </w:pPr>
            <w:r w:rsidRPr="00D651C7">
              <w:rPr>
                <w:color w:val="000000" w:themeColor="text1"/>
                <w:sz w:val="20"/>
                <w:szCs w:val="20"/>
              </w:rPr>
              <w:t xml:space="preserve">ООО </w:t>
            </w:r>
            <w:r>
              <w:rPr>
                <w:color w:val="000000" w:themeColor="text1"/>
                <w:sz w:val="20"/>
                <w:szCs w:val="20"/>
              </w:rPr>
              <w:t>«</w:t>
            </w:r>
            <w:proofErr w:type="spellStart"/>
            <w:r w:rsidRPr="00D651C7">
              <w:rPr>
                <w:color w:val="000000" w:themeColor="text1"/>
                <w:sz w:val="20"/>
                <w:szCs w:val="20"/>
              </w:rPr>
              <w:t>ЯрКамп</w:t>
            </w:r>
            <w:proofErr w:type="spellEnd"/>
            <w:r w:rsidRPr="00D651C7">
              <w:rPr>
                <w:color w:val="000000" w:themeColor="text1"/>
                <w:sz w:val="20"/>
                <w:szCs w:val="20"/>
              </w:rPr>
              <w:t>-Кострома</w:t>
            </w:r>
            <w:r>
              <w:rPr>
                <w:color w:val="000000" w:themeColor="text1"/>
                <w:sz w:val="20"/>
                <w:szCs w:val="20"/>
              </w:rPr>
              <w:t>»</w:t>
            </w:r>
          </w:p>
        </w:tc>
      </w:tr>
      <w:tr w:rsidR="00F92F21" w:rsidRPr="0081502B" w14:paraId="657B6157" w14:textId="77777777" w:rsidTr="0024719A">
        <w:trPr>
          <w:cantSplit/>
          <w:trHeight w:val="1134"/>
        </w:trPr>
        <w:tc>
          <w:tcPr>
            <w:tcW w:w="488" w:type="dxa"/>
            <w:vAlign w:val="center"/>
          </w:tcPr>
          <w:p w14:paraId="12FBE310" w14:textId="77777777" w:rsidR="00F92F21" w:rsidRPr="00474CE6" w:rsidRDefault="00F92F21" w:rsidP="00F92F21">
            <w:pPr>
              <w:pStyle w:val="a"/>
              <w:numPr>
                <w:ilvl w:val="0"/>
                <w:numId w:val="0"/>
              </w:numPr>
              <w:spacing w:line="240" w:lineRule="auto"/>
              <w:jc w:val="center"/>
              <w:rPr>
                <w:color w:val="000000" w:themeColor="text1"/>
                <w:sz w:val="20"/>
                <w:szCs w:val="20"/>
              </w:rPr>
            </w:pPr>
          </w:p>
        </w:tc>
        <w:tc>
          <w:tcPr>
            <w:tcW w:w="1350" w:type="dxa"/>
            <w:vAlign w:val="center"/>
          </w:tcPr>
          <w:p w14:paraId="644287D2" w14:textId="77777777" w:rsidR="00F92F21" w:rsidRDefault="00F92F21" w:rsidP="00F92F21">
            <w:pPr>
              <w:pStyle w:val="a"/>
              <w:numPr>
                <w:ilvl w:val="0"/>
                <w:numId w:val="0"/>
              </w:numPr>
              <w:spacing w:line="240" w:lineRule="auto"/>
              <w:jc w:val="center"/>
              <w:rPr>
                <w:color w:val="000000" w:themeColor="text1"/>
                <w:sz w:val="20"/>
                <w:szCs w:val="20"/>
              </w:rPr>
            </w:pPr>
            <w:r w:rsidRPr="000E518F">
              <w:rPr>
                <w:color w:val="000000" w:themeColor="text1"/>
                <w:sz w:val="20"/>
                <w:szCs w:val="20"/>
              </w:rPr>
              <w:t>Кострома - Сущево (через Шувалово)</w:t>
            </w:r>
          </w:p>
        </w:tc>
        <w:tc>
          <w:tcPr>
            <w:tcW w:w="2410" w:type="dxa"/>
            <w:vAlign w:val="center"/>
          </w:tcPr>
          <w:p w14:paraId="6761672B" w14:textId="77777777" w:rsidR="00F92F21" w:rsidRPr="008A08E1" w:rsidRDefault="00F92F21" w:rsidP="00F92F21">
            <w:pPr>
              <w:pStyle w:val="a"/>
              <w:numPr>
                <w:ilvl w:val="0"/>
                <w:numId w:val="0"/>
              </w:numPr>
              <w:spacing w:line="240" w:lineRule="auto"/>
              <w:jc w:val="center"/>
              <w:rPr>
                <w:color w:val="000000" w:themeColor="text1"/>
                <w:sz w:val="20"/>
                <w:szCs w:val="20"/>
              </w:rPr>
            </w:pPr>
            <w:r w:rsidRPr="000E518F">
              <w:rPr>
                <w:color w:val="000000" w:themeColor="text1"/>
                <w:sz w:val="20"/>
                <w:szCs w:val="20"/>
              </w:rPr>
              <w:t xml:space="preserve">ДКП (ж/д вокзал), Цирк, </w:t>
            </w:r>
            <w:proofErr w:type="spellStart"/>
            <w:r w:rsidRPr="000E518F">
              <w:rPr>
                <w:color w:val="000000" w:themeColor="text1"/>
                <w:sz w:val="20"/>
                <w:szCs w:val="20"/>
              </w:rPr>
              <w:t>Зворыкинские</w:t>
            </w:r>
            <w:proofErr w:type="spellEnd"/>
            <w:r w:rsidRPr="000E518F">
              <w:rPr>
                <w:color w:val="000000" w:themeColor="text1"/>
                <w:sz w:val="20"/>
                <w:szCs w:val="20"/>
              </w:rPr>
              <w:t xml:space="preserve"> дома,  механико-технологический техникум, Красная Маевка, сад Майский (по требованию), </w:t>
            </w:r>
            <w:proofErr w:type="spellStart"/>
            <w:r w:rsidRPr="000E518F">
              <w:rPr>
                <w:color w:val="000000" w:themeColor="text1"/>
                <w:sz w:val="20"/>
                <w:szCs w:val="20"/>
              </w:rPr>
              <w:t>Апраксино</w:t>
            </w:r>
            <w:proofErr w:type="spellEnd"/>
            <w:r w:rsidRPr="000E518F">
              <w:rPr>
                <w:color w:val="000000" w:themeColor="text1"/>
                <w:sz w:val="20"/>
                <w:szCs w:val="20"/>
              </w:rPr>
              <w:t xml:space="preserve">, Борок, Холм, </w:t>
            </w:r>
            <w:proofErr w:type="spellStart"/>
            <w:r w:rsidRPr="000E518F">
              <w:rPr>
                <w:color w:val="000000" w:themeColor="text1"/>
                <w:sz w:val="20"/>
                <w:szCs w:val="20"/>
              </w:rPr>
              <w:t>свинофабрика</w:t>
            </w:r>
            <w:proofErr w:type="spellEnd"/>
            <w:r w:rsidRPr="000E518F">
              <w:rPr>
                <w:color w:val="000000" w:themeColor="text1"/>
                <w:sz w:val="20"/>
                <w:szCs w:val="20"/>
              </w:rPr>
              <w:t xml:space="preserve">, </w:t>
            </w:r>
            <w:r w:rsidRPr="005A0531">
              <w:rPr>
                <w:b/>
                <w:bCs/>
                <w:color w:val="000000" w:themeColor="text1"/>
                <w:sz w:val="20"/>
                <w:szCs w:val="20"/>
              </w:rPr>
              <w:t>Шувалово</w:t>
            </w:r>
            <w:r w:rsidRPr="000E518F">
              <w:rPr>
                <w:color w:val="000000" w:themeColor="text1"/>
                <w:sz w:val="20"/>
                <w:szCs w:val="20"/>
              </w:rPr>
              <w:t xml:space="preserve">, </w:t>
            </w:r>
            <w:proofErr w:type="spellStart"/>
            <w:r w:rsidRPr="000E518F">
              <w:rPr>
                <w:color w:val="000000" w:themeColor="text1"/>
                <w:sz w:val="20"/>
                <w:szCs w:val="20"/>
              </w:rPr>
              <w:t>Денисово</w:t>
            </w:r>
            <w:proofErr w:type="spellEnd"/>
            <w:r w:rsidRPr="000E518F">
              <w:rPr>
                <w:color w:val="000000" w:themeColor="text1"/>
                <w:sz w:val="20"/>
                <w:szCs w:val="20"/>
              </w:rPr>
              <w:t xml:space="preserve">, </w:t>
            </w:r>
            <w:r w:rsidRPr="00290E66">
              <w:rPr>
                <w:b/>
                <w:bCs/>
                <w:color w:val="000000" w:themeColor="text1"/>
                <w:sz w:val="20"/>
                <w:szCs w:val="20"/>
              </w:rPr>
              <w:t>Бельково</w:t>
            </w:r>
            <w:r w:rsidRPr="000E518F">
              <w:rPr>
                <w:color w:val="000000" w:themeColor="text1"/>
                <w:sz w:val="20"/>
                <w:szCs w:val="20"/>
              </w:rPr>
              <w:t xml:space="preserve"> (по требованию</w:t>
            </w:r>
            <w:r>
              <w:rPr>
                <w:color w:val="000000" w:themeColor="text1"/>
                <w:sz w:val="20"/>
                <w:szCs w:val="20"/>
              </w:rPr>
              <w:t>)</w:t>
            </w:r>
            <w:r w:rsidRPr="000E518F">
              <w:rPr>
                <w:color w:val="000000" w:themeColor="text1"/>
                <w:sz w:val="20"/>
                <w:szCs w:val="20"/>
              </w:rPr>
              <w:t xml:space="preserve">, </w:t>
            </w:r>
            <w:proofErr w:type="spellStart"/>
            <w:r w:rsidRPr="00290E66">
              <w:rPr>
                <w:b/>
                <w:bCs/>
                <w:color w:val="000000" w:themeColor="text1"/>
                <w:sz w:val="20"/>
                <w:szCs w:val="20"/>
              </w:rPr>
              <w:t>Болтаново</w:t>
            </w:r>
            <w:proofErr w:type="spellEnd"/>
          </w:p>
        </w:tc>
        <w:tc>
          <w:tcPr>
            <w:tcW w:w="2410" w:type="dxa"/>
            <w:vAlign w:val="center"/>
          </w:tcPr>
          <w:p w14:paraId="1EBFBB55" w14:textId="77777777" w:rsidR="00F92F21" w:rsidRPr="005704F2" w:rsidRDefault="00F92F21" w:rsidP="00F92F21">
            <w:pPr>
              <w:pStyle w:val="a"/>
              <w:numPr>
                <w:ilvl w:val="0"/>
                <w:numId w:val="0"/>
              </w:numPr>
              <w:spacing w:line="240" w:lineRule="auto"/>
              <w:jc w:val="center"/>
              <w:rPr>
                <w:color w:val="000000" w:themeColor="text1"/>
                <w:sz w:val="20"/>
                <w:szCs w:val="20"/>
              </w:rPr>
            </w:pPr>
            <w:r w:rsidRPr="00814F67">
              <w:rPr>
                <w:color w:val="000000" w:themeColor="text1"/>
                <w:sz w:val="20"/>
                <w:szCs w:val="20"/>
              </w:rPr>
              <w:t>г. Кострома, ул. Ю. Смирнова, ул. Шагова, ул. Калиновская, ул. Ленина, а/д Кострома-</w:t>
            </w:r>
            <w:proofErr w:type="spellStart"/>
            <w:r w:rsidRPr="00814F67">
              <w:rPr>
                <w:color w:val="000000" w:themeColor="text1"/>
                <w:sz w:val="20"/>
                <w:szCs w:val="20"/>
              </w:rPr>
              <w:t>Сандогора</w:t>
            </w:r>
            <w:proofErr w:type="spellEnd"/>
            <w:r w:rsidRPr="00814F67">
              <w:rPr>
                <w:color w:val="000000" w:themeColor="text1"/>
                <w:sz w:val="20"/>
                <w:szCs w:val="20"/>
              </w:rPr>
              <w:t>, а/д под</w:t>
            </w:r>
            <w:r>
              <w:rPr>
                <w:color w:val="000000" w:themeColor="text1"/>
                <w:sz w:val="20"/>
                <w:szCs w:val="20"/>
              </w:rPr>
              <w:t xml:space="preserve">ъезд </w:t>
            </w:r>
            <w:r w:rsidRPr="00814F67">
              <w:rPr>
                <w:color w:val="000000" w:themeColor="text1"/>
                <w:sz w:val="20"/>
                <w:szCs w:val="20"/>
              </w:rPr>
              <w:t>к Шувалово, а/д Кострома-</w:t>
            </w:r>
            <w:proofErr w:type="spellStart"/>
            <w:r w:rsidRPr="00814F67">
              <w:rPr>
                <w:color w:val="000000" w:themeColor="text1"/>
                <w:sz w:val="20"/>
                <w:szCs w:val="20"/>
              </w:rPr>
              <w:t>Сандогора</w:t>
            </w:r>
            <w:proofErr w:type="spellEnd"/>
            <w:r w:rsidRPr="00814F67">
              <w:rPr>
                <w:color w:val="000000" w:themeColor="text1"/>
                <w:sz w:val="20"/>
                <w:szCs w:val="20"/>
              </w:rPr>
              <w:t>, а/д под</w:t>
            </w:r>
            <w:r>
              <w:rPr>
                <w:color w:val="000000" w:themeColor="text1"/>
                <w:sz w:val="20"/>
                <w:szCs w:val="20"/>
              </w:rPr>
              <w:t xml:space="preserve">ъезд </w:t>
            </w:r>
            <w:r w:rsidRPr="00814F67">
              <w:rPr>
                <w:color w:val="000000" w:themeColor="text1"/>
                <w:sz w:val="20"/>
                <w:szCs w:val="20"/>
              </w:rPr>
              <w:t>к Сущево</w:t>
            </w:r>
          </w:p>
        </w:tc>
        <w:tc>
          <w:tcPr>
            <w:tcW w:w="708" w:type="dxa"/>
            <w:vAlign w:val="center"/>
          </w:tcPr>
          <w:p w14:paraId="3C827622" w14:textId="77777777" w:rsidR="00F92F21" w:rsidRPr="005704F2" w:rsidRDefault="00F92F21" w:rsidP="00F92F21">
            <w:pPr>
              <w:pStyle w:val="a"/>
              <w:numPr>
                <w:ilvl w:val="0"/>
                <w:numId w:val="0"/>
              </w:numPr>
              <w:spacing w:line="240" w:lineRule="auto"/>
              <w:jc w:val="center"/>
              <w:rPr>
                <w:color w:val="000000" w:themeColor="text1"/>
                <w:sz w:val="20"/>
                <w:szCs w:val="20"/>
              </w:rPr>
            </w:pPr>
            <w:r w:rsidRPr="00F92F21">
              <w:rPr>
                <w:color w:val="000000" w:themeColor="text1"/>
                <w:sz w:val="20"/>
                <w:szCs w:val="20"/>
              </w:rPr>
              <w:t>31,7</w:t>
            </w:r>
          </w:p>
        </w:tc>
        <w:tc>
          <w:tcPr>
            <w:tcW w:w="993" w:type="dxa"/>
            <w:textDirection w:val="btLr"/>
            <w:vAlign w:val="center"/>
          </w:tcPr>
          <w:p w14:paraId="73FAD06A" w14:textId="77777777" w:rsidR="00F92F21" w:rsidRPr="00883250" w:rsidRDefault="00DE1517" w:rsidP="00306BE5">
            <w:pPr>
              <w:pStyle w:val="a"/>
              <w:numPr>
                <w:ilvl w:val="0"/>
                <w:numId w:val="0"/>
              </w:numPr>
              <w:spacing w:line="240" w:lineRule="auto"/>
              <w:ind w:left="113" w:right="113"/>
              <w:jc w:val="center"/>
              <w:rPr>
                <w:color w:val="000000" w:themeColor="text1"/>
                <w:sz w:val="20"/>
                <w:szCs w:val="20"/>
              </w:rPr>
            </w:pPr>
            <w:r>
              <w:rPr>
                <w:color w:val="000000" w:themeColor="text1"/>
                <w:sz w:val="20"/>
                <w:szCs w:val="20"/>
              </w:rPr>
              <w:t>в</w:t>
            </w:r>
            <w:r w:rsidR="00F92F21" w:rsidRPr="00F92F21">
              <w:rPr>
                <w:color w:val="000000" w:themeColor="text1"/>
                <w:sz w:val="20"/>
                <w:szCs w:val="20"/>
              </w:rPr>
              <w:t xml:space="preserve"> установленных остановочных пунктах</w:t>
            </w:r>
          </w:p>
        </w:tc>
        <w:tc>
          <w:tcPr>
            <w:tcW w:w="850" w:type="dxa"/>
            <w:textDirection w:val="btLr"/>
            <w:vAlign w:val="center"/>
          </w:tcPr>
          <w:p w14:paraId="781A5915" w14:textId="77777777" w:rsidR="00F92F21" w:rsidRPr="004E3EBE" w:rsidRDefault="00F92F21" w:rsidP="00306BE5">
            <w:pPr>
              <w:pStyle w:val="a"/>
              <w:numPr>
                <w:ilvl w:val="0"/>
                <w:numId w:val="0"/>
              </w:numPr>
              <w:spacing w:line="240" w:lineRule="auto"/>
              <w:ind w:left="113" w:right="113"/>
              <w:jc w:val="center"/>
              <w:rPr>
                <w:color w:val="000000" w:themeColor="text1"/>
                <w:sz w:val="20"/>
                <w:szCs w:val="20"/>
              </w:rPr>
            </w:pPr>
            <w:r w:rsidRPr="00F92F21">
              <w:rPr>
                <w:color w:val="000000" w:themeColor="text1"/>
                <w:sz w:val="20"/>
                <w:szCs w:val="20"/>
              </w:rPr>
              <w:t>по регулируемым тарифам</w:t>
            </w:r>
          </w:p>
        </w:tc>
        <w:tc>
          <w:tcPr>
            <w:tcW w:w="851" w:type="dxa"/>
            <w:textDirection w:val="btLr"/>
            <w:vAlign w:val="center"/>
          </w:tcPr>
          <w:p w14:paraId="25D86E18" w14:textId="77777777" w:rsidR="00F92F21" w:rsidRPr="00000133" w:rsidRDefault="00F92F21" w:rsidP="00F92F21">
            <w:pPr>
              <w:pStyle w:val="a"/>
              <w:numPr>
                <w:ilvl w:val="0"/>
                <w:numId w:val="0"/>
              </w:numPr>
              <w:spacing w:line="240" w:lineRule="auto"/>
              <w:ind w:left="113" w:right="113"/>
              <w:jc w:val="center"/>
              <w:rPr>
                <w:color w:val="000000" w:themeColor="text1"/>
                <w:sz w:val="20"/>
                <w:szCs w:val="20"/>
              </w:rPr>
            </w:pPr>
            <w:r w:rsidRPr="00F92F21">
              <w:rPr>
                <w:color w:val="000000" w:themeColor="text1"/>
                <w:sz w:val="20"/>
                <w:szCs w:val="20"/>
              </w:rPr>
              <w:t>автобус</w:t>
            </w:r>
          </w:p>
        </w:tc>
        <w:tc>
          <w:tcPr>
            <w:tcW w:w="708" w:type="dxa"/>
            <w:textDirection w:val="btLr"/>
            <w:vAlign w:val="center"/>
          </w:tcPr>
          <w:p w14:paraId="7B04651C" w14:textId="77777777" w:rsidR="00F92F21" w:rsidRPr="00000133" w:rsidRDefault="00F92F21" w:rsidP="00F92F21">
            <w:pPr>
              <w:pStyle w:val="a"/>
              <w:numPr>
                <w:ilvl w:val="0"/>
                <w:numId w:val="0"/>
              </w:numPr>
              <w:spacing w:line="240" w:lineRule="auto"/>
              <w:ind w:left="113" w:right="113"/>
              <w:jc w:val="center"/>
              <w:rPr>
                <w:color w:val="000000" w:themeColor="text1"/>
                <w:sz w:val="20"/>
                <w:szCs w:val="20"/>
              </w:rPr>
            </w:pPr>
            <w:r w:rsidRPr="00000133">
              <w:rPr>
                <w:color w:val="000000" w:themeColor="text1"/>
                <w:sz w:val="20"/>
                <w:szCs w:val="20"/>
              </w:rPr>
              <w:t>малый</w:t>
            </w:r>
          </w:p>
        </w:tc>
        <w:tc>
          <w:tcPr>
            <w:tcW w:w="851" w:type="dxa"/>
            <w:vAlign w:val="center"/>
          </w:tcPr>
          <w:p w14:paraId="72A7CD91" w14:textId="77777777" w:rsidR="00F92F21" w:rsidRPr="00000133" w:rsidRDefault="00F92F21" w:rsidP="00F92F21">
            <w:pPr>
              <w:pStyle w:val="a"/>
              <w:numPr>
                <w:ilvl w:val="0"/>
                <w:numId w:val="0"/>
              </w:numPr>
              <w:spacing w:line="240" w:lineRule="auto"/>
              <w:jc w:val="center"/>
              <w:rPr>
                <w:color w:val="000000" w:themeColor="text1"/>
                <w:sz w:val="20"/>
                <w:szCs w:val="20"/>
              </w:rPr>
            </w:pPr>
            <w:r w:rsidRPr="00000133">
              <w:rPr>
                <w:color w:val="000000" w:themeColor="text1"/>
                <w:sz w:val="20"/>
                <w:szCs w:val="20"/>
              </w:rPr>
              <w:t>1</w:t>
            </w:r>
          </w:p>
        </w:tc>
        <w:tc>
          <w:tcPr>
            <w:tcW w:w="1276" w:type="dxa"/>
            <w:vAlign w:val="center"/>
          </w:tcPr>
          <w:p w14:paraId="2A86312F" w14:textId="77777777" w:rsidR="00F92F21" w:rsidRPr="00E73D22" w:rsidRDefault="00F92F21" w:rsidP="00F92F21">
            <w:pPr>
              <w:pStyle w:val="a"/>
              <w:numPr>
                <w:ilvl w:val="0"/>
                <w:numId w:val="0"/>
              </w:numPr>
              <w:spacing w:line="240" w:lineRule="auto"/>
              <w:jc w:val="center"/>
              <w:rPr>
                <w:color w:val="000000" w:themeColor="text1"/>
                <w:sz w:val="20"/>
                <w:szCs w:val="20"/>
              </w:rPr>
            </w:pPr>
            <w:r w:rsidRPr="00E73D22">
              <w:rPr>
                <w:color w:val="000000" w:themeColor="text1"/>
                <w:sz w:val="20"/>
                <w:szCs w:val="20"/>
              </w:rPr>
              <w:t>01.03.2020</w:t>
            </w:r>
          </w:p>
        </w:tc>
        <w:tc>
          <w:tcPr>
            <w:tcW w:w="1842" w:type="dxa"/>
            <w:vAlign w:val="center"/>
          </w:tcPr>
          <w:p w14:paraId="79199523" w14:textId="77777777" w:rsidR="00F92F21" w:rsidRPr="00D651C7" w:rsidRDefault="00F92F21" w:rsidP="00F92F21">
            <w:pPr>
              <w:pStyle w:val="a"/>
              <w:numPr>
                <w:ilvl w:val="0"/>
                <w:numId w:val="0"/>
              </w:numPr>
              <w:spacing w:line="240" w:lineRule="auto"/>
              <w:jc w:val="center"/>
              <w:rPr>
                <w:color w:val="000000" w:themeColor="text1"/>
                <w:sz w:val="20"/>
                <w:szCs w:val="20"/>
              </w:rPr>
            </w:pPr>
            <w:r w:rsidRPr="00D651C7">
              <w:rPr>
                <w:color w:val="000000" w:themeColor="text1"/>
                <w:sz w:val="20"/>
                <w:szCs w:val="20"/>
              </w:rPr>
              <w:t xml:space="preserve">ООО </w:t>
            </w:r>
            <w:r>
              <w:rPr>
                <w:color w:val="000000" w:themeColor="text1"/>
                <w:sz w:val="20"/>
                <w:szCs w:val="20"/>
              </w:rPr>
              <w:t>«</w:t>
            </w:r>
            <w:proofErr w:type="spellStart"/>
            <w:r w:rsidRPr="00D651C7">
              <w:rPr>
                <w:color w:val="000000" w:themeColor="text1"/>
                <w:sz w:val="20"/>
                <w:szCs w:val="20"/>
              </w:rPr>
              <w:t>ЯрКамп</w:t>
            </w:r>
            <w:proofErr w:type="spellEnd"/>
            <w:r w:rsidRPr="00D651C7">
              <w:rPr>
                <w:color w:val="000000" w:themeColor="text1"/>
                <w:sz w:val="20"/>
                <w:szCs w:val="20"/>
              </w:rPr>
              <w:t>-Кострома</w:t>
            </w:r>
            <w:r>
              <w:rPr>
                <w:color w:val="000000" w:themeColor="text1"/>
                <w:sz w:val="20"/>
                <w:szCs w:val="20"/>
              </w:rPr>
              <w:t>»</w:t>
            </w:r>
          </w:p>
        </w:tc>
      </w:tr>
      <w:tr w:rsidR="00C7333A" w:rsidRPr="0081502B" w14:paraId="3E398297" w14:textId="77777777" w:rsidTr="0024719A">
        <w:trPr>
          <w:cantSplit/>
          <w:trHeight w:val="1134"/>
        </w:trPr>
        <w:tc>
          <w:tcPr>
            <w:tcW w:w="488" w:type="dxa"/>
            <w:vAlign w:val="center"/>
          </w:tcPr>
          <w:p w14:paraId="495229BC" w14:textId="77777777" w:rsidR="00C7333A" w:rsidRPr="00474CE6" w:rsidRDefault="00C7333A" w:rsidP="00F92F21">
            <w:pPr>
              <w:pStyle w:val="a"/>
              <w:numPr>
                <w:ilvl w:val="0"/>
                <w:numId w:val="0"/>
              </w:numPr>
              <w:spacing w:line="240" w:lineRule="auto"/>
              <w:jc w:val="center"/>
              <w:rPr>
                <w:color w:val="000000" w:themeColor="text1"/>
                <w:sz w:val="20"/>
                <w:szCs w:val="20"/>
              </w:rPr>
            </w:pPr>
          </w:p>
        </w:tc>
        <w:tc>
          <w:tcPr>
            <w:tcW w:w="1350" w:type="dxa"/>
            <w:vAlign w:val="center"/>
          </w:tcPr>
          <w:p w14:paraId="7017F70C" w14:textId="77777777" w:rsidR="00C7333A" w:rsidRPr="000E518F" w:rsidRDefault="00CC106B" w:rsidP="00F92F21">
            <w:pPr>
              <w:pStyle w:val="a"/>
              <w:numPr>
                <w:ilvl w:val="0"/>
                <w:numId w:val="0"/>
              </w:numPr>
              <w:spacing w:line="240" w:lineRule="auto"/>
              <w:jc w:val="center"/>
              <w:rPr>
                <w:color w:val="000000" w:themeColor="text1"/>
                <w:sz w:val="20"/>
                <w:szCs w:val="20"/>
              </w:rPr>
            </w:pPr>
            <w:r w:rsidRPr="00CC106B">
              <w:rPr>
                <w:color w:val="000000" w:themeColor="text1"/>
                <w:sz w:val="20"/>
                <w:szCs w:val="20"/>
              </w:rPr>
              <w:t xml:space="preserve">Кострома - </w:t>
            </w:r>
            <w:proofErr w:type="spellStart"/>
            <w:r w:rsidRPr="00CC106B">
              <w:rPr>
                <w:color w:val="000000" w:themeColor="text1"/>
                <w:sz w:val="20"/>
                <w:szCs w:val="20"/>
              </w:rPr>
              <w:t>Сандогора</w:t>
            </w:r>
            <w:proofErr w:type="spellEnd"/>
          </w:p>
        </w:tc>
        <w:tc>
          <w:tcPr>
            <w:tcW w:w="2410" w:type="dxa"/>
            <w:vAlign w:val="center"/>
          </w:tcPr>
          <w:p w14:paraId="626D7AD2" w14:textId="77777777" w:rsidR="00C7333A" w:rsidRPr="000E518F" w:rsidRDefault="00CC106B" w:rsidP="00F92F21">
            <w:pPr>
              <w:pStyle w:val="a"/>
              <w:numPr>
                <w:ilvl w:val="0"/>
                <w:numId w:val="0"/>
              </w:numPr>
              <w:spacing w:line="240" w:lineRule="auto"/>
              <w:jc w:val="center"/>
              <w:rPr>
                <w:color w:val="000000" w:themeColor="text1"/>
                <w:sz w:val="20"/>
                <w:szCs w:val="20"/>
              </w:rPr>
            </w:pPr>
            <w:r w:rsidRPr="00CC106B">
              <w:rPr>
                <w:color w:val="000000" w:themeColor="text1"/>
                <w:sz w:val="20"/>
                <w:szCs w:val="20"/>
              </w:rPr>
              <w:t xml:space="preserve">ДКП (ж/д вокзал),  Цирк, Троллейбусное Депо (по требованию), ВДНХ, Промежуточная, Клумба, Мякишево, Борок, Холм, </w:t>
            </w:r>
            <w:proofErr w:type="spellStart"/>
            <w:r w:rsidRPr="00CC106B">
              <w:rPr>
                <w:color w:val="000000" w:themeColor="text1"/>
                <w:sz w:val="20"/>
                <w:szCs w:val="20"/>
              </w:rPr>
              <w:t>Денисово</w:t>
            </w:r>
            <w:proofErr w:type="spellEnd"/>
            <w:r w:rsidRPr="00CC106B">
              <w:rPr>
                <w:color w:val="000000" w:themeColor="text1"/>
                <w:sz w:val="20"/>
                <w:szCs w:val="20"/>
              </w:rPr>
              <w:t xml:space="preserve">, </w:t>
            </w:r>
            <w:proofErr w:type="spellStart"/>
            <w:r w:rsidRPr="00B87975">
              <w:rPr>
                <w:b/>
                <w:bCs/>
                <w:color w:val="000000" w:themeColor="text1"/>
                <w:sz w:val="20"/>
                <w:szCs w:val="20"/>
              </w:rPr>
              <w:t>Болтаново</w:t>
            </w:r>
            <w:proofErr w:type="spellEnd"/>
            <w:r w:rsidRPr="00CC106B">
              <w:rPr>
                <w:color w:val="000000" w:themeColor="text1"/>
                <w:sz w:val="20"/>
                <w:szCs w:val="20"/>
              </w:rPr>
              <w:t xml:space="preserve">, </w:t>
            </w:r>
            <w:r w:rsidRPr="00B87975">
              <w:rPr>
                <w:b/>
                <w:bCs/>
                <w:color w:val="000000" w:themeColor="text1"/>
                <w:sz w:val="20"/>
                <w:szCs w:val="20"/>
              </w:rPr>
              <w:t>Сущево</w:t>
            </w:r>
            <w:r w:rsidRPr="00CC106B">
              <w:rPr>
                <w:color w:val="000000" w:themeColor="text1"/>
                <w:sz w:val="20"/>
                <w:szCs w:val="20"/>
              </w:rPr>
              <w:t xml:space="preserve">, </w:t>
            </w:r>
            <w:r w:rsidRPr="00B87975">
              <w:rPr>
                <w:b/>
                <w:bCs/>
                <w:color w:val="000000" w:themeColor="text1"/>
                <w:sz w:val="20"/>
                <w:szCs w:val="20"/>
              </w:rPr>
              <w:t>Иванищево</w:t>
            </w:r>
            <w:r w:rsidRPr="00CC106B">
              <w:rPr>
                <w:color w:val="000000" w:themeColor="text1"/>
                <w:sz w:val="20"/>
                <w:szCs w:val="20"/>
              </w:rPr>
              <w:t xml:space="preserve">, </w:t>
            </w:r>
            <w:proofErr w:type="spellStart"/>
            <w:r w:rsidRPr="00B87975">
              <w:rPr>
                <w:b/>
                <w:bCs/>
                <w:color w:val="000000" w:themeColor="text1"/>
                <w:sz w:val="20"/>
                <w:szCs w:val="20"/>
              </w:rPr>
              <w:t>Абабурово</w:t>
            </w:r>
            <w:proofErr w:type="spellEnd"/>
            <w:r w:rsidRPr="00CC106B">
              <w:rPr>
                <w:color w:val="000000" w:themeColor="text1"/>
                <w:sz w:val="20"/>
                <w:szCs w:val="20"/>
              </w:rPr>
              <w:t xml:space="preserve">, </w:t>
            </w:r>
            <w:proofErr w:type="spellStart"/>
            <w:r w:rsidRPr="00B87975">
              <w:rPr>
                <w:b/>
                <w:bCs/>
                <w:color w:val="000000" w:themeColor="text1"/>
                <w:sz w:val="20"/>
                <w:szCs w:val="20"/>
              </w:rPr>
              <w:t>Крутик</w:t>
            </w:r>
            <w:proofErr w:type="spellEnd"/>
            <w:r w:rsidRPr="00CC106B">
              <w:rPr>
                <w:color w:val="000000" w:themeColor="text1"/>
                <w:sz w:val="20"/>
                <w:szCs w:val="20"/>
              </w:rPr>
              <w:t xml:space="preserve">, </w:t>
            </w:r>
            <w:proofErr w:type="spellStart"/>
            <w:r w:rsidRPr="00CC106B">
              <w:rPr>
                <w:color w:val="000000" w:themeColor="text1"/>
                <w:sz w:val="20"/>
                <w:szCs w:val="20"/>
              </w:rPr>
              <w:t>Шода</w:t>
            </w:r>
            <w:proofErr w:type="spellEnd"/>
            <w:r w:rsidRPr="00CC106B">
              <w:rPr>
                <w:color w:val="000000" w:themeColor="text1"/>
                <w:sz w:val="20"/>
                <w:szCs w:val="20"/>
              </w:rPr>
              <w:t xml:space="preserve">, Городище, </w:t>
            </w:r>
            <w:proofErr w:type="spellStart"/>
            <w:r w:rsidRPr="00CC106B">
              <w:rPr>
                <w:color w:val="000000" w:themeColor="text1"/>
                <w:sz w:val="20"/>
                <w:szCs w:val="20"/>
              </w:rPr>
              <w:t>пов</w:t>
            </w:r>
            <w:proofErr w:type="spellEnd"/>
            <w:r w:rsidRPr="00CC106B">
              <w:rPr>
                <w:color w:val="000000" w:themeColor="text1"/>
                <w:sz w:val="20"/>
                <w:szCs w:val="20"/>
              </w:rPr>
              <w:t xml:space="preserve">. </w:t>
            </w:r>
            <w:proofErr w:type="spellStart"/>
            <w:r w:rsidRPr="00CC106B">
              <w:rPr>
                <w:color w:val="000000" w:themeColor="text1"/>
                <w:sz w:val="20"/>
                <w:szCs w:val="20"/>
              </w:rPr>
              <w:t>Мисково</w:t>
            </w:r>
            <w:proofErr w:type="spellEnd"/>
            <w:r w:rsidRPr="00CC106B">
              <w:rPr>
                <w:color w:val="000000" w:themeColor="text1"/>
                <w:sz w:val="20"/>
                <w:szCs w:val="20"/>
              </w:rPr>
              <w:t xml:space="preserve">, </w:t>
            </w:r>
            <w:proofErr w:type="spellStart"/>
            <w:r w:rsidRPr="00CC106B">
              <w:rPr>
                <w:color w:val="000000" w:themeColor="text1"/>
                <w:sz w:val="20"/>
                <w:szCs w:val="20"/>
              </w:rPr>
              <w:t>Мисково</w:t>
            </w:r>
            <w:proofErr w:type="spellEnd"/>
            <w:r w:rsidRPr="00CC106B">
              <w:rPr>
                <w:color w:val="000000" w:themeColor="text1"/>
                <w:sz w:val="20"/>
                <w:szCs w:val="20"/>
              </w:rPr>
              <w:t xml:space="preserve">, </w:t>
            </w:r>
            <w:proofErr w:type="spellStart"/>
            <w:r w:rsidRPr="00CC106B">
              <w:rPr>
                <w:color w:val="000000" w:themeColor="text1"/>
                <w:sz w:val="20"/>
                <w:szCs w:val="20"/>
              </w:rPr>
              <w:t>пов</w:t>
            </w:r>
            <w:proofErr w:type="spellEnd"/>
            <w:r w:rsidRPr="00CC106B">
              <w:rPr>
                <w:color w:val="000000" w:themeColor="text1"/>
                <w:sz w:val="20"/>
                <w:szCs w:val="20"/>
              </w:rPr>
              <w:t xml:space="preserve">. </w:t>
            </w:r>
            <w:proofErr w:type="spellStart"/>
            <w:r w:rsidRPr="00CC106B">
              <w:rPr>
                <w:color w:val="000000" w:themeColor="text1"/>
                <w:sz w:val="20"/>
                <w:szCs w:val="20"/>
              </w:rPr>
              <w:t>Ямково</w:t>
            </w:r>
            <w:proofErr w:type="spellEnd"/>
            <w:r w:rsidRPr="00CC106B">
              <w:rPr>
                <w:color w:val="000000" w:themeColor="text1"/>
                <w:sz w:val="20"/>
                <w:szCs w:val="20"/>
              </w:rPr>
              <w:t xml:space="preserve">, Фоминское, </w:t>
            </w:r>
            <w:proofErr w:type="spellStart"/>
            <w:r w:rsidRPr="00CC106B">
              <w:rPr>
                <w:color w:val="000000" w:themeColor="text1"/>
                <w:sz w:val="20"/>
                <w:szCs w:val="20"/>
              </w:rPr>
              <w:t>Нукша</w:t>
            </w:r>
            <w:proofErr w:type="spellEnd"/>
          </w:p>
        </w:tc>
        <w:tc>
          <w:tcPr>
            <w:tcW w:w="2410" w:type="dxa"/>
            <w:vAlign w:val="center"/>
          </w:tcPr>
          <w:p w14:paraId="1D0DC70C" w14:textId="77777777" w:rsidR="00C7333A" w:rsidRPr="00814F67" w:rsidRDefault="00CC106B" w:rsidP="00F92F21">
            <w:pPr>
              <w:pStyle w:val="a"/>
              <w:numPr>
                <w:ilvl w:val="0"/>
                <w:numId w:val="0"/>
              </w:numPr>
              <w:spacing w:line="240" w:lineRule="auto"/>
              <w:jc w:val="center"/>
              <w:rPr>
                <w:color w:val="000000" w:themeColor="text1"/>
                <w:sz w:val="20"/>
                <w:szCs w:val="20"/>
              </w:rPr>
            </w:pPr>
            <w:r w:rsidRPr="00CC106B">
              <w:rPr>
                <w:color w:val="000000" w:themeColor="text1"/>
                <w:sz w:val="20"/>
                <w:szCs w:val="20"/>
              </w:rPr>
              <w:t>г. Кострома, ул. Ю. Смирнова, ул. Шагова, ул. Калиновская, просп. Мира, ул. Костромская, ул. Космонавтов, ул. Ленина, а/д Кострома-</w:t>
            </w:r>
            <w:proofErr w:type="spellStart"/>
            <w:r w:rsidRPr="00CC106B">
              <w:rPr>
                <w:color w:val="000000" w:themeColor="text1"/>
                <w:sz w:val="20"/>
                <w:szCs w:val="20"/>
              </w:rPr>
              <w:t>Сандогора</w:t>
            </w:r>
            <w:proofErr w:type="spellEnd"/>
            <w:r w:rsidRPr="00CC106B">
              <w:rPr>
                <w:color w:val="000000" w:themeColor="text1"/>
                <w:sz w:val="20"/>
                <w:szCs w:val="20"/>
              </w:rPr>
              <w:t xml:space="preserve">, а/д подъезд к </w:t>
            </w:r>
            <w:proofErr w:type="spellStart"/>
            <w:r w:rsidRPr="00CC106B">
              <w:rPr>
                <w:color w:val="000000" w:themeColor="text1"/>
                <w:sz w:val="20"/>
                <w:szCs w:val="20"/>
              </w:rPr>
              <w:t>Мисково,а</w:t>
            </w:r>
            <w:proofErr w:type="spellEnd"/>
            <w:r w:rsidRPr="00CC106B">
              <w:rPr>
                <w:color w:val="000000" w:themeColor="text1"/>
                <w:sz w:val="20"/>
                <w:szCs w:val="20"/>
              </w:rPr>
              <w:t>/д Кострома-</w:t>
            </w:r>
            <w:proofErr w:type="spellStart"/>
            <w:r w:rsidRPr="00CC106B">
              <w:rPr>
                <w:color w:val="000000" w:themeColor="text1"/>
                <w:sz w:val="20"/>
                <w:szCs w:val="20"/>
              </w:rPr>
              <w:t>Сандогора</w:t>
            </w:r>
            <w:proofErr w:type="spellEnd"/>
          </w:p>
        </w:tc>
        <w:tc>
          <w:tcPr>
            <w:tcW w:w="708" w:type="dxa"/>
            <w:vAlign w:val="center"/>
          </w:tcPr>
          <w:p w14:paraId="3499DB65" w14:textId="77777777" w:rsidR="00C7333A" w:rsidRPr="00F92F21" w:rsidRDefault="00CC106B" w:rsidP="00F92F21">
            <w:pPr>
              <w:pStyle w:val="a"/>
              <w:numPr>
                <w:ilvl w:val="0"/>
                <w:numId w:val="0"/>
              </w:numPr>
              <w:spacing w:line="240" w:lineRule="auto"/>
              <w:jc w:val="center"/>
              <w:rPr>
                <w:color w:val="000000" w:themeColor="text1"/>
                <w:sz w:val="20"/>
                <w:szCs w:val="20"/>
              </w:rPr>
            </w:pPr>
            <w:r w:rsidRPr="00CC106B">
              <w:rPr>
                <w:color w:val="000000" w:themeColor="text1"/>
                <w:sz w:val="20"/>
                <w:szCs w:val="20"/>
              </w:rPr>
              <w:t>62,7</w:t>
            </w:r>
          </w:p>
        </w:tc>
        <w:tc>
          <w:tcPr>
            <w:tcW w:w="993" w:type="dxa"/>
            <w:textDirection w:val="btLr"/>
            <w:vAlign w:val="center"/>
          </w:tcPr>
          <w:p w14:paraId="0D8288D6" w14:textId="77777777" w:rsidR="00C7333A" w:rsidRPr="00F92F21" w:rsidRDefault="00DE1517" w:rsidP="00306BE5">
            <w:pPr>
              <w:pStyle w:val="a"/>
              <w:numPr>
                <w:ilvl w:val="0"/>
                <w:numId w:val="0"/>
              </w:numPr>
              <w:spacing w:line="240" w:lineRule="auto"/>
              <w:ind w:left="113" w:right="113"/>
              <w:jc w:val="center"/>
              <w:rPr>
                <w:color w:val="000000" w:themeColor="text1"/>
                <w:sz w:val="20"/>
                <w:szCs w:val="20"/>
              </w:rPr>
            </w:pPr>
            <w:r>
              <w:rPr>
                <w:color w:val="000000" w:themeColor="text1"/>
                <w:sz w:val="20"/>
                <w:szCs w:val="20"/>
              </w:rPr>
              <w:t>в</w:t>
            </w:r>
            <w:r w:rsidR="00CC106B" w:rsidRPr="00CC106B">
              <w:rPr>
                <w:color w:val="000000" w:themeColor="text1"/>
                <w:sz w:val="20"/>
                <w:szCs w:val="20"/>
              </w:rPr>
              <w:t xml:space="preserve"> установленных остановочных пунктах</w:t>
            </w:r>
          </w:p>
        </w:tc>
        <w:tc>
          <w:tcPr>
            <w:tcW w:w="850" w:type="dxa"/>
            <w:textDirection w:val="btLr"/>
            <w:vAlign w:val="center"/>
          </w:tcPr>
          <w:p w14:paraId="63C836BB" w14:textId="77777777" w:rsidR="00C7333A" w:rsidRPr="00F92F21" w:rsidRDefault="00CC106B" w:rsidP="00306BE5">
            <w:pPr>
              <w:pStyle w:val="a"/>
              <w:numPr>
                <w:ilvl w:val="0"/>
                <w:numId w:val="0"/>
              </w:numPr>
              <w:spacing w:line="240" w:lineRule="auto"/>
              <w:ind w:left="113" w:right="113"/>
              <w:jc w:val="center"/>
              <w:rPr>
                <w:color w:val="000000" w:themeColor="text1"/>
                <w:sz w:val="20"/>
                <w:szCs w:val="20"/>
              </w:rPr>
            </w:pPr>
            <w:r w:rsidRPr="00CC106B">
              <w:rPr>
                <w:color w:val="000000" w:themeColor="text1"/>
                <w:sz w:val="20"/>
                <w:szCs w:val="20"/>
              </w:rPr>
              <w:t>по регулируемым тарифам</w:t>
            </w:r>
          </w:p>
        </w:tc>
        <w:tc>
          <w:tcPr>
            <w:tcW w:w="851" w:type="dxa"/>
            <w:textDirection w:val="btLr"/>
            <w:vAlign w:val="center"/>
          </w:tcPr>
          <w:p w14:paraId="12E89E98" w14:textId="77777777" w:rsidR="00C7333A" w:rsidRPr="00F92F21" w:rsidRDefault="00CC106B" w:rsidP="00F92F21">
            <w:pPr>
              <w:pStyle w:val="a"/>
              <w:numPr>
                <w:ilvl w:val="0"/>
                <w:numId w:val="0"/>
              </w:numPr>
              <w:spacing w:line="240" w:lineRule="auto"/>
              <w:ind w:left="113" w:right="113"/>
              <w:jc w:val="center"/>
              <w:rPr>
                <w:color w:val="000000" w:themeColor="text1"/>
                <w:sz w:val="20"/>
                <w:szCs w:val="20"/>
              </w:rPr>
            </w:pPr>
            <w:r w:rsidRPr="00CC106B">
              <w:rPr>
                <w:color w:val="000000" w:themeColor="text1"/>
                <w:sz w:val="20"/>
                <w:szCs w:val="20"/>
              </w:rPr>
              <w:t>автобус</w:t>
            </w:r>
          </w:p>
        </w:tc>
        <w:tc>
          <w:tcPr>
            <w:tcW w:w="708" w:type="dxa"/>
            <w:textDirection w:val="btLr"/>
            <w:vAlign w:val="center"/>
          </w:tcPr>
          <w:p w14:paraId="0118EDF6" w14:textId="77777777" w:rsidR="00C7333A" w:rsidRPr="00000133" w:rsidRDefault="00CC106B" w:rsidP="00F92F21">
            <w:pPr>
              <w:pStyle w:val="a"/>
              <w:numPr>
                <w:ilvl w:val="0"/>
                <w:numId w:val="0"/>
              </w:numPr>
              <w:spacing w:line="240" w:lineRule="auto"/>
              <w:ind w:left="113" w:right="113"/>
              <w:jc w:val="center"/>
              <w:rPr>
                <w:color w:val="000000" w:themeColor="text1"/>
                <w:sz w:val="20"/>
                <w:szCs w:val="20"/>
              </w:rPr>
            </w:pPr>
            <w:r w:rsidRPr="00CC106B">
              <w:rPr>
                <w:color w:val="000000" w:themeColor="text1"/>
                <w:sz w:val="20"/>
                <w:szCs w:val="20"/>
              </w:rPr>
              <w:t>большой</w:t>
            </w:r>
          </w:p>
        </w:tc>
        <w:tc>
          <w:tcPr>
            <w:tcW w:w="851" w:type="dxa"/>
            <w:vAlign w:val="center"/>
          </w:tcPr>
          <w:p w14:paraId="346DA772" w14:textId="77777777" w:rsidR="00C7333A" w:rsidRPr="00000133" w:rsidRDefault="00CC106B" w:rsidP="00F92F21">
            <w:pPr>
              <w:pStyle w:val="a"/>
              <w:numPr>
                <w:ilvl w:val="0"/>
                <w:numId w:val="0"/>
              </w:numPr>
              <w:spacing w:line="240" w:lineRule="auto"/>
              <w:jc w:val="center"/>
              <w:rPr>
                <w:color w:val="000000" w:themeColor="text1"/>
                <w:sz w:val="20"/>
                <w:szCs w:val="20"/>
              </w:rPr>
            </w:pPr>
            <w:r w:rsidRPr="00CC106B">
              <w:rPr>
                <w:color w:val="000000" w:themeColor="text1"/>
                <w:sz w:val="20"/>
                <w:szCs w:val="20"/>
              </w:rPr>
              <w:t>1</w:t>
            </w:r>
          </w:p>
        </w:tc>
        <w:tc>
          <w:tcPr>
            <w:tcW w:w="1276" w:type="dxa"/>
            <w:vAlign w:val="center"/>
          </w:tcPr>
          <w:p w14:paraId="6DBD9947" w14:textId="77777777" w:rsidR="00C7333A" w:rsidRPr="00E73D22" w:rsidRDefault="00CC106B" w:rsidP="00F92F21">
            <w:pPr>
              <w:pStyle w:val="a"/>
              <w:numPr>
                <w:ilvl w:val="0"/>
                <w:numId w:val="0"/>
              </w:numPr>
              <w:spacing w:line="240" w:lineRule="auto"/>
              <w:jc w:val="center"/>
              <w:rPr>
                <w:color w:val="000000" w:themeColor="text1"/>
                <w:sz w:val="20"/>
                <w:szCs w:val="20"/>
              </w:rPr>
            </w:pPr>
            <w:r w:rsidRPr="00CC106B">
              <w:rPr>
                <w:color w:val="000000" w:themeColor="text1"/>
                <w:sz w:val="20"/>
                <w:szCs w:val="20"/>
              </w:rPr>
              <w:t>13.01.2020</w:t>
            </w:r>
          </w:p>
        </w:tc>
        <w:tc>
          <w:tcPr>
            <w:tcW w:w="1842" w:type="dxa"/>
            <w:vAlign w:val="center"/>
          </w:tcPr>
          <w:p w14:paraId="1DAE2E78" w14:textId="77777777" w:rsidR="00C7333A" w:rsidRPr="00D651C7" w:rsidRDefault="00CC106B" w:rsidP="00F92F21">
            <w:pPr>
              <w:pStyle w:val="a"/>
              <w:numPr>
                <w:ilvl w:val="0"/>
                <w:numId w:val="0"/>
              </w:numPr>
              <w:spacing w:line="240" w:lineRule="auto"/>
              <w:jc w:val="center"/>
              <w:rPr>
                <w:color w:val="000000" w:themeColor="text1"/>
                <w:sz w:val="20"/>
                <w:szCs w:val="20"/>
              </w:rPr>
            </w:pPr>
            <w:r w:rsidRPr="00CC106B">
              <w:rPr>
                <w:color w:val="000000" w:themeColor="text1"/>
                <w:sz w:val="20"/>
                <w:szCs w:val="20"/>
              </w:rPr>
              <w:t xml:space="preserve">ГП </w:t>
            </w:r>
            <w:r>
              <w:rPr>
                <w:color w:val="000000" w:themeColor="text1"/>
                <w:sz w:val="20"/>
                <w:szCs w:val="20"/>
              </w:rPr>
              <w:t>«</w:t>
            </w:r>
            <w:r w:rsidRPr="00CC106B">
              <w:rPr>
                <w:color w:val="000000" w:themeColor="text1"/>
                <w:sz w:val="20"/>
                <w:szCs w:val="20"/>
              </w:rPr>
              <w:t>Костромское ПАТП №3</w:t>
            </w:r>
            <w:r w:rsidR="0044714B">
              <w:rPr>
                <w:color w:val="000000" w:themeColor="text1"/>
                <w:sz w:val="20"/>
                <w:szCs w:val="20"/>
              </w:rPr>
              <w:t>»</w:t>
            </w:r>
          </w:p>
        </w:tc>
      </w:tr>
      <w:tr w:rsidR="00733FB1" w:rsidRPr="0081502B" w14:paraId="31751EE1" w14:textId="77777777" w:rsidTr="0024719A">
        <w:trPr>
          <w:cantSplit/>
          <w:trHeight w:val="1134"/>
        </w:trPr>
        <w:tc>
          <w:tcPr>
            <w:tcW w:w="488" w:type="dxa"/>
            <w:vAlign w:val="center"/>
          </w:tcPr>
          <w:p w14:paraId="3F53C242" w14:textId="77777777" w:rsidR="00733FB1" w:rsidRPr="00474CE6" w:rsidRDefault="00733FB1" w:rsidP="00733FB1">
            <w:pPr>
              <w:pStyle w:val="a"/>
              <w:numPr>
                <w:ilvl w:val="0"/>
                <w:numId w:val="0"/>
              </w:numPr>
              <w:spacing w:line="240" w:lineRule="auto"/>
              <w:jc w:val="center"/>
              <w:rPr>
                <w:color w:val="000000" w:themeColor="text1"/>
                <w:sz w:val="20"/>
                <w:szCs w:val="20"/>
              </w:rPr>
            </w:pPr>
          </w:p>
        </w:tc>
        <w:tc>
          <w:tcPr>
            <w:tcW w:w="1350" w:type="dxa"/>
            <w:vAlign w:val="center"/>
          </w:tcPr>
          <w:p w14:paraId="0B502AEE" w14:textId="77777777" w:rsidR="00733FB1" w:rsidRPr="00CC106B" w:rsidRDefault="00733FB1" w:rsidP="00733FB1">
            <w:pPr>
              <w:pStyle w:val="a"/>
              <w:numPr>
                <w:ilvl w:val="0"/>
                <w:numId w:val="0"/>
              </w:numPr>
              <w:spacing w:line="240" w:lineRule="auto"/>
              <w:jc w:val="center"/>
              <w:rPr>
                <w:color w:val="000000" w:themeColor="text1"/>
                <w:sz w:val="20"/>
                <w:szCs w:val="20"/>
              </w:rPr>
            </w:pPr>
            <w:r w:rsidRPr="00B87975">
              <w:rPr>
                <w:color w:val="000000" w:themeColor="text1"/>
                <w:sz w:val="20"/>
                <w:szCs w:val="20"/>
              </w:rPr>
              <w:t xml:space="preserve">Кострома - сады </w:t>
            </w:r>
            <w:r>
              <w:rPr>
                <w:color w:val="000000" w:themeColor="text1"/>
                <w:sz w:val="20"/>
                <w:szCs w:val="20"/>
              </w:rPr>
              <w:t>«</w:t>
            </w:r>
            <w:r w:rsidRPr="00B87975">
              <w:rPr>
                <w:color w:val="000000" w:themeColor="text1"/>
                <w:sz w:val="20"/>
                <w:szCs w:val="20"/>
              </w:rPr>
              <w:t>Радуга</w:t>
            </w:r>
            <w:r>
              <w:rPr>
                <w:color w:val="000000" w:themeColor="text1"/>
                <w:sz w:val="20"/>
                <w:szCs w:val="20"/>
              </w:rPr>
              <w:t>»</w:t>
            </w:r>
          </w:p>
        </w:tc>
        <w:tc>
          <w:tcPr>
            <w:tcW w:w="2410" w:type="dxa"/>
            <w:vAlign w:val="center"/>
          </w:tcPr>
          <w:p w14:paraId="1D8BB4D8" w14:textId="77777777" w:rsidR="00733FB1" w:rsidRPr="00CC106B" w:rsidRDefault="00733FB1" w:rsidP="00733FB1">
            <w:pPr>
              <w:pStyle w:val="a"/>
              <w:numPr>
                <w:ilvl w:val="0"/>
                <w:numId w:val="0"/>
              </w:numPr>
              <w:spacing w:line="240" w:lineRule="auto"/>
              <w:jc w:val="center"/>
              <w:rPr>
                <w:color w:val="000000" w:themeColor="text1"/>
                <w:sz w:val="20"/>
                <w:szCs w:val="20"/>
              </w:rPr>
            </w:pPr>
            <w:r w:rsidRPr="00B87975">
              <w:rPr>
                <w:color w:val="000000" w:themeColor="text1"/>
                <w:sz w:val="20"/>
                <w:szCs w:val="20"/>
              </w:rPr>
              <w:t xml:space="preserve">ДКП (ж/д вокзал), Цирк, </w:t>
            </w:r>
            <w:proofErr w:type="spellStart"/>
            <w:r w:rsidRPr="00B87975">
              <w:rPr>
                <w:color w:val="000000" w:themeColor="text1"/>
                <w:sz w:val="20"/>
                <w:szCs w:val="20"/>
              </w:rPr>
              <w:t>Зворыкинские</w:t>
            </w:r>
            <w:proofErr w:type="spellEnd"/>
            <w:r w:rsidRPr="00B87975">
              <w:rPr>
                <w:color w:val="000000" w:themeColor="text1"/>
                <w:sz w:val="20"/>
                <w:szCs w:val="20"/>
              </w:rPr>
              <w:t xml:space="preserve"> </w:t>
            </w:r>
            <w:proofErr w:type="spellStart"/>
            <w:r w:rsidRPr="00B87975">
              <w:rPr>
                <w:color w:val="000000" w:themeColor="text1"/>
                <w:sz w:val="20"/>
                <w:szCs w:val="20"/>
              </w:rPr>
              <w:t>дома,механико</w:t>
            </w:r>
            <w:proofErr w:type="spellEnd"/>
            <w:r w:rsidRPr="00B87975">
              <w:rPr>
                <w:color w:val="000000" w:themeColor="text1"/>
                <w:sz w:val="20"/>
                <w:szCs w:val="20"/>
              </w:rPr>
              <w:t xml:space="preserve">-технологический техникум, Красная Маевка, Северный (по требованию) сад "Майский" (по требованию), </w:t>
            </w:r>
            <w:proofErr w:type="spellStart"/>
            <w:r w:rsidRPr="00B87975">
              <w:rPr>
                <w:color w:val="000000" w:themeColor="text1"/>
                <w:sz w:val="20"/>
                <w:szCs w:val="20"/>
              </w:rPr>
              <w:t>Апраксино</w:t>
            </w:r>
            <w:proofErr w:type="spellEnd"/>
            <w:r w:rsidRPr="00B87975">
              <w:rPr>
                <w:color w:val="000000" w:themeColor="text1"/>
                <w:sz w:val="20"/>
                <w:szCs w:val="20"/>
              </w:rPr>
              <w:t xml:space="preserve">, Борок, Холм, сады 1, сады 2, сады 3, </w:t>
            </w:r>
            <w:r w:rsidRPr="00873796">
              <w:rPr>
                <w:b/>
                <w:bCs/>
                <w:color w:val="000000" w:themeColor="text1"/>
                <w:sz w:val="20"/>
                <w:szCs w:val="20"/>
              </w:rPr>
              <w:t>Прибрежный</w:t>
            </w:r>
          </w:p>
        </w:tc>
        <w:tc>
          <w:tcPr>
            <w:tcW w:w="2410" w:type="dxa"/>
            <w:vAlign w:val="center"/>
          </w:tcPr>
          <w:p w14:paraId="13A587C8" w14:textId="77777777" w:rsidR="00733FB1" w:rsidRPr="00CC106B" w:rsidRDefault="00733FB1" w:rsidP="00733FB1">
            <w:pPr>
              <w:pStyle w:val="a"/>
              <w:numPr>
                <w:ilvl w:val="0"/>
                <w:numId w:val="0"/>
              </w:numPr>
              <w:spacing w:line="240" w:lineRule="auto"/>
              <w:jc w:val="center"/>
              <w:rPr>
                <w:color w:val="000000" w:themeColor="text1"/>
                <w:sz w:val="20"/>
                <w:szCs w:val="20"/>
              </w:rPr>
            </w:pPr>
            <w:r w:rsidRPr="005B34EF">
              <w:rPr>
                <w:color w:val="000000" w:themeColor="text1"/>
                <w:sz w:val="20"/>
                <w:szCs w:val="20"/>
              </w:rPr>
              <w:t>г. Кострома, ул. Ю. Смирнова, ул. Шагова, ул. Калиновская, ул. Ленина, а/д Кострома-</w:t>
            </w:r>
            <w:proofErr w:type="spellStart"/>
            <w:r w:rsidRPr="005B34EF">
              <w:rPr>
                <w:color w:val="000000" w:themeColor="text1"/>
                <w:sz w:val="20"/>
                <w:szCs w:val="20"/>
              </w:rPr>
              <w:t>Сандогора</w:t>
            </w:r>
            <w:proofErr w:type="spellEnd"/>
            <w:r w:rsidRPr="005B34EF">
              <w:rPr>
                <w:color w:val="000000" w:themeColor="text1"/>
                <w:sz w:val="20"/>
                <w:szCs w:val="20"/>
              </w:rPr>
              <w:t>, а/д Холм-</w:t>
            </w:r>
            <w:r w:rsidRPr="00873796">
              <w:rPr>
                <w:color w:val="000000" w:themeColor="text1"/>
                <w:sz w:val="20"/>
                <w:szCs w:val="20"/>
              </w:rPr>
              <w:t>Прибрежный</w:t>
            </w:r>
          </w:p>
        </w:tc>
        <w:tc>
          <w:tcPr>
            <w:tcW w:w="708" w:type="dxa"/>
            <w:vAlign w:val="center"/>
          </w:tcPr>
          <w:p w14:paraId="5056B7CE" w14:textId="77777777" w:rsidR="00733FB1" w:rsidRPr="00CC106B" w:rsidRDefault="00733FB1" w:rsidP="00733FB1">
            <w:pPr>
              <w:pStyle w:val="a"/>
              <w:numPr>
                <w:ilvl w:val="0"/>
                <w:numId w:val="0"/>
              </w:numPr>
              <w:spacing w:line="240" w:lineRule="auto"/>
              <w:jc w:val="center"/>
              <w:rPr>
                <w:color w:val="000000" w:themeColor="text1"/>
                <w:sz w:val="20"/>
                <w:szCs w:val="20"/>
              </w:rPr>
            </w:pPr>
            <w:r w:rsidRPr="00306BE5">
              <w:rPr>
                <w:color w:val="000000" w:themeColor="text1"/>
                <w:sz w:val="20"/>
                <w:szCs w:val="20"/>
              </w:rPr>
              <w:t>25,8</w:t>
            </w:r>
          </w:p>
        </w:tc>
        <w:tc>
          <w:tcPr>
            <w:tcW w:w="993" w:type="dxa"/>
            <w:textDirection w:val="btLr"/>
            <w:vAlign w:val="center"/>
          </w:tcPr>
          <w:p w14:paraId="29D643DC" w14:textId="77777777" w:rsidR="00733FB1" w:rsidRPr="00CC106B" w:rsidRDefault="00733FB1" w:rsidP="00733FB1">
            <w:pPr>
              <w:pStyle w:val="a"/>
              <w:numPr>
                <w:ilvl w:val="0"/>
                <w:numId w:val="0"/>
              </w:numPr>
              <w:spacing w:line="240" w:lineRule="auto"/>
              <w:ind w:left="113" w:right="113"/>
              <w:jc w:val="center"/>
              <w:rPr>
                <w:color w:val="000000" w:themeColor="text1"/>
                <w:sz w:val="20"/>
                <w:szCs w:val="20"/>
              </w:rPr>
            </w:pPr>
            <w:r>
              <w:rPr>
                <w:color w:val="000000" w:themeColor="text1"/>
                <w:sz w:val="20"/>
                <w:szCs w:val="20"/>
              </w:rPr>
              <w:t>в</w:t>
            </w:r>
            <w:r w:rsidRPr="00306BE5">
              <w:rPr>
                <w:color w:val="000000" w:themeColor="text1"/>
                <w:sz w:val="20"/>
                <w:szCs w:val="20"/>
              </w:rPr>
              <w:t xml:space="preserve"> установленных остановочных пунктах</w:t>
            </w:r>
          </w:p>
        </w:tc>
        <w:tc>
          <w:tcPr>
            <w:tcW w:w="850" w:type="dxa"/>
            <w:textDirection w:val="btLr"/>
            <w:vAlign w:val="center"/>
          </w:tcPr>
          <w:p w14:paraId="1BF62996" w14:textId="77777777" w:rsidR="00733FB1" w:rsidRPr="00CC106B" w:rsidRDefault="00733FB1" w:rsidP="00733FB1">
            <w:pPr>
              <w:pStyle w:val="a"/>
              <w:numPr>
                <w:ilvl w:val="0"/>
                <w:numId w:val="0"/>
              </w:numPr>
              <w:spacing w:line="240" w:lineRule="auto"/>
              <w:ind w:left="113" w:right="113"/>
              <w:jc w:val="center"/>
              <w:rPr>
                <w:color w:val="000000" w:themeColor="text1"/>
                <w:sz w:val="20"/>
                <w:szCs w:val="20"/>
              </w:rPr>
            </w:pPr>
            <w:r w:rsidRPr="00CC106B">
              <w:rPr>
                <w:color w:val="000000" w:themeColor="text1"/>
                <w:sz w:val="20"/>
                <w:szCs w:val="20"/>
              </w:rPr>
              <w:t>по регулируемым тарифам</w:t>
            </w:r>
          </w:p>
        </w:tc>
        <w:tc>
          <w:tcPr>
            <w:tcW w:w="851" w:type="dxa"/>
            <w:textDirection w:val="btLr"/>
            <w:vAlign w:val="center"/>
          </w:tcPr>
          <w:p w14:paraId="4DA63117" w14:textId="77777777" w:rsidR="00733FB1" w:rsidRPr="00CC106B" w:rsidRDefault="00733FB1" w:rsidP="00733FB1">
            <w:pPr>
              <w:pStyle w:val="a"/>
              <w:numPr>
                <w:ilvl w:val="0"/>
                <w:numId w:val="0"/>
              </w:numPr>
              <w:spacing w:line="240" w:lineRule="auto"/>
              <w:ind w:left="113" w:right="113"/>
              <w:jc w:val="center"/>
              <w:rPr>
                <w:color w:val="000000" w:themeColor="text1"/>
                <w:sz w:val="20"/>
                <w:szCs w:val="20"/>
              </w:rPr>
            </w:pPr>
            <w:r w:rsidRPr="00CC106B">
              <w:rPr>
                <w:color w:val="000000" w:themeColor="text1"/>
                <w:sz w:val="20"/>
                <w:szCs w:val="20"/>
              </w:rPr>
              <w:t>автобус</w:t>
            </w:r>
          </w:p>
        </w:tc>
        <w:tc>
          <w:tcPr>
            <w:tcW w:w="708" w:type="dxa"/>
            <w:textDirection w:val="btLr"/>
            <w:vAlign w:val="center"/>
          </w:tcPr>
          <w:p w14:paraId="7BB611C6" w14:textId="77777777" w:rsidR="00733FB1" w:rsidRPr="00CC106B" w:rsidRDefault="00733FB1" w:rsidP="00733FB1">
            <w:pPr>
              <w:pStyle w:val="a"/>
              <w:numPr>
                <w:ilvl w:val="0"/>
                <w:numId w:val="0"/>
              </w:numPr>
              <w:spacing w:line="240" w:lineRule="auto"/>
              <w:ind w:left="113" w:right="113"/>
              <w:jc w:val="center"/>
              <w:rPr>
                <w:color w:val="000000" w:themeColor="text1"/>
                <w:sz w:val="20"/>
                <w:szCs w:val="20"/>
              </w:rPr>
            </w:pPr>
            <w:r>
              <w:rPr>
                <w:color w:val="000000" w:themeColor="text1"/>
                <w:sz w:val="20"/>
                <w:szCs w:val="20"/>
              </w:rPr>
              <w:t xml:space="preserve">средний, </w:t>
            </w:r>
            <w:r w:rsidRPr="00CC106B">
              <w:rPr>
                <w:color w:val="000000" w:themeColor="text1"/>
                <w:sz w:val="20"/>
                <w:szCs w:val="20"/>
              </w:rPr>
              <w:t>большой</w:t>
            </w:r>
            <w:r>
              <w:rPr>
                <w:color w:val="000000" w:themeColor="text1"/>
                <w:sz w:val="20"/>
                <w:szCs w:val="20"/>
              </w:rPr>
              <w:t>, особо большой</w:t>
            </w:r>
          </w:p>
        </w:tc>
        <w:tc>
          <w:tcPr>
            <w:tcW w:w="851" w:type="dxa"/>
            <w:vAlign w:val="center"/>
          </w:tcPr>
          <w:p w14:paraId="12D4D1A4" w14:textId="77777777" w:rsidR="00733FB1" w:rsidRPr="00CC106B" w:rsidRDefault="00733FB1" w:rsidP="00733FB1">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1276" w:type="dxa"/>
            <w:vAlign w:val="center"/>
          </w:tcPr>
          <w:p w14:paraId="097B4C09" w14:textId="77777777" w:rsidR="00733FB1" w:rsidRPr="00CC106B" w:rsidRDefault="000C38E4" w:rsidP="00733FB1">
            <w:pPr>
              <w:pStyle w:val="a"/>
              <w:numPr>
                <w:ilvl w:val="0"/>
                <w:numId w:val="0"/>
              </w:numPr>
              <w:spacing w:line="240" w:lineRule="auto"/>
              <w:jc w:val="center"/>
              <w:rPr>
                <w:color w:val="000000" w:themeColor="text1"/>
                <w:sz w:val="20"/>
                <w:szCs w:val="20"/>
              </w:rPr>
            </w:pPr>
            <w:r w:rsidRPr="000C38E4">
              <w:rPr>
                <w:color w:val="000000" w:themeColor="text1"/>
                <w:sz w:val="20"/>
                <w:szCs w:val="20"/>
              </w:rPr>
              <w:t>01.07.1989</w:t>
            </w:r>
          </w:p>
        </w:tc>
        <w:tc>
          <w:tcPr>
            <w:tcW w:w="1842" w:type="dxa"/>
            <w:vAlign w:val="center"/>
          </w:tcPr>
          <w:p w14:paraId="5A20A55F" w14:textId="77777777" w:rsidR="00733FB1" w:rsidRPr="00CC106B" w:rsidRDefault="00FC3B5E" w:rsidP="00733FB1">
            <w:pPr>
              <w:pStyle w:val="a"/>
              <w:numPr>
                <w:ilvl w:val="0"/>
                <w:numId w:val="0"/>
              </w:numPr>
              <w:spacing w:line="240" w:lineRule="auto"/>
              <w:jc w:val="center"/>
              <w:rPr>
                <w:color w:val="000000" w:themeColor="text1"/>
                <w:sz w:val="20"/>
                <w:szCs w:val="20"/>
              </w:rPr>
            </w:pPr>
            <w:r w:rsidRPr="00FC3B5E">
              <w:rPr>
                <w:color w:val="000000" w:themeColor="text1"/>
                <w:sz w:val="20"/>
                <w:szCs w:val="20"/>
              </w:rPr>
              <w:t xml:space="preserve">ГП </w:t>
            </w:r>
            <w:r>
              <w:rPr>
                <w:color w:val="000000" w:themeColor="text1"/>
                <w:sz w:val="20"/>
                <w:szCs w:val="20"/>
              </w:rPr>
              <w:t>«</w:t>
            </w:r>
            <w:r w:rsidRPr="00FC3B5E">
              <w:rPr>
                <w:color w:val="000000" w:themeColor="text1"/>
                <w:sz w:val="20"/>
                <w:szCs w:val="20"/>
              </w:rPr>
              <w:t>Костромское ПАТП №3</w:t>
            </w:r>
            <w:r>
              <w:rPr>
                <w:color w:val="000000" w:themeColor="text1"/>
                <w:sz w:val="20"/>
                <w:szCs w:val="20"/>
              </w:rPr>
              <w:t>»</w:t>
            </w:r>
          </w:p>
        </w:tc>
      </w:tr>
      <w:tr w:rsidR="0069751A" w:rsidRPr="0081502B" w14:paraId="0672A519" w14:textId="77777777" w:rsidTr="0024719A">
        <w:trPr>
          <w:cantSplit/>
          <w:trHeight w:val="1134"/>
        </w:trPr>
        <w:tc>
          <w:tcPr>
            <w:tcW w:w="488" w:type="dxa"/>
            <w:vAlign w:val="center"/>
          </w:tcPr>
          <w:p w14:paraId="752E70C2" w14:textId="77777777" w:rsidR="0069751A" w:rsidRPr="00474CE6" w:rsidRDefault="0069751A" w:rsidP="0069751A">
            <w:pPr>
              <w:pStyle w:val="a"/>
              <w:numPr>
                <w:ilvl w:val="0"/>
                <w:numId w:val="0"/>
              </w:numPr>
              <w:spacing w:line="240" w:lineRule="auto"/>
              <w:jc w:val="center"/>
              <w:rPr>
                <w:color w:val="000000" w:themeColor="text1"/>
                <w:sz w:val="20"/>
                <w:szCs w:val="20"/>
              </w:rPr>
            </w:pPr>
          </w:p>
        </w:tc>
        <w:tc>
          <w:tcPr>
            <w:tcW w:w="1350" w:type="dxa"/>
            <w:vAlign w:val="center"/>
          </w:tcPr>
          <w:p w14:paraId="11A8A636" w14:textId="77777777" w:rsidR="0069751A" w:rsidRPr="00B87975" w:rsidRDefault="0069751A" w:rsidP="0069751A">
            <w:pPr>
              <w:pStyle w:val="a"/>
              <w:numPr>
                <w:ilvl w:val="0"/>
                <w:numId w:val="0"/>
              </w:numPr>
              <w:spacing w:line="240" w:lineRule="auto"/>
              <w:jc w:val="center"/>
              <w:rPr>
                <w:color w:val="000000" w:themeColor="text1"/>
                <w:sz w:val="20"/>
                <w:szCs w:val="20"/>
              </w:rPr>
            </w:pPr>
            <w:r w:rsidRPr="0024719A">
              <w:rPr>
                <w:color w:val="000000" w:themeColor="text1"/>
                <w:sz w:val="20"/>
                <w:szCs w:val="20"/>
              </w:rPr>
              <w:t>Кострома - Шувалово</w:t>
            </w:r>
          </w:p>
        </w:tc>
        <w:tc>
          <w:tcPr>
            <w:tcW w:w="2410" w:type="dxa"/>
            <w:vAlign w:val="center"/>
          </w:tcPr>
          <w:p w14:paraId="0DFD101B" w14:textId="77777777" w:rsidR="0069751A" w:rsidRPr="00B87975" w:rsidRDefault="0069751A" w:rsidP="0069751A">
            <w:pPr>
              <w:pStyle w:val="a"/>
              <w:numPr>
                <w:ilvl w:val="0"/>
                <w:numId w:val="0"/>
              </w:numPr>
              <w:spacing w:line="240" w:lineRule="auto"/>
              <w:jc w:val="center"/>
              <w:rPr>
                <w:color w:val="000000" w:themeColor="text1"/>
                <w:sz w:val="20"/>
                <w:szCs w:val="20"/>
              </w:rPr>
            </w:pPr>
            <w:r w:rsidRPr="0024719A">
              <w:rPr>
                <w:color w:val="000000" w:themeColor="text1"/>
                <w:sz w:val="20"/>
                <w:szCs w:val="20"/>
              </w:rPr>
              <w:t xml:space="preserve">ДКП (ж/д вокзал), Сосновая роща, Цирк, </w:t>
            </w:r>
            <w:proofErr w:type="spellStart"/>
            <w:r w:rsidRPr="0024719A">
              <w:rPr>
                <w:color w:val="000000" w:themeColor="text1"/>
                <w:sz w:val="20"/>
                <w:szCs w:val="20"/>
              </w:rPr>
              <w:t>Зворыкинские</w:t>
            </w:r>
            <w:proofErr w:type="spellEnd"/>
            <w:r w:rsidRPr="0024719A">
              <w:rPr>
                <w:color w:val="000000" w:themeColor="text1"/>
                <w:sz w:val="20"/>
                <w:szCs w:val="20"/>
              </w:rPr>
              <w:t xml:space="preserve"> дома, механико-технологический техникум, Красная Маевка, Северный (по требованию в летние периоды), сад "Майский" (по требованию), </w:t>
            </w:r>
            <w:proofErr w:type="spellStart"/>
            <w:r w:rsidRPr="0024719A">
              <w:rPr>
                <w:color w:val="000000" w:themeColor="text1"/>
                <w:sz w:val="20"/>
                <w:szCs w:val="20"/>
              </w:rPr>
              <w:t>Апраксино</w:t>
            </w:r>
            <w:proofErr w:type="spellEnd"/>
            <w:r w:rsidRPr="0024719A">
              <w:rPr>
                <w:color w:val="000000" w:themeColor="text1"/>
                <w:sz w:val="20"/>
                <w:szCs w:val="20"/>
              </w:rPr>
              <w:t xml:space="preserve">, Борок, Холм, </w:t>
            </w:r>
            <w:proofErr w:type="spellStart"/>
            <w:r w:rsidRPr="0024719A">
              <w:rPr>
                <w:color w:val="000000" w:themeColor="text1"/>
                <w:sz w:val="20"/>
                <w:szCs w:val="20"/>
              </w:rPr>
              <w:t>Свинофабрика</w:t>
            </w:r>
            <w:proofErr w:type="spellEnd"/>
          </w:p>
        </w:tc>
        <w:tc>
          <w:tcPr>
            <w:tcW w:w="2410" w:type="dxa"/>
            <w:vAlign w:val="center"/>
          </w:tcPr>
          <w:p w14:paraId="405F8EE9" w14:textId="77777777" w:rsidR="0069751A" w:rsidRPr="005B34EF" w:rsidRDefault="0069751A" w:rsidP="0069751A">
            <w:pPr>
              <w:pStyle w:val="a"/>
              <w:numPr>
                <w:ilvl w:val="0"/>
                <w:numId w:val="0"/>
              </w:numPr>
              <w:spacing w:line="240" w:lineRule="auto"/>
              <w:jc w:val="center"/>
              <w:rPr>
                <w:color w:val="000000" w:themeColor="text1"/>
                <w:sz w:val="20"/>
                <w:szCs w:val="20"/>
              </w:rPr>
            </w:pPr>
            <w:r w:rsidRPr="0024719A">
              <w:rPr>
                <w:color w:val="000000" w:themeColor="text1"/>
                <w:sz w:val="20"/>
                <w:szCs w:val="20"/>
              </w:rPr>
              <w:t>г. Кострома, ул. Ю. Смирнова, ул. Шагова, ул. Калиновская, ул. Ленина, а/д Кострома-</w:t>
            </w:r>
            <w:proofErr w:type="spellStart"/>
            <w:r w:rsidRPr="0024719A">
              <w:rPr>
                <w:color w:val="000000" w:themeColor="text1"/>
                <w:sz w:val="20"/>
                <w:szCs w:val="20"/>
              </w:rPr>
              <w:t>Сандогора</w:t>
            </w:r>
            <w:proofErr w:type="spellEnd"/>
            <w:r w:rsidRPr="0024719A">
              <w:rPr>
                <w:color w:val="000000" w:themeColor="text1"/>
                <w:sz w:val="20"/>
                <w:szCs w:val="20"/>
              </w:rPr>
              <w:t>, а/д подъезд к Шувалово</w:t>
            </w:r>
          </w:p>
        </w:tc>
        <w:tc>
          <w:tcPr>
            <w:tcW w:w="708" w:type="dxa"/>
            <w:vAlign w:val="center"/>
          </w:tcPr>
          <w:p w14:paraId="2CFA55D7" w14:textId="77777777" w:rsidR="0069751A" w:rsidRPr="00306BE5" w:rsidRDefault="0069751A" w:rsidP="0069751A">
            <w:pPr>
              <w:pStyle w:val="a"/>
              <w:numPr>
                <w:ilvl w:val="0"/>
                <w:numId w:val="0"/>
              </w:numPr>
              <w:spacing w:line="240" w:lineRule="auto"/>
              <w:jc w:val="center"/>
              <w:rPr>
                <w:color w:val="000000" w:themeColor="text1"/>
                <w:sz w:val="20"/>
                <w:szCs w:val="20"/>
              </w:rPr>
            </w:pPr>
            <w:r w:rsidRPr="0024719A">
              <w:rPr>
                <w:color w:val="000000" w:themeColor="text1"/>
                <w:sz w:val="20"/>
                <w:szCs w:val="20"/>
              </w:rPr>
              <w:t>20,7</w:t>
            </w:r>
          </w:p>
        </w:tc>
        <w:tc>
          <w:tcPr>
            <w:tcW w:w="993" w:type="dxa"/>
            <w:textDirection w:val="btLr"/>
            <w:vAlign w:val="center"/>
          </w:tcPr>
          <w:p w14:paraId="1ABBE0BD" w14:textId="77777777" w:rsidR="0069751A" w:rsidRDefault="0069751A" w:rsidP="0069751A">
            <w:pPr>
              <w:pStyle w:val="a"/>
              <w:numPr>
                <w:ilvl w:val="0"/>
                <w:numId w:val="0"/>
              </w:numPr>
              <w:spacing w:line="240" w:lineRule="auto"/>
              <w:ind w:left="113" w:right="113"/>
              <w:jc w:val="center"/>
              <w:rPr>
                <w:color w:val="000000" w:themeColor="text1"/>
                <w:sz w:val="20"/>
                <w:szCs w:val="20"/>
              </w:rPr>
            </w:pPr>
            <w:r>
              <w:rPr>
                <w:color w:val="000000" w:themeColor="text1"/>
                <w:sz w:val="20"/>
                <w:szCs w:val="20"/>
              </w:rPr>
              <w:t>в</w:t>
            </w:r>
            <w:r w:rsidRPr="00F92F21">
              <w:rPr>
                <w:color w:val="000000" w:themeColor="text1"/>
                <w:sz w:val="20"/>
                <w:szCs w:val="20"/>
              </w:rPr>
              <w:t xml:space="preserve"> установленных остановочных пунктах</w:t>
            </w:r>
          </w:p>
        </w:tc>
        <w:tc>
          <w:tcPr>
            <w:tcW w:w="850" w:type="dxa"/>
            <w:textDirection w:val="btLr"/>
            <w:vAlign w:val="center"/>
          </w:tcPr>
          <w:p w14:paraId="34A97F03" w14:textId="77777777" w:rsidR="0069751A" w:rsidRPr="00CC106B" w:rsidRDefault="0069751A" w:rsidP="0069751A">
            <w:pPr>
              <w:pStyle w:val="a"/>
              <w:numPr>
                <w:ilvl w:val="0"/>
                <w:numId w:val="0"/>
              </w:numPr>
              <w:spacing w:line="240" w:lineRule="auto"/>
              <w:ind w:left="113" w:right="113"/>
              <w:jc w:val="center"/>
              <w:rPr>
                <w:color w:val="000000" w:themeColor="text1"/>
                <w:sz w:val="20"/>
                <w:szCs w:val="20"/>
              </w:rPr>
            </w:pPr>
            <w:r w:rsidRPr="00F92F21">
              <w:rPr>
                <w:color w:val="000000" w:themeColor="text1"/>
                <w:sz w:val="20"/>
                <w:szCs w:val="20"/>
              </w:rPr>
              <w:t>по регулируемым тарифам</w:t>
            </w:r>
          </w:p>
        </w:tc>
        <w:tc>
          <w:tcPr>
            <w:tcW w:w="851" w:type="dxa"/>
            <w:textDirection w:val="btLr"/>
            <w:vAlign w:val="center"/>
          </w:tcPr>
          <w:p w14:paraId="657A7373" w14:textId="77777777" w:rsidR="0069751A" w:rsidRPr="00CC106B" w:rsidRDefault="0069751A" w:rsidP="0069751A">
            <w:pPr>
              <w:pStyle w:val="a"/>
              <w:numPr>
                <w:ilvl w:val="0"/>
                <w:numId w:val="0"/>
              </w:numPr>
              <w:spacing w:line="240" w:lineRule="auto"/>
              <w:ind w:left="113" w:right="113"/>
              <w:jc w:val="center"/>
              <w:rPr>
                <w:color w:val="000000" w:themeColor="text1"/>
                <w:sz w:val="20"/>
                <w:szCs w:val="20"/>
              </w:rPr>
            </w:pPr>
            <w:r w:rsidRPr="00F92F21">
              <w:rPr>
                <w:color w:val="000000" w:themeColor="text1"/>
                <w:sz w:val="20"/>
                <w:szCs w:val="20"/>
              </w:rPr>
              <w:t>автобус</w:t>
            </w:r>
          </w:p>
        </w:tc>
        <w:tc>
          <w:tcPr>
            <w:tcW w:w="708" w:type="dxa"/>
            <w:textDirection w:val="btLr"/>
            <w:vAlign w:val="center"/>
          </w:tcPr>
          <w:p w14:paraId="25ABE90E" w14:textId="77777777" w:rsidR="0069751A" w:rsidRDefault="0069751A" w:rsidP="0069751A">
            <w:pPr>
              <w:pStyle w:val="a"/>
              <w:numPr>
                <w:ilvl w:val="0"/>
                <w:numId w:val="0"/>
              </w:numPr>
              <w:spacing w:line="240" w:lineRule="auto"/>
              <w:ind w:left="113" w:right="113"/>
              <w:jc w:val="center"/>
              <w:rPr>
                <w:color w:val="000000" w:themeColor="text1"/>
                <w:sz w:val="20"/>
                <w:szCs w:val="20"/>
              </w:rPr>
            </w:pPr>
            <w:r w:rsidRPr="00000133">
              <w:rPr>
                <w:color w:val="000000" w:themeColor="text1"/>
                <w:sz w:val="20"/>
                <w:szCs w:val="20"/>
              </w:rPr>
              <w:t>малый</w:t>
            </w:r>
          </w:p>
        </w:tc>
        <w:tc>
          <w:tcPr>
            <w:tcW w:w="851" w:type="dxa"/>
            <w:vAlign w:val="center"/>
          </w:tcPr>
          <w:p w14:paraId="4F18959A" w14:textId="77777777" w:rsidR="0069751A" w:rsidRDefault="0069751A" w:rsidP="0069751A">
            <w:pPr>
              <w:pStyle w:val="a"/>
              <w:numPr>
                <w:ilvl w:val="0"/>
                <w:numId w:val="0"/>
              </w:numPr>
              <w:spacing w:line="240" w:lineRule="auto"/>
              <w:jc w:val="center"/>
              <w:rPr>
                <w:color w:val="000000" w:themeColor="text1"/>
                <w:sz w:val="20"/>
                <w:szCs w:val="20"/>
              </w:rPr>
            </w:pPr>
            <w:r w:rsidRPr="00000133">
              <w:rPr>
                <w:color w:val="000000" w:themeColor="text1"/>
                <w:sz w:val="20"/>
                <w:szCs w:val="20"/>
              </w:rPr>
              <w:t>1</w:t>
            </w:r>
          </w:p>
        </w:tc>
        <w:tc>
          <w:tcPr>
            <w:tcW w:w="1276" w:type="dxa"/>
            <w:vAlign w:val="center"/>
          </w:tcPr>
          <w:p w14:paraId="7D3014C6" w14:textId="77777777" w:rsidR="0069751A" w:rsidRPr="000C38E4" w:rsidRDefault="0084632D" w:rsidP="0069751A">
            <w:pPr>
              <w:pStyle w:val="a"/>
              <w:numPr>
                <w:ilvl w:val="0"/>
                <w:numId w:val="0"/>
              </w:numPr>
              <w:spacing w:line="240" w:lineRule="auto"/>
              <w:jc w:val="center"/>
              <w:rPr>
                <w:color w:val="000000" w:themeColor="text1"/>
                <w:sz w:val="20"/>
                <w:szCs w:val="20"/>
              </w:rPr>
            </w:pPr>
            <w:r w:rsidRPr="0084632D">
              <w:rPr>
                <w:color w:val="000000" w:themeColor="text1"/>
                <w:sz w:val="20"/>
                <w:szCs w:val="20"/>
              </w:rPr>
              <w:t>01.03.2020</w:t>
            </w:r>
          </w:p>
        </w:tc>
        <w:tc>
          <w:tcPr>
            <w:tcW w:w="1842" w:type="dxa"/>
            <w:vAlign w:val="center"/>
          </w:tcPr>
          <w:p w14:paraId="3899FC59" w14:textId="77777777" w:rsidR="0069751A" w:rsidRPr="00FC3B5E" w:rsidRDefault="0084632D" w:rsidP="0069751A">
            <w:pPr>
              <w:pStyle w:val="a"/>
              <w:numPr>
                <w:ilvl w:val="0"/>
                <w:numId w:val="0"/>
              </w:numPr>
              <w:spacing w:line="240" w:lineRule="auto"/>
              <w:jc w:val="center"/>
              <w:rPr>
                <w:color w:val="000000" w:themeColor="text1"/>
                <w:sz w:val="20"/>
                <w:szCs w:val="20"/>
              </w:rPr>
            </w:pPr>
            <w:r w:rsidRPr="0084632D">
              <w:rPr>
                <w:color w:val="000000" w:themeColor="text1"/>
                <w:sz w:val="20"/>
                <w:szCs w:val="20"/>
              </w:rPr>
              <w:t xml:space="preserve">ООО </w:t>
            </w:r>
            <w:r>
              <w:rPr>
                <w:color w:val="000000" w:themeColor="text1"/>
                <w:sz w:val="20"/>
                <w:szCs w:val="20"/>
              </w:rPr>
              <w:t>«</w:t>
            </w:r>
            <w:proofErr w:type="spellStart"/>
            <w:r w:rsidRPr="0084632D">
              <w:rPr>
                <w:color w:val="000000" w:themeColor="text1"/>
                <w:sz w:val="20"/>
                <w:szCs w:val="20"/>
              </w:rPr>
              <w:t>ЯрКамп</w:t>
            </w:r>
            <w:proofErr w:type="spellEnd"/>
            <w:r w:rsidRPr="0084632D">
              <w:rPr>
                <w:color w:val="000000" w:themeColor="text1"/>
                <w:sz w:val="20"/>
                <w:szCs w:val="20"/>
              </w:rPr>
              <w:t>-Кострома</w:t>
            </w:r>
            <w:r>
              <w:rPr>
                <w:color w:val="000000" w:themeColor="text1"/>
                <w:sz w:val="20"/>
                <w:szCs w:val="20"/>
              </w:rPr>
              <w:t>»</w:t>
            </w:r>
          </w:p>
        </w:tc>
      </w:tr>
    </w:tbl>
    <w:p w14:paraId="77345D7C" w14:textId="77777777" w:rsidR="00FD43F7" w:rsidRDefault="00FD43F7" w:rsidP="00FD43F7">
      <w:pPr>
        <w:pStyle w:val="a"/>
        <w:numPr>
          <w:ilvl w:val="0"/>
          <w:numId w:val="0"/>
        </w:numPr>
        <w:spacing w:line="240" w:lineRule="auto"/>
        <w:ind w:left="360"/>
        <w:jc w:val="left"/>
      </w:pPr>
    </w:p>
    <w:p w14:paraId="2EF36119" w14:textId="77777777" w:rsidR="004F38D7" w:rsidRDefault="004F38D7" w:rsidP="004F38D7">
      <w:pPr>
        <w:spacing w:after="0" w:line="276" w:lineRule="auto"/>
        <w:ind w:firstLine="567"/>
        <w:jc w:val="both"/>
        <w:rPr>
          <w:rFonts w:ascii="Times New Roman" w:hAnsi="Times New Roman" w:cs="Times New Roman"/>
          <w:sz w:val="24"/>
          <w:szCs w:val="24"/>
        </w:rPr>
      </w:pPr>
    </w:p>
    <w:p w14:paraId="49E0CA15" w14:textId="77777777" w:rsidR="004F38D7" w:rsidRPr="008C2546" w:rsidRDefault="004F38D7" w:rsidP="004F38D7">
      <w:pPr>
        <w:spacing w:after="0" w:line="276" w:lineRule="auto"/>
        <w:ind w:firstLine="567"/>
        <w:jc w:val="both"/>
        <w:rPr>
          <w:rFonts w:ascii="Times New Roman" w:hAnsi="Times New Roman" w:cs="Times New Roman"/>
          <w:sz w:val="24"/>
          <w:szCs w:val="24"/>
        </w:rPr>
      </w:pPr>
    </w:p>
    <w:p w14:paraId="4FB564D7" w14:textId="77777777" w:rsidR="00E04B20" w:rsidRDefault="00E04B20" w:rsidP="00794BFC">
      <w:pPr>
        <w:spacing w:after="0" w:line="276" w:lineRule="auto"/>
        <w:jc w:val="both"/>
        <w:rPr>
          <w:rFonts w:ascii="Times New Roman" w:hAnsi="Times New Roman" w:cs="Times New Roman"/>
          <w:b/>
          <w:bCs/>
          <w:sz w:val="24"/>
          <w:szCs w:val="24"/>
        </w:rPr>
        <w:sectPr w:rsidR="00E04B20" w:rsidSect="001645D4">
          <w:pgSz w:w="16838" w:h="11906" w:orient="landscape"/>
          <w:pgMar w:top="1701" w:right="1134" w:bottom="851" w:left="1134" w:header="709" w:footer="709" w:gutter="0"/>
          <w:cols w:space="708"/>
          <w:titlePg/>
          <w:docGrid w:linePitch="360"/>
        </w:sectPr>
      </w:pPr>
    </w:p>
    <w:p w14:paraId="7CEA6471" w14:textId="77777777" w:rsidR="00F51852" w:rsidRDefault="00F51852" w:rsidP="00F51852">
      <w:pPr>
        <w:spacing w:after="0" w:line="276" w:lineRule="auto"/>
        <w:ind w:firstLine="567"/>
        <w:jc w:val="both"/>
        <w:rPr>
          <w:rFonts w:ascii="Times New Roman" w:hAnsi="Times New Roman" w:cs="Times New Roman"/>
          <w:sz w:val="24"/>
          <w:szCs w:val="24"/>
        </w:rPr>
      </w:pPr>
      <w:r>
        <w:rPr>
          <w:rFonts w:ascii="Times New Roman" w:hAnsi="Times New Roman" w:cs="Times New Roman"/>
          <w:b/>
          <w:bCs/>
          <w:sz w:val="24"/>
          <w:szCs w:val="24"/>
        </w:rPr>
        <w:lastRenderedPageBreak/>
        <w:t>Доступность</w:t>
      </w:r>
      <w:r w:rsidRPr="007B3398">
        <w:rPr>
          <w:rFonts w:ascii="Times New Roman" w:hAnsi="Times New Roman" w:cs="Times New Roman"/>
          <w:b/>
          <w:bCs/>
          <w:sz w:val="24"/>
          <w:szCs w:val="24"/>
        </w:rPr>
        <w:t xml:space="preserve"> общественного транспорта</w:t>
      </w:r>
      <w:r>
        <w:rPr>
          <w:rFonts w:ascii="Times New Roman" w:hAnsi="Times New Roman" w:cs="Times New Roman"/>
          <w:b/>
          <w:bCs/>
          <w:sz w:val="24"/>
          <w:szCs w:val="24"/>
        </w:rPr>
        <w:t xml:space="preserve">. </w:t>
      </w:r>
      <w:r w:rsidRPr="008C2546">
        <w:rPr>
          <w:rFonts w:ascii="Times New Roman" w:hAnsi="Times New Roman" w:cs="Times New Roman"/>
          <w:sz w:val="24"/>
          <w:szCs w:val="24"/>
        </w:rPr>
        <w:t>Территориальная доступность остановочных пунктов</w:t>
      </w:r>
      <w:r>
        <w:rPr>
          <w:rFonts w:ascii="Times New Roman" w:hAnsi="Times New Roman" w:cs="Times New Roman"/>
          <w:sz w:val="24"/>
          <w:szCs w:val="24"/>
        </w:rPr>
        <w:t xml:space="preserve"> – </w:t>
      </w:r>
      <w:r w:rsidRPr="008C2546">
        <w:rPr>
          <w:rFonts w:ascii="Times New Roman" w:hAnsi="Times New Roman" w:cs="Times New Roman"/>
          <w:sz w:val="24"/>
          <w:szCs w:val="24"/>
        </w:rPr>
        <w:t>расстояние кратчайшего пешеходного пути следования от ближайшей к остановочному пункту точки границы земельного участка, на котором расположен объект, до ближайшего остановочного пункта, который обслуживается муниципальным маршрутом регулярных перевозок пассажиров и багажа автомобильным транспортом и городским наземным электрическим транспортом.</w:t>
      </w:r>
    </w:p>
    <w:p w14:paraId="471C492C" w14:textId="77777777" w:rsidR="00F51852" w:rsidRDefault="00F51852" w:rsidP="00F51852">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учреждений более высокого уровня обслуживания, в том числе периодического, необходимо предусматривать в границах поселения с </w:t>
      </w:r>
      <w:proofErr w:type="spellStart"/>
      <w:r>
        <w:rPr>
          <w:rFonts w:ascii="Times New Roman" w:hAnsi="Times New Roman" w:cs="Times New Roman"/>
          <w:sz w:val="24"/>
          <w:szCs w:val="24"/>
        </w:rPr>
        <w:t>пешеходно</w:t>
      </w:r>
      <w:proofErr w:type="spellEnd"/>
      <w:r>
        <w:rPr>
          <w:rFonts w:ascii="Times New Roman" w:hAnsi="Times New Roman" w:cs="Times New Roman"/>
          <w:sz w:val="24"/>
          <w:szCs w:val="24"/>
        </w:rPr>
        <w:t>-транспортной доступностью не более 60 минут или в центре муниципального района – основном центре концентрации учреждений и предприятий периодического обслуживания.</w:t>
      </w:r>
    </w:p>
    <w:p w14:paraId="232FFC38" w14:textId="77777777" w:rsidR="00FD485F" w:rsidRPr="00F05F5F" w:rsidRDefault="00FD485F" w:rsidP="00F51852">
      <w:pPr>
        <w:spacing w:before="240"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Радиус обслуживания населения учреждениями и предприятиями </w:t>
      </w:r>
      <w:r w:rsidRPr="00B512C3">
        <w:rPr>
          <w:rFonts w:ascii="Times New Roman" w:hAnsi="Times New Roman" w:cs="Times New Roman"/>
          <w:sz w:val="24"/>
          <w:szCs w:val="24"/>
        </w:rPr>
        <w:t>приведен в Таблице</w:t>
      </w:r>
      <w:r w:rsidR="00D50597" w:rsidRPr="00D50597">
        <w:rPr>
          <w:rFonts w:ascii="Times New Roman" w:hAnsi="Times New Roman" w:cs="Times New Roman"/>
          <w:color w:val="000000" w:themeColor="text1"/>
          <w:sz w:val="24"/>
          <w:szCs w:val="24"/>
        </w:rPr>
        <w:t>27</w:t>
      </w:r>
      <w:r w:rsidRPr="00D50597">
        <w:rPr>
          <w:rFonts w:ascii="Times New Roman" w:hAnsi="Times New Roman" w:cs="Times New Roman"/>
          <w:color w:val="000000" w:themeColor="text1"/>
          <w:sz w:val="24"/>
          <w:szCs w:val="24"/>
        </w:rPr>
        <w:t>.</w:t>
      </w:r>
    </w:p>
    <w:p w14:paraId="02EBC504" w14:textId="77777777" w:rsidR="00FD485F" w:rsidRPr="0064493A" w:rsidRDefault="00D50597" w:rsidP="00A95352">
      <w:pPr>
        <w:pStyle w:val="a"/>
        <w:numPr>
          <w:ilvl w:val="0"/>
          <w:numId w:val="0"/>
        </w:numPr>
        <w:spacing w:line="240" w:lineRule="auto"/>
        <w:ind w:left="5671" w:hanging="4395"/>
        <w:rPr>
          <w:color w:val="000000" w:themeColor="text1"/>
        </w:rPr>
      </w:pPr>
      <w:r>
        <w:t>Таблица 27</w:t>
      </w:r>
      <w:r w:rsidR="00FD485F">
        <w:t>– Радиус обслуживания населения объектами соцкультбыта</w:t>
      </w:r>
    </w:p>
    <w:tbl>
      <w:tblPr>
        <w:tblStyle w:val="af0"/>
        <w:tblW w:w="9351" w:type="dxa"/>
        <w:tblLook w:val="04A0" w:firstRow="1" w:lastRow="0" w:firstColumn="1" w:lastColumn="0" w:noHBand="0" w:noVBand="1"/>
      </w:tblPr>
      <w:tblGrid>
        <w:gridCol w:w="486"/>
        <w:gridCol w:w="3762"/>
        <w:gridCol w:w="5103"/>
      </w:tblGrid>
      <w:tr w:rsidR="00FD485F" w:rsidRPr="002E1BFF" w14:paraId="60A5B3E7" w14:textId="77777777" w:rsidTr="008E0FD8">
        <w:trPr>
          <w:tblHeader/>
        </w:trPr>
        <w:tc>
          <w:tcPr>
            <w:tcW w:w="486" w:type="dxa"/>
            <w:vAlign w:val="center"/>
          </w:tcPr>
          <w:p w14:paraId="29F1E7AC" w14:textId="77777777" w:rsidR="00FD485F" w:rsidRPr="002E1BFF" w:rsidRDefault="00FD485F" w:rsidP="008E0FD8">
            <w:pPr>
              <w:jc w:val="center"/>
              <w:rPr>
                <w:rFonts w:ascii="Times New Roman" w:hAnsi="Times New Roman" w:cs="Times New Roman"/>
                <w:sz w:val="20"/>
                <w:szCs w:val="20"/>
              </w:rPr>
            </w:pPr>
            <w:r w:rsidRPr="002E1BFF">
              <w:rPr>
                <w:rFonts w:ascii="Times New Roman" w:hAnsi="Times New Roman" w:cs="Times New Roman"/>
                <w:sz w:val="20"/>
                <w:szCs w:val="20"/>
              </w:rPr>
              <w:t>№ п</w:t>
            </w:r>
            <w:r w:rsidRPr="002E1BFF">
              <w:rPr>
                <w:rFonts w:ascii="Times New Roman" w:hAnsi="Times New Roman" w:cs="Times New Roman"/>
                <w:sz w:val="20"/>
                <w:szCs w:val="20"/>
                <w:lang w:val="en-US"/>
              </w:rPr>
              <w:t>/</w:t>
            </w:r>
            <w:r w:rsidRPr="002E1BFF">
              <w:rPr>
                <w:rFonts w:ascii="Times New Roman" w:hAnsi="Times New Roman" w:cs="Times New Roman"/>
                <w:sz w:val="20"/>
                <w:szCs w:val="20"/>
              </w:rPr>
              <w:t>п</w:t>
            </w:r>
          </w:p>
        </w:tc>
        <w:tc>
          <w:tcPr>
            <w:tcW w:w="3762" w:type="dxa"/>
            <w:vAlign w:val="center"/>
          </w:tcPr>
          <w:p w14:paraId="40517453" w14:textId="77777777" w:rsidR="00FD485F" w:rsidRPr="002E1BFF" w:rsidRDefault="00FD485F" w:rsidP="008E0FD8">
            <w:pPr>
              <w:jc w:val="center"/>
              <w:rPr>
                <w:rFonts w:ascii="Times New Roman" w:hAnsi="Times New Roman" w:cs="Times New Roman"/>
                <w:sz w:val="20"/>
                <w:szCs w:val="20"/>
              </w:rPr>
            </w:pPr>
            <w:r>
              <w:rPr>
                <w:rFonts w:ascii="Times New Roman" w:hAnsi="Times New Roman" w:cs="Times New Roman"/>
                <w:sz w:val="20"/>
                <w:szCs w:val="20"/>
              </w:rPr>
              <w:t>Учреждения и предприятия обслуживания</w:t>
            </w:r>
          </w:p>
        </w:tc>
        <w:tc>
          <w:tcPr>
            <w:tcW w:w="5103" w:type="dxa"/>
            <w:vAlign w:val="center"/>
          </w:tcPr>
          <w:p w14:paraId="0FE85F89" w14:textId="77777777" w:rsidR="00FD485F" w:rsidRPr="002E1BFF" w:rsidRDefault="00FD485F" w:rsidP="008E0FD8">
            <w:pPr>
              <w:jc w:val="center"/>
              <w:rPr>
                <w:rFonts w:ascii="Times New Roman" w:hAnsi="Times New Roman" w:cs="Times New Roman"/>
                <w:sz w:val="20"/>
                <w:szCs w:val="20"/>
              </w:rPr>
            </w:pPr>
            <w:r>
              <w:rPr>
                <w:rFonts w:ascii="Times New Roman" w:hAnsi="Times New Roman" w:cs="Times New Roman"/>
                <w:sz w:val="20"/>
                <w:szCs w:val="20"/>
              </w:rPr>
              <w:t>Радиус обслуживания</w:t>
            </w:r>
          </w:p>
        </w:tc>
      </w:tr>
      <w:tr w:rsidR="00FD485F" w:rsidRPr="002E1BFF" w14:paraId="73DBE035" w14:textId="77777777" w:rsidTr="008E0FD8">
        <w:trPr>
          <w:tblHeader/>
        </w:trPr>
        <w:tc>
          <w:tcPr>
            <w:tcW w:w="486" w:type="dxa"/>
            <w:vAlign w:val="center"/>
          </w:tcPr>
          <w:p w14:paraId="4FF39A68" w14:textId="77777777" w:rsidR="00FD485F" w:rsidRPr="00D24E03" w:rsidRDefault="00FD485F" w:rsidP="008E0FD8">
            <w:pPr>
              <w:jc w:val="center"/>
              <w:rPr>
                <w:rFonts w:ascii="Times New Roman" w:hAnsi="Times New Roman" w:cs="Times New Roman"/>
                <w:b/>
                <w:bCs/>
                <w:sz w:val="20"/>
                <w:szCs w:val="20"/>
              </w:rPr>
            </w:pPr>
            <w:r w:rsidRPr="00D24E03">
              <w:rPr>
                <w:rFonts w:ascii="Times New Roman" w:hAnsi="Times New Roman" w:cs="Times New Roman"/>
                <w:b/>
                <w:bCs/>
                <w:sz w:val="20"/>
                <w:szCs w:val="20"/>
              </w:rPr>
              <w:t>1</w:t>
            </w:r>
          </w:p>
        </w:tc>
        <w:tc>
          <w:tcPr>
            <w:tcW w:w="3762" w:type="dxa"/>
            <w:vAlign w:val="center"/>
          </w:tcPr>
          <w:p w14:paraId="4F775A6D" w14:textId="77777777" w:rsidR="00FD485F" w:rsidRPr="00D24E03" w:rsidRDefault="00FD485F" w:rsidP="008E0FD8">
            <w:pPr>
              <w:jc w:val="center"/>
              <w:rPr>
                <w:rFonts w:ascii="Times New Roman" w:hAnsi="Times New Roman" w:cs="Times New Roman"/>
                <w:b/>
                <w:bCs/>
                <w:sz w:val="20"/>
                <w:szCs w:val="20"/>
              </w:rPr>
            </w:pPr>
            <w:r w:rsidRPr="00D24E03">
              <w:rPr>
                <w:rFonts w:ascii="Times New Roman" w:hAnsi="Times New Roman" w:cs="Times New Roman"/>
                <w:b/>
                <w:bCs/>
                <w:sz w:val="20"/>
                <w:szCs w:val="20"/>
              </w:rPr>
              <w:t>2</w:t>
            </w:r>
          </w:p>
        </w:tc>
        <w:tc>
          <w:tcPr>
            <w:tcW w:w="5103" w:type="dxa"/>
            <w:vAlign w:val="center"/>
          </w:tcPr>
          <w:p w14:paraId="30D4EEDA" w14:textId="77777777" w:rsidR="00FD485F" w:rsidRPr="00D24E03" w:rsidRDefault="00FD485F" w:rsidP="008E0FD8">
            <w:pPr>
              <w:jc w:val="center"/>
              <w:rPr>
                <w:rFonts w:ascii="Times New Roman" w:hAnsi="Times New Roman" w:cs="Times New Roman"/>
                <w:b/>
                <w:bCs/>
                <w:sz w:val="20"/>
                <w:szCs w:val="20"/>
              </w:rPr>
            </w:pPr>
            <w:r w:rsidRPr="00D24E03">
              <w:rPr>
                <w:rFonts w:ascii="Times New Roman" w:hAnsi="Times New Roman" w:cs="Times New Roman"/>
                <w:b/>
                <w:bCs/>
                <w:sz w:val="20"/>
                <w:szCs w:val="20"/>
              </w:rPr>
              <w:t>3</w:t>
            </w:r>
          </w:p>
        </w:tc>
      </w:tr>
      <w:tr w:rsidR="00FD485F" w:rsidRPr="002E1BFF" w14:paraId="319FB219" w14:textId="77777777" w:rsidTr="008E0FD8">
        <w:tc>
          <w:tcPr>
            <w:tcW w:w="486" w:type="dxa"/>
            <w:vAlign w:val="center"/>
          </w:tcPr>
          <w:p w14:paraId="5535483D" w14:textId="77777777" w:rsidR="00FD485F" w:rsidRPr="002E1BFF" w:rsidRDefault="00FD485F" w:rsidP="008E0FD8">
            <w:pPr>
              <w:jc w:val="center"/>
              <w:rPr>
                <w:rFonts w:ascii="Times New Roman" w:hAnsi="Times New Roman" w:cs="Times New Roman"/>
                <w:sz w:val="20"/>
                <w:szCs w:val="20"/>
              </w:rPr>
            </w:pPr>
            <w:r>
              <w:rPr>
                <w:rFonts w:ascii="Times New Roman" w:hAnsi="Times New Roman" w:cs="Times New Roman"/>
                <w:sz w:val="20"/>
                <w:szCs w:val="20"/>
              </w:rPr>
              <w:t>1</w:t>
            </w:r>
          </w:p>
        </w:tc>
        <w:tc>
          <w:tcPr>
            <w:tcW w:w="3762" w:type="dxa"/>
            <w:vAlign w:val="center"/>
          </w:tcPr>
          <w:p w14:paraId="78213714" w14:textId="77777777" w:rsidR="00FD485F" w:rsidRPr="002E1BFF" w:rsidRDefault="00FD485F" w:rsidP="008E0FD8">
            <w:pPr>
              <w:jc w:val="both"/>
              <w:rPr>
                <w:rFonts w:ascii="Times New Roman" w:hAnsi="Times New Roman" w:cs="Times New Roman"/>
                <w:sz w:val="20"/>
                <w:szCs w:val="20"/>
              </w:rPr>
            </w:pPr>
            <w:r>
              <w:rPr>
                <w:rFonts w:ascii="Times New Roman" w:hAnsi="Times New Roman" w:cs="Times New Roman"/>
                <w:sz w:val="20"/>
                <w:szCs w:val="20"/>
              </w:rPr>
              <w:t>Дошкольные образовательные учреждения</w:t>
            </w:r>
          </w:p>
        </w:tc>
        <w:tc>
          <w:tcPr>
            <w:tcW w:w="5103" w:type="dxa"/>
            <w:vAlign w:val="center"/>
          </w:tcPr>
          <w:p w14:paraId="2D4B0230" w14:textId="77777777" w:rsidR="00FD485F" w:rsidRPr="002E1BFF" w:rsidRDefault="00FD485F" w:rsidP="008E0FD8">
            <w:pPr>
              <w:jc w:val="center"/>
              <w:rPr>
                <w:rFonts w:ascii="Times New Roman" w:hAnsi="Times New Roman" w:cs="Times New Roman"/>
                <w:sz w:val="20"/>
                <w:szCs w:val="20"/>
              </w:rPr>
            </w:pPr>
            <w:r>
              <w:rPr>
                <w:rFonts w:ascii="Times New Roman" w:hAnsi="Times New Roman" w:cs="Times New Roman"/>
                <w:sz w:val="20"/>
                <w:szCs w:val="20"/>
              </w:rPr>
              <w:t>500 м</w:t>
            </w:r>
          </w:p>
        </w:tc>
      </w:tr>
      <w:tr w:rsidR="00FD485F" w:rsidRPr="002E1BFF" w14:paraId="3FAC9033" w14:textId="77777777" w:rsidTr="008E0FD8">
        <w:tc>
          <w:tcPr>
            <w:tcW w:w="486" w:type="dxa"/>
            <w:vAlign w:val="center"/>
          </w:tcPr>
          <w:p w14:paraId="56802792" w14:textId="77777777" w:rsidR="00FD485F" w:rsidRDefault="00FD485F" w:rsidP="008E0FD8">
            <w:pPr>
              <w:jc w:val="center"/>
              <w:rPr>
                <w:rFonts w:ascii="Times New Roman" w:hAnsi="Times New Roman" w:cs="Times New Roman"/>
                <w:sz w:val="20"/>
                <w:szCs w:val="20"/>
              </w:rPr>
            </w:pPr>
          </w:p>
        </w:tc>
        <w:tc>
          <w:tcPr>
            <w:tcW w:w="3762" w:type="dxa"/>
            <w:vAlign w:val="center"/>
          </w:tcPr>
          <w:p w14:paraId="0D7AF89D" w14:textId="77777777" w:rsidR="00FD485F" w:rsidRDefault="00FD485F" w:rsidP="008E0FD8">
            <w:pPr>
              <w:jc w:val="both"/>
              <w:rPr>
                <w:rFonts w:ascii="Times New Roman" w:hAnsi="Times New Roman" w:cs="Times New Roman"/>
                <w:sz w:val="20"/>
                <w:szCs w:val="20"/>
              </w:rPr>
            </w:pPr>
            <w:r>
              <w:rPr>
                <w:rFonts w:ascii="Times New Roman" w:hAnsi="Times New Roman" w:cs="Times New Roman"/>
                <w:sz w:val="20"/>
                <w:szCs w:val="20"/>
              </w:rPr>
              <w:t>Общеобразовательные учреждения:</w:t>
            </w:r>
          </w:p>
        </w:tc>
        <w:tc>
          <w:tcPr>
            <w:tcW w:w="5103" w:type="dxa"/>
          </w:tcPr>
          <w:p w14:paraId="41A05A14" w14:textId="77777777" w:rsidR="00FD485F" w:rsidRDefault="00FD485F" w:rsidP="008E0FD8">
            <w:pPr>
              <w:jc w:val="both"/>
              <w:rPr>
                <w:rFonts w:ascii="Times New Roman" w:hAnsi="Times New Roman" w:cs="Times New Roman"/>
                <w:sz w:val="20"/>
                <w:szCs w:val="20"/>
              </w:rPr>
            </w:pPr>
          </w:p>
        </w:tc>
      </w:tr>
      <w:tr w:rsidR="00FD485F" w:rsidRPr="002E1BFF" w14:paraId="22AEDA65" w14:textId="77777777" w:rsidTr="008E0FD8">
        <w:tc>
          <w:tcPr>
            <w:tcW w:w="486" w:type="dxa"/>
            <w:vAlign w:val="center"/>
          </w:tcPr>
          <w:p w14:paraId="5A24D3AF" w14:textId="77777777" w:rsidR="00FD485F" w:rsidRPr="002E1BFF" w:rsidRDefault="00FD485F" w:rsidP="008E0FD8">
            <w:pPr>
              <w:jc w:val="center"/>
              <w:rPr>
                <w:rFonts w:ascii="Times New Roman" w:hAnsi="Times New Roman" w:cs="Times New Roman"/>
                <w:sz w:val="20"/>
                <w:szCs w:val="20"/>
              </w:rPr>
            </w:pPr>
            <w:r>
              <w:rPr>
                <w:rFonts w:ascii="Times New Roman" w:hAnsi="Times New Roman" w:cs="Times New Roman"/>
                <w:sz w:val="20"/>
                <w:szCs w:val="20"/>
              </w:rPr>
              <w:t>2</w:t>
            </w:r>
          </w:p>
        </w:tc>
        <w:tc>
          <w:tcPr>
            <w:tcW w:w="3762" w:type="dxa"/>
          </w:tcPr>
          <w:p w14:paraId="51D9D4A3" w14:textId="77777777" w:rsidR="00FD485F" w:rsidRDefault="00FD485F" w:rsidP="00127231">
            <w:pPr>
              <w:pStyle w:val="ae"/>
              <w:numPr>
                <w:ilvl w:val="0"/>
                <w:numId w:val="23"/>
              </w:numPr>
              <w:ind w:left="107" w:hanging="142"/>
              <w:jc w:val="both"/>
              <w:rPr>
                <w:rFonts w:ascii="Times New Roman" w:hAnsi="Times New Roman" w:cs="Times New Roman"/>
                <w:sz w:val="20"/>
                <w:szCs w:val="20"/>
              </w:rPr>
            </w:pPr>
            <w:r>
              <w:rPr>
                <w:rFonts w:ascii="Times New Roman" w:hAnsi="Times New Roman" w:cs="Times New Roman"/>
                <w:sz w:val="20"/>
                <w:szCs w:val="20"/>
              </w:rPr>
              <w:t xml:space="preserve">для учащихся </w:t>
            </w:r>
            <w:r>
              <w:rPr>
                <w:rFonts w:ascii="Times New Roman" w:hAnsi="Times New Roman" w:cs="Times New Roman"/>
                <w:sz w:val="20"/>
                <w:szCs w:val="20"/>
                <w:lang w:val="en-US"/>
              </w:rPr>
              <w:t>I</w:t>
            </w:r>
            <w:r>
              <w:rPr>
                <w:rFonts w:ascii="Times New Roman" w:hAnsi="Times New Roman" w:cs="Times New Roman"/>
                <w:sz w:val="20"/>
                <w:szCs w:val="20"/>
              </w:rPr>
              <w:t>ступени обучения;</w:t>
            </w:r>
          </w:p>
          <w:p w14:paraId="2CBF58EB" w14:textId="77777777" w:rsidR="00FD485F" w:rsidRPr="001A54E1" w:rsidRDefault="00FD485F" w:rsidP="008E0FD8">
            <w:pPr>
              <w:jc w:val="both"/>
              <w:rPr>
                <w:rFonts w:ascii="Times New Roman" w:hAnsi="Times New Roman" w:cs="Times New Roman"/>
                <w:sz w:val="20"/>
                <w:szCs w:val="20"/>
              </w:rPr>
            </w:pPr>
          </w:p>
          <w:p w14:paraId="43C2F1D5" w14:textId="77777777" w:rsidR="00FD485F" w:rsidRPr="0095363A" w:rsidRDefault="00FD485F" w:rsidP="00127231">
            <w:pPr>
              <w:pStyle w:val="ae"/>
              <w:numPr>
                <w:ilvl w:val="0"/>
                <w:numId w:val="23"/>
              </w:numPr>
              <w:ind w:left="107" w:hanging="142"/>
              <w:jc w:val="both"/>
              <w:rPr>
                <w:rFonts w:ascii="Times New Roman" w:hAnsi="Times New Roman" w:cs="Times New Roman"/>
                <w:sz w:val="20"/>
                <w:szCs w:val="20"/>
              </w:rPr>
            </w:pPr>
            <w:r>
              <w:rPr>
                <w:rFonts w:ascii="Times New Roman" w:hAnsi="Times New Roman" w:cs="Times New Roman"/>
                <w:sz w:val="20"/>
                <w:szCs w:val="20"/>
              </w:rPr>
              <w:t xml:space="preserve">для учащихся </w:t>
            </w:r>
            <w:r>
              <w:rPr>
                <w:rFonts w:ascii="Times New Roman" w:hAnsi="Times New Roman" w:cs="Times New Roman"/>
                <w:sz w:val="20"/>
                <w:szCs w:val="20"/>
                <w:lang w:val="en-US"/>
              </w:rPr>
              <w:t>II</w:t>
            </w:r>
            <w:r>
              <w:rPr>
                <w:rFonts w:ascii="Times New Roman" w:hAnsi="Times New Roman" w:cs="Times New Roman"/>
                <w:sz w:val="20"/>
                <w:szCs w:val="20"/>
              </w:rPr>
              <w:t xml:space="preserve"> и </w:t>
            </w:r>
            <w:r>
              <w:rPr>
                <w:rFonts w:ascii="Times New Roman" w:hAnsi="Times New Roman" w:cs="Times New Roman"/>
                <w:sz w:val="20"/>
                <w:szCs w:val="20"/>
                <w:lang w:val="en-US"/>
              </w:rPr>
              <w:t>III</w:t>
            </w:r>
            <w:r>
              <w:rPr>
                <w:rFonts w:ascii="Times New Roman" w:hAnsi="Times New Roman" w:cs="Times New Roman"/>
                <w:sz w:val="20"/>
                <w:szCs w:val="20"/>
              </w:rPr>
              <w:t>ступеней обучения;</w:t>
            </w:r>
          </w:p>
        </w:tc>
        <w:tc>
          <w:tcPr>
            <w:tcW w:w="5103" w:type="dxa"/>
          </w:tcPr>
          <w:p w14:paraId="28C456A4" w14:textId="77777777" w:rsidR="00FD485F" w:rsidRPr="007D6B8A" w:rsidRDefault="00FD485F" w:rsidP="00127231">
            <w:pPr>
              <w:pStyle w:val="ae"/>
              <w:numPr>
                <w:ilvl w:val="0"/>
                <w:numId w:val="23"/>
              </w:numPr>
              <w:ind w:left="183" w:hanging="142"/>
              <w:jc w:val="both"/>
              <w:rPr>
                <w:rFonts w:ascii="Times New Roman" w:hAnsi="Times New Roman" w:cs="Times New Roman"/>
                <w:sz w:val="20"/>
                <w:szCs w:val="20"/>
              </w:rPr>
            </w:pPr>
            <w:r w:rsidRPr="007D6B8A">
              <w:rPr>
                <w:rFonts w:ascii="Times New Roman" w:hAnsi="Times New Roman" w:cs="Times New Roman"/>
                <w:sz w:val="20"/>
                <w:szCs w:val="20"/>
              </w:rPr>
              <w:t>не более 2 км пешеходной доступности и не более 15 минут (в одну сторону) транспортной доступности;</w:t>
            </w:r>
          </w:p>
          <w:p w14:paraId="0F3C9863" w14:textId="77777777" w:rsidR="00FD485F" w:rsidRPr="00EA304A" w:rsidRDefault="00FD485F" w:rsidP="00127231">
            <w:pPr>
              <w:pStyle w:val="ae"/>
              <w:numPr>
                <w:ilvl w:val="0"/>
                <w:numId w:val="23"/>
              </w:numPr>
              <w:ind w:left="183" w:hanging="142"/>
              <w:jc w:val="both"/>
              <w:rPr>
                <w:rFonts w:ascii="Times New Roman" w:hAnsi="Times New Roman" w:cs="Times New Roman"/>
                <w:sz w:val="20"/>
                <w:szCs w:val="20"/>
              </w:rPr>
            </w:pPr>
            <w:r w:rsidRPr="00EA304A">
              <w:rPr>
                <w:rFonts w:ascii="Times New Roman" w:hAnsi="Times New Roman" w:cs="Times New Roman"/>
                <w:sz w:val="20"/>
                <w:szCs w:val="20"/>
              </w:rPr>
              <w:t xml:space="preserve">не более 4 км пешеходной и не более 30 минут (в одну сторону) транспортной доступности. Предельный радиус обслуживания обучающихся </w:t>
            </w:r>
            <w:r w:rsidRPr="00EA304A">
              <w:rPr>
                <w:rFonts w:ascii="Times New Roman" w:hAnsi="Times New Roman" w:cs="Times New Roman"/>
                <w:sz w:val="20"/>
                <w:szCs w:val="20"/>
                <w:lang w:val="en-US"/>
              </w:rPr>
              <w:t>II</w:t>
            </w:r>
            <w:r w:rsidRPr="00EA304A">
              <w:rPr>
                <w:rFonts w:ascii="Times New Roman" w:hAnsi="Times New Roman" w:cs="Times New Roman"/>
                <w:sz w:val="20"/>
                <w:szCs w:val="20"/>
              </w:rPr>
              <w:t>-</w:t>
            </w:r>
            <w:r w:rsidRPr="00EA304A">
              <w:rPr>
                <w:rFonts w:ascii="Times New Roman" w:hAnsi="Times New Roman" w:cs="Times New Roman"/>
                <w:sz w:val="20"/>
                <w:szCs w:val="20"/>
                <w:lang w:val="en-US"/>
              </w:rPr>
              <w:t>III</w:t>
            </w:r>
            <w:r w:rsidRPr="00EA304A">
              <w:rPr>
                <w:rFonts w:ascii="Times New Roman" w:hAnsi="Times New Roman" w:cs="Times New Roman"/>
                <w:sz w:val="20"/>
                <w:szCs w:val="20"/>
              </w:rPr>
              <w:t xml:space="preserve"> ступеней не должен превышать 15 км;</w:t>
            </w:r>
          </w:p>
        </w:tc>
      </w:tr>
      <w:tr w:rsidR="00FD485F" w:rsidRPr="002E1BFF" w14:paraId="5EACD8D3" w14:textId="77777777" w:rsidTr="008E0FD8">
        <w:tc>
          <w:tcPr>
            <w:tcW w:w="486" w:type="dxa"/>
            <w:vAlign w:val="center"/>
          </w:tcPr>
          <w:p w14:paraId="28FD12A9" w14:textId="77777777" w:rsidR="00FD485F" w:rsidRPr="002E1BFF" w:rsidRDefault="00FD485F" w:rsidP="008E0FD8">
            <w:pPr>
              <w:jc w:val="center"/>
              <w:rPr>
                <w:rFonts w:ascii="Times New Roman" w:hAnsi="Times New Roman" w:cs="Times New Roman"/>
                <w:sz w:val="20"/>
                <w:szCs w:val="20"/>
              </w:rPr>
            </w:pPr>
            <w:r>
              <w:rPr>
                <w:rFonts w:ascii="Times New Roman" w:hAnsi="Times New Roman" w:cs="Times New Roman"/>
                <w:sz w:val="20"/>
                <w:szCs w:val="20"/>
              </w:rPr>
              <w:t>3</w:t>
            </w:r>
          </w:p>
        </w:tc>
        <w:tc>
          <w:tcPr>
            <w:tcW w:w="3762" w:type="dxa"/>
            <w:vAlign w:val="center"/>
          </w:tcPr>
          <w:p w14:paraId="0FC19931" w14:textId="77777777" w:rsidR="00FD485F" w:rsidRPr="002E1BFF" w:rsidRDefault="00FD485F" w:rsidP="008E0FD8">
            <w:pPr>
              <w:jc w:val="both"/>
              <w:rPr>
                <w:rFonts w:ascii="Times New Roman" w:hAnsi="Times New Roman" w:cs="Times New Roman"/>
                <w:sz w:val="20"/>
                <w:szCs w:val="20"/>
              </w:rPr>
            </w:pPr>
            <w:r>
              <w:rPr>
                <w:rFonts w:ascii="Times New Roman" w:hAnsi="Times New Roman" w:cs="Times New Roman"/>
                <w:sz w:val="20"/>
                <w:szCs w:val="20"/>
              </w:rPr>
              <w:t>Предприятия торговли</w:t>
            </w:r>
          </w:p>
        </w:tc>
        <w:tc>
          <w:tcPr>
            <w:tcW w:w="5103" w:type="dxa"/>
            <w:vAlign w:val="center"/>
          </w:tcPr>
          <w:p w14:paraId="111E9E55" w14:textId="77777777" w:rsidR="00FD485F" w:rsidRPr="002E1BFF" w:rsidRDefault="00FD485F" w:rsidP="008E0FD8">
            <w:pPr>
              <w:jc w:val="center"/>
              <w:rPr>
                <w:rFonts w:ascii="Times New Roman" w:hAnsi="Times New Roman" w:cs="Times New Roman"/>
                <w:sz w:val="20"/>
                <w:szCs w:val="20"/>
              </w:rPr>
            </w:pPr>
            <w:r>
              <w:rPr>
                <w:rFonts w:ascii="Times New Roman" w:hAnsi="Times New Roman" w:cs="Times New Roman"/>
                <w:sz w:val="20"/>
                <w:szCs w:val="20"/>
              </w:rPr>
              <w:t>2000 м</w:t>
            </w:r>
          </w:p>
        </w:tc>
      </w:tr>
      <w:tr w:rsidR="00FD485F" w:rsidRPr="002E1BFF" w14:paraId="5149AF2B" w14:textId="77777777" w:rsidTr="008E0FD8">
        <w:tc>
          <w:tcPr>
            <w:tcW w:w="486" w:type="dxa"/>
            <w:vAlign w:val="center"/>
          </w:tcPr>
          <w:p w14:paraId="28070E77" w14:textId="77777777" w:rsidR="00FD485F" w:rsidRPr="002E1BFF" w:rsidRDefault="00FD485F" w:rsidP="008E0FD8">
            <w:pPr>
              <w:jc w:val="center"/>
              <w:rPr>
                <w:rFonts w:ascii="Times New Roman" w:hAnsi="Times New Roman" w:cs="Times New Roman"/>
                <w:sz w:val="20"/>
                <w:szCs w:val="20"/>
              </w:rPr>
            </w:pPr>
            <w:r>
              <w:rPr>
                <w:rFonts w:ascii="Times New Roman" w:hAnsi="Times New Roman" w:cs="Times New Roman"/>
                <w:sz w:val="20"/>
                <w:szCs w:val="20"/>
              </w:rPr>
              <w:t>4</w:t>
            </w:r>
          </w:p>
        </w:tc>
        <w:tc>
          <w:tcPr>
            <w:tcW w:w="3762" w:type="dxa"/>
            <w:vAlign w:val="center"/>
          </w:tcPr>
          <w:p w14:paraId="31C2AFB7" w14:textId="77777777" w:rsidR="00FD485F" w:rsidRPr="002E1BFF" w:rsidRDefault="00FD485F" w:rsidP="008E0FD8">
            <w:pPr>
              <w:jc w:val="both"/>
              <w:rPr>
                <w:rFonts w:ascii="Times New Roman" w:hAnsi="Times New Roman" w:cs="Times New Roman"/>
                <w:sz w:val="20"/>
                <w:szCs w:val="20"/>
              </w:rPr>
            </w:pPr>
            <w:r>
              <w:rPr>
                <w:rFonts w:ascii="Times New Roman" w:hAnsi="Times New Roman" w:cs="Times New Roman"/>
                <w:sz w:val="20"/>
                <w:szCs w:val="20"/>
              </w:rPr>
              <w:t>Поликлиник, амбулаторий, фельдшерско-акушерских пунктов и аптек</w:t>
            </w:r>
          </w:p>
        </w:tc>
        <w:tc>
          <w:tcPr>
            <w:tcW w:w="5103" w:type="dxa"/>
            <w:vAlign w:val="center"/>
          </w:tcPr>
          <w:p w14:paraId="14DBDA12" w14:textId="77777777" w:rsidR="00FD485F" w:rsidRPr="002E1BFF" w:rsidRDefault="00FD485F" w:rsidP="008E0FD8">
            <w:pPr>
              <w:jc w:val="both"/>
              <w:rPr>
                <w:rFonts w:ascii="Times New Roman" w:hAnsi="Times New Roman" w:cs="Times New Roman"/>
                <w:sz w:val="20"/>
                <w:szCs w:val="20"/>
              </w:rPr>
            </w:pPr>
            <w:r>
              <w:rPr>
                <w:rFonts w:ascii="Times New Roman" w:hAnsi="Times New Roman" w:cs="Times New Roman"/>
                <w:sz w:val="20"/>
                <w:szCs w:val="20"/>
              </w:rPr>
              <w:t xml:space="preserve">не более 30 минут </w:t>
            </w:r>
            <w:proofErr w:type="spellStart"/>
            <w:r>
              <w:rPr>
                <w:rFonts w:ascii="Times New Roman" w:hAnsi="Times New Roman" w:cs="Times New Roman"/>
                <w:sz w:val="20"/>
                <w:szCs w:val="20"/>
              </w:rPr>
              <w:t>пешеходно</w:t>
            </w:r>
            <w:proofErr w:type="spellEnd"/>
            <w:r>
              <w:rPr>
                <w:rFonts w:ascii="Times New Roman" w:hAnsi="Times New Roman" w:cs="Times New Roman"/>
                <w:sz w:val="20"/>
                <w:szCs w:val="20"/>
              </w:rPr>
              <w:t>-транспортной доступности</w:t>
            </w:r>
          </w:p>
        </w:tc>
      </w:tr>
    </w:tbl>
    <w:p w14:paraId="12D1DB2B" w14:textId="77777777" w:rsidR="00FD485F" w:rsidRDefault="00FD485F" w:rsidP="008900FC">
      <w:pPr>
        <w:spacing w:after="0" w:line="276" w:lineRule="auto"/>
        <w:jc w:val="both"/>
        <w:rPr>
          <w:rFonts w:ascii="Times New Roman" w:hAnsi="Times New Roman" w:cs="Times New Roman"/>
          <w:b/>
          <w:bCs/>
          <w:sz w:val="24"/>
          <w:szCs w:val="24"/>
        </w:rPr>
      </w:pPr>
    </w:p>
    <w:p w14:paraId="17D1AC3B" w14:textId="21CDC312" w:rsidR="00111285" w:rsidRPr="00111285" w:rsidRDefault="00DE1604" w:rsidP="00111285">
      <w:pPr>
        <w:spacing w:after="0" w:line="276" w:lineRule="auto"/>
        <w:ind w:firstLine="520"/>
        <w:jc w:val="both"/>
        <w:rPr>
          <w:rFonts w:ascii="Times New Roman" w:hAnsi="Times New Roman" w:cs="Times New Roman"/>
          <w:sz w:val="24"/>
          <w:szCs w:val="24"/>
        </w:rPr>
      </w:pPr>
      <w:r w:rsidRPr="00111285">
        <w:rPr>
          <w:rFonts w:ascii="Times New Roman" w:hAnsi="Times New Roman" w:cs="Times New Roman"/>
          <w:b/>
          <w:bCs/>
          <w:sz w:val="24"/>
          <w:szCs w:val="24"/>
        </w:rPr>
        <w:t>Объекты обслуживания и хранения транспорта.</w:t>
      </w:r>
      <w:r w:rsidR="00DD0719">
        <w:rPr>
          <w:rFonts w:ascii="Times New Roman" w:hAnsi="Times New Roman" w:cs="Times New Roman"/>
          <w:b/>
          <w:bCs/>
          <w:sz w:val="24"/>
          <w:szCs w:val="24"/>
        </w:rPr>
        <w:t xml:space="preserve"> </w:t>
      </w:r>
      <w:r w:rsidR="00111285" w:rsidRPr="00111285">
        <w:rPr>
          <w:rFonts w:ascii="Times New Roman" w:hAnsi="Times New Roman" w:cs="Times New Roman"/>
          <w:sz w:val="24"/>
          <w:szCs w:val="24"/>
        </w:rPr>
        <w:t>Х</w:t>
      </w:r>
      <w:r w:rsidR="0086787F" w:rsidRPr="00111285">
        <w:rPr>
          <w:rFonts w:ascii="Times New Roman" w:hAnsi="Times New Roman" w:cs="Times New Roman"/>
          <w:sz w:val="24"/>
          <w:szCs w:val="24"/>
        </w:rPr>
        <w:t>ранение автомототранспортных средств на территории</w:t>
      </w:r>
      <w:r w:rsidR="00E93620" w:rsidRPr="00111285">
        <w:rPr>
          <w:rFonts w:ascii="Times New Roman" w:hAnsi="Times New Roman" w:cs="Times New Roman"/>
          <w:sz w:val="24"/>
          <w:szCs w:val="24"/>
        </w:rPr>
        <w:t xml:space="preserve"> Сущевского</w:t>
      </w:r>
      <w:r w:rsidR="0086787F" w:rsidRPr="00111285">
        <w:rPr>
          <w:rFonts w:ascii="Times New Roman" w:hAnsi="Times New Roman" w:cs="Times New Roman"/>
          <w:sz w:val="24"/>
          <w:szCs w:val="24"/>
        </w:rPr>
        <w:t xml:space="preserve"> сельского поселения</w:t>
      </w:r>
      <w:r w:rsidR="00DD0719">
        <w:rPr>
          <w:rFonts w:ascii="Times New Roman" w:hAnsi="Times New Roman" w:cs="Times New Roman"/>
          <w:sz w:val="24"/>
          <w:szCs w:val="24"/>
        </w:rPr>
        <w:t xml:space="preserve"> </w:t>
      </w:r>
      <w:r w:rsidR="00111285" w:rsidRPr="00111285">
        <w:rPr>
          <w:rFonts w:ascii="Times New Roman" w:hAnsi="Times New Roman" w:cs="Times New Roman"/>
          <w:sz w:val="24"/>
          <w:szCs w:val="24"/>
        </w:rPr>
        <w:t>предусматривается в виде:</w:t>
      </w:r>
    </w:p>
    <w:p w14:paraId="61C92255" w14:textId="77777777" w:rsidR="00111285" w:rsidRPr="00111285" w:rsidRDefault="00111285" w:rsidP="00111285">
      <w:pPr>
        <w:spacing w:after="0" w:line="276" w:lineRule="auto"/>
        <w:ind w:firstLine="520"/>
        <w:jc w:val="both"/>
        <w:rPr>
          <w:rFonts w:ascii="Times New Roman" w:hAnsi="Times New Roman" w:cs="Times New Roman"/>
          <w:sz w:val="24"/>
          <w:szCs w:val="24"/>
        </w:rPr>
      </w:pPr>
      <w:r w:rsidRPr="00111285">
        <w:rPr>
          <w:rFonts w:ascii="Times New Roman" w:hAnsi="Times New Roman" w:cs="Times New Roman"/>
          <w:sz w:val="24"/>
          <w:szCs w:val="24"/>
        </w:rPr>
        <w:t>- постоянного хранения у мест проживания владельцев транспорта на автостоянках на земельных участках многоквартирных домов и автостоянках в пределах кварталов,</w:t>
      </w:r>
    </w:p>
    <w:p w14:paraId="7C36FAFB" w14:textId="77777777" w:rsidR="0086787F" w:rsidRPr="00111285" w:rsidRDefault="00111285" w:rsidP="00111285">
      <w:pPr>
        <w:spacing w:after="0" w:line="276" w:lineRule="auto"/>
        <w:ind w:firstLine="567"/>
        <w:jc w:val="both"/>
        <w:rPr>
          <w:rFonts w:ascii="Times New Roman" w:hAnsi="Times New Roman" w:cs="Times New Roman"/>
          <w:sz w:val="24"/>
          <w:szCs w:val="24"/>
        </w:rPr>
      </w:pPr>
      <w:r w:rsidRPr="00111285">
        <w:rPr>
          <w:rFonts w:ascii="Times New Roman" w:hAnsi="Times New Roman" w:cs="Times New Roman"/>
          <w:sz w:val="24"/>
          <w:szCs w:val="24"/>
        </w:rPr>
        <w:t xml:space="preserve">- </w:t>
      </w:r>
      <w:r w:rsidRPr="00576F4C">
        <w:rPr>
          <w:rFonts w:ascii="Times New Roman" w:hAnsi="Times New Roman" w:cs="Times New Roman"/>
          <w:sz w:val="24"/>
          <w:szCs w:val="24"/>
        </w:rPr>
        <w:t>временного хранения (в том числе гостевые стоянки) на открытых площадках земельных участков многоквартирных домов, на внутриквартальной территории</w:t>
      </w:r>
      <w:r w:rsidR="00576F4C" w:rsidRPr="00576F4C">
        <w:rPr>
          <w:rFonts w:ascii="Times New Roman" w:hAnsi="Times New Roman" w:cs="Times New Roman"/>
          <w:sz w:val="24"/>
          <w:szCs w:val="24"/>
        </w:rPr>
        <w:t xml:space="preserve"> общего пользования и на прилегающих к кварталам жилой застройки и местных проездах.</w:t>
      </w:r>
    </w:p>
    <w:p w14:paraId="644762CC" w14:textId="77777777" w:rsidR="00DE1604" w:rsidRPr="00132671" w:rsidRDefault="00132671" w:rsidP="00252369">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Объекты по обслуживанию транспорта, включенные в состав организации пунктов технического осмотра транспортных средств</w:t>
      </w:r>
      <w:r w:rsidR="007C588E">
        <w:rPr>
          <w:rFonts w:ascii="Times New Roman" w:hAnsi="Times New Roman" w:cs="Times New Roman"/>
          <w:sz w:val="24"/>
          <w:szCs w:val="24"/>
        </w:rPr>
        <w:t xml:space="preserve"> Костромской области</w:t>
      </w:r>
      <w:r w:rsidR="009610DF">
        <w:rPr>
          <w:rFonts w:ascii="Times New Roman" w:hAnsi="Times New Roman" w:cs="Times New Roman"/>
          <w:sz w:val="24"/>
          <w:szCs w:val="24"/>
        </w:rPr>
        <w:t xml:space="preserve">, на территории поселения не представлены. </w:t>
      </w:r>
    </w:p>
    <w:p w14:paraId="21A61071" w14:textId="77777777" w:rsidR="000745F7" w:rsidRDefault="000745F7" w:rsidP="006F3A43">
      <w:pPr>
        <w:pStyle w:val="a0"/>
        <w:numPr>
          <w:ilvl w:val="0"/>
          <w:numId w:val="0"/>
        </w:numPr>
        <w:spacing w:after="0" w:line="276" w:lineRule="auto"/>
        <w:ind w:firstLine="567"/>
      </w:pPr>
    </w:p>
    <w:p w14:paraId="7AD17AD7" w14:textId="77777777" w:rsidR="00FF14CE" w:rsidRDefault="006F3A43" w:rsidP="00C93396">
      <w:pPr>
        <w:pStyle w:val="a0"/>
        <w:numPr>
          <w:ilvl w:val="0"/>
          <w:numId w:val="0"/>
        </w:numPr>
        <w:spacing w:after="0" w:line="276" w:lineRule="auto"/>
        <w:ind w:firstLine="567"/>
      </w:pPr>
      <w:r>
        <w:t>Муниципальной программой комплексного развития транспортной инфраструктуры Сущевского сельского поселения Костромского муниципального района Костромской области на 2016 – 2030 годы строительство объектов</w:t>
      </w:r>
      <w:r w:rsidR="00167088">
        <w:t xml:space="preserve"> транспорта</w:t>
      </w:r>
      <w:r>
        <w:t xml:space="preserve"> не предусматривается.</w:t>
      </w:r>
    </w:p>
    <w:p w14:paraId="5162885C" w14:textId="77777777" w:rsidR="007167F4" w:rsidRDefault="007167F4" w:rsidP="007167F4">
      <w:pPr>
        <w:spacing w:after="0" w:line="276" w:lineRule="auto"/>
        <w:jc w:val="both"/>
        <w:rPr>
          <w:rFonts w:ascii="Times New Roman" w:hAnsi="Times New Roman" w:cs="Times New Roman"/>
          <w:sz w:val="24"/>
          <w:szCs w:val="24"/>
        </w:rPr>
      </w:pPr>
    </w:p>
    <w:p w14:paraId="4C160DCF" w14:textId="6DC15643" w:rsidR="007167F4" w:rsidRDefault="007167F4" w:rsidP="007167F4">
      <w:pPr>
        <w:spacing w:after="0" w:line="276" w:lineRule="auto"/>
        <w:ind w:firstLine="567"/>
        <w:jc w:val="both"/>
        <w:rPr>
          <w:rFonts w:ascii="Times New Roman" w:hAnsi="Times New Roman" w:cs="Times New Roman"/>
          <w:color w:val="000000" w:themeColor="text1"/>
          <w:sz w:val="24"/>
          <w:szCs w:val="24"/>
        </w:rPr>
      </w:pPr>
      <w:r w:rsidRPr="0001364C">
        <w:rPr>
          <w:rFonts w:ascii="Times New Roman" w:hAnsi="Times New Roman" w:cs="Times New Roman"/>
          <w:b/>
          <w:bCs/>
          <w:color w:val="000000" w:themeColor="text1"/>
          <w:sz w:val="24"/>
          <w:szCs w:val="24"/>
        </w:rPr>
        <w:lastRenderedPageBreak/>
        <w:t>Анализ</w:t>
      </w:r>
      <w:r w:rsidR="00DD0719">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 xml:space="preserve">показателей транспортной инфраструктуры </w:t>
      </w:r>
      <w:r w:rsidRPr="009134B0">
        <w:rPr>
          <w:rFonts w:ascii="Times New Roman" w:hAnsi="Times New Roman" w:cs="Times New Roman"/>
          <w:color w:val="000000" w:themeColor="text1"/>
          <w:sz w:val="24"/>
          <w:szCs w:val="24"/>
        </w:rPr>
        <w:t>Сущевского сельского поселения позволяет сделать следующие выводы:</w:t>
      </w:r>
    </w:p>
    <w:p w14:paraId="051C969E" w14:textId="77777777" w:rsidR="007167F4" w:rsidRDefault="00934B2E" w:rsidP="00127231">
      <w:pPr>
        <w:pStyle w:val="ae"/>
        <w:numPr>
          <w:ilvl w:val="0"/>
          <w:numId w:val="39"/>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внешний транспорт слаборазвит</w:t>
      </w:r>
      <w:r w:rsidR="0011103C">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объекты железнодорожного, водного и воздушного транспорта</w:t>
      </w:r>
      <w:r w:rsidR="0011103C">
        <w:rPr>
          <w:rFonts w:ascii="Times New Roman" w:hAnsi="Times New Roman" w:cs="Times New Roman"/>
          <w:color w:val="000000" w:themeColor="text1"/>
          <w:sz w:val="24"/>
          <w:szCs w:val="24"/>
        </w:rPr>
        <w:t xml:space="preserve"> на территории сельского поселения не представлены</w:t>
      </w:r>
      <w:r w:rsidR="00AA691E">
        <w:rPr>
          <w:rFonts w:ascii="Times New Roman" w:hAnsi="Times New Roman" w:cs="Times New Roman"/>
          <w:color w:val="000000" w:themeColor="text1"/>
          <w:sz w:val="24"/>
          <w:szCs w:val="24"/>
        </w:rPr>
        <w:t>;</w:t>
      </w:r>
    </w:p>
    <w:p w14:paraId="34CAEBC3" w14:textId="77777777" w:rsidR="00AA691E" w:rsidRDefault="00AA691E" w:rsidP="00127231">
      <w:pPr>
        <w:pStyle w:val="ae"/>
        <w:numPr>
          <w:ilvl w:val="0"/>
          <w:numId w:val="39"/>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большая часть автомобильных дорог улично-дорожной сети имеют грунтовое, а не твёрдое (асфальтовое) покрытие; </w:t>
      </w:r>
    </w:p>
    <w:p w14:paraId="67C372CD" w14:textId="77777777" w:rsidR="007167F4" w:rsidRDefault="007167F4" w:rsidP="00127231">
      <w:pPr>
        <w:pStyle w:val="ae"/>
        <w:numPr>
          <w:ilvl w:val="0"/>
          <w:numId w:val="39"/>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уровень доступности</w:t>
      </w:r>
      <w:r w:rsidR="00AA691E">
        <w:rPr>
          <w:rFonts w:ascii="Times New Roman" w:hAnsi="Times New Roman" w:cs="Times New Roman"/>
          <w:color w:val="000000" w:themeColor="text1"/>
          <w:sz w:val="24"/>
          <w:szCs w:val="24"/>
        </w:rPr>
        <w:t xml:space="preserve"> общественного транспорта</w:t>
      </w:r>
      <w:r w:rsidR="00124021">
        <w:rPr>
          <w:rFonts w:ascii="Times New Roman" w:hAnsi="Times New Roman" w:cs="Times New Roman"/>
          <w:color w:val="000000" w:themeColor="text1"/>
          <w:sz w:val="24"/>
          <w:szCs w:val="24"/>
        </w:rPr>
        <w:t xml:space="preserve"> удовлетворительный;</w:t>
      </w:r>
    </w:p>
    <w:p w14:paraId="50180FF1" w14:textId="77777777" w:rsidR="00124021" w:rsidRDefault="00124021" w:rsidP="00127231">
      <w:pPr>
        <w:pStyle w:val="ae"/>
        <w:numPr>
          <w:ilvl w:val="0"/>
          <w:numId w:val="39"/>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обслуживание индивидуального транспорта не производится.</w:t>
      </w:r>
    </w:p>
    <w:p w14:paraId="462878DA" w14:textId="77777777" w:rsidR="00C93396" w:rsidRPr="00C93396" w:rsidRDefault="00C93396" w:rsidP="0085342E">
      <w:pPr>
        <w:pStyle w:val="a0"/>
        <w:numPr>
          <w:ilvl w:val="0"/>
          <w:numId w:val="0"/>
        </w:numPr>
        <w:spacing w:after="0" w:line="276" w:lineRule="auto"/>
      </w:pPr>
    </w:p>
    <w:p w14:paraId="19B1170B" w14:textId="77777777" w:rsidR="009F16B5" w:rsidRPr="00C93396" w:rsidRDefault="00FF14CE" w:rsidP="00C93396">
      <w:pPr>
        <w:pStyle w:val="2"/>
        <w:spacing w:before="0" w:line="276" w:lineRule="auto"/>
        <w:ind w:firstLine="567"/>
        <w:jc w:val="both"/>
        <w:rPr>
          <w:rFonts w:ascii="Times New Roman" w:hAnsi="Times New Roman" w:cs="Times New Roman"/>
          <w:b/>
          <w:bCs/>
          <w:color w:val="000000" w:themeColor="text1"/>
          <w:sz w:val="24"/>
          <w:szCs w:val="24"/>
        </w:rPr>
      </w:pPr>
      <w:bookmarkStart w:id="12" w:name="_Toc91061429"/>
      <w:r w:rsidRPr="00C93396">
        <w:rPr>
          <w:rFonts w:ascii="Times New Roman" w:hAnsi="Times New Roman" w:cs="Times New Roman"/>
          <w:b/>
          <w:bCs/>
          <w:color w:val="000000" w:themeColor="text1"/>
          <w:sz w:val="24"/>
          <w:szCs w:val="24"/>
        </w:rPr>
        <w:t>2.</w:t>
      </w:r>
      <w:r w:rsidR="00C93396" w:rsidRPr="00C93396">
        <w:rPr>
          <w:rFonts w:ascii="Times New Roman" w:hAnsi="Times New Roman" w:cs="Times New Roman"/>
          <w:b/>
          <w:bCs/>
          <w:color w:val="000000" w:themeColor="text1"/>
          <w:sz w:val="24"/>
          <w:szCs w:val="24"/>
        </w:rPr>
        <w:t>7</w:t>
      </w:r>
      <w:r w:rsidRPr="00C93396">
        <w:rPr>
          <w:rFonts w:ascii="Times New Roman" w:hAnsi="Times New Roman" w:cs="Times New Roman"/>
          <w:b/>
          <w:bCs/>
          <w:color w:val="000000" w:themeColor="text1"/>
          <w:sz w:val="24"/>
          <w:szCs w:val="24"/>
        </w:rPr>
        <w:t xml:space="preserve"> Инженерное обеспечение</w:t>
      </w:r>
      <w:bookmarkEnd w:id="12"/>
    </w:p>
    <w:p w14:paraId="39CDBE4A" w14:textId="77777777" w:rsidR="008A41D1" w:rsidRDefault="009172C7" w:rsidP="009172C7">
      <w:pPr>
        <w:pStyle w:val="ae"/>
        <w:spacing w:after="0" w:line="276" w:lineRule="auto"/>
        <w:ind w:left="0" w:firstLine="567"/>
        <w:jc w:val="both"/>
        <w:outlineLvl w:val="2"/>
        <w:rPr>
          <w:rFonts w:ascii="Times New Roman" w:hAnsi="Times New Roman" w:cs="Times New Roman"/>
          <w:b/>
          <w:bCs/>
          <w:sz w:val="24"/>
          <w:szCs w:val="24"/>
        </w:rPr>
      </w:pPr>
      <w:bookmarkStart w:id="13" w:name="_Toc91061430"/>
      <w:r>
        <w:rPr>
          <w:rFonts w:ascii="Times New Roman" w:hAnsi="Times New Roman" w:cs="Times New Roman"/>
          <w:b/>
          <w:bCs/>
          <w:sz w:val="24"/>
          <w:szCs w:val="24"/>
        </w:rPr>
        <w:t xml:space="preserve">2.7.1 </w:t>
      </w:r>
      <w:r w:rsidR="002C54E7" w:rsidRPr="001A46D9">
        <w:rPr>
          <w:rFonts w:ascii="Times New Roman" w:hAnsi="Times New Roman" w:cs="Times New Roman"/>
          <w:b/>
          <w:bCs/>
          <w:sz w:val="24"/>
          <w:szCs w:val="24"/>
        </w:rPr>
        <w:t>Водоснабжение</w:t>
      </w:r>
      <w:bookmarkEnd w:id="13"/>
    </w:p>
    <w:p w14:paraId="2509E6B0" w14:textId="77777777" w:rsidR="0007548A" w:rsidRDefault="001A46D9" w:rsidP="008A41D1">
      <w:pPr>
        <w:pStyle w:val="ae"/>
        <w:spacing w:after="0" w:line="276" w:lineRule="auto"/>
        <w:ind w:left="0" w:firstLine="567"/>
        <w:jc w:val="both"/>
        <w:rPr>
          <w:rFonts w:ascii="Times New Roman" w:hAnsi="Times New Roman" w:cs="Times New Roman"/>
          <w:bCs/>
          <w:sz w:val="24"/>
          <w:szCs w:val="24"/>
        </w:rPr>
      </w:pPr>
      <w:r w:rsidRPr="001A46D9">
        <w:rPr>
          <w:rFonts w:ascii="Times New Roman" w:hAnsi="Times New Roman" w:cs="Times New Roman"/>
          <w:sz w:val="24"/>
          <w:szCs w:val="24"/>
        </w:rPr>
        <w:t>Источником водоснабжения Сущевского сельского поселения являются подземные воды</w:t>
      </w:r>
      <w:r w:rsidRPr="001A46D9">
        <w:rPr>
          <w:rFonts w:ascii="Times New Roman" w:hAnsi="Times New Roman" w:cs="Times New Roman"/>
          <w:bCs/>
          <w:sz w:val="24"/>
          <w:szCs w:val="24"/>
        </w:rPr>
        <w:t xml:space="preserve">. </w:t>
      </w:r>
      <w:r w:rsidR="00F0250F" w:rsidRPr="001A46D9">
        <w:rPr>
          <w:rFonts w:ascii="Times New Roman" w:hAnsi="Times New Roman" w:cs="Times New Roman"/>
          <w:bCs/>
          <w:sz w:val="24"/>
          <w:szCs w:val="24"/>
        </w:rPr>
        <w:t xml:space="preserve">Эксплуатация </w:t>
      </w:r>
      <w:r w:rsidR="00F0250F" w:rsidRPr="001A46D9">
        <w:rPr>
          <w:rFonts w:ascii="Times New Roman" w:hAnsi="Times New Roman" w:cs="Times New Roman"/>
          <w:sz w:val="24"/>
          <w:szCs w:val="24"/>
        </w:rPr>
        <w:t>скважин, колодцев, водонапорных башен и сетей водоснабжения, сооружений на них</w:t>
      </w:r>
      <w:r w:rsidR="00F0250F" w:rsidRPr="001A46D9">
        <w:rPr>
          <w:rFonts w:ascii="Times New Roman" w:hAnsi="Times New Roman" w:cs="Times New Roman"/>
          <w:bCs/>
          <w:sz w:val="24"/>
          <w:szCs w:val="24"/>
        </w:rPr>
        <w:t xml:space="preserve"> осуществляется по договорам аренды уполномоченными организациями</w:t>
      </w:r>
      <w:r w:rsidR="00F0250F" w:rsidRPr="00F0250F">
        <w:rPr>
          <w:rFonts w:ascii="Times New Roman" w:hAnsi="Times New Roman" w:cs="Times New Roman"/>
          <w:bCs/>
          <w:sz w:val="24"/>
          <w:szCs w:val="24"/>
        </w:rPr>
        <w:t xml:space="preserve"> и предпринимателями</w:t>
      </w:r>
      <w:r w:rsidR="00072173">
        <w:rPr>
          <w:rFonts w:ascii="Times New Roman" w:hAnsi="Times New Roman" w:cs="Times New Roman"/>
          <w:bCs/>
          <w:sz w:val="24"/>
          <w:szCs w:val="24"/>
        </w:rPr>
        <w:t xml:space="preserve">. </w:t>
      </w:r>
    </w:p>
    <w:p w14:paraId="07E3C48F" w14:textId="77777777" w:rsidR="00B148FF" w:rsidRDefault="00B148FF" w:rsidP="00B148FF">
      <w:pPr>
        <w:spacing w:after="0" w:line="276" w:lineRule="auto"/>
        <w:ind w:firstLine="567"/>
        <w:jc w:val="both"/>
        <w:rPr>
          <w:rFonts w:ascii="Times New Roman" w:hAnsi="Times New Roman"/>
          <w:snapToGrid w:val="0"/>
          <w:spacing w:val="-10"/>
          <w:sz w:val="24"/>
          <w:szCs w:val="24"/>
        </w:rPr>
      </w:pPr>
      <w:bookmarkStart w:id="14" w:name="_Hlk95226240"/>
      <w:r>
        <w:rPr>
          <w:rFonts w:ascii="Times New Roman" w:hAnsi="Times New Roman"/>
          <w:snapToGrid w:val="0"/>
          <w:spacing w:val="-10"/>
          <w:sz w:val="24"/>
          <w:szCs w:val="24"/>
        </w:rPr>
        <w:t>В границах Сущевского сельского поселения в реестре действующих лицензий на пользование участками недр, содержащих подземные воды, которые используются для целей питьевого и хозяйственно-бытового водоснабжения или технического водоснабжения, объем добычи которых составляет не более 500 кубических метров в сутки, а так же для целей питьевого водоснабжения или технического водоснабжения садоводческих некоммерческих товариществ на территории Костромской области по состоянию на 1 июля 2021 года зарегистрированы следующие недропользователи:</w:t>
      </w:r>
    </w:p>
    <w:p w14:paraId="47F85487" w14:textId="77777777" w:rsidR="00B148FF" w:rsidRDefault="00B148FF" w:rsidP="00B148FF">
      <w:pPr>
        <w:spacing w:after="0" w:line="276" w:lineRule="auto"/>
        <w:ind w:firstLine="567"/>
        <w:jc w:val="both"/>
        <w:rPr>
          <w:rFonts w:ascii="Times New Roman" w:hAnsi="Times New Roman"/>
          <w:snapToGrid w:val="0"/>
          <w:spacing w:val="-10"/>
          <w:sz w:val="24"/>
          <w:szCs w:val="24"/>
        </w:rPr>
      </w:pPr>
      <w:r>
        <w:rPr>
          <w:rFonts w:ascii="Times New Roman" w:hAnsi="Times New Roman"/>
          <w:snapToGrid w:val="0"/>
          <w:spacing w:val="-10"/>
          <w:sz w:val="24"/>
          <w:szCs w:val="24"/>
        </w:rPr>
        <w:t>а) АО «Шувалово».</w:t>
      </w:r>
    </w:p>
    <w:p w14:paraId="1E074C4C" w14:textId="2DD267B9" w:rsidR="00B148FF" w:rsidRDefault="00B148FF" w:rsidP="00B148FF">
      <w:pPr>
        <w:spacing w:after="0" w:line="276" w:lineRule="auto"/>
        <w:ind w:firstLine="567"/>
        <w:jc w:val="both"/>
        <w:rPr>
          <w:rFonts w:ascii="Times New Roman" w:hAnsi="Times New Roman"/>
          <w:snapToGrid w:val="0"/>
          <w:spacing w:val="-10"/>
          <w:sz w:val="24"/>
          <w:szCs w:val="24"/>
        </w:rPr>
      </w:pPr>
      <w:r>
        <w:rPr>
          <w:rFonts w:ascii="Times New Roman" w:hAnsi="Times New Roman"/>
          <w:snapToGrid w:val="0"/>
          <w:spacing w:val="-10"/>
          <w:sz w:val="24"/>
          <w:szCs w:val="24"/>
        </w:rPr>
        <w:t>б) ООО «</w:t>
      </w:r>
      <w:proofErr w:type="spellStart"/>
      <w:r>
        <w:rPr>
          <w:rFonts w:ascii="Times New Roman" w:hAnsi="Times New Roman"/>
          <w:snapToGrid w:val="0"/>
          <w:spacing w:val="-10"/>
          <w:sz w:val="24"/>
          <w:szCs w:val="24"/>
        </w:rPr>
        <w:t>Шуваловское</w:t>
      </w:r>
      <w:proofErr w:type="spellEnd"/>
      <w:r>
        <w:rPr>
          <w:rFonts w:ascii="Times New Roman" w:hAnsi="Times New Roman"/>
          <w:snapToGrid w:val="0"/>
          <w:spacing w:val="-10"/>
          <w:sz w:val="24"/>
          <w:szCs w:val="24"/>
        </w:rPr>
        <w:t xml:space="preserve"> молоко».</w:t>
      </w:r>
    </w:p>
    <w:p w14:paraId="2569573B" w14:textId="77777777" w:rsidR="00CF383C" w:rsidRDefault="00CF383C" w:rsidP="00CF383C">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Водозабор подземных вод ООО «</w:t>
      </w:r>
      <w:proofErr w:type="spellStart"/>
      <w:r>
        <w:rPr>
          <w:rFonts w:ascii="Times New Roman" w:hAnsi="Times New Roman" w:cs="Times New Roman"/>
          <w:sz w:val="24"/>
          <w:szCs w:val="24"/>
        </w:rPr>
        <w:t>Шуваловское</w:t>
      </w:r>
      <w:proofErr w:type="spellEnd"/>
      <w:r>
        <w:rPr>
          <w:rFonts w:ascii="Times New Roman" w:hAnsi="Times New Roman" w:cs="Times New Roman"/>
          <w:sz w:val="24"/>
          <w:szCs w:val="24"/>
        </w:rPr>
        <w:t xml:space="preserve"> молоко» на территории Сущевского сельского поселения, расположен на участке месторождения питьевых подземных вод «Шуваловский-1», на восточной окраине п. Шувалово Костромского района Костромской области, состоит из двух разведочно-эксплуатационных скважин №№ 704, 706, расстояние между скважинами 30,0 метров.</w:t>
      </w:r>
    </w:p>
    <w:p w14:paraId="3549F40A" w14:textId="77777777" w:rsidR="00B148FF" w:rsidRDefault="00B148FF" w:rsidP="00B148FF">
      <w:pPr>
        <w:spacing w:after="0" w:line="276" w:lineRule="auto"/>
        <w:ind w:firstLine="567"/>
        <w:jc w:val="both"/>
        <w:rPr>
          <w:rFonts w:ascii="Times New Roman" w:hAnsi="Times New Roman"/>
          <w:snapToGrid w:val="0"/>
          <w:spacing w:val="-10"/>
          <w:sz w:val="24"/>
          <w:szCs w:val="24"/>
        </w:rPr>
      </w:pPr>
      <w:r>
        <w:rPr>
          <w:rFonts w:ascii="Times New Roman" w:hAnsi="Times New Roman"/>
          <w:snapToGrid w:val="0"/>
          <w:spacing w:val="-10"/>
          <w:sz w:val="24"/>
          <w:szCs w:val="24"/>
        </w:rPr>
        <w:t>в) ОГБУ «Костромской комплексный центр социального обслуживания населения».</w:t>
      </w:r>
    </w:p>
    <w:p w14:paraId="7123EE09" w14:textId="77777777" w:rsidR="00B148FF" w:rsidRDefault="00B148FF" w:rsidP="00907859">
      <w:pPr>
        <w:spacing w:after="0" w:line="276" w:lineRule="auto"/>
        <w:ind w:firstLine="567"/>
        <w:jc w:val="both"/>
        <w:rPr>
          <w:rFonts w:ascii="Times New Roman" w:hAnsi="Times New Roman" w:cs="Times New Roman"/>
          <w:sz w:val="24"/>
          <w:szCs w:val="24"/>
        </w:rPr>
      </w:pPr>
    </w:p>
    <w:p w14:paraId="0A6FB746" w14:textId="77777777" w:rsidR="00907859" w:rsidRPr="00233728" w:rsidRDefault="00907859" w:rsidP="00907859">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и характеристики объектов водоснабжения приведены в </w:t>
      </w:r>
      <w:r w:rsidRPr="00233728">
        <w:rPr>
          <w:rFonts w:ascii="Times New Roman" w:hAnsi="Times New Roman" w:cs="Times New Roman"/>
          <w:sz w:val="24"/>
          <w:szCs w:val="24"/>
        </w:rPr>
        <w:t xml:space="preserve">Таблицах </w:t>
      </w:r>
      <w:r w:rsidR="00233728" w:rsidRPr="00233728">
        <w:rPr>
          <w:rFonts w:ascii="Times New Roman" w:hAnsi="Times New Roman" w:cs="Times New Roman"/>
          <w:iCs/>
          <w:color w:val="000000" w:themeColor="text1"/>
          <w:sz w:val="24"/>
          <w:szCs w:val="24"/>
        </w:rPr>
        <w:t>2</w:t>
      </w:r>
      <w:r w:rsidR="00D50597">
        <w:rPr>
          <w:rFonts w:ascii="Times New Roman" w:hAnsi="Times New Roman" w:cs="Times New Roman"/>
          <w:iCs/>
          <w:color w:val="000000" w:themeColor="text1"/>
          <w:sz w:val="24"/>
          <w:szCs w:val="24"/>
        </w:rPr>
        <w:t>8</w:t>
      </w:r>
      <w:r w:rsidRPr="00233728">
        <w:rPr>
          <w:rFonts w:ascii="Times New Roman" w:hAnsi="Times New Roman" w:cs="Times New Roman"/>
          <w:color w:val="000000" w:themeColor="text1"/>
          <w:sz w:val="24"/>
          <w:szCs w:val="24"/>
        </w:rPr>
        <w:t xml:space="preserve">, </w:t>
      </w:r>
      <w:r w:rsidR="00233728" w:rsidRPr="00233728">
        <w:rPr>
          <w:rFonts w:ascii="Times New Roman" w:hAnsi="Times New Roman" w:cs="Times New Roman"/>
          <w:iCs/>
          <w:color w:val="000000" w:themeColor="text1"/>
          <w:sz w:val="24"/>
          <w:szCs w:val="24"/>
        </w:rPr>
        <w:t>2</w:t>
      </w:r>
      <w:r w:rsidR="00D50597">
        <w:rPr>
          <w:rFonts w:ascii="Times New Roman" w:hAnsi="Times New Roman" w:cs="Times New Roman"/>
          <w:iCs/>
          <w:color w:val="000000" w:themeColor="text1"/>
          <w:sz w:val="24"/>
          <w:szCs w:val="24"/>
        </w:rPr>
        <w:t>9</w:t>
      </w:r>
      <w:r w:rsidRPr="00233728">
        <w:rPr>
          <w:rFonts w:ascii="Times New Roman" w:hAnsi="Times New Roman" w:cs="Times New Roman"/>
          <w:color w:val="000000" w:themeColor="text1"/>
          <w:sz w:val="24"/>
          <w:szCs w:val="24"/>
        </w:rPr>
        <w:t xml:space="preserve">, </w:t>
      </w:r>
      <w:r w:rsidR="00D50597">
        <w:rPr>
          <w:rFonts w:ascii="Times New Roman" w:hAnsi="Times New Roman" w:cs="Times New Roman"/>
          <w:iCs/>
          <w:color w:val="000000" w:themeColor="text1"/>
          <w:sz w:val="24"/>
          <w:szCs w:val="24"/>
        </w:rPr>
        <w:t>30</w:t>
      </w:r>
      <w:r w:rsidRPr="00233728">
        <w:rPr>
          <w:rFonts w:ascii="Times New Roman" w:hAnsi="Times New Roman" w:cs="Times New Roman"/>
          <w:color w:val="000000" w:themeColor="text1"/>
          <w:sz w:val="24"/>
          <w:szCs w:val="24"/>
        </w:rPr>
        <w:t xml:space="preserve">, </w:t>
      </w:r>
      <w:r w:rsidR="00233728" w:rsidRPr="00233728">
        <w:rPr>
          <w:rFonts w:ascii="Times New Roman" w:hAnsi="Times New Roman" w:cs="Times New Roman"/>
          <w:iCs/>
          <w:color w:val="000000" w:themeColor="text1"/>
          <w:sz w:val="24"/>
          <w:szCs w:val="24"/>
        </w:rPr>
        <w:t>3</w:t>
      </w:r>
      <w:r w:rsidR="00D50597">
        <w:rPr>
          <w:rFonts w:ascii="Times New Roman" w:hAnsi="Times New Roman" w:cs="Times New Roman"/>
          <w:iCs/>
          <w:color w:val="000000" w:themeColor="text1"/>
          <w:sz w:val="24"/>
          <w:szCs w:val="24"/>
        </w:rPr>
        <w:t>1</w:t>
      </w:r>
      <w:r w:rsidR="00463DCC" w:rsidRPr="00233728">
        <w:rPr>
          <w:rFonts w:ascii="Times New Roman" w:hAnsi="Times New Roman" w:cs="Times New Roman"/>
          <w:color w:val="000000" w:themeColor="text1"/>
          <w:sz w:val="24"/>
          <w:szCs w:val="24"/>
        </w:rPr>
        <w:t>.</w:t>
      </w:r>
    </w:p>
    <w:p w14:paraId="7AD6B066" w14:textId="77777777" w:rsidR="00907859" w:rsidRDefault="00D50597" w:rsidP="00D50597">
      <w:pPr>
        <w:pStyle w:val="a"/>
        <w:numPr>
          <w:ilvl w:val="0"/>
          <w:numId w:val="0"/>
        </w:numPr>
        <w:spacing w:line="240" w:lineRule="auto"/>
        <w:ind w:left="360"/>
        <w:jc w:val="left"/>
      </w:pPr>
      <w:r>
        <w:t>Таблица 28</w:t>
      </w:r>
      <w:r w:rsidR="00907859">
        <w:t>– Перечень и характеристики артезианских скважин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425"/>
        <w:gridCol w:w="1675"/>
        <w:gridCol w:w="984"/>
        <w:gridCol w:w="1149"/>
        <w:gridCol w:w="1820"/>
        <w:gridCol w:w="796"/>
        <w:gridCol w:w="1223"/>
      </w:tblGrid>
      <w:tr w:rsidR="00972841" w:rsidRPr="00907859" w14:paraId="074F3984" w14:textId="77777777" w:rsidTr="00ED4DED">
        <w:trPr>
          <w:tblHeader/>
        </w:trPr>
        <w:tc>
          <w:tcPr>
            <w:tcW w:w="260" w:type="pct"/>
            <w:vAlign w:val="center"/>
          </w:tcPr>
          <w:p w14:paraId="193A2D32"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w:t>
            </w:r>
            <w:r>
              <w:rPr>
                <w:rFonts w:ascii="Times New Roman" w:hAnsi="Times New Roman" w:cs="Times New Roman"/>
                <w:sz w:val="20"/>
                <w:szCs w:val="20"/>
              </w:rPr>
              <w:t xml:space="preserve"> п</w:t>
            </w:r>
            <w:r>
              <w:rPr>
                <w:rFonts w:ascii="Times New Roman" w:hAnsi="Times New Roman" w:cs="Times New Roman"/>
                <w:sz w:val="20"/>
                <w:szCs w:val="20"/>
                <w:lang w:val="en-US"/>
              </w:rPr>
              <w:t>/</w:t>
            </w:r>
            <w:r>
              <w:rPr>
                <w:rFonts w:ascii="Times New Roman" w:hAnsi="Times New Roman" w:cs="Times New Roman"/>
                <w:sz w:val="20"/>
                <w:szCs w:val="20"/>
              </w:rPr>
              <w:t>п</w:t>
            </w:r>
          </w:p>
        </w:tc>
        <w:tc>
          <w:tcPr>
            <w:tcW w:w="744" w:type="pct"/>
            <w:vAlign w:val="center"/>
          </w:tcPr>
          <w:p w14:paraId="67E49F9E"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Номер</w:t>
            </w:r>
          </w:p>
          <w:p w14:paraId="48CC630A"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Адрес скважины</w:t>
            </w:r>
          </w:p>
        </w:tc>
        <w:tc>
          <w:tcPr>
            <w:tcW w:w="875" w:type="pct"/>
            <w:vAlign w:val="center"/>
          </w:tcPr>
          <w:p w14:paraId="64004D06"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Обслуживаемый район</w:t>
            </w:r>
          </w:p>
        </w:tc>
        <w:tc>
          <w:tcPr>
            <w:tcW w:w="514" w:type="pct"/>
            <w:vAlign w:val="center"/>
          </w:tcPr>
          <w:p w14:paraId="7A97C993"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Год</w:t>
            </w:r>
          </w:p>
          <w:p w14:paraId="2C1D09E9"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ввода</w:t>
            </w:r>
          </w:p>
        </w:tc>
        <w:tc>
          <w:tcPr>
            <w:tcW w:w="600" w:type="pct"/>
            <w:vAlign w:val="center"/>
          </w:tcPr>
          <w:p w14:paraId="7111ECB5"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Глубина</w:t>
            </w:r>
          </w:p>
          <w:p w14:paraId="57B2DD61" w14:textId="77777777" w:rsidR="00972841" w:rsidRPr="00907859" w:rsidRDefault="00972841" w:rsidP="006941E4">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скважины</w:t>
            </w:r>
            <w:r>
              <w:rPr>
                <w:rFonts w:ascii="Times New Roman" w:hAnsi="Times New Roman" w:cs="Times New Roman"/>
                <w:sz w:val="20"/>
                <w:szCs w:val="20"/>
              </w:rPr>
              <w:t xml:space="preserve">, </w:t>
            </w:r>
            <w:r w:rsidRPr="00907859">
              <w:rPr>
                <w:rFonts w:ascii="Times New Roman" w:hAnsi="Times New Roman" w:cs="Times New Roman"/>
                <w:sz w:val="20"/>
                <w:szCs w:val="20"/>
              </w:rPr>
              <w:t>м</w:t>
            </w:r>
          </w:p>
        </w:tc>
        <w:tc>
          <w:tcPr>
            <w:tcW w:w="951" w:type="pct"/>
          </w:tcPr>
          <w:p w14:paraId="03E3B55F"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Юридические лица, эксплуатирующие </w:t>
            </w:r>
          </w:p>
          <w:p w14:paraId="51B1BCE6" w14:textId="77777777" w:rsidR="00972841"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водозаборные скважины</w:t>
            </w:r>
          </w:p>
        </w:tc>
        <w:tc>
          <w:tcPr>
            <w:tcW w:w="416" w:type="pct"/>
            <w:vAlign w:val="center"/>
          </w:tcPr>
          <w:p w14:paraId="2AA8B705"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Дебет</w:t>
            </w:r>
          </w:p>
          <w:p w14:paraId="25821123" w14:textId="77777777" w:rsidR="00972841" w:rsidRPr="00907859" w:rsidRDefault="00972841" w:rsidP="00853236">
            <w:pPr>
              <w:spacing w:after="0" w:line="240" w:lineRule="auto"/>
              <w:jc w:val="center"/>
              <w:rPr>
                <w:rFonts w:ascii="Times New Roman" w:hAnsi="Times New Roman" w:cs="Times New Roman"/>
                <w:sz w:val="20"/>
                <w:szCs w:val="20"/>
              </w:rPr>
            </w:pPr>
            <w:proofErr w:type="spellStart"/>
            <w:r w:rsidRPr="00907859">
              <w:rPr>
                <w:rFonts w:ascii="Times New Roman" w:hAnsi="Times New Roman" w:cs="Times New Roman"/>
                <w:sz w:val="20"/>
                <w:szCs w:val="20"/>
              </w:rPr>
              <w:t>Скв</w:t>
            </w:r>
            <w:proofErr w:type="spellEnd"/>
            <w:r w:rsidRPr="00907859">
              <w:rPr>
                <w:rFonts w:ascii="Times New Roman" w:hAnsi="Times New Roman" w:cs="Times New Roman"/>
                <w:sz w:val="20"/>
                <w:szCs w:val="20"/>
              </w:rPr>
              <w:t>.</w:t>
            </w:r>
          </w:p>
          <w:p w14:paraId="09D828C9"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м3/час</w:t>
            </w:r>
          </w:p>
        </w:tc>
        <w:tc>
          <w:tcPr>
            <w:tcW w:w="639" w:type="pct"/>
            <w:vAlign w:val="center"/>
          </w:tcPr>
          <w:p w14:paraId="44A15BEB"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Тип насоса</w:t>
            </w:r>
          </w:p>
          <w:p w14:paraId="7D502959" w14:textId="77777777" w:rsidR="00972841" w:rsidRPr="00907859" w:rsidRDefault="00972841" w:rsidP="00853236">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(мощность двигателя кВт.)</w:t>
            </w:r>
          </w:p>
        </w:tc>
      </w:tr>
      <w:tr w:rsidR="00972841" w:rsidRPr="00907859" w14:paraId="16290185" w14:textId="77777777" w:rsidTr="00ED4DED">
        <w:trPr>
          <w:tblHeader/>
        </w:trPr>
        <w:tc>
          <w:tcPr>
            <w:tcW w:w="260" w:type="pct"/>
            <w:vAlign w:val="center"/>
          </w:tcPr>
          <w:p w14:paraId="055E2BF0" w14:textId="77777777" w:rsidR="00972841" w:rsidRPr="00907859" w:rsidRDefault="00972841" w:rsidP="00907859">
            <w:pPr>
              <w:spacing w:after="0" w:line="240" w:lineRule="auto"/>
              <w:jc w:val="center"/>
              <w:rPr>
                <w:rFonts w:ascii="Times New Roman" w:hAnsi="Times New Roman" w:cs="Times New Roman"/>
                <w:b/>
                <w:bCs/>
                <w:sz w:val="20"/>
                <w:szCs w:val="20"/>
              </w:rPr>
            </w:pPr>
            <w:r w:rsidRPr="00907859">
              <w:rPr>
                <w:rFonts w:ascii="Times New Roman" w:hAnsi="Times New Roman" w:cs="Times New Roman"/>
                <w:b/>
                <w:bCs/>
                <w:sz w:val="20"/>
                <w:szCs w:val="20"/>
              </w:rPr>
              <w:t>1</w:t>
            </w:r>
          </w:p>
        </w:tc>
        <w:tc>
          <w:tcPr>
            <w:tcW w:w="744" w:type="pct"/>
            <w:vAlign w:val="center"/>
          </w:tcPr>
          <w:p w14:paraId="08C84565" w14:textId="77777777" w:rsidR="00972841" w:rsidRPr="00907859" w:rsidRDefault="00972841" w:rsidP="00907859">
            <w:pPr>
              <w:spacing w:after="0" w:line="240" w:lineRule="auto"/>
              <w:jc w:val="center"/>
              <w:rPr>
                <w:rFonts w:ascii="Times New Roman" w:hAnsi="Times New Roman" w:cs="Times New Roman"/>
                <w:b/>
                <w:bCs/>
                <w:sz w:val="20"/>
                <w:szCs w:val="20"/>
              </w:rPr>
            </w:pPr>
            <w:r w:rsidRPr="00907859">
              <w:rPr>
                <w:rFonts w:ascii="Times New Roman" w:hAnsi="Times New Roman" w:cs="Times New Roman"/>
                <w:b/>
                <w:bCs/>
                <w:sz w:val="20"/>
                <w:szCs w:val="20"/>
              </w:rPr>
              <w:t>2</w:t>
            </w:r>
          </w:p>
        </w:tc>
        <w:tc>
          <w:tcPr>
            <w:tcW w:w="875" w:type="pct"/>
            <w:vAlign w:val="center"/>
          </w:tcPr>
          <w:p w14:paraId="061AF7CE" w14:textId="77777777" w:rsidR="00972841" w:rsidRPr="00907859" w:rsidRDefault="00972841" w:rsidP="00907859">
            <w:pPr>
              <w:spacing w:after="0" w:line="240" w:lineRule="auto"/>
              <w:jc w:val="center"/>
              <w:rPr>
                <w:rFonts w:ascii="Times New Roman" w:hAnsi="Times New Roman" w:cs="Times New Roman"/>
                <w:b/>
                <w:bCs/>
                <w:sz w:val="20"/>
                <w:szCs w:val="20"/>
              </w:rPr>
            </w:pPr>
            <w:r w:rsidRPr="00907859">
              <w:rPr>
                <w:rFonts w:ascii="Times New Roman" w:hAnsi="Times New Roman" w:cs="Times New Roman"/>
                <w:b/>
                <w:bCs/>
                <w:sz w:val="20"/>
                <w:szCs w:val="20"/>
              </w:rPr>
              <w:t>3</w:t>
            </w:r>
          </w:p>
        </w:tc>
        <w:tc>
          <w:tcPr>
            <w:tcW w:w="514" w:type="pct"/>
            <w:vAlign w:val="center"/>
          </w:tcPr>
          <w:p w14:paraId="53A15195" w14:textId="77777777" w:rsidR="00972841" w:rsidRPr="00907859" w:rsidRDefault="00972841" w:rsidP="00907859">
            <w:pPr>
              <w:spacing w:after="0" w:line="240" w:lineRule="auto"/>
              <w:jc w:val="center"/>
              <w:rPr>
                <w:rFonts w:ascii="Times New Roman" w:hAnsi="Times New Roman" w:cs="Times New Roman"/>
                <w:b/>
                <w:bCs/>
                <w:sz w:val="20"/>
                <w:szCs w:val="20"/>
              </w:rPr>
            </w:pPr>
            <w:r w:rsidRPr="00907859">
              <w:rPr>
                <w:rFonts w:ascii="Times New Roman" w:hAnsi="Times New Roman" w:cs="Times New Roman"/>
                <w:b/>
                <w:bCs/>
                <w:sz w:val="20"/>
                <w:szCs w:val="20"/>
              </w:rPr>
              <w:t>4</w:t>
            </w:r>
          </w:p>
        </w:tc>
        <w:tc>
          <w:tcPr>
            <w:tcW w:w="600" w:type="pct"/>
            <w:vAlign w:val="center"/>
          </w:tcPr>
          <w:p w14:paraId="6EC3A05C" w14:textId="77777777" w:rsidR="00972841" w:rsidRPr="00907859" w:rsidRDefault="00972841" w:rsidP="00907859">
            <w:pPr>
              <w:spacing w:after="0" w:line="240" w:lineRule="auto"/>
              <w:jc w:val="center"/>
              <w:rPr>
                <w:rFonts w:ascii="Times New Roman" w:hAnsi="Times New Roman" w:cs="Times New Roman"/>
                <w:b/>
                <w:bCs/>
                <w:sz w:val="20"/>
                <w:szCs w:val="20"/>
              </w:rPr>
            </w:pPr>
            <w:r w:rsidRPr="00907859">
              <w:rPr>
                <w:rFonts w:ascii="Times New Roman" w:hAnsi="Times New Roman" w:cs="Times New Roman"/>
                <w:b/>
                <w:bCs/>
                <w:sz w:val="20"/>
                <w:szCs w:val="20"/>
              </w:rPr>
              <w:t>5</w:t>
            </w:r>
          </w:p>
        </w:tc>
        <w:tc>
          <w:tcPr>
            <w:tcW w:w="951" w:type="pct"/>
          </w:tcPr>
          <w:p w14:paraId="61EBE474" w14:textId="77777777" w:rsidR="00972841" w:rsidRPr="00907859" w:rsidRDefault="00ED4DED" w:rsidP="0090785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416" w:type="pct"/>
            <w:vAlign w:val="center"/>
          </w:tcPr>
          <w:p w14:paraId="31A819DF" w14:textId="77777777" w:rsidR="00972841" w:rsidRPr="00907859" w:rsidRDefault="00ED4DED" w:rsidP="0090785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639" w:type="pct"/>
            <w:vAlign w:val="center"/>
          </w:tcPr>
          <w:p w14:paraId="18F550CA" w14:textId="77777777" w:rsidR="00972841" w:rsidRPr="00907859" w:rsidRDefault="00ED4DED" w:rsidP="0090785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8</w:t>
            </w:r>
          </w:p>
        </w:tc>
      </w:tr>
      <w:tr w:rsidR="00972841" w:rsidRPr="00907859" w14:paraId="3F067A16" w14:textId="77777777" w:rsidTr="00ED4DED">
        <w:tc>
          <w:tcPr>
            <w:tcW w:w="260" w:type="pct"/>
            <w:vAlign w:val="center"/>
          </w:tcPr>
          <w:p w14:paraId="3E2BFE45" w14:textId="77777777" w:rsidR="00972841" w:rsidRPr="00907859" w:rsidRDefault="001E04EC"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44" w:type="pct"/>
            <w:vAlign w:val="center"/>
          </w:tcPr>
          <w:p w14:paraId="38C66453" w14:textId="77777777" w:rsidR="001E04EC" w:rsidRDefault="001E04EC" w:rsidP="001E04EC">
            <w:pPr>
              <w:spacing w:after="0" w:line="240" w:lineRule="auto"/>
              <w:rPr>
                <w:rFonts w:ascii="Times New Roman" w:hAnsi="Times New Roman" w:cs="Times New Roman"/>
                <w:sz w:val="20"/>
                <w:szCs w:val="20"/>
              </w:rPr>
            </w:pPr>
            <w:r>
              <w:rPr>
                <w:rFonts w:ascii="Times New Roman" w:hAnsi="Times New Roman" w:cs="Times New Roman"/>
                <w:sz w:val="20"/>
                <w:szCs w:val="20"/>
              </w:rPr>
              <w:t>776 (136а)</w:t>
            </w:r>
          </w:p>
          <w:p w14:paraId="2E039407" w14:textId="77777777" w:rsidR="00972841" w:rsidRPr="00907859" w:rsidRDefault="00972841" w:rsidP="001E04EC">
            <w:pPr>
              <w:spacing w:after="0" w:line="240" w:lineRule="auto"/>
              <w:rPr>
                <w:rFonts w:ascii="Times New Roman" w:hAnsi="Times New Roman" w:cs="Times New Roman"/>
                <w:sz w:val="20"/>
                <w:szCs w:val="20"/>
              </w:rPr>
            </w:pPr>
            <w:r w:rsidRPr="00907859">
              <w:rPr>
                <w:rFonts w:ascii="Times New Roman" w:hAnsi="Times New Roman" w:cs="Times New Roman"/>
                <w:sz w:val="20"/>
                <w:szCs w:val="20"/>
              </w:rPr>
              <w:t xml:space="preserve"> д. </w:t>
            </w:r>
            <w:proofErr w:type="spellStart"/>
            <w:r w:rsidRPr="00907859">
              <w:rPr>
                <w:rFonts w:ascii="Times New Roman" w:hAnsi="Times New Roman" w:cs="Times New Roman"/>
                <w:sz w:val="20"/>
                <w:szCs w:val="20"/>
              </w:rPr>
              <w:t>Крутик</w:t>
            </w:r>
            <w:proofErr w:type="spellEnd"/>
          </w:p>
          <w:p w14:paraId="5A529C25"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(инв. № б/н)</w:t>
            </w:r>
          </w:p>
        </w:tc>
        <w:tc>
          <w:tcPr>
            <w:tcW w:w="875" w:type="pct"/>
            <w:vAlign w:val="center"/>
          </w:tcPr>
          <w:p w14:paraId="2E3D1BD9"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д. </w:t>
            </w:r>
            <w:proofErr w:type="spellStart"/>
            <w:r w:rsidRPr="00907859">
              <w:rPr>
                <w:rFonts w:ascii="Times New Roman" w:hAnsi="Times New Roman" w:cs="Times New Roman"/>
                <w:sz w:val="20"/>
                <w:szCs w:val="20"/>
              </w:rPr>
              <w:t>Крутик</w:t>
            </w:r>
            <w:proofErr w:type="spellEnd"/>
            <w:r w:rsidRPr="00907859">
              <w:rPr>
                <w:rFonts w:ascii="Times New Roman" w:hAnsi="Times New Roman" w:cs="Times New Roman"/>
                <w:sz w:val="20"/>
                <w:szCs w:val="20"/>
              </w:rPr>
              <w:t xml:space="preserve"> и д. </w:t>
            </w:r>
            <w:proofErr w:type="spellStart"/>
            <w:r w:rsidRPr="00907859">
              <w:rPr>
                <w:rFonts w:ascii="Times New Roman" w:hAnsi="Times New Roman" w:cs="Times New Roman"/>
                <w:sz w:val="20"/>
                <w:szCs w:val="20"/>
              </w:rPr>
              <w:t>Абабурово</w:t>
            </w:r>
            <w:proofErr w:type="spellEnd"/>
          </w:p>
        </w:tc>
        <w:tc>
          <w:tcPr>
            <w:tcW w:w="514" w:type="pct"/>
            <w:vAlign w:val="center"/>
          </w:tcPr>
          <w:p w14:paraId="79621697" w14:textId="77777777" w:rsidR="00972841" w:rsidRDefault="00972841" w:rsidP="00972841">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1986 г</w:t>
            </w:r>
          </w:p>
          <w:p w14:paraId="430998FD" w14:textId="77777777" w:rsidR="00972841" w:rsidRDefault="00972841" w:rsidP="00972841">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Кап.рем</w:t>
            </w:r>
            <w:proofErr w:type="spellEnd"/>
            <w:r>
              <w:rPr>
                <w:rFonts w:ascii="Times New Roman" w:hAnsi="Times New Roman" w:cs="Times New Roman"/>
                <w:sz w:val="20"/>
                <w:szCs w:val="20"/>
              </w:rPr>
              <w:t>.</w:t>
            </w:r>
          </w:p>
          <w:p w14:paraId="623EFEBF" w14:textId="77777777" w:rsidR="00972841" w:rsidRPr="00907859" w:rsidRDefault="00972841" w:rsidP="0097284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2002г</w:t>
            </w:r>
          </w:p>
        </w:tc>
        <w:tc>
          <w:tcPr>
            <w:tcW w:w="600" w:type="pct"/>
            <w:vAlign w:val="center"/>
          </w:tcPr>
          <w:p w14:paraId="25BFC140"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90</w:t>
            </w:r>
          </w:p>
        </w:tc>
        <w:tc>
          <w:tcPr>
            <w:tcW w:w="951" w:type="pct"/>
          </w:tcPr>
          <w:p w14:paraId="48658240"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МУП «</w:t>
            </w:r>
            <w:proofErr w:type="spellStart"/>
            <w:r>
              <w:rPr>
                <w:rFonts w:ascii="Times New Roman" w:hAnsi="Times New Roman" w:cs="Times New Roman"/>
                <w:sz w:val="20"/>
                <w:szCs w:val="20"/>
              </w:rPr>
              <w:t>Коммунсервис</w:t>
            </w:r>
            <w:proofErr w:type="spellEnd"/>
            <w:r>
              <w:rPr>
                <w:rFonts w:ascii="Times New Roman" w:hAnsi="Times New Roman" w:cs="Times New Roman"/>
                <w:sz w:val="20"/>
                <w:szCs w:val="20"/>
              </w:rPr>
              <w:t>» Костромского района</w:t>
            </w:r>
          </w:p>
        </w:tc>
        <w:tc>
          <w:tcPr>
            <w:tcW w:w="416" w:type="pct"/>
            <w:shd w:val="clear" w:color="auto" w:fill="auto"/>
            <w:vAlign w:val="center"/>
          </w:tcPr>
          <w:p w14:paraId="7942AE75"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639" w:type="pct"/>
            <w:shd w:val="clear" w:color="auto" w:fill="auto"/>
            <w:vAlign w:val="center"/>
          </w:tcPr>
          <w:p w14:paraId="0E2BBD36"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5</w:t>
            </w:r>
            <w:r w:rsidRPr="00907859">
              <w:rPr>
                <w:rFonts w:ascii="Times New Roman" w:hAnsi="Times New Roman" w:cs="Times New Roman"/>
                <w:sz w:val="20"/>
                <w:szCs w:val="20"/>
              </w:rPr>
              <w:t>-6,5-</w:t>
            </w:r>
            <w:r>
              <w:rPr>
                <w:rFonts w:ascii="Times New Roman" w:hAnsi="Times New Roman" w:cs="Times New Roman"/>
                <w:sz w:val="20"/>
                <w:szCs w:val="20"/>
              </w:rPr>
              <w:t>120</w:t>
            </w:r>
          </w:p>
        </w:tc>
      </w:tr>
      <w:tr w:rsidR="001E04EC" w:rsidRPr="00907859" w14:paraId="637262E1" w14:textId="77777777" w:rsidTr="00ED4DED">
        <w:tc>
          <w:tcPr>
            <w:tcW w:w="260" w:type="pct"/>
            <w:vAlign w:val="center"/>
          </w:tcPr>
          <w:p w14:paraId="7686840B"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744" w:type="pct"/>
            <w:vAlign w:val="center"/>
          </w:tcPr>
          <w:p w14:paraId="218482F9" w14:textId="77777777" w:rsidR="001E04EC" w:rsidRPr="00907859" w:rsidRDefault="001E04EC" w:rsidP="001E04EC">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 1728 с. </w:t>
            </w:r>
            <w:proofErr w:type="spellStart"/>
            <w:r w:rsidRPr="00907859">
              <w:rPr>
                <w:rFonts w:ascii="Times New Roman" w:hAnsi="Times New Roman" w:cs="Times New Roman"/>
                <w:sz w:val="20"/>
                <w:szCs w:val="20"/>
              </w:rPr>
              <w:t>Сущёво</w:t>
            </w:r>
            <w:proofErr w:type="spellEnd"/>
            <w:r w:rsidRPr="00907859">
              <w:rPr>
                <w:rFonts w:ascii="Times New Roman" w:hAnsi="Times New Roman" w:cs="Times New Roman"/>
                <w:sz w:val="20"/>
                <w:szCs w:val="20"/>
              </w:rPr>
              <w:t>, молокозавод</w:t>
            </w:r>
          </w:p>
        </w:tc>
        <w:tc>
          <w:tcPr>
            <w:tcW w:w="875" w:type="pct"/>
            <w:vAlign w:val="center"/>
          </w:tcPr>
          <w:p w14:paraId="73A1505D" w14:textId="77777777" w:rsidR="001E04EC" w:rsidRPr="00907859" w:rsidRDefault="001E04EC" w:rsidP="001E04EC">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с. </w:t>
            </w:r>
            <w:proofErr w:type="spellStart"/>
            <w:r w:rsidRPr="00907859">
              <w:rPr>
                <w:rFonts w:ascii="Times New Roman" w:hAnsi="Times New Roman" w:cs="Times New Roman"/>
                <w:sz w:val="20"/>
                <w:szCs w:val="20"/>
              </w:rPr>
              <w:t>Сущёво</w:t>
            </w:r>
            <w:proofErr w:type="spellEnd"/>
          </w:p>
        </w:tc>
        <w:tc>
          <w:tcPr>
            <w:tcW w:w="514" w:type="pct"/>
            <w:vAlign w:val="center"/>
          </w:tcPr>
          <w:p w14:paraId="0E94EBAF" w14:textId="77777777" w:rsidR="001E04EC" w:rsidRPr="00907859" w:rsidRDefault="001E04EC" w:rsidP="001E04EC">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19</w:t>
            </w:r>
            <w:r>
              <w:rPr>
                <w:rFonts w:ascii="Times New Roman" w:hAnsi="Times New Roman" w:cs="Times New Roman"/>
                <w:sz w:val="20"/>
                <w:szCs w:val="20"/>
              </w:rPr>
              <w:t>70</w:t>
            </w:r>
          </w:p>
        </w:tc>
        <w:tc>
          <w:tcPr>
            <w:tcW w:w="600" w:type="pct"/>
            <w:vAlign w:val="center"/>
          </w:tcPr>
          <w:p w14:paraId="022261A2"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78</w:t>
            </w:r>
          </w:p>
        </w:tc>
        <w:tc>
          <w:tcPr>
            <w:tcW w:w="951" w:type="pct"/>
          </w:tcPr>
          <w:p w14:paraId="7C083B25"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МУП «</w:t>
            </w:r>
            <w:proofErr w:type="spellStart"/>
            <w:r>
              <w:rPr>
                <w:rFonts w:ascii="Times New Roman" w:hAnsi="Times New Roman" w:cs="Times New Roman"/>
                <w:sz w:val="20"/>
                <w:szCs w:val="20"/>
              </w:rPr>
              <w:t>Коммунсервис</w:t>
            </w:r>
            <w:proofErr w:type="spellEnd"/>
            <w:r>
              <w:rPr>
                <w:rFonts w:ascii="Times New Roman" w:hAnsi="Times New Roman" w:cs="Times New Roman"/>
                <w:sz w:val="20"/>
                <w:szCs w:val="20"/>
              </w:rPr>
              <w:t>» Костромского района</w:t>
            </w:r>
          </w:p>
        </w:tc>
        <w:tc>
          <w:tcPr>
            <w:tcW w:w="416" w:type="pct"/>
            <w:shd w:val="clear" w:color="auto" w:fill="auto"/>
            <w:vAlign w:val="center"/>
          </w:tcPr>
          <w:p w14:paraId="62D1FC98" w14:textId="77777777" w:rsidR="001E04EC" w:rsidRPr="00907859" w:rsidRDefault="001E04EC" w:rsidP="001E04EC">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10</w:t>
            </w:r>
          </w:p>
        </w:tc>
        <w:tc>
          <w:tcPr>
            <w:tcW w:w="639" w:type="pct"/>
            <w:shd w:val="clear" w:color="auto" w:fill="auto"/>
            <w:vAlign w:val="center"/>
          </w:tcPr>
          <w:p w14:paraId="2CD43141" w14:textId="77777777" w:rsidR="001E04EC" w:rsidRPr="00907859" w:rsidRDefault="001E04EC" w:rsidP="001E04EC">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ЭЦВ 6-10-110</w:t>
            </w:r>
          </w:p>
        </w:tc>
      </w:tr>
      <w:tr w:rsidR="001E04EC" w:rsidRPr="00907859" w14:paraId="36DECB9D" w14:textId="77777777" w:rsidTr="00ED4DED">
        <w:tc>
          <w:tcPr>
            <w:tcW w:w="260" w:type="pct"/>
            <w:vAlign w:val="center"/>
          </w:tcPr>
          <w:p w14:paraId="36482A87"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744" w:type="pct"/>
            <w:vAlign w:val="center"/>
          </w:tcPr>
          <w:p w14:paraId="09946040"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51-2007</w:t>
            </w:r>
          </w:p>
        </w:tc>
        <w:tc>
          <w:tcPr>
            <w:tcW w:w="875" w:type="pct"/>
            <w:vAlign w:val="center"/>
          </w:tcPr>
          <w:p w14:paraId="1C3D3D9C"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 Сущево</w:t>
            </w:r>
          </w:p>
        </w:tc>
        <w:tc>
          <w:tcPr>
            <w:tcW w:w="514" w:type="pct"/>
            <w:vAlign w:val="center"/>
          </w:tcPr>
          <w:p w14:paraId="747152A6"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2007</w:t>
            </w:r>
          </w:p>
        </w:tc>
        <w:tc>
          <w:tcPr>
            <w:tcW w:w="600" w:type="pct"/>
            <w:vAlign w:val="center"/>
          </w:tcPr>
          <w:p w14:paraId="3A7CA75C"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65,5</w:t>
            </w:r>
          </w:p>
        </w:tc>
        <w:tc>
          <w:tcPr>
            <w:tcW w:w="951" w:type="pct"/>
          </w:tcPr>
          <w:p w14:paraId="5B2D5467"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МУП «</w:t>
            </w:r>
            <w:proofErr w:type="spellStart"/>
            <w:r>
              <w:rPr>
                <w:rFonts w:ascii="Times New Roman" w:hAnsi="Times New Roman" w:cs="Times New Roman"/>
                <w:sz w:val="20"/>
                <w:szCs w:val="20"/>
              </w:rPr>
              <w:t>Коммунсервис</w:t>
            </w:r>
            <w:proofErr w:type="spellEnd"/>
            <w:r>
              <w:rPr>
                <w:rFonts w:ascii="Times New Roman" w:hAnsi="Times New Roman" w:cs="Times New Roman"/>
                <w:sz w:val="20"/>
                <w:szCs w:val="20"/>
              </w:rPr>
              <w:t xml:space="preserve">» </w:t>
            </w:r>
            <w:r>
              <w:rPr>
                <w:rFonts w:ascii="Times New Roman" w:hAnsi="Times New Roman" w:cs="Times New Roman"/>
                <w:sz w:val="20"/>
                <w:szCs w:val="20"/>
              </w:rPr>
              <w:lastRenderedPageBreak/>
              <w:t>Костромского района</w:t>
            </w:r>
          </w:p>
        </w:tc>
        <w:tc>
          <w:tcPr>
            <w:tcW w:w="416" w:type="pct"/>
            <w:shd w:val="clear" w:color="auto" w:fill="auto"/>
            <w:vAlign w:val="center"/>
          </w:tcPr>
          <w:p w14:paraId="750BE767"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9,0</w:t>
            </w:r>
          </w:p>
        </w:tc>
        <w:tc>
          <w:tcPr>
            <w:tcW w:w="639" w:type="pct"/>
            <w:shd w:val="clear" w:color="auto" w:fill="auto"/>
            <w:vAlign w:val="center"/>
          </w:tcPr>
          <w:p w14:paraId="64B96183" w14:textId="77777777" w:rsidR="001E04EC" w:rsidRPr="00907859" w:rsidRDefault="001E04EC" w:rsidP="001E04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ЭЦВ 5-6,5-125</w:t>
            </w:r>
          </w:p>
        </w:tc>
      </w:tr>
      <w:tr w:rsidR="00972841" w:rsidRPr="00907859" w14:paraId="6628805C" w14:textId="77777777" w:rsidTr="00ED4DED">
        <w:tc>
          <w:tcPr>
            <w:tcW w:w="260" w:type="pct"/>
            <w:vAlign w:val="center"/>
          </w:tcPr>
          <w:p w14:paraId="1C360487" w14:textId="77777777" w:rsidR="00972841" w:rsidRPr="00907859" w:rsidRDefault="001E04EC"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744" w:type="pct"/>
            <w:vAlign w:val="center"/>
          </w:tcPr>
          <w:p w14:paraId="5F587540"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№104Э с. </w:t>
            </w:r>
            <w:proofErr w:type="spellStart"/>
            <w:r w:rsidRPr="00907859">
              <w:rPr>
                <w:rFonts w:ascii="Times New Roman" w:hAnsi="Times New Roman" w:cs="Times New Roman"/>
                <w:sz w:val="20"/>
                <w:szCs w:val="20"/>
              </w:rPr>
              <w:t>Сущёво</w:t>
            </w:r>
            <w:proofErr w:type="spellEnd"/>
          </w:p>
        </w:tc>
        <w:tc>
          <w:tcPr>
            <w:tcW w:w="875" w:type="pct"/>
            <w:vAlign w:val="center"/>
          </w:tcPr>
          <w:p w14:paraId="5F96F9A8"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с. </w:t>
            </w:r>
            <w:proofErr w:type="spellStart"/>
            <w:r w:rsidRPr="00907859">
              <w:rPr>
                <w:rFonts w:ascii="Times New Roman" w:hAnsi="Times New Roman" w:cs="Times New Roman"/>
                <w:sz w:val="20"/>
                <w:szCs w:val="20"/>
              </w:rPr>
              <w:t>Сущёво</w:t>
            </w:r>
            <w:proofErr w:type="spellEnd"/>
          </w:p>
        </w:tc>
        <w:tc>
          <w:tcPr>
            <w:tcW w:w="514" w:type="pct"/>
            <w:vAlign w:val="center"/>
          </w:tcPr>
          <w:p w14:paraId="3DF480F7" w14:textId="77777777" w:rsidR="00972841" w:rsidRDefault="00972841" w:rsidP="00972841">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1983</w:t>
            </w:r>
          </w:p>
          <w:p w14:paraId="680462E3" w14:textId="77777777" w:rsidR="00972841" w:rsidRDefault="00972841" w:rsidP="00972841">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Кап.рем</w:t>
            </w:r>
            <w:proofErr w:type="spellEnd"/>
            <w:r>
              <w:rPr>
                <w:rFonts w:ascii="Times New Roman" w:hAnsi="Times New Roman" w:cs="Times New Roman"/>
                <w:sz w:val="20"/>
                <w:szCs w:val="20"/>
              </w:rPr>
              <w:t>.</w:t>
            </w:r>
          </w:p>
          <w:p w14:paraId="0B529288" w14:textId="77777777" w:rsidR="00972841" w:rsidRPr="00907859" w:rsidRDefault="00972841" w:rsidP="0097284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2017г.</w:t>
            </w:r>
          </w:p>
        </w:tc>
        <w:tc>
          <w:tcPr>
            <w:tcW w:w="600" w:type="pct"/>
            <w:vAlign w:val="center"/>
          </w:tcPr>
          <w:p w14:paraId="79CC2CBE"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951" w:type="pct"/>
          </w:tcPr>
          <w:p w14:paraId="28DD5DDA"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МУП «</w:t>
            </w:r>
            <w:proofErr w:type="spellStart"/>
            <w:r>
              <w:rPr>
                <w:rFonts w:ascii="Times New Roman" w:hAnsi="Times New Roman" w:cs="Times New Roman"/>
                <w:sz w:val="20"/>
                <w:szCs w:val="20"/>
              </w:rPr>
              <w:t>Коммунсервис</w:t>
            </w:r>
            <w:proofErr w:type="spellEnd"/>
            <w:r>
              <w:rPr>
                <w:rFonts w:ascii="Times New Roman" w:hAnsi="Times New Roman" w:cs="Times New Roman"/>
                <w:sz w:val="20"/>
                <w:szCs w:val="20"/>
              </w:rPr>
              <w:t>» Костромского района</w:t>
            </w:r>
          </w:p>
        </w:tc>
        <w:tc>
          <w:tcPr>
            <w:tcW w:w="416" w:type="pct"/>
            <w:shd w:val="clear" w:color="auto" w:fill="auto"/>
            <w:vAlign w:val="center"/>
          </w:tcPr>
          <w:p w14:paraId="4F662C2B"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639" w:type="pct"/>
            <w:shd w:val="clear" w:color="auto" w:fill="auto"/>
            <w:vAlign w:val="center"/>
          </w:tcPr>
          <w:p w14:paraId="1DB93B66"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TF-80</w:t>
            </w:r>
          </w:p>
        </w:tc>
      </w:tr>
      <w:tr w:rsidR="00972841" w:rsidRPr="00907859" w14:paraId="1728C9D2" w14:textId="77777777" w:rsidTr="00ED4DED">
        <w:tc>
          <w:tcPr>
            <w:tcW w:w="260" w:type="pct"/>
            <w:vAlign w:val="center"/>
          </w:tcPr>
          <w:p w14:paraId="3AD12E20" w14:textId="77777777" w:rsidR="00972841" w:rsidRPr="00907859" w:rsidRDefault="001E04EC"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744" w:type="pct"/>
            <w:vAlign w:val="center"/>
          </w:tcPr>
          <w:p w14:paraId="05E36043"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№5234, пос. Шувалово</w:t>
            </w:r>
          </w:p>
        </w:tc>
        <w:tc>
          <w:tcPr>
            <w:tcW w:w="875" w:type="pct"/>
            <w:vAlign w:val="center"/>
          </w:tcPr>
          <w:p w14:paraId="7EF0AD9F"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пос. Шувалово</w:t>
            </w:r>
          </w:p>
        </w:tc>
        <w:tc>
          <w:tcPr>
            <w:tcW w:w="514" w:type="pct"/>
            <w:vAlign w:val="center"/>
          </w:tcPr>
          <w:p w14:paraId="7241B14F"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1994</w:t>
            </w:r>
          </w:p>
        </w:tc>
        <w:tc>
          <w:tcPr>
            <w:tcW w:w="600" w:type="pct"/>
            <w:vAlign w:val="center"/>
          </w:tcPr>
          <w:p w14:paraId="5D3C09FA"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70</w:t>
            </w:r>
          </w:p>
        </w:tc>
        <w:tc>
          <w:tcPr>
            <w:tcW w:w="951" w:type="pct"/>
          </w:tcPr>
          <w:p w14:paraId="63579369"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МУП «</w:t>
            </w:r>
            <w:proofErr w:type="spellStart"/>
            <w:r>
              <w:rPr>
                <w:rFonts w:ascii="Times New Roman" w:hAnsi="Times New Roman" w:cs="Times New Roman"/>
                <w:sz w:val="20"/>
                <w:szCs w:val="20"/>
              </w:rPr>
              <w:t>Коммунсервис</w:t>
            </w:r>
            <w:proofErr w:type="spellEnd"/>
            <w:r>
              <w:rPr>
                <w:rFonts w:ascii="Times New Roman" w:hAnsi="Times New Roman" w:cs="Times New Roman"/>
                <w:sz w:val="20"/>
                <w:szCs w:val="20"/>
              </w:rPr>
              <w:t>» Костромского района</w:t>
            </w:r>
          </w:p>
        </w:tc>
        <w:tc>
          <w:tcPr>
            <w:tcW w:w="416" w:type="pct"/>
            <w:shd w:val="clear" w:color="auto" w:fill="auto"/>
            <w:vAlign w:val="center"/>
          </w:tcPr>
          <w:p w14:paraId="31BF09F3"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10</w:t>
            </w:r>
          </w:p>
        </w:tc>
        <w:tc>
          <w:tcPr>
            <w:tcW w:w="639" w:type="pct"/>
            <w:shd w:val="clear" w:color="auto" w:fill="auto"/>
            <w:vAlign w:val="center"/>
          </w:tcPr>
          <w:p w14:paraId="08ED6AD9"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ЭЦВ 6-10-110</w:t>
            </w:r>
          </w:p>
        </w:tc>
      </w:tr>
      <w:tr w:rsidR="00972841" w:rsidRPr="00907859" w14:paraId="6EA32E71" w14:textId="77777777" w:rsidTr="00ED4DED">
        <w:tc>
          <w:tcPr>
            <w:tcW w:w="260" w:type="pct"/>
            <w:vAlign w:val="center"/>
          </w:tcPr>
          <w:p w14:paraId="12D33F9B" w14:textId="77777777" w:rsidR="00972841" w:rsidRPr="00907859" w:rsidRDefault="001E04EC"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744" w:type="pct"/>
            <w:vAlign w:val="center"/>
          </w:tcPr>
          <w:p w14:paraId="4D3BC745"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№5238, пос. Шувалово</w:t>
            </w:r>
          </w:p>
        </w:tc>
        <w:tc>
          <w:tcPr>
            <w:tcW w:w="875" w:type="pct"/>
            <w:vAlign w:val="center"/>
          </w:tcPr>
          <w:p w14:paraId="0958711F"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пос. Шувалово</w:t>
            </w:r>
          </w:p>
        </w:tc>
        <w:tc>
          <w:tcPr>
            <w:tcW w:w="514" w:type="pct"/>
            <w:vAlign w:val="center"/>
          </w:tcPr>
          <w:p w14:paraId="20F85794"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1994</w:t>
            </w:r>
          </w:p>
        </w:tc>
        <w:tc>
          <w:tcPr>
            <w:tcW w:w="600" w:type="pct"/>
            <w:vAlign w:val="center"/>
          </w:tcPr>
          <w:p w14:paraId="72448DC6"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70</w:t>
            </w:r>
          </w:p>
        </w:tc>
        <w:tc>
          <w:tcPr>
            <w:tcW w:w="951" w:type="pct"/>
          </w:tcPr>
          <w:p w14:paraId="4AFFC9EF"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МУП «</w:t>
            </w:r>
            <w:proofErr w:type="spellStart"/>
            <w:r>
              <w:rPr>
                <w:rFonts w:ascii="Times New Roman" w:hAnsi="Times New Roman" w:cs="Times New Roman"/>
                <w:sz w:val="20"/>
                <w:szCs w:val="20"/>
              </w:rPr>
              <w:t>Коммунсервис</w:t>
            </w:r>
            <w:proofErr w:type="spellEnd"/>
            <w:r>
              <w:rPr>
                <w:rFonts w:ascii="Times New Roman" w:hAnsi="Times New Roman" w:cs="Times New Roman"/>
                <w:sz w:val="20"/>
                <w:szCs w:val="20"/>
              </w:rPr>
              <w:t>» Костромского района</w:t>
            </w:r>
          </w:p>
        </w:tc>
        <w:tc>
          <w:tcPr>
            <w:tcW w:w="416" w:type="pct"/>
            <w:shd w:val="clear" w:color="auto" w:fill="auto"/>
            <w:vAlign w:val="center"/>
          </w:tcPr>
          <w:p w14:paraId="51F2A9F8"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10</w:t>
            </w:r>
          </w:p>
        </w:tc>
        <w:tc>
          <w:tcPr>
            <w:tcW w:w="639" w:type="pct"/>
            <w:shd w:val="clear" w:color="auto" w:fill="auto"/>
            <w:vAlign w:val="center"/>
          </w:tcPr>
          <w:p w14:paraId="656F6842" w14:textId="77777777" w:rsidR="00972841" w:rsidRPr="00907859" w:rsidRDefault="00972841" w:rsidP="00907859">
            <w:pPr>
              <w:spacing w:after="0" w:line="240" w:lineRule="auto"/>
              <w:jc w:val="center"/>
              <w:rPr>
                <w:rFonts w:ascii="Times New Roman" w:hAnsi="Times New Roman" w:cs="Times New Roman"/>
                <w:sz w:val="20"/>
                <w:szCs w:val="20"/>
              </w:rPr>
            </w:pPr>
          </w:p>
          <w:p w14:paraId="7DFF8BA8"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ЭЦВ 6-10-110</w:t>
            </w:r>
          </w:p>
          <w:p w14:paraId="4F9DAA82" w14:textId="77777777" w:rsidR="00972841" w:rsidRPr="00907859" w:rsidRDefault="00972841" w:rsidP="00907859">
            <w:pPr>
              <w:spacing w:after="0" w:line="240" w:lineRule="auto"/>
              <w:jc w:val="center"/>
              <w:rPr>
                <w:rFonts w:ascii="Times New Roman" w:hAnsi="Times New Roman" w:cs="Times New Roman"/>
                <w:sz w:val="20"/>
                <w:szCs w:val="20"/>
              </w:rPr>
            </w:pPr>
          </w:p>
        </w:tc>
      </w:tr>
      <w:tr w:rsidR="00972841" w:rsidRPr="00907859" w14:paraId="2BE50FBF" w14:textId="77777777" w:rsidTr="00ED4DED">
        <w:trPr>
          <w:trHeight w:val="285"/>
        </w:trPr>
        <w:tc>
          <w:tcPr>
            <w:tcW w:w="260" w:type="pct"/>
            <w:vAlign w:val="center"/>
          </w:tcPr>
          <w:p w14:paraId="05399080" w14:textId="77777777" w:rsidR="00972841" w:rsidRPr="00907859" w:rsidRDefault="001E04EC"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744" w:type="pct"/>
            <w:vAlign w:val="center"/>
          </w:tcPr>
          <w:p w14:paraId="0C694443"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№4594, пос. Шувалово</w:t>
            </w:r>
          </w:p>
        </w:tc>
        <w:tc>
          <w:tcPr>
            <w:tcW w:w="875" w:type="pct"/>
            <w:vAlign w:val="center"/>
          </w:tcPr>
          <w:p w14:paraId="3D6C75F0"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пос. Шувалово</w:t>
            </w:r>
          </w:p>
        </w:tc>
        <w:tc>
          <w:tcPr>
            <w:tcW w:w="514" w:type="pct"/>
            <w:vAlign w:val="center"/>
          </w:tcPr>
          <w:p w14:paraId="04F5497D"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1987</w:t>
            </w:r>
          </w:p>
        </w:tc>
        <w:tc>
          <w:tcPr>
            <w:tcW w:w="600" w:type="pct"/>
            <w:vAlign w:val="center"/>
          </w:tcPr>
          <w:p w14:paraId="5110F6F5"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57</w:t>
            </w:r>
          </w:p>
        </w:tc>
        <w:tc>
          <w:tcPr>
            <w:tcW w:w="951" w:type="pct"/>
          </w:tcPr>
          <w:p w14:paraId="12DEF7D6"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МУП «</w:t>
            </w:r>
            <w:proofErr w:type="spellStart"/>
            <w:r>
              <w:rPr>
                <w:rFonts w:ascii="Times New Roman" w:hAnsi="Times New Roman" w:cs="Times New Roman"/>
                <w:sz w:val="20"/>
                <w:szCs w:val="20"/>
              </w:rPr>
              <w:t>Коммунсервис</w:t>
            </w:r>
            <w:proofErr w:type="spellEnd"/>
            <w:r>
              <w:rPr>
                <w:rFonts w:ascii="Times New Roman" w:hAnsi="Times New Roman" w:cs="Times New Roman"/>
                <w:sz w:val="20"/>
                <w:szCs w:val="20"/>
              </w:rPr>
              <w:t>» Костромского района</w:t>
            </w:r>
          </w:p>
        </w:tc>
        <w:tc>
          <w:tcPr>
            <w:tcW w:w="416" w:type="pct"/>
            <w:shd w:val="clear" w:color="auto" w:fill="auto"/>
            <w:vAlign w:val="center"/>
          </w:tcPr>
          <w:p w14:paraId="0ED696A0"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6,5</w:t>
            </w:r>
          </w:p>
        </w:tc>
        <w:tc>
          <w:tcPr>
            <w:tcW w:w="639" w:type="pct"/>
            <w:shd w:val="clear" w:color="auto" w:fill="auto"/>
            <w:vAlign w:val="center"/>
          </w:tcPr>
          <w:p w14:paraId="595D2F59" w14:textId="77777777" w:rsidR="00972841" w:rsidRPr="00907859" w:rsidRDefault="00972841" w:rsidP="00907859">
            <w:pPr>
              <w:spacing w:after="0" w:line="240" w:lineRule="auto"/>
              <w:jc w:val="center"/>
              <w:rPr>
                <w:rFonts w:ascii="Times New Roman" w:hAnsi="Times New Roman" w:cs="Times New Roman"/>
                <w:sz w:val="20"/>
                <w:szCs w:val="20"/>
              </w:rPr>
            </w:pPr>
          </w:p>
          <w:p w14:paraId="66EE3E26"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ЭЦВ 6-10-85</w:t>
            </w:r>
          </w:p>
          <w:p w14:paraId="5CD32952" w14:textId="77777777" w:rsidR="00972841" w:rsidRPr="00907859" w:rsidRDefault="00972841" w:rsidP="00907859">
            <w:pPr>
              <w:spacing w:after="0" w:line="240" w:lineRule="auto"/>
              <w:jc w:val="center"/>
              <w:rPr>
                <w:rFonts w:ascii="Times New Roman" w:hAnsi="Times New Roman" w:cs="Times New Roman"/>
                <w:sz w:val="20"/>
                <w:szCs w:val="20"/>
              </w:rPr>
            </w:pPr>
          </w:p>
        </w:tc>
      </w:tr>
      <w:tr w:rsidR="00972841" w:rsidRPr="00907859" w14:paraId="7C0631E2" w14:textId="77777777" w:rsidTr="00ED4DED">
        <w:tc>
          <w:tcPr>
            <w:tcW w:w="260" w:type="pct"/>
            <w:vAlign w:val="center"/>
          </w:tcPr>
          <w:p w14:paraId="0D99EDE1" w14:textId="77777777" w:rsidR="00972841" w:rsidRPr="00907859" w:rsidRDefault="001E04EC"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744" w:type="pct"/>
            <w:vAlign w:val="center"/>
          </w:tcPr>
          <w:p w14:paraId="65477BE5"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№5411(2005), пос. Шувалово</w:t>
            </w:r>
          </w:p>
        </w:tc>
        <w:tc>
          <w:tcPr>
            <w:tcW w:w="875" w:type="pct"/>
            <w:vAlign w:val="center"/>
          </w:tcPr>
          <w:p w14:paraId="0268F203"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пос. Шувалово</w:t>
            </w:r>
          </w:p>
        </w:tc>
        <w:tc>
          <w:tcPr>
            <w:tcW w:w="514" w:type="pct"/>
            <w:vAlign w:val="center"/>
          </w:tcPr>
          <w:p w14:paraId="0F190D32"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2005</w:t>
            </w:r>
          </w:p>
        </w:tc>
        <w:tc>
          <w:tcPr>
            <w:tcW w:w="600" w:type="pct"/>
            <w:vAlign w:val="center"/>
          </w:tcPr>
          <w:p w14:paraId="4F1C022B"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52</w:t>
            </w:r>
          </w:p>
        </w:tc>
        <w:tc>
          <w:tcPr>
            <w:tcW w:w="951" w:type="pct"/>
          </w:tcPr>
          <w:p w14:paraId="008C15A6"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МУП «</w:t>
            </w:r>
            <w:proofErr w:type="spellStart"/>
            <w:r>
              <w:rPr>
                <w:rFonts w:ascii="Times New Roman" w:hAnsi="Times New Roman" w:cs="Times New Roman"/>
                <w:sz w:val="20"/>
                <w:szCs w:val="20"/>
              </w:rPr>
              <w:t>Коммунсервис</w:t>
            </w:r>
            <w:proofErr w:type="spellEnd"/>
            <w:r>
              <w:rPr>
                <w:rFonts w:ascii="Times New Roman" w:hAnsi="Times New Roman" w:cs="Times New Roman"/>
                <w:sz w:val="20"/>
                <w:szCs w:val="20"/>
              </w:rPr>
              <w:t>» Костромского района</w:t>
            </w:r>
          </w:p>
        </w:tc>
        <w:tc>
          <w:tcPr>
            <w:tcW w:w="416" w:type="pct"/>
            <w:shd w:val="clear" w:color="auto" w:fill="auto"/>
            <w:vAlign w:val="center"/>
          </w:tcPr>
          <w:p w14:paraId="1927359B"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6,5</w:t>
            </w:r>
          </w:p>
        </w:tc>
        <w:tc>
          <w:tcPr>
            <w:tcW w:w="639" w:type="pct"/>
            <w:shd w:val="clear" w:color="auto" w:fill="auto"/>
            <w:vAlign w:val="center"/>
          </w:tcPr>
          <w:p w14:paraId="10404CE9"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ЭЦВ 6-10-110</w:t>
            </w:r>
          </w:p>
          <w:p w14:paraId="0DD33E35" w14:textId="77777777" w:rsidR="00972841" w:rsidRPr="00907859" w:rsidRDefault="00972841" w:rsidP="00907859">
            <w:pPr>
              <w:spacing w:after="0" w:line="240" w:lineRule="auto"/>
              <w:jc w:val="center"/>
              <w:rPr>
                <w:rFonts w:ascii="Times New Roman" w:hAnsi="Times New Roman" w:cs="Times New Roman"/>
                <w:sz w:val="20"/>
                <w:szCs w:val="20"/>
              </w:rPr>
            </w:pPr>
          </w:p>
        </w:tc>
      </w:tr>
      <w:tr w:rsidR="00972841" w:rsidRPr="00907859" w14:paraId="73F7BF04" w14:textId="77777777" w:rsidTr="00ED4DED">
        <w:tc>
          <w:tcPr>
            <w:tcW w:w="260" w:type="pct"/>
            <w:vAlign w:val="center"/>
          </w:tcPr>
          <w:p w14:paraId="14B49D42" w14:textId="77777777" w:rsidR="00972841" w:rsidRPr="00907859" w:rsidRDefault="001E04EC"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744" w:type="pct"/>
            <w:vAlign w:val="center"/>
          </w:tcPr>
          <w:p w14:paraId="7001A94B"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w:t>
            </w:r>
            <w:r>
              <w:rPr>
                <w:rFonts w:ascii="Times New Roman" w:hAnsi="Times New Roman" w:cs="Times New Roman"/>
                <w:sz w:val="20"/>
                <w:szCs w:val="20"/>
              </w:rPr>
              <w:t>2894</w:t>
            </w:r>
            <w:r w:rsidRPr="00907859">
              <w:rPr>
                <w:rFonts w:ascii="Times New Roman" w:hAnsi="Times New Roman" w:cs="Times New Roman"/>
                <w:sz w:val="20"/>
                <w:szCs w:val="20"/>
              </w:rPr>
              <w:t>, пос. Прибрежный</w:t>
            </w:r>
          </w:p>
        </w:tc>
        <w:tc>
          <w:tcPr>
            <w:tcW w:w="875" w:type="pct"/>
            <w:vAlign w:val="center"/>
          </w:tcPr>
          <w:p w14:paraId="0AC8848E" w14:textId="77777777" w:rsidR="00972841" w:rsidRPr="00907859" w:rsidRDefault="00972841" w:rsidP="00907859">
            <w:pPr>
              <w:spacing w:after="0" w:line="240" w:lineRule="auto"/>
              <w:jc w:val="center"/>
              <w:rPr>
                <w:rFonts w:ascii="Times New Roman" w:hAnsi="Times New Roman" w:cs="Times New Roman"/>
                <w:sz w:val="20"/>
                <w:szCs w:val="20"/>
              </w:rPr>
            </w:pPr>
          </w:p>
        </w:tc>
        <w:tc>
          <w:tcPr>
            <w:tcW w:w="514" w:type="pct"/>
            <w:vAlign w:val="center"/>
          </w:tcPr>
          <w:p w14:paraId="4991FB0D"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1974</w:t>
            </w:r>
          </w:p>
        </w:tc>
        <w:tc>
          <w:tcPr>
            <w:tcW w:w="600" w:type="pct"/>
            <w:vAlign w:val="center"/>
          </w:tcPr>
          <w:p w14:paraId="0058F5CC"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951" w:type="pct"/>
          </w:tcPr>
          <w:p w14:paraId="6FDA3EF1" w14:textId="77777777" w:rsidR="00972841"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ООО «Коммунальные системы»</w:t>
            </w:r>
          </w:p>
        </w:tc>
        <w:tc>
          <w:tcPr>
            <w:tcW w:w="416" w:type="pct"/>
            <w:shd w:val="clear" w:color="auto" w:fill="auto"/>
            <w:vAlign w:val="center"/>
          </w:tcPr>
          <w:p w14:paraId="22AD875C" w14:textId="77777777" w:rsidR="00972841" w:rsidRPr="00907859" w:rsidRDefault="00972841" w:rsidP="009078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10,8</w:t>
            </w:r>
          </w:p>
        </w:tc>
        <w:tc>
          <w:tcPr>
            <w:tcW w:w="639" w:type="pct"/>
            <w:shd w:val="clear" w:color="auto" w:fill="auto"/>
            <w:vAlign w:val="center"/>
          </w:tcPr>
          <w:p w14:paraId="762E942F" w14:textId="77777777" w:rsidR="00972841" w:rsidRPr="00907859" w:rsidRDefault="00972841" w:rsidP="00907859">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ЭЦВ 6-10-</w:t>
            </w:r>
            <w:r>
              <w:rPr>
                <w:rFonts w:ascii="Times New Roman" w:hAnsi="Times New Roman" w:cs="Times New Roman"/>
                <w:sz w:val="20"/>
                <w:szCs w:val="20"/>
              </w:rPr>
              <w:t>80</w:t>
            </w:r>
          </w:p>
        </w:tc>
      </w:tr>
      <w:tr w:rsidR="00ED4DED" w:rsidRPr="00907859" w14:paraId="653400EF" w14:textId="77777777" w:rsidTr="00ED4DED">
        <w:tc>
          <w:tcPr>
            <w:tcW w:w="260" w:type="pct"/>
            <w:vAlign w:val="center"/>
          </w:tcPr>
          <w:p w14:paraId="0267E4AF" w14:textId="77777777" w:rsidR="00ED4DED"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1</w:t>
            </w:r>
            <w:r>
              <w:rPr>
                <w:rFonts w:ascii="Times New Roman" w:hAnsi="Times New Roman" w:cs="Times New Roman"/>
                <w:sz w:val="20"/>
                <w:szCs w:val="20"/>
              </w:rPr>
              <w:t>0</w:t>
            </w:r>
          </w:p>
        </w:tc>
        <w:tc>
          <w:tcPr>
            <w:tcW w:w="744" w:type="pct"/>
            <w:vAlign w:val="center"/>
          </w:tcPr>
          <w:p w14:paraId="66BCB429"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№4240</w:t>
            </w:r>
          </w:p>
          <w:p w14:paraId="705877A3"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 Шувалово</w:t>
            </w:r>
          </w:p>
          <w:p w14:paraId="0CF2AAE5"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5492BE46"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1C9A6E48"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514" w:type="pct"/>
            <w:vAlign w:val="center"/>
          </w:tcPr>
          <w:p w14:paraId="6B857461"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1985</w:t>
            </w:r>
            <w:r w:rsidRPr="00907859">
              <w:rPr>
                <w:rFonts w:ascii="Times New Roman" w:hAnsi="Times New Roman" w:cs="Times New Roman"/>
                <w:sz w:val="20"/>
                <w:szCs w:val="20"/>
              </w:rPr>
              <w:t xml:space="preserve"> г.</w:t>
            </w:r>
          </w:p>
        </w:tc>
        <w:tc>
          <w:tcPr>
            <w:tcW w:w="600" w:type="pct"/>
            <w:vAlign w:val="center"/>
          </w:tcPr>
          <w:p w14:paraId="79CE9E3A"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69</w:t>
            </w:r>
          </w:p>
        </w:tc>
        <w:tc>
          <w:tcPr>
            <w:tcW w:w="951" w:type="pct"/>
            <w:vAlign w:val="center"/>
          </w:tcPr>
          <w:p w14:paraId="069913FB"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39A02FDE"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13,5</w:t>
            </w:r>
          </w:p>
        </w:tc>
        <w:tc>
          <w:tcPr>
            <w:tcW w:w="639" w:type="pct"/>
            <w:shd w:val="clear" w:color="auto" w:fill="auto"/>
            <w:vAlign w:val="center"/>
          </w:tcPr>
          <w:p w14:paraId="51592D84" w14:textId="77777777" w:rsidR="00ED4DED" w:rsidRPr="00907859"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8-25-100</w:t>
            </w:r>
          </w:p>
        </w:tc>
      </w:tr>
      <w:tr w:rsidR="00ED4DED" w:rsidRPr="00907859" w14:paraId="5F9632B8" w14:textId="77777777" w:rsidTr="00ED4DED">
        <w:tc>
          <w:tcPr>
            <w:tcW w:w="260" w:type="pct"/>
            <w:vAlign w:val="center"/>
          </w:tcPr>
          <w:p w14:paraId="1714C4D1"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744" w:type="pct"/>
            <w:vAlign w:val="center"/>
          </w:tcPr>
          <w:p w14:paraId="12CF404C"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№5223</w:t>
            </w:r>
          </w:p>
          <w:p w14:paraId="33E26A31"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w:t>
            </w:r>
            <w:r w:rsidR="00ED4DED">
              <w:rPr>
                <w:rFonts w:ascii="Times New Roman" w:hAnsi="Times New Roman" w:cs="Times New Roman"/>
                <w:sz w:val="20"/>
                <w:szCs w:val="20"/>
              </w:rPr>
              <w:t>. Шувалово</w:t>
            </w:r>
          </w:p>
          <w:p w14:paraId="1010B7B0"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6C63A544"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45C802BC"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514" w:type="pct"/>
            <w:vAlign w:val="center"/>
          </w:tcPr>
          <w:p w14:paraId="251DC8D4"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1994</w:t>
            </w:r>
            <w:r w:rsidRPr="00907859">
              <w:rPr>
                <w:rFonts w:ascii="Times New Roman" w:hAnsi="Times New Roman" w:cs="Times New Roman"/>
                <w:sz w:val="20"/>
                <w:szCs w:val="20"/>
              </w:rPr>
              <w:t xml:space="preserve"> г.</w:t>
            </w:r>
          </w:p>
        </w:tc>
        <w:tc>
          <w:tcPr>
            <w:tcW w:w="600" w:type="pct"/>
            <w:vAlign w:val="center"/>
          </w:tcPr>
          <w:p w14:paraId="02AE4164"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76</w:t>
            </w:r>
          </w:p>
        </w:tc>
        <w:tc>
          <w:tcPr>
            <w:tcW w:w="951" w:type="pct"/>
            <w:vAlign w:val="center"/>
          </w:tcPr>
          <w:p w14:paraId="720F3AAB"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4D4AABCE"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13,5</w:t>
            </w:r>
          </w:p>
        </w:tc>
        <w:tc>
          <w:tcPr>
            <w:tcW w:w="639" w:type="pct"/>
            <w:shd w:val="clear" w:color="auto" w:fill="auto"/>
            <w:vAlign w:val="center"/>
          </w:tcPr>
          <w:p w14:paraId="44ADEE27" w14:textId="77777777" w:rsidR="00ED4DED" w:rsidRPr="00907859"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8-25-40</w:t>
            </w:r>
          </w:p>
        </w:tc>
      </w:tr>
      <w:tr w:rsidR="00ED4DED" w:rsidRPr="00907859" w14:paraId="1CF62362" w14:textId="77777777" w:rsidTr="00ED4DED">
        <w:tc>
          <w:tcPr>
            <w:tcW w:w="260" w:type="pct"/>
            <w:vAlign w:val="center"/>
          </w:tcPr>
          <w:p w14:paraId="2024B3E8"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744" w:type="pct"/>
            <w:vAlign w:val="center"/>
          </w:tcPr>
          <w:p w14:paraId="3B1696CF"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№5224</w:t>
            </w:r>
          </w:p>
          <w:p w14:paraId="6CA460A2"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w:t>
            </w:r>
            <w:r w:rsidR="00ED4DED">
              <w:rPr>
                <w:rFonts w:ascii="Times New Roman" w:hAnsi="Times New Roman" w:cs="Times New Roman"/>
                <w:sz w:val="20"/>
                <w:szCs w:val="20"/>
              </w:rPr>
              <w:t>. Шувалово</w:t>
            </w:r>
          </w:p>
          <w:p w14:paraId="791C1418"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453BD6A1"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23A5A659"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514" w:type="pct"/>
            <w:vAlign w:val="center"/>
          </w:tcPr>
          <w:p w14:paraId="24EB5F3A"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1994</w:t>
            </w:r>
            <w:r w:rsidRPr="00907859">
              <w:rPr>
                <w:rFonts w:ascii="Times New Roman" w:hAnsi="Times New Roman" w:cs="Times New Roman"/>
                <w:sz w:val="20"/>
                <w:szCs w:val="20"/>
              </w:rPr>
              <w:t xml:space="preserve"> г.</w:t>
            </w:r>
          </w:p>
        </w:tc>
        <w:tc>
          <w:tcPr>
            <w:tcW w:w="600" w:type="pct"/>
            <w:vAlign w:val="center"/>
          </w:tcPr>
          <w:p w14:paraId="74B10511"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951" w:type="pct"/>
            <w:vAlign w:val="center"/>
          </w:tcPr>
          <w:p w14:paraId="461C4494"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457FAEB8"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13,5</w:t>
            </w:r>
          </w:p>
        </w:tc>
        <w:tc>
          <w:tcPr>
            <w:tcW w:w="639" w:type="pct"/>
            <w:shd w:val="clear" w:color="auto" w:fill="auto"/>
            <w:vAlign w:val="center"/>
          </w:tcPr>
          <w:p w14:paraId="4E5E9139" w14:textId="77777777" w:rsidR="00ED4DED" w:rsidRPr="00907859"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6-16-140</w:t>
            </w:r>
          </w:p>
        </w:tc>
      </w:tr>
      <w:tr w:rsidR="00ED4DED" w:rsidRPr="00907859" w14:paraId="0D16F01A" w14:textId="77777777" w:rsidTr="00ED4DED">
        <w:tc>
          <w:tcPr>
            <w:tcW w:w="260" w:type="pct"/>
            <w:vAlign w:val="center"/>
          </w:tcPr>
          <w:p w14:paraId="29B81AC1"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744" w:type="pct"/>
            <w:vAlign w:val="center"/>
          </w:tcPr>
          <w:p w14:paraId="16E721C7"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№5334</w:t>
            </w:r>
          </w:p>
          <w:p w14:paraId="3C078398"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w:t>
            </w:r>
            <w:r w:rsidR="00ED4DED">
              <w:rPr>
                <w:rFonts w:ascii="Times New Roman" w:hAnsi="Times New Roman" w:cs="Times New Roman"/>
                <w:sz w:val="20"/>
                <w:szCs w:val="20"/>
              </w:rPr>
              <w:t>. Шувалово</w:t>
            </w:r>
          </w:p>
          <w:p w14:paraId="07502FD2"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2A473759"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092323AF"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514" w:type="pct"/>
            <w:vAlign w:val="center"/>
          </w:tcPr>
          <w:p w14:paraId="241C9597"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1999</w:t>
            </w:r>
            <w:r w:rsidRPr="00907859">
              <w:rPr>
                <w:rFonts w:ascii="Times New Roman" w:hAnsi="Times New Roman" w:cs="Times New Roman"/>
                <w:sz w:val="20"/>
                <w:szCs w:val="20"/>
              </w:rPr>
              <w:t xml:space="preserve"> г.</w:t>
            </w:r>
          </w:p>
        </w:tc>
        <w:tc>
          <w:tcPr>
            <w:tcW w:w="600" w:type="pct"/>
            <w:vAlign w:val="center"/>
          </w:tcPr>
          <w:p w14:paraId="77A3915A"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68</w:t>
            </w:r>
          </w:p>
        </w:tc>
        <w:tc>
          <w:tcPr>
            <w:tcW w:w="951" w:type="pct"/>
            <w:vAlign w:val="center"/>
          </w:tcPr>
          <w:p w14:paraId="590C1F2F"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411520B8"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13,5</w:t>
            </w:r>
          </w:p>
        </w:tc>
        <w:tc>
          <w:tcPr>
            <w:tcW w:w="639" w:type="pct"/>
            <w:shd w:val="clear" w:color="auto" w:fill="auto"/>
            <w:vAlign w:val="center"/>
          </w:tcPr>
          <w:p w14:paraId="62951A18" w14:textId="77777777" w:rsidR="00ED4DED" w:rsidRPr="00907859"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6-10-140</w:t>
            </w:r>
          </w:p>
        </w:tc>
      </w:tr>
      <w:tr w:rsidR="00ED4DED" w:rsidRPr="00907859" w14:paraId="4696C3E7" w14:textId="77777777" w:rsidTr="00ED4DED">
        <w:tc>
          <w:tcPr>
            <w:tcW w:w="260" w:type="pct"/>
            <w:vAlign w:val="center"/>
          </w:tcPr>
          <w:p w14:paraId="4405BFB4"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744" w:type="pct"/>
            <w:vAlign w:val="center"/>
          </w:tcPr>
          <w:p w14:paraId="2B984751"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№623</w:t>
            </w:r>
          </w:p>
          <w:p w14:paraId="0BF4A99F"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w:t>
            </w:r>
            <w:r w:rsidR="00ED4DED">
              <w:rPr>
                <w:rFonts w:ascii="Times New Roman" w:hAnsi="Times New Roman" w:cs="Times New Roman"/>
                <w:sz w:val="20"/>
                <w:szCs w:val="20"/>
              </w:rPr>
              <w:t>. Шувалово</w:t>
            </w:r>
          </w:p>
          <w:p w14:paraId="441BFF45"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011CD0FD"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498A21FF"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514" w:type="pct"/>
            <w:vAlign w:val="center"/>
          </w:tcPr>
          <w:p w14:paraId="5347144B" w14:textId="77777777" w:rsidR="00ED4DED" w:rsidRDefault="00ED4DED" w:rsidP="00ED4DED">
            <w:pPr>
              <w:spacing w:after="0" w:line="240" w:lineRule="auto"/>
              <w:jc w:val="center"/>
              <w:rPr>
                <w:rFonts w:ascii="Times New Roman" w:hAnsi="Times New Roman" w:cs="Times New Roman"/>
                <w:sz w:val="20"/>
                <w:szCs w:val="20"/>
              </w:rPr>
            </w:pPr>
            <w:r w:rsidRPr="00DB4426">
              <w:rPr>
                <w:rFonts w:ascii="Times New Roman" w:hAnsi="Times New Roman" w:cs="Times New Roman"/>
                <w:sz w:val="20"/>
                <w:szCs w:val="20"/>
              </w:rPr>
              <w:t>2015 г.</w:t>
            </w:r>
          </w:p>
        </w:tc>
        <w:tc>
          <w:tcPr>
            <w:tcW w:w="600" w:type="pct"/>
            <w:vAlign w:val="center"/>
          </w:tcPr>
          <w:p w14:paraId="68E272AF" w14:textId="77777777" w:rsidR="00ED4DED" w:rsidRDefault="00ED4DED" w:rsidP="00ED4DED">
            <w:pPr>
              <w:spacing w:after="0" w:line="240" w:lineRule="auto"/>
              <w:jc w:val="center"/>
              <w:rPr>
                <w:rFonts w:ascii="Times New Roman" w:hAnsi="Times New Roman" w:cs="Times New Roman"/>
                <w:sz w:val="20"/>
                <w:szCs w:val="20"/>
              </w:rPr>
            </w:pPr>
            <w:r w:rsidRPr="00DB4426">
              <w:rPr>
                <w:rFonts w:ascii="Times New Roman" w:hAnsi="Times New Roman" w:cs="Times New Roman"/>
                <w:sz w:val="20"/>
                <w:szCs w:val="20"/>
              </w:rPr>
              <w:t>67,2</w:t>
            </w:r>
          </w:p>
        </w:tc>
        <w:tc>
          <w:tcPr>
            <w:tcW w:w="951" w:type="pct"/>
            <w:vAlign w:val="center"/>
          </w:tcPr>
          <w:p w14:paraId="5256A3ED"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60DB9AB4"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w:t>
            </w:r>
          </w:p>
        </w:tc>
        <w:tc>
          <w:tcPr>
            <w:tcW w:w="639" w:type="pct"/>
            <w:shd w:val="clear" w:color="auto" w:fill="auto"/>
            <w:vAlign w:val="center"/>
          </w:tcPr>
          <w:p w14:paraId="63CAE2E6" w14:textId="77777777" w:rsidR="00ED4DED" w:rsidRDefault="00ED4DED" w:rsidP="00ED4DE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Grundfos</w:t>
            </w:r>
          </w:p>
          <w:p w14:paraId="796F86E4" w14:textId="77777777" w:rsidR="00ED4DED" w:rsidRPr="00907859" w:rsidRDefault="00ED4DED" w:rsidP="00ED4DED">
            <w:pPr>
              <w:spacing w:after="0" w:line="240" w:lineRule="auto"/>
              <w:jc w:val="center"/>
              <w:rPr>
                <w:rFonts w:ascii="Times New Roman" w:hAnsi="Times New Roman" w:cs="Times New Roman"/>
                <w:sz w:val="20"/>
                <w:szCs w:val="20"/>
              </w:rPr>
            </w:pPr>
            <w:r w:rsidRPr="00DB4426">
              <w:rPr>
                <w:rFonts w:ascii="Times New Roman" w:hAnsi="Times New Roman" w:cs="Times New Roman"/>
                <w:sz w:val="20"/>
                <w:szCs w:val="20"/>
                <w:lang w:val="en-US"/>
              </w:rPr>
              <w:t>SP</w:t>
            </w:r>
            <w:r w:rsidRPr="00DB4426">
              <w:rPr>
                <w:rFonts w:ascii="Times New Roman" w:hAnsi="Times New Roman" w:cs="Times New Roman"/>
                <w:sz w:val="20"/>
                <w:szCs w:val="20"/>
              </w:rPr>
              <w:t xml:space="preserve"> 9-15</w:t>
            </w:r>
          </w:p>
        </w:tc>
      </w:tr>
      <w:tr w:rsidR="00ED4DED" w:rsidRPr="00907859" w14:paraId="5D9E2241" w14:textId="77777777" w:rsidTr="00ED4DED">
        <w:tc>
          <w:tcPr>
            <w:tcW w:w="260" w:type="pct"/>
            <w:vAlign w:val="center"/>
          </w:tcPr>
          <w:p w14:paraId="20E63E20"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744" w:type="pct"/>
            <w:vAlign w:val="center"/>
          </w:tcPr>
          <w:p w14:paraId="3BEA16DC"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p>
          <w:p w14:paraId="1E7BC978"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w:t>
            </w:r>
            <w:r w:rsidR="00ED4DED">
              <w:rPr>
                <w:rFonts w:ascii="Times New Roman" w:hAnsi="Times New Roman" w:cs="Times New Roman"/>
                <w:sz w:val="20"/>
                <w:szCs w:val="20"/>
              </w:rPr>
              <w:t>. Жданово</w:t>
            </w:r>
          </w:p>
          <w:p w14:paraId="0DECC861"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4FCFE52A"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75975160"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514" w:type="pct"/>
            <w:vAlign w:val="center"/>
          </w:tcPr>
          <w:p w14:paraId="4919B6E7"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2008</w:t>
            </w:r>
          </w:p>
        </w:tc>
        <w:tc>
          <w:tcPr>
            <w:tcW w:w="600" w:type="pct"/>
            <w:vAlign w:val="center"/>
          </w:tcPr>
          <w:p w14:paraId="7A8A8C76"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83</w:t>
            </w:r>
          </w:p>
        </w:tc>
        <w:tc>
          <w:tcPr>
            <w:tcW w:w="951" w:type="pct"/>
            <w:vAlign w:val="center"/>
          </w:tcPr>
          <w:p w14:paraId="303B9530"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78D711E6"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3,6</w:t>
            </w:r>
          </w:p>
        </w:tc>
        <w:tc>
          <w:tcPr>
            <w:tcW w:w="639" w:type="pct"/>
            <w:shd w:val="clear" w:color="auto" w:fill="auto"/>
            <w:vAlign w:val="center"/>
          </w:tcPr>
          <w:p w14:paraId="6DD69EFC" w14:textId="77777777" w:rsidR="00ED4DED" w:rsidRPr="00907859"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5-6,5-120</w:t>
            </w:r>
          </w:p>
        </w:tc>
      </w:tr>
      <w:tr w:rsidR="00ED4DED" w:rsidRPr="00907859" w14:paraId="49D0A071" w14:textId="77777777" w:rsidTr="00ED4DED">
        <w:tc>
          <w:tcPr>
            <w:tcW w:w="260" w:type="pct"/>
            <w:vAlign w:val="center"/>
          </w:tcPr>
          <w:p w14:paraId="1695096F"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744" w:type="pct"/>
            <w:vAlign w:val="center"/>
          </w:tcPr>
          <w:p w14:paraId="6E97976D"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№73</w:t>
            </w:r>
          </w:p>
          <w:p w14:paraId="489921F7"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д</w:t>
            </w:r>
            <w:r w:rsidR="00ED4DED">
              <w:rPr>
                <w:rFonts w:ascii="Times New Roman" w:hAnsi="Times New Roman" w:cs="Times New Roman"/>
                <w:sz w:val="20"/>
                <w:szCs w:val="20"/>
              </w:rPr>
              <w:t>. Жданово</w:t>
            </w:r>
          </w:p>
          <w:p w14:paraId="35B8D3D4"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0EA3305B"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2582B959"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АО Шувалово</w:t>
            </w:r>
          </w:p>
        </w:tc>
        <w:tc>
          <w:tcPr>
            <w:tcW w:w="514" w:type="pct"/>
            <w:vAlign w:val="center"/>
          </w:tcPr>
          <w:p w14:paraId="230D5E34"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w:t>
            </w:r>
          </w:p>
        </w:tc>
        <w:tc>
          <w:tcPr>
            <w:tcW w:w="600" w:type="pct"/>
            <w:vAlign w:val="center"/>
          </w:tcPr>
          <w:p w14:paraId="52E3C6AF"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82</w:t>
            </w:r>
          </w:p>
        </w:tc>
        <w:tc>
          <w:tcPr>
            <w:tcW w:w="951" w:type="pct"/>
            <w:vAlign w:val="center"/>
          </w:tcPr>
          <w:p w14:paraId="074A0098"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3D05729A"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3,6</w:t>
            </w:r>
          </w:p>
        </w:tc>
        <w:tc>
          <w:tcPr>
            <w:tcW w:w="639" w:type="pct"/>
            <w:shd w:val="clear" w:color="auto" w:fill="auto"/>
            <w:vAlign w:val="center"/>
          </w:tcPr>
          <w:p w14:paraId="150A5E4E" w14:textId="77777777" w:rsidR="00ED4DED" w:rsidRPr="00907859"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5-6,5-</w:t>
            </w:r>
            <w:r>
              <w:rPr>
                <w:rFonts w:ascii="Times New Roman" w:hAnsi="Times New Roman" w:cs="Times New Roman"/>
                <w:sz w:val="20"/>
                <w:szCs w:val="20"/>
              </w:rPr>
              <w:lastRenderedPageBreak/>
              <w:t>120</w:t>
            </w:r>
          </w:p>
        </w:tc>
      </w:tr>
      <w:tr w:rsidR="00ED4DED" w:rsidRPr="00907859" w14:paraId="144D5451" w14:textId="77777777" w:rsidTr="00ED4DED">
        <w:tc>
          <w:tcPr>
            <w:tcW w:w="260" w:type="pct"/>
            <w:vAlign w:val="center"/>
          </w:tcPr>
          <w:p w14:paraId="63A7DB2D"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17</w:t>
            </w:r>
          </w:p>
        </w:tc>
        <w:tc>
          <w:tcPr>
            <w:tcW w:w="744" w:type="pct"/>
            <w:vAlign w:val="center"/>
          </w:tcPr>
          <w:p w14:paraId="39903C2B"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№48</w:t>
            </w:r>
          </w:p>
          <w:p w14:paraId="6D6109E5"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 Кузнецово</w:t>
            </w:r>
          </w:p>
          <w:p w14:paraId="3EC592F3"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3CA33863"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5CB70C13"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514" w:type="pct"/>
            <w:vAlign w:val="center"/>
          </w:tcPr>
          <w:p w14:paraId="75571422"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w:t>
            </w:r>
          </w:p>
        </w:tc>
        <w:tc>
          <w:tcPr>
            <w:tcW w:w="600" w:type="pct"/>
            <w:vAlign w:val="center"/>
          </w:tcPr>
          <w:p w14:paraId="28AC5763"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951" w:type="pct"/>
            <w:vAlign w:val="center"/>
          </w:tcPr>
          <w:p w14:paraId="76A12E54"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207B43A7"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639" w:type="pct"/>
            <w:shd w:val="clear" w:color="auto" w:fill="auto"/>
            <w:vAlign w:val="center"/>
          </w:tcPr>
          <w:p w14:paraId="33DF3051" w14:textId="77777777" w:rsidR="00ED4DED" w:rsidRPr="00907859"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5-6,5-125</w:t>
            </w:r>
          </w:p>
        </w:tc>
      </w:tr>
      <w:tr w:rsidR="00ED4DED" w:rsidRPr="00907859" w14:paraId="15C8169A" w14:textId="77777777" w:rsidTr="00ED4DED">
        <w:tc>
          <w:tcPr>
            <w:tcW w:w="260" w:type="pct"/>
            <w:vAlign w:val="center"/>
          </w:tcPr>
          <w:p w14:paraId="75A86670"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744" w:type="pct"/>
            <w:vAlign w:val="center"/>
          </w:tcPr>
          <w:p w14:paraId="586ECDAC"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№62</w:t>
            </w:r>
          </w:p>
          <w:p w14:paraId="2DD52A69"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 Кузнецово</w:t>
            </w:r>
          </w:p>
          <w:p w14:paraId="65C8B956" w14:textId="77777777" w:rsidR="00ED4DED" w:rsidRPr="00EC1853"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w:t>
            </w:r>
          </w:p>
          <w:p w14:paraId="607B051D"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875" w:type="pct"/>
            <w:vAlign w:val="center"/>
          </w:tcPr>
          <w:p w14:paraId="6A800073"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514" w:type="pct"/>
            <w:vAlign w:val="center"/>
          </w:tcPr>
          <w:p w14:paraId="4B9E3097"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w:t>
            </w:r>
          </w:p>
        </w:tc>
        <w:tc>
          <w:tcPr>
            <w:tcW w:w="600" w:type="pct"/>
            <w:vAlign w:val="center"/>
          </w:tcPr>
          <w:p w14:paraId="0EBAF184"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112</w:t>
            </w:r>
          </w:p>
        </w:tc>
        <w:tc>
          <w:tcPr>
            <w:tcW w:w="951" w:type="pct"/>
            <w:vAlign w:val="center"/>
          </w:tcPr>
          <w:p w14:paraId="34D01491"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АО Шувалово</w:t>
            </w:r>
          </w:p>
        </w:tc>
        <w:tc>
          <w:tcPr>
            <w:tcW w:w="416" w:type="pct"/>
            <w:shd w:val="clear" w:color="auto" w:fill="auto"/>
            <w:vAlign w:val="center"/>
          </w:tcPr>
          <w:p w14:paraId="2DB1E0AF"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639" w:type="pct"/>
            <w:shd w:val="clear" w:color="auto" w:fill="auto"/>
            <w:vAlign w:val="center"/>
          </w:tcPr>
          <w:p w14:paraId="1C056388" w14:textId="77777777" w:rsidR="00ED4DED" w:rsidRPr="00907859" w:rsidRDefault="00ED4DED" w:rsidP="00ED4DED">
            <w:pPr>
              <w:spacing w:after="0" w:line="240" w:lineRule="auto"/>
              <w:jc w:val="center"/>
              <w:rPr>
                <w:rFonts w:ascii="Times New Roman" w:hAnsi="Times New Roman" w:cs="Times New Roman"/>
                <w:sz w:val="20"/>
                <w:szCs w:val="20"/>
              </w:rPr>
            </w:pPr>
            <w:r w:rsidRPr="00907859">
              <w:rPr>
                <w:rFonts w:ascii="Times New Roman" w:hAnsi="Times New Roman" w:cs="Times New Roman"/>
                <w:sz w:val="20"/>
                <w:szCs w:val="20"/>
              </w:rPr>
              <w:t xml:space="preserve">ЭЦВ </w:t>
            </w:r>
            <w:r>
              <w:rPr>
                <w:rFonts w:ascii="Times New Roman" w:hAnsi="Times New Roman" w:cs="Times New Roman"/>
                <w:sz w:val="20"/>
                <w:szCs w:val="20"/>
              </w:rPr>
              <w:t>5-6,5-125</w:t>
            </w:r>
          </w:p>
        </w:tc>
      </w:tr>
      <w:tr w:rsidR="00ED4DED" w:rsidRPr="00907859" w14:paraId="26A68C6C" w14:textId="77777777" w:rsidTr="00ED4DED">
        <w:tc>
          <w:tcPr>
            <w:tcW w:w="260" w:type="pct"/>
            <w:vAlign w:val="center"/>
          </w:tcPr>
          <w:p w14:paraId="3817BC48"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744" w:type="pct"/>
            <w:vAlign w:val="center"/>
          </w:tcPr>
          <w:p w14:paraId="019EE1B0"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№704</w:t>
            </w:r>
          </w:p>
          <w:p w14:paraId="4744D402"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w:t>
            </w:r>
            <w:r w:rsidR="00ED4DED">
              <w:rPr>
                <w:rFonts w:ascii="Times New Roman" w:hAnsi="Times New Roman" w:cs="Times New Roman"/>
                <w:sz w:val="20"/>
                <w:szCs w:val="20"/>
              </w:rPr>
              <w:t>. Шувалово</w:t>
            </w:r>
          </w:p>
          <w:p w14:paraId="36863DF9"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ООО </w:t>
            </w:r>
            <w:proofErr w:type="spellStart"/>
            <w:r>
              <w:rPr>
                <w:rFonts w:ascii="Times New Roman" w:hAnsi="Times New Roman" w:cs="Times New Roman"/>
                <w:sz w:val="20"/>
                <w:szCs w:val="20"/>
              </w:rPr>
              <w:t>Шуваловское</w:t>
            </w:r>
            <w:proofErr w:type="spellEnd"/>
            <w:r>
              <w:rPr>
                <w:rFonts w:ascii="Times New Roman" w:hAnsi="Times New Roman" w:cs="Times New Roman"/>
                <w:sz w:val="20"/>
                <w:szCs w:val="20"/>
              </w:rPr>
              <w:t xml:space="preserve"> молоко</w:t>
            </w:r>
          </w:p>
        </w:tc>
        <w:tc>
          <w:tcPr>
            <w:tcW w:w="875" w:type="pct"/>
            <w:vAlign w:val="center"/>
          </w:tcPr>
          <w:p w14:paraId="57045851"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ООО </w:t>
            </w:r>
            <w:proofErr w:type="spellStart"/>
            <w:r>
              <w:rPr>
                <w:rFonts w:ascii="Times New Roman" w:hAnsi="Times New Roman" w:cs="Times New Roman"/>
                <w:sz w:val="20"/>
                <w:szCs w:val="20"/>
              </w:rPr>
              <w:t>Шуваловское</w:t>
            </w:r>
            <w:proofErr w:type="spellEnd"/>
            <w:r>
              <w:rPr>
                <w:rFonts w:ascii="Times New Roman" w:hAnsi="Times New Roman" w:cs="Times New Roman"/>
                <w:sz w:val="20"/>
                <w:szCs w:val="20"/>
              </w:rPr>
              <w:t xml:space="preserve"> молоко</w:t>
            </w:r>
          </w:p>
        </w:tc>
        <w:tc>
          <w:tcPr>
            <w:tcW w:w="514" w:type="pct"/>
            <w:vAlign w:val="center"/>
          </w:tcPr>
          <w:p w14:paraId="5CBCF39D"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2017</w:t>
            </w:r>
          </w:p>
        </w:tc>
        <w:tc>
          <w:tcPr>
            <w:tcW w:w="600" w:type="pct"/>
            <w:vAlign w:val="center"/>
          </w:tcPr>
          <w:p w14:paraId="57DAC638"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66</w:t>
            </w:r>
          </w:p>
        </w:tc>
        <w:tc>
          <w:tcPr>
            <w:tcW w:w="951" w:type="pct"/>
            <w:vAlign w:val="center"/>
          </w:tcPr>
          <w:p w14:paraId="7EF339AB"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ООО </w:t>
            </w:r>
            <w:proofErr w:type="spellStart"/>
            <w:r>
              <w:rPr>
                <w:rFonts w:ascii="Times New Roman" w:hAnsi="Times New Roman" w:cs="Times New Roman"/>
                <w:sz w:val="20"/>
                <w:szCs w:val="20"/>
              </w:rPr>
              <w:t>Шуваловское</w:t>
            </w:r>
            <w:proofErr w:type="spellEnd"/>
            <w:r>
              <w:rPr>
                <w:rFonts w:ascii="Times New Roman" w:hAnsi="Times New Roman" w:cs="Times New Roman"/>
                <w:sz w:val="20"/>
                <w:szCs w:val="20"/>
              </w:rPr>
              <w:t xml:space="preserve"> молоко</w:t>
            </w:r>
          </w:p>
        </w:tc>
        <w:tc>
          <w:tcPr>
            <w:tcW w:w="416" w:type="pct"/>
            <w:shd w:val="clear" w:color="auto" w:fill="auto"/>
            <w:vAlign w:val="center"/>
          </w:tcPr>
          <w:p w14:paraId="53F84177"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9,4</w:t>
            </w:r>
          </w:p>
        </w:tc>
        <w:tc>
          <w:tcPr>
            <w:tcW w:w="639" w:type="pct"/>
            <w:shd w:val="clear" w:color="auto" w:fill="auto"/>
            <w:vAlign w:val="center"/>
          </w:tcPr>
          <w:p w14:paraId="75F4653E" w14:textId="77777777" w:rsidR="00ED4DED" w:rsidRDefault="00ED4DED" w:rsidP="00ED4DE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Grundfos</w:t>
            </w:r>
          </w:p>
          <w:p w14:paraId="3BDCF4C2" w14:textId="77777777" w:rsidR="00ED4DED" w:rsidRPr="00907859" w:rsidRDefault="00ED4DED" w:rsidP="00ED4DED">
            <w:pPr>
              <w:spacing w:after="0" w:line="240" w:lineRule="auto"/>
              <w:jc w:val="center"/>
              <w:rPr>
                <w:rFonts w:ascii="Times New Roman" w:hAnsi="Times New Roman" w:cs="Times New Roman"/>
                <w:sz w:val="20"/>
                <w:szCs w:val="20"/>
              </w:rPr>
            </w:pPr>
            <w:r w:rsidRPr="00057767">
              <w:rPr>
                <w:rFonts w:ascii="Times New Roman" w:hAnsi="Times New Roman" w:cs="Times New Roman"/>
                <w:sz w:val="20"/>
                <w:szCs w:val="20"/>
                <w:lang w:val="en-US"/>
              </w:rPr>
              <w:t>SP</w:t>
            </w:r>
            <w:r w:rsidRPr="00057767">
              <w:rPr>
                <w:rFonts w:ascii="Times New Roman" w:hAnsi="Times New Roman" w:cs="Times New Roman"/>
                <w:sz w:val="20"/>
                <w:szCs w:val="20"/>
              </w:rPr>
              <w:t xml:space="preserve"> 9-16</w:t>
            </w:r>
          </w:p>
        </w:tc>
      </w:tr>
      <w:tr w:rsidR="00ED4DED" w:rsidRPr="00907859" w14:paraId="733A3B91" w14:textId="77777777" w:rsidTr="00ED4DED">
        <w:tc>
          <w:tcPr>
            <w:tcW w:w="260" w:type="pct"/>
            <w:vAlign w:val="center"/>
          </w:tcPr>
          <w:p w14:paraId="5E65CBD2"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744" w:type="pct"/>
            <w:vAlign w:val="center"/>
          </w:tcPr>
          <w:p w14:paraId="02492729"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№706</w:t>
            </w:r>
          </w:p>
          <w:p w14:paraId="4B700AA3" w14:textId="77777777" w:rsidR="00ED4DED" w:rsidRDefault="000B23E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w:t>
            </w:r>
            <w:r w:rsidR="00ED4DED">
              <w:rPr>
                <w:rFonts w:ascii="Times New Roman" w:hAnsi="Times New Roman" w:cs="Times New Roman"/>
                <w:sz w:val="20"/>
                <w:szCs w:val="20"/>
              </w:rPr>
              <w:t>. Шувалово</w:t>
            </w:r>
          </w:p>
          <w:p w14:paraId="2454F8A5"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Территория ООО </w:t>
            </w:r>
            <w:proofErr w:type="spellStart"/>
            <w:r>
              <w:rPr>
                <w:rFonts w:ascii="Times New Roman" w:hAnsi="Times New Roman" w:cs="Times New Roman"/>
                <w:sz w:val="20"/>
                <w:szCs w:val="20"/>
              </w:rPr>
              <w:t>Шуваловское</w:t>
            </w:r>
            <w:proofErr w:type="spellEnd"/>
            <w:r>
              <w:rPr>
                <w:rFonts w:ascii="Times New Roman" w:hAnsi="Times New Roman" w:cs="Times New Roman"/>
                <w:sz w:val="20"/>
                <w:szCs w:val="20"/>
              </w:rPr>
              <w:t xml:space="preserve"> молоко</w:t>
            </w:r>
          </w:p>
        </w:tc>
        <w:tc>
          <w:tcPr>
            <w:tcW w:w="875" w:type="pct"/>
            <w:vAlign w:val="center"/>
          </w:tcPr>
          <w:p w14:paraId="6AD38BDC" w14:textId="77777777" w:rsidR="00ED4DED" w:rsidRPr="00907859"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ООО </w:t>
            </w:r>
            <w:proofErr w:type="spellStart"/>
            <w:r>
              <w:rPr>
                <w:rFonts w:ascii="Times New Roman" w:hAnsi="Times New Roman" w:cs="Times New Roman"/>
                <w:sz w:val="20"/>
                <w:szCs w:val="20"/>
              </w:rPr>
              <w:t>Шуваловское</w:t>
            </w:r>
            <w:proofErr w:type="spellEnd"/>
            <w:r>
              <w:rPr>
                <w:rFonts w:ascii="Times New Roman" w:hAnsi="Times New Roman" w:cs="Times New Roman"/>
                <w:sz w:val="20"/>
                <w:szCs w:val="20"/>
              </w:rPr>
              <w:t xml:space="preserve"> молоко</w:t>
            </w:r>
          </w:p>
        </w:tc>
        <w:tc>
          <w:tcPr>
            <w:tcW w:w="514" w:type="pct"/>
            <w:vAlign w:val="center"/>
          </w:tcPr>
          <w:p w14:paraId="50A9606C"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2018</w:t>
            </w:r>
          </w:p>
        </w:tc>
        <w:tc>
          <w:tcPr>
            <w:tcW w:w="600" w:type="pct"/>
            <w:vAlign w:val="center"/>
          </w:tcPr>
          <w:p w14:paraId="0CE4DF7C"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66</w:t>
            </w:r>
          </w:p>
        </w:tc>
        <w:tc>
          <w:tcPr>
            <w:tcW w:w="951" w:type="pct"/>
            <w:vAlign w:val="center"/>
          </w:tcPr>
          <w:p w14:paraId="435E6021"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ООО </w:t>
            </w:r>
            <w:proofErr w:type="spellStart"/>
            <w:r>
              <w:rPr>
                <w:rFonts w:ascii="Times New Roman" w:hAnsi="Times New Roman" w:cs="Times New Roman"/>
                <w:sz w:val="20"/>
                <w:szCs w:val="20"/>
              </w:rPr>
              <w:t>Шуваловское</w:t>
            </w:r>
            <w:proofErr w:type="spellEnd"/>
            <w:r>
              <w:rPr>
                <w:rFonts w:ascii="Times New Roman" w:hAnsi="Times New Roman" w:cs="Times New Roman"/>
                <w:sz w:val="20"/>
                <w:szCs w:val="20"/>
              </w:rPr>
              <w:t xml:space="preserve"> молоко</w:t>
            </w:r>
          </w:p>
        </w:tc>
        <w:tc>
          <w:tcPr>
            <w:tcW w:w="416" w:type="pct"/>
            <w:shd w:val="clear" w:color="auto" w:fill="auto"/>
            <w:vAlign w:val="center"/>
          </w:tcPr>
          <w:p w14:paraId="169AA1CA" w14:textId="77777777" w:rsidR="00ED4DED" w:rsidRDefault="00ED4DED"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9,4</w:t>
            </w:r>
          </w:p>
        </w:tc>
        <w:tc>
          <w:tcPr>
            <w:tcW w:w="639" w:type="pct"/>
            <w:shd w:val="clear" w:color="auto" w:fill="auto"/>
            <w:vAlign w:val="center"/>
          </w:tcPr>
          <w:p w14:paraId="453D8704" w14:textId="77777777" w:rsidR="00ED4DED" w:rsidRDefault="00ED4DED" w:rsidP="00ED4DE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Grundfos</w:t>
            </w:r>
          </w:p>
          <w:p w14:paraId="64718CFA" w14:textId="77777777" w:rsidR="00ED4DED" w:rsidRPr="00907859" w:rsidRDefault="00ED4DED" w:rsidP="00ED4DED">
            <w:pPr>
              <w:spacing w:after="0" w:line="240" w:lineRule="auto"/>
              <w:jc w:val="center"/>
              <w:rPr>
                <w:rFonts w:ascii="Times New Roman" w:hAnsi="Times New Roman" w:cs="Times New Roman"/>
                <w:sz w:val="20"/>
                <w:szCs w:val="20"/>
              </w:rPr>
            </w:pPr>
            <w:r w:rsidRPr="00057767">
              <w:rPr>
                <w:rFonts w:ascii="Times New Roman" w:hAnsi="Times New Roman" w:cs="Times New Roman"/>
                <w:sz w:val="20"/>
                <w:szCs w:val="20"/>
                <w:lang w:val="en-US"/>
              </w:rPr>
              <w:t>SP</w:t>
            </w:r>
            <w:r w:rsidRPr="00057767">
              <w:rPr>
                <w:rFonts w:ascii="Times New Roman" w:hAnsi="Times New Roman" w:cs="Times New Roman"/>
                <w:sz w:val="20"/>
                <w:szCs w:val="20"/>
              </w:rPr>
              <w:t xml:space="preserve"> 9-16</w:t>
            </w:r>
          </w:p>
        </w:tc>
      </w:tr>
      <w:tr w:rsidR="00C61504" w:rsidRPr="00907859" w14:paraId="1DCF8B34" w14:textId="77777777" w:rsidTr="00ED4DED">
        <w:tc>
          <w:tcPr>
            <w:tcW w:w="260" w:type="pct"/>
            <w:vAlign w:val="center"/>
          </w:tcPr>
          <w:p w14:paraId="1C0C2755" w14:textId="77777777" w:rsidR="00C61504" w:rsidRPr="00C61504" w:rsidRDefault="00C61504" w:rsidP="00ED4DE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21</w:t>
            </w:r>
          </w:p>
        </w:tc>
        <w:tc>
          <w:tcPr>
            <w:tcW w:w="744" w:type="pct"/>
            <w:vAlign w:val="center"/>
          </w:tcPr>
          <w:p w14:paraId="194DB2E3" w14:textId="77777777" w:rsidR="00C61504" w:rsidRDefault="00C6150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351</w:t>
            </w:r>
          </w:p>
          <w:p w14:paraId="54D45B1F" w14:textId="77777777" w:rsidR="00C61504" w:rsidRDefault="00C6150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 Сущево</w:t>
            </w:r>
          </w:p>
        </w:tc>
        <w:tc>
          <w:tcPr>
            <w:tcW w:w="875" w:type="pct"/>
            <w:vAlign w:val="center"/>
          </w:tcPr>
          <w:p w14:paraId="71B897FD" w14:textId="77777777" w:rsidR="00C61504" w:rsidRPr="00C61504" w:rsidRDefault="00C6150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 Сущево</w:t>
            </w:r>
          </w:p>
        </w:tc>
        <w:tc>
          <w:tcPr>
            <w:tcW w:w="514" w:type="pct"/>
            <w:vAlign w:val="center"/>
          </w:tcPr>
          <w:p w14:paraId="51ABBC0C" w14:textId="77777777" w:rsidR="00C61504" w:rsidRDefault="00C6150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2015</w:t>
            </w:r>
          </w:p>
        </w:tc>
        <w:tc>
          <w:tcPr>
            <w:tcW w:w="600" w:type="pct"/>
            <w:vAlign w:val="center"/>
          </w:tcPr>
          <w:p w14:paraId="4459EB01" w14:textId="77777777" w:rsidR="00C61504" w:rsidRDefault="00C6150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w:t>
            </w:r>
          </w:p>
        </w:tc>
        <w:tc>
          <w:tcPr>
            <w:tcW w:w="951" w:type="pct"/>
            <w:vAlign w:val="center"/>
          </w:tcPr>
          <w:p w14:paraId="48996C9D" w14:textId="77777777" w:rsidR="00C61504" w:rsidRPr="00C61504" w:rsidRDefault="00C61504" w:rsidP="00ED4DED">
            <w:pPr>
              <w:spacing w:after="0" w:line="240" w:lineRule="auto"/>
              <w:jc w:val="center"/>
              <w:rPr>
                <w:rFonts w:ascii="Times New Roman" w:hAnsi="Times New Roman" w:cs="Times New Roman"/>
                <w:sz w:val="20"/>
                <w:szCs w:val="20"/>
              </w:rPr>
            </w:pPr>
            <w:r w:rsidRPr="00C61504">
              <w:rPr>
                <w:rFonts w:ascii="Times New Roman" w:hAnsi="Times New Roman"/>
                <w:snapToGrid w:val="0"/>
                <w:spacing w:val="-10"/>
                <w:sz w:val="20"/>
                <w:szCs w:val="20"/>
              </w:rPr>
              <w:t>ОГБУ «Костромской комплексный центр социального обслуживания населения»</w:t>
            </w:r>
          </w:p>
        </w:tc>
        <w:tc>
          <w:tcPr>
            <w:tcW w:w="416" w:type="pct"/>
            <w:shd w:val="clear" w:color="auto" w:fill="auto"/>
            <w:vAlign w:val="center"/>
          </w:tcPr>
          <w:p w14:paraId="40E8A86A" w14:textId="77777777" w:rsidR="00C61504" w:rsidRDefault="00C6150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639" w:type="pct"/>
            <w:shd w:val="clear" w:color="auto" w:fill="auto"/>
            <w:vAlign w:val="center"/>
          </w:tcPr>
          <w:p w14:paraId="3891BB22" w14:textId="77777777" w:rsidR="00C61504" w:rsidRPr="00C61504" w:rsidRDefault="00C61504" w:rsidP="00ED4DED">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 xml:space="preserve">TF </w:t>
            </w:r>
            <w:r>
              <w:rPr>
                <w:rFonts w:ascii="Times New Roman" w:hAnsi="Times New Roman" w:cs="Times New Roman"/>
                <w:sz w:val="20"/>
                <w:szCs w:val="20"/>
              </w:rPr>
              <w:t>80</w:t>
            </w:r>
          </w:p>
          <w:p w14:paraId="49C4CBE9" w14:textId="77777777" w:rsidR="00C61504" w:rsidRPr="00C61504" w:rsidRDefault="00C61504" w:rsidP="00ED4DE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1.25</w:t>
            </w:r>
          </w:p>
        </w:tc>
      </w:tr>
    </w:tbl>
    <w:p w14:paraId="3E1C1066" w14:textId="77777777" w:rsidR="00907859" w:rsidRPr="00C61504" w:rsidRDefault="00907859" w:rsidP="00861692">
      <w:pPr>
        <w:pStyle w:val="a"/>
        <w:numPr>
          <w:ilvl w:val="0"/>
          <w:numId w:val="0"/>
        </w:numPr>
        <w:spacing w:line="276" w:lineRule="auto"/>
        <w:jc w:val="left"/>
      </w:pPr>
    </w:p>
    <w:bookmarkEnd w:id="14"/>
    <w:p w14:paraId="55ADEFF8" w14:textId="77777777" w:rsidR="004475CE" w:rsidRPr="004475CE" w:rsidRDefault="004475CE" w:rsidP="004475CE">
      <w:pPr>
        <w:spacing w:after="0" w:line="276" w:lineRule="auto"/>
        <w:ind w:firstLine="567"/>
        <w:jc w:val="both"/>
        <w:rPr>
          <w:rFonts w:ascii="Times New Roman" w:hAnsi="Times New Roman" w:cs="Times New Roman"/>
          <w:sz w:val="24"/>
          <w:szCs w:val="24"/>
        </w:rPr>
      </w:pPr>
      <w:r w:rsidRPr="004475CE">
        <w:rPr>
          <w:rFonts w:ascii="Times New Roman" w:hAnsi="Times New Roman" w:cs="Times New Roman"/>
          <w:sz w:val="24"/>
          <w:szCs w:val="24"/>
        </w:rPr>
        <w:t xml:space="preserve">Производственных мощностей водозаборных сооружений достаточно, для существующих на сегодняшний день потребителей воды, однако необходимо ежегодно проводить техническое обслуживание скважинного оборудования и периодически чистить </w:t>
      </w:r>
      <w:r w:rsidR="008E3875">
        <w:rPr>
          <w:rFonts w:ascii="Times New Roman" w:hAnsi="Times New Roman" w:cs="Times New Roman"/>
          <w:sz w:val="24"/>
          <w:szCs w:val="24"/>
        </w:rPr>
        <w:t>его</w:t>
      </w:r>
      <w:r w:rsidRPr="004475CE">
        <w:rPr>
          <w:rFonts w:ascii="Times New Roman" w:hAnsi="Times New Roman" w:cs="Times New Roman"/>
          <w:sz w:val="24"/>
          <w:szCs w:val="24"/>
        </w:rPr>
        <w:t xml:space="preserve"> от заиливания для поддержания существующего дебита скважин и для продления срока службы насосного оборудования.</w:t>
      </w:r>
    </w:p>
    <w:p w14:paraId="0CDBF1E9" w14:textId="77777777" w:rsidR="004475CE" w:rsidRPr="004475CE" w:rsidRDefault="004475CE" w:rsidP="004475CE">
      <w:pPr>
        <w:spacing w:after="0" w:line="276" w:lineRule="auto"/>
        <w:ind w:firstLine="567"/>
        <w:jc w:val="both"/>
        <w:rPr>
          <w:rFonts w:ascii="Times New Roman" w:hAnsi="Times New Roman" w:cs="Times New Roman"/>
          <w:sz w:val="24"/>
          <w:szCs w:val="24"/>
        </w:rPr>
      </w:pPr>
      <w:r w:rsidRPr="004475CE">
        <w:rPr>
          <w:rFonts w:ascii="Times New Roman" w:hAnsi="Times New Roman" w:cs="Times New Roman"/>
          <w:sz w:val="24"/>
          <w:szCs w:val="24"/>
        </w:rPr>
        <w:t>В соответствии с требованиями СанПиН 2.1.4.1074-01 проверки в распределительной водопроводной сети производятся по микробиологическим и органолептическим показателям с частотой, для населённого пункта с численностью населения менее 10 тысяч человек, не менее двух раз в месяц.</w:t>
      </w:r>
    </w:p>
    <w:p w14:paraId="6CDC31F0" w14:textId="2D17488B" w:rsidR="004475CE" w:rsidRPr="004475CE" w:rsidRDefault="004475CE" w:rsidP="004475CE">
      <w:pPr>
        <w:spacing w:after="0" w:line="276" w:lineRule="auto"/>
        <w:ind w:firstLine="567"/>
        <w:jc w:val="both"/>
        <w:rPr>
          <w:rFonts w:ascii="Times New Roman" w:hAnsi="Times New Roman" w:cs="Times New Roman"/>
          <w:color w:val="000000"/>
          <w:sz w:val="24"/>
          <w:szCs w:val="24"/>
        </w:rPr>
      </w:pPr>
      <w:r w:rsidRPr="004475CE">
        <w:rPr>
          <w:rFonts w:ascii="Times New Roman" w:hAnsi="Times New Roman" w:cs="Times New Roman"/>
          <w:sz w:val="24"/>
          <w:szCs w:val="24"/>
        </w:rPr>
        <w:t>Проверка качества питьевой воды по обобщенным показателям должна</w:t>
      </w:r>
      <w:r w:rsidR="00DD0719">
        <w:rPr>
          <w:rFonts w:ascii="Times New Roman" w:hAnsi="Times New Roman" w:cs="Times New Roman"/>
          <w:sz w:val="24"/>
          <w:szCs w:val="24"/>
        </w:rPr>
        <w:t xml:space="preserve"> </w:t>
      </w:r>
      <w:r w:rsidRPr="004475CE">
        <w:rPr>
          <w:rFonts w:ascii="Times New Roman" w:hAnsi="Times New Roman" w:cs="Times New Roman"/>
          <w:sz w:val="24"/>
          <w:szCs w:val="24"/>
        </w:rPr>
        <w:t>производиться не менее 4 раз в год.</w:t>
      </w:r>
    </w:p>
    <w:p w14:paraId="5674AA2A" w14:textId="77777777" w:rsidR="00907859" w:rsidRDefault="00D50597" w:rsidP="00A95352">
      <w:pPr>
        <w:pStyle w:val="a"/>
        <w:numPr>
          <w:ilvl w:val="0"/>
          <w:numId w:val="0"/>
        </w:numPr>
        <w:spacing w:line="240" w:lineRule="auto"/>
        <w:ind w:left="5671" w:hanging="4820"/>
      </w:pPr>
      <w:r>
        <w:t>Таблица 29</w:t>
      </w:r>
      <w:r w:rsidR="00907859">
        <w:t xml:space="preserve">– </w:t>
      </w:r>
      <w:r w:rsidR="00896B30">
        <w:t>Перечень и характеристики водонапорных башен</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52"/>
        <w:gridCol w:w="3862"/>
        <w:gridCol w:w="2375"/>
      </w:tblGrid>
      <w:tr w:rsidR="00F83585" w:rsidRPr="00F83585" w14:paraId="127893B3" w14:textId="77777777" w:rsidTr="00A94D16">
        <w:trPr>
          <w:tblHeader/>
        </w:trPr>
        <w:tc>
          <w:tcPr>
            <w:tcW w:w="562" w:type="dxa"/>
            <w:vAlign w:val="center"/>
          </w:tcPr>
          <w:p w14:paraId="54B0EF57"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w:t>
            </w:r>
            <w:r>
              <w:rPr>
                <w:rFonts w:ascii="Times New Roman" w:hAnsi="Times New Roman" w:cs="Times New Roman"/>
                <w:color w:val="000000"/>
                <w:sz w:val="20"/>
                <w:szCs w:val="20"/>
              </w:rPr>
              <w:t xml:space="preserve"> п</w:t>
            </w:r>
            <w:r>
              <w:rPr>
                <w:rFonts w:ascii="Times New Roman" w:hAnsi="Times New Roman" w:cs="Times New Roman"/>
                <w:color w:val="000000"/>
                <w:sz w:val="20"/>
                <w:szCs w:val="20"/>
                <w:lang w:val="en-US"/>
              </w:rPr>
              <w:t>/</w:t>
            </w:r>
            <w:r>
              <w:rPr>
                <w:rFonts w:ascii="Times New Roman" w:hAnsi="Times New Roman" w:cs="Times New Roman"/>
                <w:color w:val="000000"/>
                <w:sz w:val="20"/>
                <w:szCs w:val="20"/>
              </w:rPr>
              <w:t>п</w:t>
            </w:r>
          </w:p>
        </w:tc>
        <w:tc>
          <w:tcPr>
            <w:tcW w:w="2552" w:type="dxa"/>
            <w:vAlign w:val="center"/>
          </w:tcPr>
          <w:p w14:paraId="22DAAD88"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Наименование объекта</w:t>
            </w:r>
          </w:p>
        </w:tc>
        <w:tc>
          <w:tcPr>
            <w:tcW w:w="3862" w:type="dxa"/>
            <w:vAlign w:val="center"/>
          </w:tcPr>
          <w:p w14:paraId="3A3FF47A"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Адрес объекта</w:t>
            </w:r>
          </w:p>
        </w:tc>
        <w:tc>
          <w:tcPr>
            <w:tcW w:w="2375" w:type="dxa"/>
            <w:vAlign w:val="center"/>
          </w:tcPr>
          <w:p w14:paraId="4292BD65"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Год ввода в эксплуатацию</w:t>
            </w:r>
          </w:p>
        </w:tc>
      </w:tr>
      <w:tr w:rsidR="00F83585" w:rsidRPr="00F83585" w14:paraId="4BFAE02D" w14:textId="77777777" w:rsidTr="00A94D16">
        <w:trPr>
          <w:tblHeader/>
        </w:trPr>
        <w:tc>
          <w:tcPr>
            <w:tcW w:w="562" w:type="dxa"/>
            <w:vAlign w:val="center"/>
          </w:tcPr>
          <w:p w14:paraId="36C702DC" w14:textId="77777777" w:rsidR="00F83585" w:rsidRPr="006913E6" w:rsidRDefault="006913E6" w:rsidP="001953D3">
            <w:pPr>
              <w:spacing w:after="0" w:line="240" w:lineRule="auto"/>
              <w:jc w:val="center"/>
              <w:rPr>
                <w:rFonts w:ascii="Times New Roman" w:hAnsi="Times New Roman" w:cs="Times New Roman"/>
                <w:b/>
                <w:bCs/>
                <w:color w:val="000000"/>
                <w:sz w:val="20"/>
                <w:szCs w:val="20"/>
              </w:rPr>
            </w:pPr>
            <w:r w:rsidRPr="006913E6">
              <w:rPr>
                <w:rFonts w:ascii="Times New Roman" w:hAnsi="Times New Roman" w:cs="Times New Roman"/>
                <w:b/>
                <w:bCs/>
                <w:color w:val="000000"/>
                <w:sz w:val="20"/>
                <w:szCs w:val="20"/>
              </w:rPr>
              <w:t>1</w:t>
            </w:r>
          </w:p>
        </w:tc>
        <w:tc>
          <w:tcPr>
            <w:tcW w:w="2552" w:type="dxa"/>
            <w:vAlign w:val="center"/>
          </w:tcPr>
          <w:p w14:paraId="0BC57AAE" w14:textId="77777777" w:rsidR="00F83585" w:rsidRPr="006913E6" w:rsidRDefault="006913E6" w:rsidP="001953D3">
            <w:pPr>
              <w:spacing w:after="0" w:line="240" w:lineRule="auto"/>
              <w:jc w:val="center"/>
              <w:rPr>
                <w:rFonts w:ascii="Times New Roman" w:hAnsi="Times New Roman" w:cs="Times New Roman"/>
                <w:b/>
                <w:bCs/>
                <w:color w:val="000000"/>
                <w:sz w:val="20"/>
                <w:szCs w:val="20"/>
              </w:rPr>
            </w:pPr>
            <w:r w:rsidRPr="006913E6">
              <w:rPr>
                <w:rFonts w:ascii="Times New Roman" w:hAnsi="Times New Roman" w:cs="Times New Roman"/>
                <w:b/>
                <w:bCs/>
                <w:color w:val="000000"/>
                <w:sz w:val="20"/>
                <w:szCs w:val="20"/>
              </w:rPr>
              <w:t>2</w:t>
            </w:r>
          </w:p>
        </w:tc>
        <w:tc>
          <w:tcPr>
            <w:tcW w:w="3862" w:type="dxa"/>
            <w:vAlign w:val="center"/>
          </w:tcPr>
          <w:p w14:paraId="32002700" w14:textId="77777777" w:rsidR="00F83585" w:rsidRPr="006913E6" w:rsidRDefault="006913E6" w:rsidP="001953D3">
            <w:pPr>
              <w:spacing w:after="0" w:line="240" w:lineRule="auto"/>
              <w:jc w:val="center"/>
              <w:rPr>
                <w:rFonts w:ascii="Times New Roman" w:hAnsi="Times New Roman" w:cs="Times New Roman"/>
                <w:b/>
                <w:bCs/>
                <w:color w:val="000000"/>
                <w:sz w:val="20"/>
                <w:szCs w:val="20"/>
              </w:rPr>
            </w:pPr>
            <w:r w:rsidRPr="006913E6">
              <w:rPr>
                <w:rFonts w:ascii="Times New Roman" w:hAnsi="Times New Roman" w:cs="Times New Roman"/>
                <w:b/>
                <w:bCs/>
                <w:color w:val="000000"/>
                <w:sz w:val="20"/>
                <w:szCs w:val="20"/>
              </w:rPr>
              <w:t>3</w:t>
            </w:r>
          </w:p>
        </w:tc>
        <w:tc>
          <w:tcPr>
            <w:tcW w:w="2375" w:type="dxa"/>
            <w:vAlign w:val="center"/>
          </w:tcPr>
          <w:p w14:paraId="4AE4F0E8" w14:textId="77777777" w:rsidR="00F83585" w:rsidRPr="006913E6" w:rsidRDefault="006913E6" w:rsidP="001953D3">
            <w:pPr>
              <w:spacing w:after="0" w:line="240" w:lineRule="auto"/>
              <w:jc w:val="center"/>
              <w:rPr>
                <w:rFonts w:ascii="Times New Roman" w:hAnsi="Times New Roman" w:cs="Times New Roman"/>
                <w:b/>
                <w:bCs/>
                <w:color w:val="000000"/>
                <w:sz w:val="20"/>
                <w:szCs w:val="20"/>
              </w:rPr>
            </w:pPr>
            <w:r w:rsidRPr="006913E6">
              <w:rPr>
                <w:rFonts w:ascii="Times New Roman" w:hAnsi="Times New Roman" w:cs="Times New Roman"/>
                <w:b/>
                <w:bCs/>
                <w:color w:val="000000"/>
                <w:sz w:val="20"/>
                <w:szCs w:val="20"/>
              </w:rPr>
              <w:t>4</w:t>
            </w:r>
          </w:p>
        </w:tc>
      </w:tr>
      <w:tr w:rsidR="00F83585" w:rsidRPr="00F83585" w14:paraId="60CF5BF0" w14:textId="77777777" w:rsidTr="00A94D16">
        <w:tc>
          <w:tcPr>
            <w:tcW w:w="562" w:type="dxa"/>
            <w:vAlign w:val="center"/>
          </w:tcPr>
          <w:p w14:paraId="72770DC3"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w:t>
            </w:r>
          </w:p>
        </w:tc>
        <w:tc>
          <w:tcPr>
            <w:tcW w:w="2552" w:type="dxa"/>
            <w:vMerge w:val="restart"/>
            <w:vAlign w:val="center"/>
          </w:tcPr>
          <w:p w14:paraId="5C57F5DD"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Водонапорная башня</w:t>
            </w:r>
          </w:p>
        </w:tc>
        <w:tc>
          <w:tcPr>
            <w:tcW w:w="3862" w:type="dxa"/>
            <w:vAlign w:val="center"/>
          </w:tcPr>
          <w:p w14:paraId="357FFB39"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 xml:space="preserve">д. </w:t>
            </w:r>
            <w:proofErr w:type="spellStart"/>
            <w:r w:rsidRPr="00F83585">
              <w:rPr>
                <w:rFonts w:ascii="Times New Roman" w:hAnsi="Times New Roman" w:cs="Times New Roman"/>
                <w:color w:val="000000"/>
                <w:sz w:val="20"/>
                <w:szCs w:val="20"/>
              </w:rPr>
              <w:t>Абабурово</w:t>
            </w:r>
            <w:proofErr w:type="spellEnd"/>
            <w:r w:rsidRPr="00F83585">
              <w:rPr>
                <w:rFonts w:ascii="Times New Roman" w:hAnsi="Times New Roman" w:cs="Times New Roman"/>
                <w:color w:val="000000"/>
                <w:sz w:val="20"/>
                <w:szCs w:val="20"/>
              </w:rPr>
              <w:t xml:space="preserve"> (неисп</w:t>
            </w:r>
            <w:r w:rsidR="006223DC">
              <w:rPr>
                <w:rFonts w:ascii="Times New Roman" w:hAnsi="Times New Roman" w:cs="Times New Roman"/>
                <w:color w:val="000000"/>
                <w:sz w:val="20"/>
                <w:szCs w:val="20"/>
              </w:rPr>
              <w:t>равна</w:t>
            </w:r>
            <w:r w:rsidRPr="00F83585">
              <w:rPr>
                <w:rFonts w:ascii="Times New Roman" w:hAnsi="Times New Roman" w:cs="Times New Roman"/>
                <w:color w:val="000000"/>
                <w:sz w:val="20"/>
                <w:szCs w:val="20"/>
              </w:rPr>
              <w:t>)</w:t>
            </w:r>
          </w:p>
        </w:tc>
        <w:tc>
          <w:tcPr>
            <w:tcW w:w="2375" w:type="dxa"/>
            <w:vAlign w:val="center"/>
          </w:tcPr>
          <w:p w14:paraId="09D58EAE"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1959</w:t>
            </w:r>
          </w:p>
        </w:tc>
      </w:tr>
      <w:tr w:rsidR="00F83585" w:rsidRPr="00F83585" w14:paraId="210766E1" w14:textId="77777777" w:rsidTr="00A94D16">
        <w:tc>
          <w:tcPr>
            <w:tcW w:w="562" w:type="dxa"/>
            <w:vAlign w:val="center"/>
          </w:tcPr>
          <w:p w14:paraId="0E06DEE8"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2</w:t>
            </w:r>
          </w:p>
        </w:tc>
        <w:tc>
          <w:tcPr>
            <w:tcW w:w="2552" w:type="dxa"/>
            <w:vMerge/>
            <w:vAlign w:val="center"/>
          </w:tcPr>
          <w:p w14:paraId="38A22028" w14:textId="77777777" w:rsidR="00F83585" w:rsidRPr="00F83585" w:rsidRDefault="00F83585" w:rsidP="001953D3">
            <w:pPr>
              <w:spacing w:after="0" w:line="240" w:lineRule="auto"/>
              <w:jc w:val="center"/>
              <w:rPr>
                <w:rFonts w:ascii="Times New Roman" w:hAnsi="Times New Roman" w:cs="Times New Roman"/>
                <w:color w:val="000000"/>
                <w:sz w:val="20"/>
                <w:szCs w:val="20"/>
              </w:rPr>
            </w:pPr>
          </w:p>
        </w:tc>
        <w:tc>
          <w:tcPr>
            <w:tcW w:w="3862" w:type="dxa"/>
            <w:vAlign w:val="center"/>
          </w:tcPr>
          <w:p w14:paraId="3EB86903"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с. Сущ</w:t>
            </w:r>
            <w:r w:rsidR="001C4223">
              <w:rPr>
                <w:rFonts w:ascii="Times New Roman" w:hAnsi="Times New Roman" w:cs="Times New Roman"/>
                <w:color w:val="000000"/>
                <w:sz w:val="20"/>
                <w:szCs w:val="20"/>
              </w:rPr>
              <w:t>е</w:t>
            </w:r>
            <w:r w:rsidRPr="00F83585">
              <w:rPr>
                <w:rFonts w:ascii="Times New Roman" w:hAnsi="Times New Roman" w:cs="Times New Roman"/>
                <w:color w:val="000000"/>
                <w:sz w:val="20"/>
                <w:szCs w:val="20"/>
              </w:rPr>
              <w:t>во</w:t>
            </w:r>
          </w:p>
        </w:tc>
        <w:tc>
          <w:tcPr>
            <w:tcW w:w="2375" w:type="dxa"/>
            <w:vAlign w:val="center"/>
          </w:tcPr>
          <w:p w14:paraId="43A160B2"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1963</w:t>
            </w:r>
          </w:p>
        </w:tc>
      </w:tr>
      <w:tr w:rsidR="00F83585" w:rsidRPr="00F83585" w14:paraId="3729E4F7" w14:textId="77777777" w:rsidTr="00A94D16">
        <w:tc>
          <w:tcPr>
            <w:tcW w:w="562" w:type="dxa"/>
            <w:vAlign w:val="center"/>
          </w:tcPr>
          <w:p w14:paraId="340293E4"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3</w:t>
            </w:r>
          </w:p>
        </w:tc>
        <w:tc>
          <w:tcPr>
            <w:tcW w:w="2552" w:type="dxa"/>
            <w:vMerge/>
            <w:vAlign w:val="center"/>
          </w:tcPr>
          <w:p w14:paraId="61F0569C" w14:textId="77777777" w:rsidR="00F83585" w:rsidRPr="00F83585" w:rsidRDefault="00F83585" w:rsidP="001953D3">
            <w:pPr>
              <w:spacing w:after="0" w:line="240" w:lineRule="auto"/>
              <w:jc w:val="center"/>
              <w:rPr>
                <w:rFonts w:ascii="Times New Roman" w:hAnsi="Times New Roman" w:cs="Times New Roman"/>
                <w:color w:val="000000"/>
                <w:sz w:val="20"/>
                <w:szCs w:val="20"/>
              </w:rPr>
            </w:pPr>
          </w:p>
        </w:tc>
        <w:tc>
          <w:tcPr>
            <w:tcW w:w="3862" w:type="dxa"/>
            <w:vAlign w:val="center"/>
          </w:tcPr>
          <w:p w14:paraId="5C379522"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с. Сущ</w:t>
            </w:r>
            <w:r w:rsidR="001C4223">
              <w:rPr>
                <w:rFonts w:ascii="Times New Roman" w:hAnsi="Times New Roman" w:cs="Times New Roman"/>
                <w:color w:val="000000"/>
                <w:sz w:val="20"/>
                <w:szCs w:val="20"/>
              </w:rPr>
              <w:t>е</w:t>
            </w:r>
            <w:r w:rsidRPr="00F83585">
              <w:rPr>
                <w:rFonts w:ascii="Times New Roman" w:hAnsi="Times New Roman" w:cs="Times New Roman"/>
                <w:color w:val="000000"/>
                <w:sz w:val="20"/>
                <w:szCs w:val="20"/>
              </w:rPr>
              <w:t>во</w:t>
            </w:r>
          </w:p>
        </w:tc>
        <w:tc>
          <w:tcPr>
            <w:tcW w:w="2375" w:type="dxa"/>
            <w:vAlign w:val="center"/>
          </w:tcPr>
          <w:p w14:paraId="5B6119DC"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1989</w:t>
            </w:r>
          </w:p>
        </w:tc>
      </w:tr>
      <w:tr w:rsidR="00F83585" w:rsidRPr="00F83585" w14:paraId="469185C7" w14:textId="77777777" w:rsidTr="00A94D16">
        <w:trPr>
          <w:trHeight w:val="252"/>
        </w:trPr>
        <w:tc>
          <w:tcPr>
            <w:tcW w:w="562" w:type="dxa"/>
            <w:vAlign w:val="center"/>
          </w:tcPr>
          <w:p w14:paraId="5D419B9D"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lastRenderedPageBreak/>
              <w:t>4</w:t>
            </w:r>
          </w:p>
        </w:tc>
        <w:tc>
          <w:tcPr>
            <w:tcW w:w="2552" w:type="dxa"/>
            <w:vMerge/>
            <w:vAlign w:val="center"/>
          </w:tcPr>
          <w:p w14:paraId="38FBC59B" w14:textId="77777777" w:rsidR="00F83585" w:rsidRPr="00F83585" w:rsidRDefault="00F83585" w:rsidP="001953D3">
            <w:pPr>
              <w:spacing w:after="0" w:line="240" w:lineRule="auto"/>
              <w:jc w:val="center"/>
              <w:rPr>
                <w:rFonts w:ascii="Times New Roman" w:hAnsi="Times New Roman" w:cs="Times New Roman"/>
                <w:color w:val="000000"/>
                <w:sz w:val="20"/>
                <w:szCs w:val="20"/>
              </w:rPr>
            </w:pPr>
          </w:p>
        </w:tc>
        <w:tc>
          <w:tcPr>
            <w:tcW w:w="3862" w:type="dxa"/>
            <w:vAlign w:val="center"/>
          </w:tcPr>
          <w:p w14:paraId="2DD8908B"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с. Сущ</w:t>
            </w:r>
            <w:r w:rsidR="001C4223">
              <w:rPr>
                <w:rFonts w:ascii="Times New Roman" w:hAnsi="Times New Roman" w:cs="Times New Roman"/>
                <w:color w:val="000000"/>
                <w:sz w:val="20"/>
                <w:szCs w:val="20"/>
              </w:rPr>
              <w:t>е</w:t>
            </w:r>
            <w:r w:rsidRPr="00F83585">
              <w:rPr>
                <w:rFonts w:ascii="Times New Roman" w:hAnsi="Times New Roman" w:cs="Times New Roman"/>
                <w:color w:val="000000"/>
                <w:sz w:val="20"/>
                <w:szCs w:val="20"/>
              </w:rPr>
              <w:t>во</w:t>
            </w:r>
          </w:p>
        </w:tc>
        <w:tc>
          <w:tcPr>
            <w:tcW w:w="2375" w:type="dxa"/>
            <w:vAlign w:val="center"/>
          </w:tcPr>
          <w:p w14:paraId="682DF80A"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1988</w:t>
            </w:r>
          </w:p>
        </w:tc>
      </w:tr>
      <w:tr w:rsidR="00F83585" w:rsidRPr="00F83585" w14:paraId="7ED5B1AB" w14:textId="77777777" w:rsidTr="00A94D16">
        <w:trPr>
          <w:trHeight w:val="77"/>
        </w:trPr>
        <w:tc>
          <w:tcPr>
            <w:tcW w:w="562" w:type="dxa"/>
            <w:vAlign w:val="center"/>
          </w:tcPr>
          <w:p w14:paraId="57C5FD95" w14:textId="77777777" w:rsidR="00F83585" w:rsidRPr="00F83585" w:rsidRDefault="00086BAD" w:rsidP="001953D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2552" w:type="dxa"/>
            <w:vMerge/>
            <w:vAlign w:val="center"/>
          </w:tcPr>
          <w:p w14:paraId="619E123F" w14:textId="77777777" w:rsidR="00F83585" w:rsidRPr="00F83585" w:rsidRDefault="00F83585" w:rsidP="001953D3">
            <w:pPr>
              <w:spacing w:after="0" w:line="240" w:lineRule="auto"/>
              <w:jc w:val="center"/>
              <w:rPr>
                <w:rFonts w:ascii="Times New Roman" w:hAnsi="Times New Roman" w:cs="Times New Roman"/>
                <w:color w:val="000000"/>
                <w:sz w:val="20"/>
                <w:szCs w:val="20"/>
              </w:rPr>
            </w:pPr>
          </w:p>
        </w:tc>
        <w:tc>
          <w:tcPr>
            <w:tcW w:w="3862" w:type="dxa"/>
            <w:vAlign w:val="center"/>
          </w:tcPr>
          <w:p w14:paraId="082EE1EB"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с. Сущ</w:t>
            </w:r>
            <w:r w:rsidR="001C4223">
              <w:rPr>
                <w:rFonts w:ascii="Times New Roman" w:hAnsi="Times New Roman" w:cs="Times New Roman"/>
                <w:color w:val="000000"/>
                <w:sz w:val="20"/>
                <w:szCs w:val="20"/>
              </w:rPr>
              <w:t>е</w:t>
            </w:r>
            <w:r w:rsidRPr="00F83585">
              <w:rPr>
                <w:rFonts w:ascii="Times New Roman" w:hAnsi="Times New Roman" w:cs="Times New Roman"/>
                <w:color w:val="000000"/>
                <w:sz w:val="20"/>
                <w:szCs w:val="20"/>
              </w:rPr>
              <w:t>во, оздоровит</w:t>
            </w:r>
            <w:r w:rsidR="001C4223">
              <w:rPr>
                <w:rFonts w:ascii="Times New Roman" w:hAnsi="Times New Roman" w:cs="Times New Roman"/>
                <w:color w:val="000000"/>
                <w:sz w:val="20"/>
                <w:szCs w:val="20"/>
              </w:rPr>
              <w:t xml:space="preserve">ельный </w:t>
            </w:r>
            <w:r w:rsidRPr="00F83585">
              <w:rPr>
                <w:rFonts w:ascii="Times New Roman" w:hAnsi="Times New Roman" w:cs="Times New Roman"/>
                <w:color w:val="000000"/>
                <w:sz w:val="20"/>
                <w:szCs w:val="20"/>
              </w:rPr>
              <w:t>лагерь</w:t>
            </w:r>
          </w:p>
        </w:tc>
        <w:tc>
          <w:tcPr>
            <w:tcW w:w="2375" w:type="dxa"/>
            <w:vAlign w:val="center"/>
          </w:tcPr>
          <w:p w14:paraId="099D9E7C"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1994</w:t>
            </w:r>
          </w:p>
        </w:tc>
      </w:tr>
      <w:tr w:rsidR="00F83585" w:rsidRPr="00F83585" w14:paraId="3B33E935" w14:textId="77777777" w:rsidTr="00A94D16">
        <w:trPr>
          <w:trHeight w:val="77"/>
        </w:trPr>
        <w:tc>
          <w:tcPr>
            <w:tcW w:w="562" w:type="dxa"/>
            <w:vAlign w:val="center"/>
          </w:tcPr>
          <w:p w14:paraId="670DD6EB" w14:textId="77777777" w:rsidR="00F83585" w:rsidRPr="00F83585" w:rsidRDefault="00086BAD" w:rsidP="001953D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2552" w:type="dxa"/>
            <w:vMerge/>
            <w:vAlign w:val="center"/>
          </w:tcPr>
          <w:p w14:paraId="18FAE17F" w14:textId="77777777" w:rsidR="00F83585" w:rsidRPr="00F83585" w:rsidRDefault="00F83585" w:rsidP="001953D3">
            <w:pPr>
              <w:spacing w:after="0" w:line="240" w:lineRule="auto"/>
              <w:jc w:val="center"/>
              <w:rPr>
                <w:rFonts w:ascii="Times New Roman" w:hAnsi="Times New Roman" w:cs="Times New Roman"/>
                <w:color w:val="000000"/>
                <w:sz w:val="20"/>
                <w:szCs w:val="20"/>
              </w:rPr>
            </w:pPr>
          </w:p>
        </w:tc>
        <w:tc>
          <w:tcPr>
            <w:tcW w:w="3862" w:type="dxa"/>
            <w:vAlign w:val="center"/>
          </w:tcPr>
          <w:p w14:paraId="6BA97CBB"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пос. Шувалово (неиспр</w:t>
            </w:r>
            <w:r w:rsidR="00FE02F0">
              <w:rPr>
                <w:rFonts w:ascii="Times New Roman" w:hAnsi="Times New Roman" w:cs="Times New Roman"/>
                <w:color w:val="000000"/>
                <w:sz w:val="20"/>
                <w:szCs w:val="20"/>
              </w:rPr>
              <w:t>авна</w:t>
            </w:r>
            <w:r w:rsidRPr="00F83585">
              <w:rPr>
                <w:rFonts w:ascii="Times New Roman" w:hAnsi="Times New Roman" w:cs="Times New Roman"/>
                <w:color w:val="000000"/>
                <w:sz w:val="20"/>
                <w:szCs w:val="20"/>
              </w:rPr>
              <w:t>)</w:t>
            </w:r>
          </w:p>
        </w:tc>
        <w:tc>
          <w:tcPr>
            <w:tcW w:w="2375" w:type="dxa"/>
            <w:vAlign w:val="center"/>
          </w:tcPr>
          <w:p w14:paraId="60230998"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1959</w:t>
            </w:r>
          </w:p>
        </w:tc>
      </w:tr>
      <w:tr w:rsidR="00F83585" w:rsidRPr="00F83585" w14:paraId="5753EEF6" w14:textId="77777777" w:rsidTr="00A94D16">
        <w:trPr>
          <w:trHeight w:val="77"/>
        </w:trPr>
        <w:tc>
          <w:tcPr>
            <w:tcW w:w="562" w:type="dxa"/>
            <w:vAlign w:val="center"/>
          </w:tcPr>
          <w:p w14:paraId="518659B0" w14:textId="77777777" w:rsidR="00F83585" w:rsidRPr="00F83585" w:rsidRDefault="00086BAD" w:rsidP="001953D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2552" w:type="dxa"/>
            <w:vMerge/>
            <w:vAlign w:val="center"/>
          </w:tcPr>
          <w:p w14:paraId="2A2BA110" w14:textId="77777777" w:rsidR="00F83585" w:rsidRPr="00F83585" w:rsidRDefault="00F83585" w:rsidP="001953D3">
            <w:pPr>
              <w:spacing w:after="0" w:line="240" w:lineRule="auto"/>
              <w:jc w:val="center"/>
              <w:rPr>
                <w:rFonts w:ascii="Times New Roman" w:hAnsi="Times New Roman" w:cs="Times New Roman"/>
                <w:color w:val="000000"/>
                <w:sz w:val="20"/>
                <w:szCs w:val="20"/>
              </w:rPr>
            </w:pPr>
          </w:p>
        </w:tc>
        <w:tc>
          <w:tcPr>
            <w:tcW w:w="3862" w:type="dxa"/>
            <w:vAlign w:val="center"/>
          </w:tcPr>
          <w:p w14:paraId="66CE9A68"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пос. Шувалово</w:t>
            </w:r>
          </w:p>
        </w:tc>
        <w:tc>
          <w:tcPr>
            <w:tcW w:w="2375" w:type="dxa"/>
            <w:vAlign w:val="center"/>
          </w:tcPr>
          <w:p w14:paraId="1F067F72"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1994</w:t>
            </w:r>
          </w:p>
        </w:tc>
      </w:tr>
      <w:tr w:rsidR="00F83585" w:rsidRPr="00F83585" w14:paraId="28A45E1F" w14:textId="77777777" w:rsidTr="00A94D16">
        <w:tc>
          <w:tcPr>
            <w:tcW w:w="562" w:type="dxa"/>
            <w:vAlign w:val="center"/>
          </w:tcPr>
          <w:p w14:paraId="4A033633" w14:textId="77777777" w:rsidR="00F83585" w:rsidRPr="00F83585" w:rsidRDefault="00086BAD" w:rsidP="001953D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2552" w:type="dxa"/>
            <w:vMerge/>
            <w:vAlign w:val="center"/>
          </w:tcPr>
          <w:p w14:paraId="78430C67" w14:textId="77777777" w:rsidR="00F83585" w:rsidRPr="00F83585" w:rsidRDefault="00F83585" w:rsidP="001953D3">
            <w:pPr>
              <w:spacing w:after="0" w:line="240" w:lineRule="auto"/>
              <w:jc w:val="center"/>
              <w:rPr>
                <w:rFonts w:ascii="Times New Roman" w:hAnsi="Times New Roman" w:cs="Times New Roman"/>
                <w:color w:val="000000"/>
                <w:sz w:val="20"/>
                <w:szCs w:val="20"/>
              </w:rPr>
            </w:pPr>
          </w:p>
        </w:tc>
        <w:tc>
          <w:tcPr>
            <w:tcW w:w="3862" w:type="dxa"/>
            <w:vAlign w:val="center"/>
          </w:tcPr>
          <w:p w14:paraId="3F3FCF5E"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пос. Прибрежный</w:t>
            </w:r>
          </w:p>
        </w:tc>
        <w:tc>
          <w:tcPr>
            <w:tcW w:w="2375" w:type="dxa"/>
            <w:vAlign w:val="center"/>
          </w:tcPr>
          <w:p w14:paraId="0E031E0C"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1968</w:t>
            </w:r>
          </w:p>
        </w:tc>
      </w:tr>
      <w:tr w:rsidR="00F83585" w:rsidRPr="00F83585" w14:paraId="24A678C3" w14:textId="77777777" w:rsidTr="00A94D16">
        <w:trPr>
          <w:trHeight w:val="77"/>
        </w:trPr>
        <w:tc>
          <w:tcPr>
            <w:tcW w:w="562" w:type="dxa"/>
            <w:vAlign w:val="center"/>
          </w:tcPr>
          <w:p w14:paraId="44BB81BC" w14:textId="77777777" w:rsidR="00F83585" w:rsidRPr="00F83585" w:rsidRDefault="00086BAD" w:rsidP="001953D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2552" w:type="dxa"/>
            <w:vMerge/>
            <w:vAlign w:val="center"/>
          </w:tcPr>
          <w:p w14:paraId="686CE528" w14:textId="77777777" w:rsidR="00F83585" w:rsidRPr="00F83585" w:rsidRDefault="00F83585" w:rsidP="001953D3">
            <w:pPr>
              <w:spacing w:after="0" w:line="240" w:lineRule="auto"/>
              <w:jc w:val="center"/>
              <w:rPr>
                <w:rFonts w:ascii="Times New Roman" w:hAnsi="Times New Roman" w:cs="Times New Roman"/>
                <w:color w:val="000000"/>
                <w:sz w:val="20"/>
                <w:szCs w:val="20"/>
              </w:rPr>
            </w:pPr>
          </w:p>
        </w:tc>
        <w:tc>
          <w:tcPr>
            <w:tcW w:w="3862" w:type="dxa"/>
            <w:vAlign w:val="center"/>
          </w:tcPr>
          <w:p w14:paraId="34A023E5"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пос. Прибрежный</w:t>
            </w:r>
          </w:p>
        </w:tc>
        <w:tc>
          <w:tcPr>
            <w:tcW w:w="2375" w:type="dxa"/>
            <w:vAlign w:val="center"/>
          </w:tcPr>
          <w:p w14:paraId="7E8DE566" w14:textId="77777777" w:rsidR="00F83585" w:rsidRPr="00F83585" w:rsidRDefault="00F83585" w:rsidP="001953D3">
            <w:pPr>
              <w:spacing w:after="0" w:line="240" w:lineRule="auto"/>
              <w:jc w:val="center"/>
              <w:rPr>
                <w:rFonts w:ascii="Times New Roman" w:hAnsi="Times New Roman" w:cs="Times New Roman"/>
                <w:color w:val="000000"/>
                <w:sz w:val="20"/>
                <w:szCs w:val="20"/>
              </w:rPr>
            </w:pPr>
            <w:r w:rsidRPr="00F83585">
              <w:rPr>
                <w:rFonts w:ascii="Times New Roman" w:hAnsi="Times New Roman" w:cs="Times New Roman"/>
                <w:color w:val="000000"/>
                <w:sz w:val="20"/>
                <w:szCs w:val="20"/>
              </w:rPr>
              <w:t>1995</w:t>
            </w:r>
          </w:p>
        </w:tc>
      </w:tr>
    </w:tbl>
    <w:p w14:paraId="21738A50" w14:textId="77777777" w:rsidR="00B52AB8" w:rsidRDefault="00B52AB8" w:rsidP="00861692">
      <w:pPr>
        <w:pStyle w:val="a"/>
        <w:numPr>
          <w:ilvl w:val="0"/>
          <w:numId w:val="0"/>
        </w:numPr>
        <w:spacing w:line="276" w:lineRule="auto"/>
        <w:jc w:val="center"/>
      </w:pPr>
    </w:p>
    <w:p w14:paraId="688DDEC0" w14:textId="77777777" w:rsidR="0043792E" w:rsidRDefault="0043792E" w:rsidP="00527F14">
      <w:pPr>
        <w:pStyle w:val="a"/>
        <w:numPr>
          <w:ilvl w:val="0"/>
          <w:numId w:val="0"/>
        </w:numPr>
        <w:spacing w:line="276" w:lineRule="auto"/>
        <w:ind w:firstLine="567"/>
        <w:jc w:val="both"/>
      </w:pPr>
      <w:r>
        <w:t>На территории Сущевского сельского поселения расположены 6 водоразборных колонок, потребителями которых являются около 3000 человек</w:t>
      </w:r>
      <w:r w:rsidR="008B4045">
        <w:t>, и 9 водоразборных колодцев, потребители – 123 человека.</w:t>
      </w:r>
    </w:p>
    <w:p w14:paraId="25A754BA" w14:textId="77777777" w:rsidR="00B52AB8" w:rsidRPr="00B52AB8" w:rsidRDefault="00D50597" w:rsidP="00A95352">
      <w:pPr>
        <w:pStyle w:val="a"/>
        <w:numPr>
          <w:ilvl w:val="0"/>
          <w:numId w:val="0"/>
        </w:numPr>
        <w:spacing w:line="240" w:lineRule="auto"/>
        <w:ind w:left="5671" w:hanging="4820"/>
      </w:pPr>
      <w:r>
        <w:t>Таблица 30</w:t>
      </w:r>
      <w:r w:rsidR="00B52AB8" w:rsidRPr="00B52AB8">
        <w:t>– Перечень и характеристики водоразборных колонок</w:t>
      </w:r>
      <w:r w:rsidR="00E844B1">
        <w:t xml:space="preserve"> и колодцев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536"/>
        <w:gridCol w:w="2127"/>
        <w:gridCol w:w="2120"/>
      </w:tblGrid>
      <w:tr w:rsidR="00A73822" w:rsidRPr="00B52AB8" w14:paraId="54A510E6" w14:textId="77777777" w:rsidTr="001F3009">
        <w:trPr>
          <w:trHeight w:val="350"/>
          <w:tblHeader/>
          <w:jc w:val="center"/>
        </w:trPr>
        <w:tc>
          <w:tcPr>
            <w:tcW w:w="562" w:type="dxa"/>
            <w:vAlign w:val="center"/>
          </w:tcPr>
          <w:p w14:paraId="1F6A2968"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w:t>
            </w:r>
            <w:r w:rsidR="003901FA">
              <w:rPr>
                <w:rFonts w:ascii="Times New Roman" w:hAnsi="Times New Roman" w:cs="Times New Roman"/>
                <w:color w:val="000000"/>
                <w:sz w:val="20"/>
                <w:szCs w:val="20"/>
              </w:rPr>
              <w:t xml:space="preserve"> п</w:t>
            </w:r>
            <w:r w:rsidR="003901FA">
              <w:rPr>
                <w:rFonts w:ascii="Times New Roman" w:hAnsi="Times New Roman" w:cs="Times New Roman"/>
                <w:color w:val="000000"/>
                <w:sz w:val="20"/>
                <w:szCs w:val="20"/>
                <w:lang w:val="en-US"/>
              </w:rPr>
              <w:t>/</w:t>
            </w:r>
            <w:r w:rsidR="003901FA">
              <w:rPr>
                <w:rFonts w:ascii="Times New Roman" w:hAnsi="Times New Roman" w:cs="Times New Roman"/>
                <w:color w:val="000000"/>
                <w:sz w:val="20"/>
                <w:szCs w:val="20"/>
              </w:rPr>
              <w:t>п</w:t>
            </w:r>
          </w:p>
        </w:tc>
        <w:tc>
          <w:tcPr>
            <w:tcW w:w="4536" w:type="dxa"/>
            <w:vAlign w:val="center"/>
          </w:tcPr>
          <w:p w14:paraId="46C33959" w14:textId="77777777" w:rsidR="00B52AB8" w:rsidRPr="00B52AB8" w:rsidRDefault="008851EC"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Адрес</w:t>
            </w:r>
          </w:p>
        </w:tc>
        <w:tc>
          <w:tcPr>
            <w:tcW w:w="2127" w:type="dxa"/>
            <w:vAlign w:val="center"/>
          </w:tcPr>
          <w:p w14:paraId="4A7BD882"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Количество колонок</w:t>
            </w:r>
            <w:r w:rsidR="00BC60F5">
              <w:rPr>
                <w:rFonts w:ascii="Times New Roman" w:hAnsi="Times New Roman" w:cs="Times New Roman"/>
                <w:color w:val="000000"/>
                <w:sz w:val="20"/>
                <w:szCs w:val="20"/>
              </w:rPr>
              <w:t xml:space="preserve"> (колодцев)</w:t>
            </w:r>
            <w:r w:rsidRPr="00B52AB8">
              <w:rPr>
                <w:rFonts w:ascii="Times New Roman" w:hAnsi="Times New Roman" w:cs="Times New Roman"/>
                <w:color w:val="000000"/>
                <w:sz w:val="20"/>
                <w:szCs w:val="20"/>
              </w:rPr>
              <w:t>, шт.</w:t>
            </w:r>
          </w:p>
        </w:tc>
        <w:tc>
          <w:tcPr>
            <w:tcW w:w="2120" w:type="dxa"/>
            <w:vAlign w:val="center"/>
          </w:tcPr>
          <w:p w14:paraId="0C2DD084"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Количество пользующихся</w:t>
            </w:r>
            <w:r w:rsidR="00EE5BF6">
              <w:rPr>
                <w:rFonts w:ascii="Times New Roman" w:hAnsi="Times New Roman" w:cs="Times New Roman"/>
                <w:color w:val="000000"/>
                <w:sz w:val="20"/>
                <w:szCs w:val="20"/>
              </w:rPr>
              <w:t xml:space="preserve">, </w:t>
            </w:r>
            <w:r w:rsidRPr="00B52AB8">
              <w:rPr>
                <w:rFonts w:ascii="Times New Roman" w:hAnsi="Times New Roman" w:cs="Times New Roman"/>
                <w:color w:val="000000"/>
                <w:sz w:val="20"/>
                <w:szCs w:val="20"/>
              </w:rPr>
              <w:t>чел.</w:t>
            </w:r>
          </w:p>
        </w:tc>
      </w:tr>
      <w:tr w:rsidR="00A73822" w:rsidRPr="00B52AB8" w14:paraId="46796603" w14:textId="77777777" w:rsidTr="001F3009">
        <w:trPr>
          <w:trHeight w:val="212"/>
          <w:tblHeader/>
          <w:jc w:val="center"/>
        </w:trPr>
        <w:tc>
          <w:tcPr>
            <w:tcW w:w="562" w:type="dxa"/>
            <w:vAlign w:val="center"/>
          </w:tcPr>
          <w:p w14:paraId="5B862331" w14:textId="77777777" w:rsidR="00A73822" w:rsidRPr="00A73822" w:rsidRDefault="00A73822" w:rsidP="00527F14">
            <w:pPr>
              <w:spacing w:after="0" w:line="240" w:lineRule="auto"/>
              <w:jc w:val="center"/>
              <w:rPr>
                <w:rFonts w:ascii="Times New Roman" w:hAnsi="Times New Roman" w:cs="Times New Roman"/>
                <w:b/>
                <w:bCs/>
                <w:color w:val="000000"/>
                <w:sz w:val="20"/>
                <w:szCs w:val="20"/>
                <w:lang w:val="en-US"/>
              </w:rPr>
            </w:pPr>
            <w:r w:rsidRPr="00A73822">
              <w:rPr>
                <w:rFonts w:ascii="Times New Roman" w:hAnsi="Times New Roman" w:cs="Times New Roman"/>
                <w:b/>
                <w:bCs/>
                <w:color w:val="000000"/>
                <w:sz w:val="20"/>
                <w:szCs w:val="20"/>
                <w:lang w:val="en-US"/>
              </w:rPr>
              <w:t>1</w:t>
            </w:r>
          </w:p>
        </w:tc>
        <w:tc>
          <w:tcPr>
            <w:tcW w:w="4536" w:type="dxa"/>
          </w:tcPr>
          <w:p w14:paraId="4400EE42" w14:textId="77777777" w:rsidR="00A73822" w:rsidRPr="00A73822" w:rsidRDefault="00A73822" w:rsidP="00527F14">
            <w:pPr>
              <w:spacing w:after="0" w:line="240" w:lineRule="auto"/>
              <w:jc w:val="center"/>
              <w:rPr>
                <w:rFonts w:ascii="Times New Roman" w:hAnsi="Times New Roman" w:cs="Times New Roman"/>
                <w:b/>
                <w:bCs/>
                <w:color w:val="000000"/>
                <w:sz w:val="20"/>
                <w:szCs w:val="20"/>
                <w:lang w:val="en-US"/>
              </w:rPr>
            </w:pPr>
            <w:r w:rsidRPr="00A73822">
              <w:rPr>
                <w:rFonts w:ascii="Times New Roman" w:hAnsi="Times New Roman" w:cs="Times New Roman"/>
                <w:b/>
                <w:bCs/>
                <w:color w:val="000000"/>
                <w:sz w:val="20"/>
                <w:szCs w:val="20"/>
                <w:lang w:val="en-US"/>
              </w:rPr>
              <w:t>2</w:t>
            </w:r>
          </w:p>
        </w:tc>
        <w:tc>
          <w:tcPr>
            <w:tcW w:w="2127" w:type="dxa"/>
          </w:tcPr>
          <w:p w14:paraId="72C1438C" w14:textId="77777777" w:rsidR="00A73822" w:rsidRPr="00A73822" w:rsidRDefault="00A73822" w:rsidP="00527F14">
            <w:pPr>
              <w:spacing w:after="0" w:line="240" w:lineRule="auto"/>
              <w:jc w:val="center"/>
              <w:rPr>
                <w:rFonts w:ascii="Times New Roman" w:hAnsi="Times New Roman" w:cs="Times New Roman"/>
                <w:b/>
                <w:bCs/>
                <w:color w:val="000000"/>
                <w:sz w:val="20"/>
                <w:szCs w:val="20"/>
                <w:lang w:val="en-US"/>
              </w:rPr>
            </w:pPr>
            <w:r w:rsidRPr="00A73822">
              <w:rPr>
                <w:rFonts w:ascii="Times New Roman" w:hAnsi="Times New Roman" w:cs="Times New Roman"/>
                <w:b/>
                <w:bCs/>
                <w:color w:val="000000"/>
                <w:sz w:val="20"/>
                <w:szCs w:val="20"/>
                <w:lang w:val="en-US"/>
              </w:rPr>
              <w:t>3</w:t>
            </w:r>
          </w:p>
        </w:tc>
        <w:tc>
          <w:tcPr>
            <w:tcW w:w="2120" w:type="dxa"/>
          </w:tcPr>
          <w:p w14:paraId="7B494F70" w14:textId="77777777" w:rsidR="00A73822" w:rsidRPr="00A73822" w:rsidRDefault="00A73822" w:rsidP="00527F14">
            <w:pPr>
              <w:spacing w:after="0" w:line="240" w:lineRule="auto"/>
              <w:jc w:val="center"/>
              <w:rPr>
                <w:rFonts w:ascii="Times New Roman" w:hAnsi="Times New Roman" w:cs="Times New Roman"/>
                <w:b/>
                <w:bCs/>
                <w:color w:val="000000"/>
                <w:sz w:val="20"/>
                <w:szCs w:val="20"/>
                <w:lang w:val="en-US"/>
              </w:rPr>
            </w:pPr>
            <w:r w:rsidRPr="00A73822">
              <w:rPr>
                <w:rFonts w:ascii="Times New Roman" w:hAnsi="Times New Roman" w:cs="Times New Roman"/>
                <w:b/>
                <w:bCs/>
                <w:color w:val="000000"/>
                <w:sz w:val="20"/>
                <w:szCs w:val="20"/>
                <w:lang w:val="en-US"/>
              </w:rPr>
              <w:t>4</w:t>
            </w:r>
          </w:p>
        </w:tc>
      </w:tr>
      <w:tr w:rsidR="00E844B1" w:rsidRPr="00B52AB8" w14:paraId="767C3EAF" w14:textId="77777777" w:rsidTr="00026D3F">
        <w:trPr>
          <w:trHeight w:val="258"/>
          <w:jc w:val="center"/>
        </w:trPr>
        <w:tc>
          <w:tcPr>
            <w:tcW w:w="9345" w:type="dxa"/>
            <w:gridSpan w:val="4"/>
          </w:tcPr>
          <w:p w14:paraId="3A4B5157" w14:textId="77777777" w:rsidR="00E844B1" w:rsidRPr="00B52AB8" w:rsidRDefault="00E844B1"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Водоразборные колонки</w:t>
            </w:r>
          </w:p>
        </w:tc>
      </w:tr>
      <w:tr w:rsidR="001F3009" w:rsidRPr="00B52AB8" w14:paraId="75A285EB" w14:textId="77777777" w:rsidTr="001F3009">
        <w:trPr>
          <w:trHeight w:val="258"/>
          <w:jc w:val="center"/>
        </w:trPr>
        <w:tc>
          <w:tcPr>
            <w:tcW w:w="562" w:type="dxa"/>
          </w:tcPr>
          <w:p w14:paraId="177DB5BD"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1</w:t>
            </w:r>
          </w:p>
        </w:tc>
        <w:tc>
          <w:tcPr>
            <w:tcW w:w="4536" w:type="dxa"/>
          </w:tcPr>
          <w:p w14:paraId="4CB1D85E" w14:textId="77777777" w:rsidR="00B52AB8" w:rsidRPr="00B52AB8" w:rsidRDefault="00B52AB8" w:rsidP="00527F14">
            <w:pPr>
              <w:spacing w:after="0" w:line="240" w:lineRule="auto"/>
              <w:rPr>
                <w:rFonts w:ascii="Times New Roman" w:hAnsi="Times New Roman" w:cs="Times New Roman"/>
                <w:color w:val="000000"/>
                <w:sz w:val="20"/>
                <w:szCs w:val="20"/>
              </w:rPr>
            </w:pPr>
            <w:r w:rsidRPr="00B52AB8">
              <w:rPr>
                <w:rFonts w:ascii="Times New Roman" w:hAnsi="Times New Roman" w:cs="Times New Roman"/>
                <w:color w:val="000000"/>
                <w:sz w:val="20"/>
                <w:szCs w:val="20"/>
              </w:rPr>
              <w:t xml:space="preserve">д. </w:t>
            </w:r>
            <w:proofErr w:type="spellStart"/>
            <w:r w:rsidRPr="00B52AB8">
              <w:rPr>
                <w:rFonts w:ascii="Times New Roman" w:hAnsi="Times New Roman" w:cs="Times New Roman"/>
                <w:color w:val="000000"/>
                <w:sz w:val="20"/>
                <w:szCs w:val="20"/>
              </w:rPr>
              <w:t>Крутик</w:t>
            </w:r>
            <w:proofErr w:type="spellEnd"/>
            <w:r w:rsidRPr="00B52AB8">
              <w:rPr>
                <w:rFonts w:ascii="Times New Roman" w:hAnsi="Times New Roman" w:cs="Times New Roman"/>
                <w:color w:val="000000"/>
                <w:sz w:val="20"/>
                <w:szCs w:val="20"/>
              </w:rPr>
              <w:t>, ул. Тихая</w:t>
            </w:r>
          </w:p>
        </w:tc>
        <w:tc>
          <w:tcPr>
            <w:tcW w:w="2127" w:type="dxa"/>
          </w:tcPr>
          <w:p w14:paraId="5DC67DA4" w14:textId="77777777" w:rsidR="00B52AB8" w:rsidRPr="00B52AB8" w:rsidRDefault="00B52AB8" w:rsidP="00527F14">
            <w:pPr>
              <w:spacing w:after="0" w:line="240" w:lineRule="auto"/>
              <w:jc w:val="center"/>
              <w:rPr>
                <w:rFonts w:ascii="Times New Roman" w:hAnsi="Times New Roman" w:cs="Times New Roman"/>
                <w:sz w:val="20"/>
                <w:szCs w:val="20"/>
              </w:rPr>
            </w:pPr>
            <w:r w:rsidRPr="00B52AB8">
              <w:rPr>
                <w:rFonts w:ascii="Times New Roman" w:hAnsi="Times New Roman" w:cs="Times New Roman"/>
                <w:sz w:val="20"/>
                <w:szCs w:val="20"/>
              </w:rPr>
              <w:t>1</w:t>
            </w:r>
          </w:p>
        </w:tc>
        <w:tc>
          <w:tcPr>
            <w:tcW w:w="2120" w:type="dxa"/>
          </w:tcPr>
          <w:p w14:paraId="22CEE135"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230</w:t>
            </w:r>
          </w:p>
        </w:tc>
      </w:tr>
      <w:tr w:rsidR="001F3009" w:rsidRPr="00B52AB8" w14:paraId="7712B907" w14:textId="77777777" w:rsidTr="001F3009">
        <w:trPr>
          <w:trHeight w:val="134"/>
          <w:jc w:val="center"/>
        </w:trPr>
        <w:tc>
          <w:tcPr>
            <w:tcW w:w="562" w:type="dxa"/>
          </w:tcPr>
          <w:p w14:paraId="76F87623"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2</w:t>
            </w:r>
          </w:p>
        </w:tc>
        <w:tc>
          <w:tcPr>
            <w:tcW w:w="4536" w:type="dxa"/>
          </w:tcPr>
          <w:p w14:paraId="34D920F7" w14:textId="77777777" w:rsidR="00B52AB8" w:rsidRPr="00B52AB8" w:rsidRDefault="00B52AB8" w:rsidP="00527F14">
            <w:pPr>
              <w:spacing w:after="0" w:line="240" w:lineRule="auto"/>
              <w:rPr>
                <w:rFonts w:ascii="Times New Roman" w:hAnsi="Times New Roman" w:cs="Times New Roman"/>
                <w:color w:val="000000"/>
                <w:sz w:val="20"/>
                <w:szCs w:val="20"/>
              </w:rPr>
            </w:pPr>
            <w:r w:rsidRPr="00B52AB8">
              <w:rPr>
                <w:rFonts w:ascii="Times New Roman" w:hAnsi="Times New Roman" w:cs="Times New Roman"/>
                <w:color w:val="000000"/>
                <w:sz w:val="20"/>
                <w:szCs w:val="20"/>
              </w:rPr>
              <w:t xml:space="preserve">д. </w:t>
            </w:r>
            <w:proofErr w:type="spellStart"/>
            <w:r w:rsidRPr="00B52AB8">
              <w:rPr>
                <w:rFonts w:ascii="Times New Roman" w:hAnsi="Times New Roman" w:cs="Times New Roman"/>
                <w:color w:val="000000"/>
                <w:sz w:val="20"/>
                <w:szCs w:val="20"/>
              </w:rPr>
              <w:t>Абабурово</w:t>
            </w:r>
            <w:proofErr w:type="spellEnd"/>
          </w:p>
        </w:tc>
        <w:tc>
          <w:tcPr>
            <w:tcW w:w="2127" w:type="dxa"/>
          </w:tcPr>
          <w:p w14:paraId="08D26E23" w14:textId="77777777" w:rsidR="00B52AB8" w:rsidRPr="00B52AB8" w:rsidRDefault="00B52AB8" w:rsidP="00527F14">
            <w:pPr>
              <w:spacing w:after="0" w:line="240" w:lineRule="auto"/>
              <w:jc w:val="center"/>
              <w:rPr>
                <w:rFonts w:ascii="Times New Roman" w:hAnsi="Times New Roman" w:cs="Times New Roman"/>
                <w:sz w:val="20"/>
                <w:szCs w:val="20"/>
              </w:rPr>
            </w:pPr>
            <w:r w:rsidRPr="00B52AB8">
              <w:rPr>
                <w:rFonts w:ascii="Times New Roman" w:hAnsi="Times New Roman" w:cs="Times New Roman"/>
                <w:sz w:val="20"/>
                <w:szCs w:val="20"/>
              </w:rPr>
              <w:t>1</w:t>
            </w:r>
          </w:p>
        </w:tc>
        <w:tc>
          <w:tcPr>
            <w:tcW w:w="2120" w:type="dxa"/>
          </w:tcPr>
          <w:p w14:paraId="0BD7F65B"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60</w:t>
            </w:r>
          </w:p>
        </w:tc>
      </w:tr>
      <w:tr w:rsidR="001F3009" w:rsidRPr="00B52AB8" w14:paraId="52F002A1" w14:textId="77777777" w:rsidTr="001F3009">
        <w:trPr>
          <w:trHeight w:val="165"/>
          <w:jc w:val="center"/>
        </w:trPr>
        <w:tc>
          <w:tcPr>
            <w:tcW w:w="562" w:type="dxa"/>
          </w:tcPr>
          <w:p w14:paraId="245135AF"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3</w:t>
            </w:r>
          </w:p>
        </w:tc>
        <w:tc>
          <w:tcPr>
            <w:tcW w:w="4536" w:type="dxa"/>
          </w:tcPr>
          <w:p w14:paraId="5A854307" w14:textId="77777777" w:rsidR="00B52AB8" w:rsidRPr="00B52AB8" w:rsidRDefault="00B52AB8" w:rsidP="00527F14">
            <w:pPr>
              <w:spacing w:after="0" w:line="240" w:lineRule="auto"/>
              <w:rPr>
                <w:rFonts w:ascii="Times New Roman" w:hAnsi="Times New Roman" w:cs="Times New Roman"/>
                <w:color w:val="000000"/>
                <w:sz w:val="20"/>
                <w:szCs w:val="20"/>
              </w:rPr>
            </w:pPr>
            <w:r w:rsidRPr="00B52AB8">
              <w:rPr>
                <w:rFonts w:ascii="Times New Roman" w:hAnsi="Times New Roman" w:cs="Times New Roman"/>
                <w:color w:val="000000"/>
                <w:sz w:val="20"/>
                <w:szCs w:val="20"/>
              </w:rPr>
              <w:t xml:space="preserve">с. </w:t>
            </w:r>
            <w:proofErr w:type="spellStart"/>
            <w:r w:rsidRPr="00B52AB8">
              <w:rPr>
                <w:rFonts w:ascii="Times New Roman" w:hAnsi="Times New Roman" w:cs="Times New Roman"/>
                <w:color w:val="000000"/>
                <w:sz w:val="20"/>
                <w:szCs w:val="20"/>
              </w:rPr>
              <w:t>Сущёво</w:t>
            </w:r>
            <w:proofErr w:type="spellEnd"/>
            <w:r w:rsidRPr="00B52AB8">
              <w:rPr>
                <w:rFonts w:ascii="Times New Roman" w:hAnsi="Times New Roman" w:cs="Times New Roman"/>
                <w:color w:val="000000"/>
                <w:sz w:val="20"/>
                <w:szCs w:val="20"/>
              </w:rPr>
              <w:t>, ул. Советская</w:t>
            </w:r>
          </w:p>
        </w:tc>
        <w:tc>
          <w:tcPr>
            <w:tcW w:w="2127" w:type="dxa"/>
          </w:tcPr>
          <w:p w14:paraId="4569562F" w14:textId="77777777" w:rsidR="00B52AB8" w:rsidRPr="00B52AB8" w:rsidRDefault="00B52AB8" w:rsidP="00527F14">
            <w:pPr>
              <w:spacing w:after="0" w:line="240" w:lineRule="auto"/>
              <w:jc w:val="center"/>
              <w:rPr>
                <w:rFonts w:ascii="Times New Roman" w:hAnsi="Times New Roman" w:cs="Times New Roman"/>
                <w:sz w:val="20"/>
                <w:szCs w:val="20"/>
              </w:rPr>
            </w:pPr>
            <w:r w:rsidRPr="00B52AB8">
              <w:rPr>
                <w:rFonts w:ascii="Times New Roman" w:hAnsi="Times New Roman" w:cs="Times New Roman"/>
                <w:sz w:val="20"/>
                <w:szCs w:val="20"/>
              </w:rPr>
              <w:t>1</w:t>
            </w:r>
          </w:p>
        </w:tc>
        <w:tc>
          <w:tcPr>
            <w:tcW w:w="2120" w:type="dxa"/>
          </w:tcPr>
          <w:p w14:paraId="751C1F77"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722</w:t>
            </w:r>
          </w:p>
        </w:tc>
      </w:tr>
      <w:tr w:rsidR="001F3009" w:rsidRPr="00B52AB8" w14:paraId="75C809FD" w14:textId="77777777" w:rsidTr="001F3009">
        <w:trPr>
          <w:trHeight w:val="212"/>
          <w:jc w:val="center"/>
        </w:trPr>
        <w:tc>
          <w:tcPr>
            <w:tcW w:w="562" w:type="dxa"/>
          </w:tcPr>
          <w:p w14:paraId="5CA1B1A1"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4</w:t>
            </w:r>
          </w:p>
        </w:tc>
        <w:tc>
          <w:tcPr>
            <w:tcW w:w="4536" w:type="dxa"/>
          </w:tcPr>
          <w:p w14:paraId="422850D8" w14:textId="77777777" w:rsidR="00B52AB8" w:rsidRPr="00B52AB8" w:rsidRDefault="00B52AB8" w:rsidP="00527F14">
            <w:pPr>
              <w:spacing w:after="0" w:line="240" w:lineRule="auto"/>
              <w:rPr>
                <w:rFonts w:ascii="Times New Roman" w:hAnsi="Times New Roman" w:cs="Times New Roman"/>
                <w:color w:val="000000"/>
                <w:sz w:val="20"/>
                <w:szCs w:val="20"/>
              </w:rPr>
            </w:pPr>
            <w:r w:rsidRPr="00B52AB8">
              <w:rPr>
                <w:rFonts w:ascii="Times New Roman" w:hAnsi="Times New Roman" w:cs="Times New Roman"/>
                <w:color w:val="000000"/>
                <w:sz w:val="20"/>
                <w:szCs w:val="20"/>
              </w:rPr>
              <w:t xml:space="preserve">с. </w:t>
            </w:r>
            <w:proofErr w:type="spellStart"/>
            <w:r w:rsidRPr="00B52AB8">
              <w:rPr>
                <w:rFonts w:ascii="Times New Roman" w:hAnsi="Times New Roman" w:cs="Times New Roman"/>
                <w:color w:val="000000"/>
                <w:sz w:val="20"/>
                <w:szCs w:val="20"/>
              </w:rPr>
              <w:t>Сущёво</w:t>
            </w:r>
            <w:proofErr w:type="spellEnd"/>
            <w:r w:rsidRPr="00B52AB8">
              <w:rPr>
                <w:rFonts w:ascii="Times New Roman" w:hAnsi="Times New Roman" w:cs="Times New Roman"/>
                <w:color w:val="000000"/>
                <w:sz w:val="20"/>
                <w:szCs w:val="20"/>
              </w:rPr>
              <w:t>, ул. Жашковская</w:t>
            </w:r>
          </w:p>
        </w:tc>
        <w:tc>
          <w:tcPr>
            <w:tcW w:w="2127" w:type="dxa"/>
          </w:tcPr>
          <w:p w14:paraId="1FB242C4" w14:textId="77777777" w:rsidR="00B52AB8" w:rsidRPr="00B52AB8" w:rsidRDefault="00B52AB8" w:rsidP="00527F14">
            <w:pPr>
              <w:spacing w:after="0" w:line="240" w:lineRule="auto"/>
              <w:jc w:val="center"/>
              <w:rPr>
                <w:rFonts w:ascii="Times New Roman" w:hAnsi="Times New Roman" w:cs="Times New Roman"/>
                <w:sz w:val="20"/>
                <w:szCs w:val="20"/>
              </w:rPr>
            </w:pPr>
            <w:r w:rsidRPr="00B52AB8">
              <w:rPr>
                <w:rFonts w:ascii="Times New Roman" w:hAnsi="Times New Roman" w:cs="Times New Roman"/>
                <w:sz w:val="20"/>
                <w:szCs w:val="20"/>
              </w:rPr>
              <w:t>1</w:t>
            </w:r>
          </w:p>
        </w:tc>
        <w:tc>
          <w:tcPr>
            <w:tcW w:w="2120" w:type="dxa"/>
          </w:tcPr>
          <w:p w14:paraId="14B819F2"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723</w:t>
            </w:r>
          </w:p>
        </w:tc>
      </w:tr>
      <w:tr w:rsidR="001F3009" w:rsidRPr="00B52AB8" w14:paraId="1A76E0BA" w14:textId="77777777" w:rsidTr="001F3009">
        <w:trPr>
          <w:trHeight w:val="206"/>
          <w:jc w:val="center"/>
        </w:trPr>
        <w:tc>
          <w:tcPr>
            <w:tcW w:w="562" w:type="dxa"/>
          </w:tcPr>
          <w:p w14:paraId="16342E24"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5</w:t>
            </w:r>
          </w:p>
        </w:tc>
        <w:tc>
          <w:tcPr>
            <w:tcW w:w="4536" w:type="dxa"/>
          </w:tcPr>
          <w:p w14:paraId="6ADADF09" w14:textId="77777777" w:rsidR="00B52AB8" w:rsidRPr="00B52AB8" w:rsidRDefault="00B52AB8" w:rsidP="00527F14">
            <w:pPr>
              <w:spacing w:after="0" w:line="240" w:lineRule="auto"/>
              <w:rPr>
                <w:rFonts w:ascii="Times New Roman" w:hAnsi="Times New Roman" w:cs="Times New Roman"/>
                <w:color w:val="000000"/>
                <w:sz w:val="20"/>
                <w:szCs w:val="20"/>
              </w:rPr>
            </w:pPr>
            <w:r w:rsidRPr="00B52AB8">
              <w:rPr>
                <w:rFonts w:ascii="Times New Roman" w:hAnsi="Times New Roman" w:cs="Times New Roman"/>
                <w:color w:val="000000"/>
                <w:sz w:val="20"/>
                <w:szCs w:val="20"/>
              </w:rPr>
              <w:t>пос. Шувалово</w:t>
            </w:r>
          </w:p>
        </w:tc>
        <w:tc>
          <w:tcPr>
            <w:tcW w:w="2127" w:type="dxa"/>
          </w:tcPr>
          <w:p w14:paraId="69AB52CE"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2</w:t>
            </w:r>
          </w:p>
        </w:tc>
        <w:tc>
          <w:tcPr>
            <w:tcW w:w="2120" w:type="dxa"/>
          </w:tcPr>
          <w:p w14:paraId="6C949076" w14:textId="77777777" w:rsidR="00B52AB8" w:rsidRPr="00B52AB8" w:rsidRDefault="00B52AB8" w:rsidP="00527F14">
            <w:pPr>
              <w:spacing w:after="0" w:line="240" w:lineRule="auto"/>
              <w:jc w:val="center"/>
              <w:rPr>
                <w:rFonts w:ascii="Times New Roman" w:hAnsi="Times New Roman" w:cs="Times New Roman"/>
                <w:color w:val="000000"/>
                <w:sz w:val="20"/>
                <w:szCs w:val="20"/>
              </w:rPr>
            </w:pPr>
            <w:r w:rsidRPr="00B52AB8">
              <w:rPr>
                <w:rFonts w:ascii="Times New Roman" w:hAnsi="Times New Roman" w:cs="Times New Roman"/>
                <w:color w:val="000000"/>
                <w:sz w:val="20"/>
                <w:szCs w:val="20"/>
              </w:rPr>
              <w:t>1266</w:t>
            </w:r>
          </w:p>
        </w:tc>
      </w:tr>
      <w:tr w:rsidR="00E844B1" w:rsidRPr="00B52AB8" w14:paraId="2AA15608" w14:textId="77777777" w:rsidTr="00026D3F">
        <w:trPr>
          <w:trHeight w:val="206"/>
          <w:jc w:val="center"/>
        </w:trPr>
        <w:tc>
          <w:tcPr>
            <w:tcW w:w="9345" w:type="dxa"/>
            <w:gridSpan w:val="4"/>
          </w:tcPr>
          <w:p w14:paraId="5D97FBBC" w14:textId="77777777" w:rsidR="00E844B1" w:rsidRPr="00B52AB8" w:rsidRDefault="00E844B1"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Водоразборные колодцы</w:t>
            </w:r>
          </w:p>
        </w:tc>
      </w:tr>
      <w:tr w:rsidR="00E844B1" w:rsidRPr="00B52AB8" w14:paraId="5FC69655" w14:textId="77777777" w:rsidTr="001F3009">
        <w:trPr>
          <w:trHeight w:val="206"/>
          <w:jc w:val="center"/>
        </w:trPr>
        <w:tc>
          <w:tcPr>
            <w:tcW w:w="562" w:type="dxa"/>
          </w:tcPr>
          <w:p w14:paraId="0A6E389E" w14:textId="77777777" w:rsidR="00E844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536" w:type="dxa"/>
          </w:tcPr>
          <w:p w14:paraId="417EB25B" w14:textId="77777777" w:rsidR="00E844B1" w:rsidRPr="00B52AB8"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д. </w:t>
            </w:r>
            <w:proofErr w:type="spellStart"/>
            <w:r>
              <w:rPr>
                <w:rFonts w:ascii="Times New Roman" w:hAnsi="Times New Roman" w:cs="Times New Roman"/>
                <w:color w:val="000000"/>
                <w:sz w:val="20"/>
                <w:szCs w:val="20"/>
              </w:rPr>
              <w:t>Болтаново</w:t>
            </w:r>
            <w:proofErr w:type="spellEnd"/>
          </w:p>
        </w:tc>
        <w:tc>
          <w:tcPr>
            <w:tcW w:w="2127" w:type="dxa"/>
          </w:tcPr>
          <w:p w14:paraId="348D264D" w14:textId="77777777" w:rsidR="00E844B1" w:rsidRPr="00B52AB8" w:rsidRDefault="00BC60F5"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26031843" w14:textId="77777777" w:rsidR="00E844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r>
      <w:tr w:rsidR="00E844B1" w:rsidRPr="00B52AB8" w14:paraId="290DB0A2" w14:textId="77777777" w:rsidTr="001F3009">
        <w:trPr>
          <w:trHeight w:val="206"/>
          <w:jc w:val="center"/>
        </w:trPr>
        <w:tc>
          <w:tcPr>
            <w:tcW w:w="562" w:type="dxa"/>
          </w:tcPr>
          <w:p w14:paraId="60822C78" w14:textId="77777777" w:rsidR="00E844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4536" w:type="dxa"/>
          </w:tcPr>
          <w:p w14:paraId="7CF0DF84" w14:textId="77777777" w:rsidR="00E844B1" w:rsidRPr="00B52AB8"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 Акулово</w:t>
            </w:r>
          </w:p>
        </w:tc>
        <w:tc>
          <w:tcPr>
            <w:tcW w:w="2127" w:type="dxa"/>
          </w:tcPr>
          <w:p w14:paraId="3FBBC8AF" w14:textId="77777777" w:rsidR="00E844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220EB39F" w14:textId="77777777" w:rsidR="00E844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57</w:t>
            </w:r>
          </w:p>
        </w:tc>
      </w:tr>
      <w:tr w:rsidR="00E844B1" w:rsidRPr="00B52AB8" w14:paraId="4D2D6588" w14:textId="77777777" w:rsidTr="001F3009">
        <w:trPr>
          <w:trHeight w:val="206"/>
          <w:jc w:val="center"/>
        </w:trPr>
        <w:tc>
          <w:tcPr>
            <w:tcW w:w="562" w:type="dxa"/>
          </w:tcPr>
          <w:p w14:paraId="0D3DF07A" w14:textId="77777777" w:rsidR="00E844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4536" w:type="dxa"/>
          </w:tcPr>
          <w:p w14:paraId="1C3F1F96" w14:textId="77777777" w:rsidR="00E844B1" w:rsidRPr="00B52AB8"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 Невежино</w:t>
            </w:r>
          </w:p>
        </w:tc>
        <w:tc>
          <w:tcPr>
            <w:tcW w:w="2127" w:type="dxa"/>
          </w:tcPr>
          <w:p w14:paraId="3CAB77DD" w14:textId="77777777" w:rsidR="00E844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19221FDF" w14:textId="77777777" w:rsidR="00E844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46</w:t>
            </w:r>
          </w:p>
        </w:tc>
      </w:tr>
      <w:tr w:rsidR="00E844B1" w:rsidRPr="00B52AB8" w14:paraId="697F1EAC" w14:textId="77777777" w:rsidTr="001F3009">
        <w:trPr>
          <w:trHeight w:val="206"/>
          <w:jc w:val="center"/>
        </w:trPr>
        <w:tc>
          <w:tcPr>
            <w:tcW w:w="562" w:type="dxa"/>
          </w:tcPr>
          <w:p w14:paraId="619D0319" w14:textId="77777777" w:rsidR="00E844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4536" w:type="dxa"/>
          </w:tcPr>
          <w:p w14:paraId="5F8CB71D" w14:textId="77777777" w:rsidR="00E844B1" w:rsidRPr="00B52AB8"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 Горки</w:t>
            </w:r>
          </w:p>
        </w:tc>
        <w:tc>
          <w:tcPr>
            <w:tcW w:w="2127" w:type="dxa"/>
          </w:tcPr>
          <w:p w14:paraId="3459B5FE" w14:textId="77777777" w:rsidR="00E844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70A79EAC" w14:textId="77777777" w:rsidR="00E844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r>
      <w:tr w:rsidR="007109B1" w:rsidRPr="00B52AB8" w14:paraId="19D6B471" w14:textId="77777777" w:rsidTr="001F3009">
        <w:trPr>
          <w:trHeight w:val="206"/>
          <w:jc w:val="center"/>
        </w:trPr>
        <w:tc>
          <w:tcPr>
            <w:tcW w:w="562" w:type="dxa"/>
          </w:tcPr>
          <w:p w14:paraId="4CC8A5CB" w14:textId="77777777" w:rsidR="007109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4536" w:type="dxa"/>
          </w:tcPr>
          <w:p w14:paraId="488D3982" w14:textId="77777777" w:rsidR="007109B1"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 Барское</w:t>
            </w:r>
          </w:p>
        </w:tc>
        <w:tc>
          <w:tcPr>
            <w:tcW w:w="2127" w:type="dxa"/>
          </w:tcPr>
          <w:p w14:paraId="6CE4051E" w14:textId="77777777" w:rsidR="007109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02A54863" w14:textId="77777777" w:rsidR="007109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r>
      <w:tr w:rsidR="007109B1" w:rsidRPr="00B52AB8" w14:paraId="03BCB900" w14:textId="77777777" w:rsidTr="001F3009">
        <w:trPr>
          <w:trHeight w:val="206"/>
          <w:jc w:val="center"/>
        </w:trPr>
        <w:tc>
          <w:tcPr>
            <w:tcW w:w="562" w:type="dxa"/>
          </w:tcPr>
          <w:p w14:paraId="5CD5088D" w14:textId="77777777" w:rsidR="007109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4536" w:type="dxa"/>
          </w:tcPr>
          <w:p w14:paraId="73B5EE39" w14:textId="77777777" w:rsidR="007109B1"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 Пестрюнино</w:t>
            </w:r>
          </w:p>
        </w:tc>
        <w:tc>
          <w:tcPr>
            <w:tcW w:w="2127" w:type="dxa"/>
          </w:tcPr>
          <w:p w14:paraId="2580FB37" w14:textId="77777777" w:rsidR="007109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60324638" w14:textId="77777777" w:rsidR="007109B1" w:rsidRPr="00B52AB8" w:rsidRDefault="00037C78"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7109B1" w:rsidRPr="00B52AB8" w14:paraId="34BA9185" w14:textId="77777777" w:rsidTr="001F3009">
        <w:trPr>
          <w:trHeight w:val="206"/>
          <w:jc w:val="center"/>
        </w:trPr>
        <w:tc>
          <w:tcPr>
            <w:tcW w:w="562" w:type="dxa"/>
          </w:tcPr>
          <w:p w14:paraId="7A11E2A1" w14:textId="77777777" w:rsidR="007109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4536" w:type="dxa"/>
          </w:tcPr>
          <w:p w14:paraId="1B302C15" w14:textId="77777777" w:rsidR="007109B1"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 Иванищево</w:t>
            </w:r>
          </w:p>
        </w:tc>
        <w:tc>
          <w:tcPr>
            <w:tcW w:w="2127" w:type="dxa"/>
          </w:tcPr>
          <w:p w14:paraId="2217E331" w14:textId="77777777" w:rsidR="007109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0973A62C" w14:textId="77777777" w:rsidR="007109B1" w:rsidRPr="00B52AB8" w:rsidRDefault="00037C78"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r>
      <w:tr w:rsidR="007109B1" w:rsidRPr="00B52AB8" w14:paraId="6EF1650D" w14:textId="77777777" w:rsidTr="001F3009">
        <w:trPr>
          <w:trHeight w:val="206"/>
          <w:jc w:val="center"/>
        </w:trPr>
        <w:tc>
          <w:tcPr>
            <w:tcW w:w="562" w:type="dxa"/>
          </w:tcPr>
          <w:p w14:paraId="746D633F" w14:textId="77777777" w:rsidR="007109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4536" w:type="dxa"/>
          </w:tcPr>
          <w:p w14:paraId="2385501D" w14:textId="77777777" w:rsidR="007109B1"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 Новое Елагино (садоводческое товарищество)</w:t>
            </w:r>
          </w:p>
        </w:tc>
        <w:tc>
          <w:tcPr>
            <w:tcW w:w="2127" w:type="dxa"/>
          </w:tcPr>
          <w:p w14:paraId="4C5F357C" w14:textId="77777777" w:rsidR="007109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7B93C4CA" w14:textId="77777777" w:rsidR="007109B1" w:rsidRPr="00B52AB8" w:rsidRDefault="00037C78"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7109B1" w:rsidRPr="00B52AB8" w14:paraId="2EA13815" w14:textId="77777777" w:rsidTr="00021EBE">
        <w:trPr>
          <w:trHeight w:val="146"/>
          <w:jc w:val="center"/>
        </w:trPr>
        <w:tc>
          <w:tcPr>
            <w:tcW w:w="562" w:type="dxa"/>
          </w:tcPr>
          <w:p w14:paraId="3DBEA4AD" w14:textId="77777777" w:rsidR="007109B1" w:rsidRPr="00B52AB8" w:rsidRDefault="00152C0D"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4536" w:type="dxa"/>
          </w:tcPr>
          <w:p w14:paraId="55C04B8D" w14:textId="77777777" w:rsidR="007109B1" w:rsidRDefault="007109B1"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 Бельково</w:t>
            </w:r>
          </w:p>
        </w:tc>
        <w:tc>
          <w:tcPr>
            <w:tcW w:w="2127" w:type="dxa"/>
          </w:tcPr>
          <w:p w14:paraId="4D1F3DBC" w14:textId="77777777" w:rsidR="007109B1" w:rsidRPr="00B52AB8" w:rsidRDefault="00B7523B"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42902326" w14:textId="77777777" w:rsidR="007109B1" w:rsidRPr="00B52AB8" w:rsidRDefault="00037C78"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021EBE" w:rsidRPr="00B52AB8" w14:paraId="35F85ED8" w14:textId="77777777" w:rsidTr="00026D3F">
        <w:trPr>
          <w:trHeight w:val="206"/>
          <w:jc w:val="center"/>
        </w:trPr>
        <w:tc>
          <w:tcPr>
            <w:tcW w:w="9345" w:type="dxa"/>
            <w:gridSpan w:val="4"/>
          </w:tcPr>
          <w:p w14:paraId="79F137D8" w14:textId="77777777" w:rsidR="00021EBE" w:rsidRDefault="00021EBE"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Резервные водоразборные колодцы</w:t>
            </w:r>
          </w:p>
        </w:tc>
      </w:tr>
      <w:tr w:rsidR="00021EBE" w:rsidRPr="00B52AB8" w14:paraId="589951C8" w14:textId="77777777" w:rsidTr="001F3009">
        <w:trPr>
          <w:trHeight w:val="206"/>
          <w:jc w:val="center"/>
        </w:trPr>
        <w:tc>
          <w:tcPr>
            <w:tcW w:w="562" w:type="dxa"/>
          </w:tcPr>
          <w:p w14:paraId="145B443C" w14:textId="77777777" w:rsidR="00021EBE" w:rsidRDefault="00021EBE"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536" w:type="dxa"/>
          </w:tcPr>
          <w:p w14:paraId="0C557B61" w14:textId="77777777" w:rsidR="00021EBE" w:rsidRDefault="00021EBE" w:rsidP="00527F14">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д. </w:t>
            </w:r>
            <w:proofErr w:type="spellStart"/>
            <w:r>
              <w:rPr>
                <w:rFonts w:ascii="Times New Roman" w:hAnsi="Times New Roman" w:cs="Times New Roman"/>
                <w:color w:val="000000"/>
                <w:sz w:val="20"/>
                <w:szCs w:val="20"/>
              </w:rPr>
              <w:t>Крутик</w:t>
            </w:r>
            <w:proofErr w:type="spellEnd"/>
          </w:p>
        </w:tc>
        <w:tc>
          <w:tcPr>
            <w:tcW w:w="2127" w:type="dxa"/>
          </w:tcPr>
          <w:p w14:paraId="466AF9F3" w14:textId="77777777" w:rsidR="00021EBE" w:rsidRDefault="00021EBE"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120" w:type="dxa"/>
          </w:tcPr>
          <w:p w14:paraId="1103C495" w14:textId="77777777" w:rsidR="00021EBE" w:rsidRDefault="00021EBE" w:rsidP="00527F1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230</w:t>
            </w:r>
          </w:p>
        </w:tc>
      </w:tr>
    </w:tbl>
    <w:p w14:paraId="0CE354B4" w14:textId="77777777" w:rsidR="00B52AB8" w:rsidRDefault="00B52AB8" w:rsidP="00527F14">
      <w:pPr>
        <w:pStyle w:val="a"/>
        <w:numPr>
          <w:ilvl w:val="0"/>
          <w:numId w:val="0"/>
        </w:numPr>
        <w:tabs>
          <w:tab w:val="left" w:pos="8489"/>
        </w:tabs>
        <w:spacing w:line="240" w:lineRule="auto"/>
        <w:ind w:left="360"/>
        <w:jc w:val="left"/>
      </w:pPr>
    </w:p>
    <w:p w14:paraId="08353837" w14:textId="77777777" w:rsidR="00593A4E" w:rsidRDefault="00D50597" w:rsidP="00D50597">
      <w:pPr>
        <w:pStyle w:val="a"/>
        <w:numPr>
          <w:ilvl w:val="0"/>
          <w:numId w:val="0"/>
        </w:numPr>
        <w:spacing w:line="240" w:lineRule="auto"/>
        <w:ind w:left="360"/>
        <w:jc w:val="center"/>
      </w:pPr>
      <w:r>
        <w:t>Таблица 31</w:t>
      </w:r>
      <w:r w:rsidR="00907859">
        <w:t xml:space="preserve">– </w:t>
      </w:r>
      <w:r w:rsidR="00593A4E">
        <w:t>Характеристика водопроводной сети</w:t>
      </w:r>
    </w:p>
    <w:tbl>
      <w:tblPr>
        <w:tblStyle w:val="af0"/>
        <w:tblW w:w="0" w:type="auto"/>
        <w:tblLook w:val="04A0" w:firstRow="1" w:lastRow="0" w:firstColumn="1" w:lastColumn="0" w:noHBand="0" w:noVBand="1"/>
      </w:tblPr>
      <w:tblGrid>
        <w:gridCol w:w="486"/>
        <w:gridCol w:w="2548"/>
        <w:gridCol w:w="1573"/>
        <w:gridCol w:w="1825"/>
        <w:gridCol w:w="1483"/>
        <w:gridCol w:w="1656"/>
      </w:tblGrid>
      <w:tr w:rsidR="00593A4E" w:rsidRPr="00593A4E" w14:paraId="58746481" w14:textId="77777777" w:rsidTr="00976549">
        <w:trPr>
          <w:tblHeader/>
        </w:trPr>
        <w:tc>
          <w:tcPr>
            <w:tcW w:w="486" w:type="dxa"/>
            <w:vAlign w:val="center"/>
          </w:tcPr>
          <w:p w14:paraId="7CBA39A5" w14:textId="77777777" w:rsidR="00593A4E" w:rsidRPr="00593A4E" w:rsidRDefault="00593A4E" w:rsidP="00527F14">
            <w:pPr>
              <w:pStyle w:val="a"/>
              <w:numPr>
                <w:ilvl w:val="0"/>
                <w:numId w:val="0"/>
              </w:numPr>
              <w:spacing w:line="240" w:lineRule="auto"/>
              <w:jc w:val="center"/>
              <w:rPr>
                <w:sz w:val="20"/>
                <w:szCs w:val="20"/>
              </w:rPr>
            </w:pPr>
            <w:r w:rsidRPr="00593A4E">
              <w:rPr>
                <w:sz w:val="20"/>
                <w:szCs w:val="20"/>
              </w:rPr>
              <w:t>№ п</w:t>
            </w:r>
            <w:r w:rsidRPr="00593A4E">
              <w:rPr>
                <w:sz w:val="20"/>
                <w:szCs w:val="20"/>
                <w:lang w:val="en-US"/>
              </w:rPr>
              <w:t>/</w:t>
            </w:r>
            <w:r w:rsidRPr="00593A4E">
              <w:rPr>
                <w:sz w:val="20"/>
                <w:szCs w:val="20"/>
              </w:rPr>
              <w:t>п</w:t>
            </w:r>
          </w:p>
        </w:tc>
        <w:tc>
          <w:tcPr>
            <w:tcW w:w="2592" w:type="dxa"/>
            <w:vAlign w:val="center"/>
          </w:tcPr>
          <w:p w14:paraId="0F425A78"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Наименование населенного пункта</w:t>
            </w:r>
          </w:p>
        </w:tc>
        <w:tc>
          <w:tcPr>
            <w:tcW w:w="1582" w:type="dxa"/>
            <w:vAlign w:val="center"/>
          </w:tcPr>
          <w:p w14:paraId="7F9553E1" w14:textId="77777777" w:rsidR="00593A4E" w:rsidRPr="00593A4E" w:rsidRDefault="00593A4E" w:rsidP="00527F14">
            <w:pPr>
              <w:jc w:val="center"/>
              <w:rPr>
                <w:rFonts w:ascii="Times New Roman" w:hAnsi="Times New Roman" w:cs="Times New Roman"/>
                <w:color w:val="000000"/>
                <w:sz w:val="20"/>
                <w:szCs w:val="20"/>
              </w:rPr>
            </w:pPr>
            <w:r w:rsidRPr="00593A4E">
              <w:rPr>
                <w:rFonts w:ascii="Times New Roman" w:hAnsi="Times New Roman" w:cs="Times New Roman"/>
                <w:color w:val="000000"/>
                <w:sz w:val="20"/>
                <w:szCs w:val="20"/>
              </w:rPr>
              <w:t>Протяжён-</w:t>
            </w:r>
          </w:p>
          <w:p w14:paraId="1EBFD7FA" w14:textId="77777777" w:rsidR="00593A4E" w:rsidRPr="00593A4E" w:rsidRDefault="00593A4E" w:rsidP="00527F14">
            <w:pPr>
              <w:pStyle w:val="a"/>
              <w:numPr>
                <w:ilvl w:val="0"/>
                <w:numId w:val="0"/>
              </w:numPr>
              <w:spacing w:line="240" w:lineRule="auto"/>
              <w:jc w:val="center"/>
              <w:rPr>
                <w:sz w:val="20"/>
                <w:szCs w:val="20"/>
              </w:rPr>
            </w:pPr>
            <w:proofErr w:type="spellStart"/>
            <w:r w:rsidRPr="00593A4E">
              <w:rPr>
                <w:color w:val="000000"/>
                <w:sz w:val="20"/>
                <w:szCs w:val="20"/>
              </w:rPr>
              <w:t>ность</w:t>
            </w:r>
            <w:proofErr w:type="spellEnd"/>
            <w:r w:rsidRPr="00593A4E">
              <w:rPr>
                <w:color w:val="000000"/>
                <w:sz w:val="20"/>
                <w:szCs w:val="20"/>
              </w:rPr>
              <w:t xml:space="preserve"> водопровода, (м)</w:t>
            </w:r>
          </w:p>
        </w:tc>
        <w:tc>
          <w:tcPr>
            <w:tcW w:w="1515" w:type="dxa"/>
            <w:vAlign w:val="center"/>
          </w:tcPr>
          <w:p w14:paraId="40CD4166" w14:textId="77777777" w:rsidR="00593A4E" w:rsidRPr="00593A4E" w:rsidRDefault="00593A4E" w:rsidP="00527F14">
            <w:pPr>
              <w:jc w:val="center"/>
              <w:rPr>
                <w:rFonts w:ascii="Times New Roman" w:hAnsi="Times New Roman" w:cs="Times New Roman"/>
                <w:color w:val="000000"/>
                <w:sz w:val="20"/>
                <w:szCs w:val="20"/>
              </w:rPr>
            </w:pPr>
            <w:r w:rsidRPr="00593A4E">
              <w:rPr>
                <w:rFonts w:ascii="Times New Roman" w:hAnsi="Times New Roman" w:cs="Times New Roman"/>
                <w:color w:val="000000"/>
                <w:sz w:val="20"/>
                <w:szCs w:val="20"/>
              </w:rPr>
              <w:t>Материал</w:t>
            </w:r>
          </w:p>
          <w:p w14:paraId="1D52CD02"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труб</w:t>
            </w:r>
          </w:p>
        </w:tc>
        <w:tc>
          <w:tcPr>
            <w:tcW w:w="1505" w:type="dxa"/>
            <w:vAlign w:val="center"/>
          </w:tcPr>
          <w:p w14:paraId="0C8F8F3C" w14:textId="77777777" w:rsidR="00593A4E" w:rsidRPr="00593A4E" w:rsidRDefault="00593A4E" w:rsidP="00527F14">
            <w:pPr>
              <w:jc w:val="center"/>
              <w:rPr>
                <w:rFonts w:ascii="Times New Roman" w:hAnsi="Times New Roman" w:cs="Times New Roman"/>
                <w:color w:val="000000"/>
                <w:sz w:val="20"/>
                <w:szCs w:val="20"/>
              </w:rPr>
            </w:pPr>
            <w:r w:rsidRPr="00593A4E">
              <w:rPr>
                <w:rFonts w:ascii="Times New Roman" w:hAnsi="Times New Roman" w:cs="Times New Roman"/>
                <w:color w:val="000000"/>
                <w:sz w:val="20"/>
                <w:szCs w:val="20"/>
              </w:rPr>
              <w:t>Диаметр</w:t>
            </w:r>
          </w:p>
          <w:p w14:paraId="7A76AB8A" w14:textId="77777777" w:rsidR="00593A4E" w:rsidRPr="00593A4E" w:rsidRDefault="00593A4E" w:rsidP="00527F14">
            <w:pPr>
              <w:jc w:val="center"/>
              <w:rPr>
                <w:rFonts w:ascii="Times New Roman" w:hAnsi="Times New Roman" w:cs="Times New Roman"/>
                <w:color w:val="000000"/>
                <w:sz w:val="20"/>
                <w:szCs w:val="20"/>
              </w:rPr>
            </w:pPr>
            <w:r w:rsidRPr="00593A4E">
              <w:rPr>
                <w:rFonts w:ascii="Times New Roman" w:hAnsi="Times New Roman" w:cs="Times New Roman"/>
                <w:color w:val="000000"/>
                <w:sz w:val="20"/>
                <w:szCs w:val="20"/>
              </w:rPr>
              <w:t>труб,</w:t>
            </w:r>
          </w:p>
          <w:p w14:paraId="359FB68F"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мм</w:t>
            </w:r>
          </w:p>
        </w:tc>
        <w:tc>
          <w:tcPr>
            <w:tcW w:w="1665" w:type="dxa"/>
            <w:vAlign w:val="center"/>
          </w:tcPr>
          <w:p w14:paraId="4B2B554E"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Год ввода в эксплуатацию</w:t>
            </w:r>
          </w:p>
        </w:tc>
      </w:tr>
      <w:tr w:rsidR="00976549" w:rsidRPr="00593A4E" w14:paraId="3B9CBCF1" w14:textId="77777777" w:rsidTr="00976549">
        <w:trPr>
          <w:tblHeader/>
        </w:trPr>
        <w:tc>
          <w:tcPr>
            <w:tcW w:w="486" w:type="dxa"/>
            <w:vAlign w:val="center"/>
          </w:tcPr>
          <w:p w14:paraId="04409A89" w14:textId="77777777" w:rsidR="00976549" w:rsidRPr="00976549" w:rsidRDefault="00976549" w:rsidP="00527F14">
            <w:pPr>
              <w:pStyle w:val="a"/>
              <w:numPr>
                <w:ilvl w:val="0"/>
                <w:numId w:val="0"/>
              </w:numPr>
              <w:spacing w:line="240" w:lineRule="auto"/>
              <w:jc w:val="center"/>
              <w:rPr>
                <w:b/>
                <w:bCs/>
                <w:sz w:val="20"/>
                <w:szCs w:val="20"/>
              </w:rPr>
            </w:pPr>
            <w:r w:rsidRPr="00976549">
              <w:rPr>
                <w:b/>
                <w:bCs/>
                <w:sz w:val="20"/>
                <w:szCs w:val="20"/>
              </w:rPr>
              <w:t>1</w:t>
            </w:r>
          </w:p>
        </w:tc>
        <w:tc>
          <w:tcPr>
            <w:tcW w:w="2592" w:type="dxa"/>
            <w:vAlign w:val="center"/>
          </w:tcPr>
          <w:p w14:paraId="3D751BF0" w14:textId="77777777" w:rsidR="00976549" w:rsidRPr="00976549" w:rsidRDefault="00976549" w:rsidP="00527F14">
            <w:pPr>
              <w:pStyle w:val="a"/>
              <w:numPr>
                <w:ilvl w:val="0"/>
                <w:numId w:val="0"/>
              </w:numPr>
              <w:spacing w:line="240" w:lineRule="auto"/>
              <w:jc w:val="center"/>
              <w:rPr>
                <w:b/>
                <w:bCs/>
                <w:color w:val="000000"/>
                <w:sz w:val="20"/>
                <w:szCs w:val="20"/>
              </w:rPr>
            </w:pPr>
            <w:r w:rsidRPr="00976549">
              <w:rPr>
                <w:b/>
                <w:bCs/>
                <w:color w:val="000000"/>
                <w:sz w:val="20"/>
                <w:szCs w:val="20"/>
              </w:rPr>
              <w:t>2</w:t>
            </w:r>
          </w:p>
        </w:tc>
        <w:tc>
          <w:tcPr>
            <w:tcW w:w="1582" w:type="dxa"/>
            <w:vAlign w:val="center"/>
          </w:tcPr>
          <w:p w14:paraId="50BD996F" w14:textId="77777777" w:rsidR="00976549" w:rsidRPr="00976549" w:rsidRDefault="00976549" w:rsidP="00527F14">
            <w:pPr>
              <w:pStyle w:val="a"/>
              <w:numPr>
                <w:ilvl w:val="0"/>
                <w:numId w:val="0"/>
              </w:numPr>
              <w:spacing w:line="240" w:lineRule="auto"/>
              <w:jc w:val="center"/>
              <w:rPr>
                <w:b/>
                <w:bCs/>
                <w:color w:val="000000"/>
                <w:sz w:val="20"/>
                <w:szCs w:val="20"/>
              </w:rPr>
            </w:pPr>
            <w:r w:rsidRPr="00976549">
              <w:rPr>
                <w:b/>
                <w:bCs/>
                <w:color w:val="000000"/>
                <w:sz w:val="20"/>
                <w:szCs w:val="20"/>
              </w:rPr>
              <w:t>3</w:t>
            </w:r>
          </w:p>
        </w:tc>
        <w:tc>
          <w:tcPr>
            <w:tcW w:w="1515" w:type="dxa"/>
            <w:vAlign w:val="center"/>
          </w:tcPr>
          <w:p w14:paraId="14B40999" w14:textId="77777777" w:rsidR="00976549" w:rsidRPr="00976549" w:rsidRDefault="00976549" w:rsidP="00527F14">
            <w:pPr>
              <w:pStyle w:val="a"/>
              <w:numPr>
                <w:ilvl w:val="0"/>
                <w:numId w:val="0"/>
              </w:numPr>
              <w:spacing w:line="240" w:lineRule="auto"/>
              <w:jc w:val="center"/>
              <w:rPr>
                <w:b/>
                <w:bCs/>
                <w:color w:val="000000"/>
                <w:sz w:val="20"/>
                <w:szCs w:val="20"/>
              </w:rPr>
            </w:pPr>
            <w:r w:rsidRPr="00976549">
              <w:rPr>
                <w:b/>
                <w:bCs/>
                <w:color w:val="000000"/>
                <w:sz w:val="20"/>
                <w:szCs w:val="20"/>
              </w:rPr>
              <w:t>4</w:t>
            </w:r>
          </w:p>
        </w:tc>
        <w:tc>
          <w:tcPr>
            <w:tcW w:w="1505" w:type="dxa"/>
            <w:vAlign w:val="center"/>
          </w:tcPr>
          <w:p w14:paraId="59E0F6FE" w14:textId="77777777" w:rsidR="00976549" w:rsidRPr="00976549" w:rsidRDefault="00976549" w:rsidP="00527F14">
            <w:pPr>
              <w:pStyle w:val="a"/>
              <w:numPr>
                <w:ilvl w:val="0"/>
                <w:numId w:val="0"/>
              </w:numPr>
              <w:spacing w:line="240" w:lineRule="auto"/>
              <w:jc w:val="center"/>
              <w:rPr>
                <w:b/>
                <w:bCs/>
                <w:color w:val="000000"/>
                <w:sz w:val="20"/>
                <w:szCs w:val="20"/>
              </w:rPr>
            </w:pPr>
            <w:r w:rsidRPr="00976549">
              <w:rPr>
                <w:b/>
                <w:bCs/>
                <w:color w:val="000000"/>
                <w:sz w:val="20"/>
                <w:szCs w:val="20"/>
              </w:rPr>
              <w:t>5</w:t>
            </w:r>
          </w:p>
        </w:tc>
        <w:tc>
          <w:tcPr>
            <w:tcW w:w="1665" w:type="dxa"/>
            <w:vAlign w:val="center"/>
          </w:tcPr>
          <w:p w14:paraId="267041E5" w14:textId="77777777" w:rsidR="00976549" w:rsidRPr="00976549" w:rsidRDefault="00976549" w:rsidP="00527F14">
            <w:pPr>
              <w:pStyle w:val="a"/>
              <w:numPr>
                <w:ilvl w:val="0"/>
                <w:numId w:val="0"/>
              </w:numPr>
              <w:spacing w:line="240" w:lineRule="auto"/>
              <w:jc w:val="center"/>
              <w:rPr>
                <w:b/>
                <w:bCs/>
                <w:color w:val="000000"/>
                <w:sz w:val="20"/>
                <w:szCs w:val="20"/>
              </w:rPr>
            </w:pPr>
            <w:r w:rsidRPr="00976549">
              <w:rPr>
                <w:b/>
                <w:bCs/>
                <w:color w:val="000000"/>
                <w:sz w:val="20"/>
                <w:szCs w:val="20"/>
              </w:rPr>
              <w:t>6</w:t>
            </w:r>
          </w:p>
        </w:tc>
      </w:tr>
      <w:tr w:rsidR="00593A4E" w:rsidRPr="00593A4E" w14:paraId="06771572" w14:textId="77777777" w:rsidTr="00593A4E">
        <w:tc>
          <w:tcPr>
            <w:tcW w:w="486" w:type="dxa"/>
            <w:vAlign w:val="center"/>
          </w:tcPr>
          <w:p w14:paraId="07093FB9" w14:textId="77777777" w:rsidR="00593A4E" w:rsidRPr="00593A4E" w:rsidRDefault="00976549" w:rsidP="00527F14">
            <w:pPr>
              <w:pStyle w:val="a"/>
              <w:numPr>
                <w:ilvl w:val="0"/>
                <w:numId w:val="0"/>
              </w:numPr>
              <w:spacing w:line="240" w:lineRule="auto"/>
              <w:jc w:val="center"/>
              <w:rPr>
                <w:sz w:val="20"/>
                <w:szCs w:val="20"/>
              </w:rPr>
            </w:pPr>
            <w:r>
              <w:rPr>
                <w:sz w:val="20"/>
                <w:szCs w:val="20"/>
              </w:rPr>
              <w:t>1</w:t>
            </w:r>
          </w:p>
        </w:tc>
        <w:tc>
          <w:tcPr>
            <w:tcW w:w="2592" w:type="dxa"/>
            <w:vAlign w:val="center"/>
          </w:tcPr>
          <w:p w14:paraId="08DE4B57" w14:textId="77777777" w:rsidR="00593A4E" w:rsidRPr="00593A4E" w:rsidRDefault="00593A4E" w:rsidP="00527F14">
            <w:pPr>
              <w:pStyle w:val="a"/>
              <w:numPr>
                <w:ilvl w:val="0"/>
                <w:numId w:val="0"/>
              </w:numPr>
              <w:spacing w:line="240" w:lineRule="auto"/>
              <w:jc w:val="both"/>
              <w:rPr>
                <w:sz w:val="20"/>
                <w:szCs w:val="20"/>
              </w:rPr>
            </w:pPr>
            <w:r w:rsidRPr="00593A4E">
              <w:rPr>
                <w:color w:val="000000"/>
                <w:sz w:val="20"/>
                <w:szCs w:val="20"/>
              </w:rPr>
              <w:t xml:space="preserve">д. </w:t>
            </w:r>
            <w:proofErr w:type="spellStart"/>
            <w:r w:rsidRPr="00593A4E">
              <w:rPr>
                <w:color w:val="000000"/>
                <w:sz w:val="20"/>
                <w:szCs w:val="20"/>
              </w:rPr>
              <w:t>Абабурово</w:t>
            </w:r>
            <w:proofErr w:type="spellEnd"/>
          </w:p>
        </w:tc>
        <w:tc>
          <w:tcPr>
            <w:tcW w:w="1582" w:type="dxa"/>
            <w:vAlign w:val="center"/>
          </w:tcPr>
          <w:p w14:paraId="52FD05BF"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2082</w:t>
            </w:r>
          </w:p>
        </w:tc>
        <w:tc>
          <w:tcPr>
            <w:tcW w:w="1515" w:type="dxa"/>
            <w:vAlign w:val="center"/>
          </w:tcPr>
          <w:p w14:paraId="4FD2529E"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ПЭ/чугун</w:t>
            </w:r>
          </w:p>
        </w:tc>
        <w:tc>
          <w:tcPr>
            <w:tcW w:w="1505" w:type="dxa"/>
            <w:vAlign w:val="center"/>
          </w:tcPr>
          <w:p w14:paraId="52B85642"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100/32</w:t>
            </w:r>
          </w:p>
        </w:tc>
        <w:tc>
          <w:tcPr>
            <w:tcW w:w="1665" w:type="dxa"/>
            <w:vAlign w:val="center"/>
          </w:tcPr>
          <w:p w14:paraId="04D1FA2C"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1990</w:t>
            </w:r>
          </w:p>
        </w:tc>
      </w:tr>
      <w:tr w:rsidR="00593A4E" w:rsidRPr="00593A4E" w14:paraId="653FBB50" w14:textId="77777777" w:rsidTr="00593A4E">
        <w:tc>
          <w:tcPr>
            <w:tcW w:w="486" w:type="dxa"/>
            <w:vAlign w:val="center"/>
          </w:tcPr>
          <w:p w14:paraId="217E7761" w14:textId="77777777" w:rsidR="00593A4E" w:rsidRPr="00593A4E" w:rsidRDefault="00976549" w:rsidP="00527F14">
            <w:pPr>
              <w:pStyle w:val="a"/>
              <w:numPr>
                <w:ilvl w:val="0"/>
                <w:numId w:val="0"/>
              </w:numPr>
              <w:spacing w:line="240" w:lineRule="auto"/>
              <w:jc w:val="center"/>
              <w:rPr>
                <w:sz w:val="20"/>
                <w:szCs w:val="20"/>
              </w:rPr>
            </w:pPr>
            <w:r>
              <w:rPr>
                <w:sz w:val="20"/>
                <w:szCs w:val="20"/>
              </w:rPr>
              <w:t>2</w:t>
            </w:r>
          </w:p>
        </w:tc>
        <w:tc>
          <w:tcPr>
            <w:tcW w:w="2592" w:type="dxa"/>
            <w:vAlign w:val="center"/>
          </w:tcPr>
          <w:p w14:paraId="0BB68A3A" w14:textId="77777777" w:rsidR="00593A4E" w:rsidRPr="00593A4E" w:rsidRDefault="00593A4E" w:rsidP="00527F14">
            <w:pPr>
              <w:pStyle w:val="a"/>
              <w:numPr>
                <w:ilvl w:val="0"/>
                <w:numId w:val="0"/>
              </w:numPr>
              <w:spacing w:line="240" w:lineRule="auto"/>
              <w:jc w:val="both"/>
              <w:rPr>
                <w:sz w:val="20"/>
                <w:szCs w:val="20"/>
              </w:rPr>
            </w:pPr>
            <w:r w:rsidRPr="00593A4E">
              <w:rPr>
                <w:color w:val="000000"/>
                <w:sz w:val="20"/>
                <w:szCs w:val="20"/>
              </w:rPr>
              <w:t xml:space="preserve">д. </w:t>
            </w:r>
            <w:proofErr w:type="spellStart"/>
            <w:r w:rsidRPr="00593A4E">
              <w:rPr>
                <w:color w:val="000000"/>
                <w:sz w:val="20"/>
                <w:szCs w:val="20"/>
              </w:rPr>
              <w:t>Крутик</w:t>
            </w:r>
            <w:proofErr w:type="spellEnd"/>
          </w:p>
        </w:tc>
        <w:tc>
          <w:tcPr>
            <w:tcW w:w="1582" w:type="dxa"/>
            <w:vAlign w:val="center"/>
          </w:tcPr>
          <w:p w14:paraId="74E17935"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2061</w:t>
            </w:r>
          </w:p>
        </w:tc>
        <w:tc>
          <w:tcPr>
            <w:tcW w:w="1515" w:type="dxa"/>
            <w:vAlign w:val="center"/>
          </w:tcPr>
          <w:p w14:paraId="08F3D18E"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Чугун/ПЭ</w:t>
            </w:r>
          </w:p>
        </w:tc>
        <w:tc>
          <w:tcPr>
            <w:tcW w:w="1505" w:type="dxa"/>
            <w:vAlign w:val="center"/>
          </w:tcPr>
          <w:p w14:paraId="0CBAEC43"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100/32</w:t>
            </w:r>
          </w:p>
        </w:tc>
        <w:tc>
          <w:tcPr>
            <w:tcW w:w="1665" w:type="dxa"/>
            <w:vAlign w:val="center"/>
          </w:tcPr>
          <w:p w14:paraId="7A06783D"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1990</w:t>
            </w:r>
          </w:p>
        </w:tc>
      </w:tr>
      <w:tr w:rsidR="00593A4E" w:rsidRPr="00593A4E" w14:paraId="2391730D" w14:textId="77777777" w:rsidTr="00593A4E">
        <w:tc>
          <w:tcPr>
            <w:tcW w:w="486" w:type="dxa"/>
            <w:vAlign w:val="center"/>
          </w:tcPr>
          <w:p w14:paraId="5901CF57" w14:textId="77777777" w:rsidR="00593A4E" w:rsidRPr="00593A4E" w:rsidRDefault="00976549" w:rsidP="00527F14">
            <w:pPr>
              <w:pStyle w:val="a"/>
              <w:numPr>
                <w:ilvl w:val="0"/>
                <w:numId w:val="0"/>
              </w:numPr>
              <w:spacing w:line="240" w:lineRule="auto"/>
              <w:jc w:val="center"/>
              <w:rPr>
                <w:sz w:val="20"/>
                <w:szCs w:val="20"/>
              </w:rPr>
            </w:pPr>
            <w:r>
              <w:rPr>
                <w:sz w:val="20"/>
                <w:szCs w:val="20"/>
              </w:rPr>
              <w:t>3</w:t>
            </w:r>
          </w:p>
        </w:tc>
        <w:tc>
          <w:tcPr>
            <w:tcW w:w="2592" w:type="dxa"/>
            <w:vAlign w:val="center"/>
          </w:tcPr>
          <w:p w14:paraId="357C304C" w14:textId="77777777" w:rsidR="00593A4E" w:rsidRPr="00593A4E" w:rsidRDefault="00593A4E" w:rsidP="00527F14">
            <w:pPr>
              <w:pStyle w:val="a"/>
              <w:numPr>
                <w:ilvl w:val="0"/>
                <w:numId w:val="0"/>
              </w:numPr>
              <w:spacing w:line="240" w:lineRule="auto"/>
              <w:jc w:val="both"/>
              <w:rPr>
                <w:sz w:val="20"/>
                <w:szCs w:val="20"/>
              </w:rPr>
            </w:pPr>
            <w:r w:rsidRPr="00593A4E">
              <w:rPr>
                <w:color w:val="000000"/>
                <w:sz w:val="20"/>
                <w:szCs w:val="20"/>
              </w:rPr>
              <w:t xml:space="preserve">с. </w:t>
            </w:r>
            <w:proofErr w:type="spellStart"/>
            <w:r w:rsidRPr="00593A4E">
              <w:rPr>
                <w:color w:val="000000"/>
                <w:sz w:val="20"/>
                <w:szCs w:val="20"/>
              </w:rPr>
              <w:t>Сущёво</w:t>
            </w:r>
            <w:proofErr w:type="spellEnd"/>
          </w:p>
        </w:tc>
        <w:tc>
          <w:tcPr>
            <w:tcW w:w="1582" w:type="dxa"/>
            <w:vAlign w:val="center"/>
          </w:tcPr>
          <w:p w14:paraId="78559877"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6150</w:t>
            </w:r>
          </w:p>
        </w:tc>
        <w:tc>
          <w:tcPr>
            <w:tcW w:w="1515" w:type="dxa"/>
            <w:vAlign w:val="center"/>
          </w:tcPr>
          <w:p w14:paraId="06C70AAA"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Чугун/</w:t>
            </w:r>
            <w:proofErr w:type="spellStart"/>
            <w:r w:rsidRPr="00593A4E">
              <w:rPr>
                <w:color w:val="000000"/>
                <w:sz w:val="20"/>
                <w:szCs w:val="20"/>
              </w:rPr>
              <w:t>асбоцем</w:t>
            </w:r>
            <w:proofErr w:type="spellEnd"/>
            <w:r w:rsidRPr="00593A4E">
              <w:rPr>
                <w:color w:val="000000"/>
                <w:sz w:val="20"/>
                <w:szCs w:val="20"/>
              </w:rPr>
              <w:t>/ПЭ</w:t>
            </w:r>
          </w:p>
        </w:tc>
        <w:tc>
          <w:tcPr>
            <w:tcW w:w="1505" w:type="dxa"/>
            <w:vAlign w:val="center"/>
          </w:tcPr>
          <w:p w14:paraId="1CF0D1EF"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120/20</w:t>
            </w:r>
          </w:p>
        </w:tc>
        <w:tc>
          <w:tcPr>
            <w:tcW w:w="1665" w:type="dxa"/>
            <w:vAlign w:val="center"/>
          </w:tcPr>
          <w:p w14:paraId="5DB27DD0"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1985</w:t>
            </w:r>
          </w:p>
        </w:tc>
      </w:tr>
      <w:tr w:rsidR="00593A4E" w:rsidRPr="00593A4E" w14:paraId="063BE617" w14:textId="77777777" w:rsidTr="00593A4E">
        <w:tc>
          <w:tcPr>
            <w:tcW w:w="486" w:type="dxa"/>
            <w:vAlign w:val="center"/>
          </w:tcPr>
          <w:p w14:paraId="1DF76F13" w14:textId="77777777" w:rsidR="00593A4E" w:rsidRPr="00593A4E" w:rsidRDefault="00976549" w:rsidP="00527F14">
            <w:pPr>
              <w:pStyle w:val="a"/>
              <w:numPr>
                <w:ilvl w:val="0"/>
                <w:numId w:val="0"/>
              </w:numPr>
              <w:spacing w:line="240" w:lineRule="auto"/>
              <w:jc w:val="center"/>
              <w:rPr>
                <w:sz w:val="20"/>
                <w:szCs w:val="20"/>
              </w:rPr>
            </w:pPr>
            <w:r>
              <w:rPr>
                <w:sz w:val="20"/>
                <w:szCs w:val="20"/>
              </w:rPr>
              <w:t>4</w:t>
            </w:r>
          </w:p>
        </w:tc>
        <w:tc>
          <w:tcPr>
            <w:tcW w:w="2592" w:type="dxa"/>
            <w:vAlign w:val="center"/>
          </w:tcPr>
          <w:p w14:paraId="386CEBF8" w14:textId="77777777" w:rsidR="00593A4E" w:rsidRPr="00593A4E" w:rsidRDefault="00593A4E" w:rsidP="00527F14">
            <w:pPr>
              <w:pStyle w:val="a"/>
              <w:numPr>
                <w:ilvl w:val="0"/>
                <w:numId w:val="0"/>
              </w:numPr>
              <w:spacing w:line="240" w:lineRule="auto"/>
              <w:jc w:val="both"/>
              <w:rPr>
                <w:sz w:val="20"/>
                <w:szCs w:val="20"/>
              </w:rPr>
            </w:pPr>
            <w:r w:rsidRPr="00593A4E">
              <w:rPr>
                <w:color w:val="000000"/>
                <w:sz w:val="20"/>
                <w:szCs w:val="20"/>
              </w:rPr>
              <w:t>п. Прибрежный</w:t>
            </w:r>
          </w:p>
        </w:tc>
        <w:tc>
          <w:tcPr>
            <w:tcW w:w="1582" w:type="dxa"/>
            <w:vAlign w:val="center"/>
          </w:tcPr>
          <w:p w14:paraId="45A5482F"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около 2030</w:t>
            </w:r>
          </w:p>
        </w:tc>
        <w:tc>
          <w:tcPr>
            <w:tcW w:w="1515" w:type="dxa"/>
            <w:vAlign w:val="center"/>
          </w:tcPr>
          <w:p w14:paraId="70CF0AAA"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ПЭ/чугун</w:t>
            </w:r>
          </w:p>
        </w:tc>
        <w:tc>
          <w:tcPr>
            <w:tcW w:w="1505" w:type="dxa"/>
            <w:vAlign w:val="center"/>
          </w:tcPr>
          <w:p w14:paraId="51D9028F"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150/32</w:t>
            </w:r>
          </w:p>
        </w:tc>
        <w:tc>
          <w:tcPr>
            <w:tcW w:w="1665" w:type="dxa"/>
            <w:vAlign w:val="center"/>
          </w:tcPr>
          <w:p w14:paraId="0D4409E2"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1987</w:t>
            </w:r>
          </w:p>
        </w:tc>
      </w:tr>
      <w:tr w:rsidR="00593A4E" w:rsidRPr="00593A4E" w14:paraId="03BD46A2" w14:textId="77777777" w:rsidTr="00593A4E">
        <w:tc>
          <w:tcPr>
            <w:tcW w:w="486" w:type="dxa"/>
            <w:vAlign w:val="center"/>
          </w:tcPr>
          <w:p w14:paraId="42F6C2AB" w14:textId="77777777" w:rsidR="00593A4E" w:rsidRPr="00593A4E" w:rsidRDefault="00976549" w:rsidP="00527F14">
            <w:pPr>
              <w:pStyle w:val="a"/>
              <w:numPr>
                <w:ilvl w:val="0"/>
                <w:numId w:val="0"/>
              </w:numPr>
              <w:spacing w:line="240" w:lineRule="auto"/>
              <w:jc w:val="center"/>
              <w:rPr>
                <w:sz w:val="20"/>
                <w:szCs w:val="20"/>
              </w:rPr>
            </w:pPr>
            <w:r>
              <w:rPr>
                <w:sz w:val="20"/>
                <w:szCs w:val="20"/>
              </w:rPr>
              <w:t>5</w:t>
            </w:r>
          </w:p>
        </w:tc>
        <w:tc>
          <w:tcPr>
            <w:tcW w:w="2592" w:type="dxa"/>
            <w:vAlign w:val="center"/>
          </w:tcPr>
          <w:p w14:paraId="0F96EA73" w14:textId="77777777" w:rsidR="00593A4E" w:rsidRPr="00593A4E" w:rsidRDefault="00593A4E" w:rsidP="00527F14">
            <w:pPr>
              <w:pStyle w:val="a"/>
              <w:numPr>
                <w:ilvl w:val="0"/>
                <w:numId w:val="0"/>
              </w:numPr>
              <w:spacing w:line="240" w:lineRule="auto"/>
              <w:jc w:val="both"/>
              <w:rPr>
                <w:sz w:val="20"/>
                <w:szCs w:val="20"/>
              </w:rPr>
            </w:pPr>
            <w:r w:rsidRPr="00593A4E">
              <w:rPr>
                <w:color w:val="000000"/>
                <w:sz w:val="20"/>
                <w:szCs w:val="20"/>
              </w:rPr>
              <w:t>п. Шувалово</w:t>
            </w:r>
          </w:p>
        </w:tc>
        <w:tc>
          <w:tcPr>
            <w:tcW w:w="1582" w:type="dxa"/>
            <w:vAlign w:val="center"/>
          </w:tcPr>
          <w:p w14:paraId="2BACE677"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7945</w:t>
            </w:r>
          </w:p>
        </w:tc>
        <w:tc>
          <w:tcPr>
            <w:tcW w:w="1515" w:type="dxa"/>
            <w:vAlign w:val="center"/>
          </w:tcPr>
          <w:p w14:paraId="23122EE9"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Чугун/ПЭ</w:t>
            </w:r>
          </w:p>
        </w:tc>
        <w:tc>
          <w:tcPr>
            <w:tcW w:w="1505" w:type="dxa"/>
            <w:vAlign w:val="center"/>
          </w:tcPr>
          <w:p w14:paraId="0B9E65A8"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100/32</w:t>
            </w:r>
          </w:p>
        </w:tc>
        <w:tc>
          <w:tcPr>
            <w:tcW w:w="1665" w:type="dxa"/>
            <w:vAlign w:val="center"/>
          </w:tcPr>
          <w:p w14:paraId="56AE9CAC" w14:textId="77777777" w:rsidR="00593A4E" w:rsidRPr="00593A4E" w:rsidRDefault="00593A4E" w:rsidP="00527F14">
            <w:pPr>
              <w:pStyle w:val="a"/>
              <w:numPr>
                <w:ilvl w:val="0"/>
                <w:numId w:val="0"/>
              </w:numPr>
              <w:spacing w:line="240" w:lineRule="auto"/>
              <w:jc w:val="center"/>
              <w:rPr>
                <w:sz w:val="20"/>
                <w:szCs w:val="20"/>
              </w:rPr>
            </w:pPr>
            <w:r w:rsidRPr="00593A4E">
              <w:rPr>
                <w:color w:val="000000"/>
                <w:sz w:val="20"/>
                <w:szCs w:val="20"/>
              </w:rPr>
              <w:t>1977</w:t>
            </w:r>
          </w:p>
        </w:tc>
      </w:tr>
    </w:tbl>
    <w:p w14:paraId="0F4B67A8" w14:textId="77777777" w:rsidR="00907859" w:rsidRDefault="00907859" w:rsidP="00463DCC">
      <w:pPr>
        <w:pStyle w:val="a"/>
        <w:numPr>
          <w:ilvl w:val="0"/>
          <w:numId w:val="0"/>
        </w:numPr>
        <w:spacing w:line="276" w:lineRule="auto"/>
        <w:jc w:val="left"/>
      </w:pPr>
    </w:p>
    <w:p w14:paraId="5AD4515A" w14:textId="77777777" w:rsidR="001932B4" w:rsidRPr="001932B4" w:rsidRDefault="001932B4" w:rsidP="001932B4">
      <w:pPr>
        <w:spacing w:after="0" w:line="276" w:lineRule="auto"/>
        <w:ind w:firstLine="567"/>
        <w:jc w:val="both"/>
        <w:rPr>
          <w:rFonts w:ascii="Times New Roman" w:hAnsi="Times New Roman" w:cs="Times New Roman"/>
          <w:sz w:val="24"/>
          <w:szCs w:val="24"/>
        </w:rPr>
      </w:pPr>
      <w:r w:rsidRPr="001932B4">
        <w:rPr>
          <w:rFonts w:ascii="Times New Roman" w:hAnsi="Times New Roman" w:cs="Times New Roman"/>
          <w:sz w:val="24"/>
          <w:szCs w:val="24"/>
        </w:rPr>
        <w:t xml:space="preserve">Состояние существующих источников водоснабжения и водозаборных сооружений, а также функционирование существующих насосных централизованных станций работоспособное. Энергоэффективность подачи воды, оцениваемая как соотношение удельного расхода электроэнергии, необходимой для подачи установленного объёма воды и установленного Правилами услуг ЖКХ напора (давления 0,03 МПа), в сетях удовлетворительная. </w:t>
      </w:r>
    </w:p>
    <w:p w14:paraId="1E41C1D0" w14:textId="77777777" w:rsidR="001932B4" w:rsidRDefault="001932B4" w:rsidP="00B432B4">
      <w:pPr>
        <w:spacing w:after="0" w:line="276" w:lineRule="auto"/>
        <w:ind w:firstLine="567"/>
        <w:jc w:val="both"/>
        <w:rPr>
          <w:rFonts w:ascii="Times New Roman" w:hAnsi="Times New Roman" w:cs="Times New Roman"/>
          <w:sz w:val="24"/>
          <w:szCs w:val="24"/>
        </w:rPr>
      </w:pPr>
      <w:r w:rsidRPr="001932B4">
        <w:rPr>
          <w:rFonts w:ascii="Times New Roman" w:hAnsi="Times New Roman" w:cs="Times New Roman"/>
          <w:sz w:val="24"/>
          <w:szCs w:val="24"/>
        </w:rPr>
        <w:lastRenderedPageBreak/>
        <w:t xml:space="preserve">Система водоснабжения поселения имеет резерв по среднегодовой производственной мощности, но по пиковой мощности водоразбора д. </w:t>
      </w:r>
      <w:proofErr w:type="spellStart"/>
      <w:r w:rsidRPr="001932B4">
        <w:rPr>
          <w:rFonts w:ascii="Times New Roman" w:hAnsi="Times New Roman" w:cs="Times New Roman"/>
          <w:sz w:val="24"/>
          <w:szCs w:val="24"/>
        </w:rPr>
        <w:t>Крутик</w:t>
      </w:r>
      <w:proofErr w:type="spellEnd"/>
      <w:r w:rsidRPr="001932B4">
        <w:rPr>
          <w:rFonts w:ascii="Times New Roman" w:hAnsi="Times New Roman" w:cs="Times New Roman"/>
          <w:sz w:val="24"/>
          <w:szCs w:val="24"/>
        </w:rPr>
        <w:t xml:space="preserve">, д. </w:t>
      </w:r>
      <w:proofErr w:type="spellStart"/>
      <w:r w:rsidRPr="001932B4">
        <w:rPr>
          <w:rFonts w:ascii="Times New Roman" w:hAnsi="Times New Roman" w:cs="Times New Roman"/>
          <w:sz w:val="24"/>
          <w:szCs w:val="24"/>
        </w:rPr>
        <w:t>Абабурово</w:t>
      </w:r>
      <w:proofErr w:type="spellEnd"/>
      <w:r w:rsidRPr="001932B4">
        <w:rPr>
          <w:rFonts w:ascii="Times New Roman" w:hAnsi="Times New Roman" w:cs="Times New Roman"/>
          <w:sz w:val="24"/>
          <w:szCs w:val="24"/>
        </w:rPr>
        <w:t xml:space="preserve">, пос. Шувалово и пос. Прибрежный могут испытать дефицит водоснабжения. В с. </w:t>
      </w:r>
      <w:proofErr w:type="spellStart"/>
      <w:r w:rsidRPr="001932B4">
        <w:rPr>
          <w:rFonts w:ascii="Times New Roman" w:hAnsi="Times New Roman" w:cs="Times New Roman"/>
          <w:sz w:val="24"/>
          <w:szCs w:val="24"/>
        </w:rPr>
        <w:t>Сущёво</w:t>
      </w:r>
      <w:proofErr w:type="spellEnd"/>
      <w:r w:rsidRPr="001932B4">
        <w:rPr>
          <w:rFonts w:ascii="Times New Roman" w:hAnsi="Times New Roman" w:cs="Times New Roman"/>
          <w:sz w:val="24"/>
          <w:szCs w:val="24"/>
        </w:rPr>
        <w:t xml:space="preserve"> резерв по пиковой мощности имеет лишь на 210 секунд работы водонапорной башни. </w:t>
      </w:r>
    </w:p>
    <w:p w14:paraId="5BB5136A" w14:textId="77777777" w:rsidR="009B4F9F" w:rsidRDefault="009B4F9F" w:rsidP="00B432B4">
      <w:pPr>
        <w:spacing w:after="0" w:line="276" w:lineRule="auto"/>
        <w:ind w:firstLine="567"/>
        <w:jc w:val="both"/>
        <w:rPr>
          <w:rFonts w:ascii="Times New Roman" w:hAnsi="Times New Roman" w:cs="Times New Roman"/>
          <w:sz w:val="24"/>
          <w:szCs w:val="24"/>
        </w:rPr>
      </w:pPr>
    </w:p>
    <w:p w14:paraId="4CB6B4F4" w14:textId="7146CE3D" w:rsidR="007D3483" w:rsidRPr="00054C0F" w:rsidRDefault="007D3483" w:rsidP="007D3483">
      <w:pPr>
        <w:pStyle w:val="a0"/>
        <w:numPr>
          <w:ilvl w:val="0"/>
          <w:numId w:val="0"/>
        </w:numPr>
        <w:spacing w:after="0" w:line="276" w:lineRule="auto"/>
        <w:ind w:firstLine="567"/>
        <w:rPr>
          <w:u w:val="single"/>
        </w:rPr>
      </w:pPr>
      <w:r>
        <w:t>Муниципальной программой комплексного развития систем коммунальной инфраструктуры Сущевского сельского поселения Костромского муниципального района Костромской области на 2014 – 2023 годы</w:t>
      </w:r>
      <w:r w:rsidR="00BE10AE">
        <w:t xml:space="preserve"> в области </w:t>
      </w:r>
      <w:r w:rsidR="00D77E4C">
        <w:t>водоснабжения</w:t>
      </w:r>
      <w:r w:rsidR="00DD0719">
        <w:t xml:space="preserve"> </w:t>
      </w:r>
      <w:r w:rsidRPr="00054C0F">
        <w:rPr>
          <w:i/>
          <w:iCs/>
          <w:u w:val="single"/>
        </w:rPr>
        <w:t>планируется замена трубопроводов</w:t>
      </w:r>
      <w:r w:rsidRPr="00054C0F">
        <w:rPr>
          <w:u w:val="single"/>
        </w:rPr>
        <w:t>.</w:t>
      </w:r>
    </w:p>
    <w:p w14:paraId="1848E09D" w14:textId="77777777" w:rsidR="007D3483" w:rsidRPr="001932B4" w:rsidRDefault="007D3483" w:rsidP="00B432B4">
      <w:pPr>
        <w:spacing w:after="0" w:line="276" w:lineRule="auto"/>
        <w:ind w:firstLine="567"/>
        <w:jc w:val="both"/>
        <w:rPr>
          <w:rFonts w:ascii="Times New Roman" w:hAnsi="Times New Roman" w:cs="Times New Roman"/>
          <w:sz w:val="24"/>
          <w:szCs w:val="24"/>
        </w:rPr>
      </w:pPr>
    </w:p>
    <w:p w14:paraId="3EDDB70F" w14:textId="77777777" w:rsidR="00114A57" w:rsidRDefault="004E0FAA" w:rsidP="004E0FAA">
      <w:pPr>
        <w:pStyle w:val="3"/>
        <w:spacing w:before="0" w:line="276" w:lineRule="auto"/>
        <w:ind w:firstLine="567"/>
        <w:jc w:val="both"/>
        <w:rPr>
          <w:rFonts w:ascii="Times New Roman" w:hAnsi="Times New Roman" w:cs="Times New Roman"/>
          <w:b/>
          <w:bCs/>
          <w:color w:val="000000" w:themeColor="text1"/>
        </w:rPr>
      </w:pPr>
      <w:bookmarkStart w:id="15" w:name="_Toc91061431"/>
      <w:r w:rsidRPr="004E0FAA">
        <w:rPr>
          <w:rFonts w:ascii="Times New Roman" w:hAnsi="Times New Roman" w:cs="Times New Roman"/>
          <w:b/>
          <w:bCs/>
          <w:color w:val="000000" w:themeColor="text1"/>
        </w:rPr>
        <w:t xml:space="preserve">2.7.2 </w:t>
      </w:r>
      <w:r w:rsidR="002C54E7" w:rsidRPr="004E0FAA">
        <w:rPr>
          <w:rFonts w:ascii="Times New Roman" w:hAnsi="Times New Roman" w:cs="Times New Roman"/>
          <w:b/>
          <w:bCs/>
          <w:color w:val="000000" w:themeColor="text1"/>
        </w:rPr>
        <w:t>Водоотведение (канализация)</w:t>
      </w:r>
      <w:bookmarkEnd w:id="15"/>
    </w:p>
    <w:p w14:paraId="5AC493FD" w14:textId="77777777" w:rsidR="00E54269" w:rsidRPr="004E0FAA" w:rsidRDefault="00C20B30" w:rsidP="00114A57">
      <w:pPr>
        <w:spacing w:after="0" w:line="276" w:lineRule="auto"/>
        <w:ind w:firstLine="567"/>
        <w:jc w:val="both"/>
        <w:rPr>
          <w:rFonts w:ascii="Times New Roman" w:hAnsi="Times New Roman" w:cs="Times New Roman"/>
          <w:color w:val="000000" w:themeColor="text1"/>
          <w:sz w:val="24"/>
          <w:szCs w:val="24"/>
        </w:rPr>
      </w:pPr>
      <w:r w:rsidRPr="004E0FAA">
        <w:rPr>
          <w:rFonts w:ascii="Times New Roman" w:hAnsi="Times New Roman" w:cs="Times New Roman"/>
          <w:bCs/>
          <w:color w:val="000000" w:themeColor="text1"/>
          <w:sz w:val="24"/>
          <w:szCs w:val="24"/>
        </w:rPr>
        <w:t xml:space="preserve">Централизованное водоотведение выполнено в с. </w:t>
      </w:r>
      <w:proofErr w:type="spellStart"/>
      <w:r w:rsidRPr="004E0FAA">
        <w:rPr>
          <w:rFonts w:ascii="Times New Roman" w:hAnsi="Times New Roman" w:cs="Times New Roman"/>
          <w:bCs/>
          <w:color w:val="000000" w:themeColor="text1"/>
          <w:sz w:val="24"/>
          <w:szCs w:val="24"/>
        </w:rPr>
        <w:t>Сущёво</w:t>
      </w:r>
      <w:proofErr w:type="spellEnd"/>
      <w:r w:rsidRPr="004E0FAA">
        <w:rPr>
          <w:rFonts w:ascii="Times New Roman" w:hAnsi="Times New Roman" w:cs="Times New Roman"/>
          <w:bCs/>
          <w:color w:val="000000" w:themeColor="text1"/>
          <w:sz w:val="24"/>
          <w:szCs w:val="24"/>
        </w:rPr>
        <w:t xml:space="preserve">, п. Шувалово, д. Жданово, п. Прибрежный. </w:t>
      </w:r>
      <w:r w:rsidRPr="004E0FAA">
        <w:rPr>
          <w:rFonts w:ascii="Times New Roman" w:hAnsi="Times New Roman" w:cs="Times New Roman"/>
          <w:color w:val="000000" w:themeColor="text1"/>
          <w:sz w:val="24"/>
          <w:szCs w:val="24"/>
        </w:rPr>
        <w:t>В других населённых пунктах: водонепроницаемые приёмники нечистот и бытовых отходов.</w:t>
      </w:r>
    </w:p>
    <w:p w14:paraId="426E2D12" w14:textId="77777777" w:rsidR="00C20B30" w:rsidRDefault="00C20B30" w:rsidP="00B432B4">
      <w:pPr>
        <w:spacing w:after="0" w:line="276" w:lineRule="auto"/>
        <w:ind w:firstLine="567"/>
        <w:jc w:val="both"/>
        <w:rPr>
          <w:rFonts w:ascii="Times New Roman" w:hAnsi="Times New Roman" w:cs="Times New Roman"/>
          <w:sz w:val="24"/>
          <w:szCs w:val="24"/>
        </w:rPr>
      </w:pPr>
      <w:r w:rsidRPr="00C20B30">
        <w:rPr>
          <w:rFonts w:ascii="Times New Roman" w:hAnsi="Times New Roman" w:cs="Times New Roman"/>
          <w:sz w:val="24"/>
          <w:szCs w:val="24"/>
        </w:rPr>
        <w:t>Централизованной системой водоотведения пользуется 3982 жителя сельского поселения, остальны</w:t>
      </w:r>
      <w:r>
        <w:rPr>
          <w:rFonts w:ascii="Times New Roman" w:hAnsi="Times New Roman" w:cs="Times New Roman"/>
          <w:sz w:val="24"/>
          <w:szCs w:val="24"/>
        </w:rPr>
        <w:t>е</w:t>
      </w:r>
      <w:r w:rsidRPr="00C20B30">
        <w:rPr>
          <w:rFonts w:ascii="Times New Roman" w:hAnsi="Times New Roman" w:cs="Times New Roman"/>
          <w:sz w:val="24"/>
          <w:szCs w:val="24"/>
        </w:rPr>
        <w:t xml:space="preserve"> берут</w:t>
      </w:r>
      <w:r w:rsidR="008E5462">
        <w:rPr>
          <w:rFonts w:ascii="Times New Roman" w:hAnsi="Times New Roman" w:cs="Times New Roman"/>
          <w:sz w:val="24"/>
          <w:szCs w:val="24"/>
        </w:rPr>
        <w:t xml:space="preserve"> воду</w:t>
      </w:r>
      <w:r w:rsidRPr="00C20B30">
        <w:rPr>
          <w:rFonts w:ascii="Times New Roman" w:hAnsi="Times New Roman" w:cs="Times New Roman"/>
          <w:sz w:val="24"/>
          <w:szCs w:val="24"/>
        </w:rPr>
        <w:t xml:space="preserve"> из колонок, колодцев, индивидуальных скважин и сливают нечистоты в выгребные ямы или на рельеф местности. </w:t>
      </w:r>
    </w:p>
    <w:p w14:paraId="17C3F56A" w14:textId="77777777" w:rsidR="00E54269" w:rsidRPr="00E54269" w:rsidRDefault="00E54269" w:rsidP="00E54269">
      <w:pPr>
        <w:spacing w:after="0" w:line="276" w:lineRule="auto"/>
        <w:ind w:firstLine="567"/>
        <w:jc w:val="both"/>
        <w:rPr>
          <w:rFonts w:ascii="Times New Roman" w:hAnsi="Times New Roman" w:cs="Times New Roman"/>
          <w:color w:val="000000"/>
          <w:sz w:val="24"/>
          <w:szCs w:val="24"/>
        </w:rPr>
      </w:pPr>
      <w:r w:rsidRPr="00E54269">
        <w:rPr>
          <w:rFonts w:ascii="Times New Roman" w:hAnsi="Times New Roman" w:cs="Times New Roman"/>
          <w:color w:val="000000"/>
          <w:sz w:val="24"/>
          <w:szCs w:val="24"/>
        </w:rPr>
        <w:t>Сети канализации проложены из чугунных труб Ø100÷300 мм, глубина заложения 1,7-5,3м. Износ труб составляет 80%.</w:t>
      </w:r>
    </w:p>
    <w:p w14:paraId="53AAB03C" w14:textId="6D3DD7F9" w:rsidR="00FE7B24" w:rsidRPr="004321C8" w:rsidRDefault="00D2659A" w:rsidP="00B432B4">
      <w:pPr>
        <w:spacing w:after="0" w:line="276" w:lineRule="auto"/>
        <w:ind w:firstLine="567"/>
        <w:jc w:val="both"/>
        <w:rPr>
          <w:rFonts w:ascii="Times New Roman" w:hAnsi="Times New Roman" w:cs="Times New Roman"/>
          <w:color w:val="000000"/>
          <w:sz w:val="24"/>
          <w:szCs w:val="24"/>
        </w:rPr>
      </w:pPr>
      <w:r w:rsidRPr="00D2659A">
        <w:rPr>
          <w:rFonts w:ascii="Times New Roman" w:hAnsi="Times New Roman" w:cs="Times New Roman"/>
          <w:color w:val="000000"/>
          <w:sz w:val="24"/>
          <w:szCs w:val="24"/>
        </w:rPr>
        <w:t xml:space="preserve">Частично канализационные сети в пос. Шувалово, д. Жданово, пос. Прибрежный на балансе </w:t>
      </w:r>
      <w:r w:rsidR="00C121E3">
        <w:rPr>
          <w:rFonts w:ascii="Times New Roman" w:hAnsi="Times New Roman" w:cs="Times New Roman"/>
          <w:color w:val="000000"/>
          <w:sz w:val="24"/>
          <w:szCs w:val="24"/>
        </w:rPr>
        <w:t>ООО</w:t>
      </w:r>
      <w:r w:rsidRPr="00D2659A">
        <w:rPr>
          <w:rFonts w:ascii="Times New Roman" w:hAnsi="Times New Roman" w:cs="Times New Roman"/>
          <w:color w:val="000000"/>
          <w:sz w:val="24"/>
          <w:szCs w:val="24"/>
        </w:rPr>
        <w:t xml:space="preserve"> «Коммунальные системы» и по договору аренды эксплуатируются ИП Гороховым.</w:t>
      </w:r>
      <w:r w:rsidR="00DD0719">
        <w:rPr>
          <w:rFonts w:ascii="Times New Roman" w:hAnsi="Times New Roman" w:cs="Times New Roman"/>
          <w:color w:val="000000"/>
          <w:sz w:val="24"/>
          <w:szCs w:val="24"/>
        </w:rPr>
        <w:t xml:space="preserve"> </w:t>
      </w:r>
      <w:r w:rsidR="004321C8" w:rsidRPr="004321C8">
        <w:rPr>
          <w:rFonts w:ascii="Times New Roman" w:hAnsi="Times New Roman" w:cs="Times New Roman"/>
          <w:sz w:val="24"/>
          <w:szCs w:val="24"/>
        </w:rPr>
        <w:t>Юридическому лицу ООО «Коммунальные системы» предоставлено право пользования водным объектом на основании Решении о предоставлении водного объекта в пользование с целью сброса сточных вод в р</w:t>
      </w:r>
      <w:r w:rsidR="002E444D">
        <w:rPr>
          <w:rFonts w:ascii="Times New Roman" w:hAnsi="Times New Roman" w:cs="Times New Roman"/>
          <w:sz w:val="24"/>
          <w:szCs w:val="24"/>
        </w:rPr>
        <w:t xml:space="preserve">еке </w:t>
      </w:r>
      <w:proofErr w:type="spellStart"/>
      <w:r w:rsidR="004321C8" w:rsidRPr="004321C8">
        <w:rPr>
          <w:rFonts w:ascii="Times New Roman" w:hAnsi="Times New Roman" w:cs="Times New Roman"/>
          <w:sz w:val="24"/>
          <w:szCs w:val="24"/>
        </w:rPr>
        <w:t>Сущевка</w:t>
      </w:r>
      <w:proofErr w:type="spellEnd"/>
      <w:r w:rsidR="002E444D">
        <w:rPr>
          <w:rFonts w:ascii="Times New Roman" w:hAnsi="Times New Roman" w:cs="Times New Roman"/>
          <w:sz w:val="24"/>
          <w:szCs w:val="24"/>
        </w:rPr>
        <w:t xml:space="preserve">, реке Кострома </w:t>
      </w:r>
      <w:r w:rsidR="004321C8" w:rsidRPr="004321C8">
        <w:rPr>
          <w:rFonts w:ascii="Times New Roman" w:hAnsi="Times New Roman" w:cs="Times New Roman"/>
          <w:sz w:val="24"/>
          <w:szCs w:val="24"/>
        </w:rPr>
        <w:t>с очистных сооружений канализации</w:t>
      </w:r>
      <w:r w:rsidR="004321C8">
        <w:rPr>
          <w:rFonts w:ascii="Times New Roman" w:hAnsi="Times New Roman" w:cs="Times New Roman"/>
          <w:sz w:val="24"/>
          <w:szCs w:val="24"/>
        </w:rPr>
        <w:t>.</w:t>
      </w:r>
    </w:p>
    <w:p w14:paraId="5637C7A3" w14:textId="77777777" w:rsidR="0042028B" w:rsidRDefault="00B432B4" w:rsidP="0042028B">
      <w:pPr>
        <w:spacing w:after="0" w:line="276" w:lineRule="auto"/>
        <w:ind w:firstLine="567"/>
        <w:jc w:val="both"/>
        <w:rPr>
          <w:rFonts w:ascii="Times New Roman" w:hAnsi="Times New Roman" w:cs="Times New Roman"/>
          <w:sz w:val="24"/>
          <w:szCs w:val="24"/>
        </w:rPr>
      </w:pPr>
      <w:r w:rsidRPr="00B432B4">
        <w:rPr>
          <w:rFonts w:ascii="Times New Roman" w:hAnsi="Times New Roman" w:cs="Times New Roman"/>
          <w:bCs/>
          <w:sz w:val="24"/>
          <w:szCs w:val="24"/>
        </w:rPr>
        <w:t xml:space="preserve">Перечень и характеристики объектов водоотведения приведены в </w:t>
      </w:r>
      <w:r w:rsidRPr="00D27CA4">
        <w:rPr>
          <w:rFonts w:ascii="Times New Roman" w:hAnsi="Times New Roman" w:cs="Times New Roman"/>
          <w:bCs/>
          <w:sz w:val="24"/>
          <w:szCs w:val="24"/>
        </w:rPr>
        <w:t>Таблицах</w:t>
      </w:r>
      <w:r w:rsidR="0027509E" w:rsidRPr="00D27CA4">
        <w:rPr>
          <w:rFonts w:ascii="Times New Roman" w:hAnsi="Times New Roman" w:cs="Times New Roman"/>
          <w:color w:val="000000" w:themeColor="text1"/>
          <w:sz w:val="24"/>
          <w:szCs w:val="24"/>
        </w:rPr>
        <w:fldChar w:fldCharType="begin"/>
      </w:r>
      <w:r w:rsidR="00D27CA4" w:rsidRPr="00D27CA4">
        <w:rPr>
          <w:rFonts w:ascii="Times New Roman" w:hAnsi="Times New Roman" w:cs="Times New Roman"/>
          <w:color w:val="000000" w:themeColor="text1"/>
          <w:sz w:val="24"/>
          <w:szCs w:val="24"/>
        </w:rPr>
        <w:instrText xml:space="preserve"> SEQ Рисунок \* ARABIC </w:instrText>
      </w:r>
      <w:r w:rsidR="0027509E" w:rsidRPr="00D27CA4">
        <w:rPr>
          <w:rFonts w:ascii="Times New Roman" w:hAnsi="Times New Roman" w:cs="Times New Roman"/>
          <w:color w:val="000000" w:themeColor="text1"/>
          <w:sz w:val="24"/>
          <w:szCs w:val="24"/>
        </w:rPr>
        <w:fldChar w:fldCharType="separate"/>
      </w:r>
      <w:r w:rsidR="00D50597">
        <w:rPr>
          <w:rFonts w:ascii="Times New Roman" w:hAnsi="Times New Roman" w:cs="Times New Roman"/>
          <w:noProof/>
          <w:color w:val="000000" w:themeColor="text1"/>
          <w:sz w:val="24"/>
          <w:szCs w:val="24"/>
        </w:rPr>
        <w:t>32</w:t>
      </w:r>
      <w:r w:rsidR="0027509E" w:rsidRPr="00D27CA4">
        <w:rPr>
          <w:rFonts w:ascii="Times New Roman" w:hAnsi="Times New Roman" w:cs="Times New Roman"/>
          <w:color w:val="000000" w:themeColor="text1"/>
          <w:sz w:val="24"/>
          <w:szCs w:val="24"/>
        </w:rPr>
        <w:fldChar w:fldCharType="end"/>
      </w:r>
      <w:r w:rsidR="00D27CA4" w:rsidRPr="00D27CA4">
        <w:rPr>
          <w:rFonts w:ascii="Times New Roman" w:hAnsi="Times New Roman" w:cs="Times New Roman"/>
          <w:color w:val="000000" w:themeColor="text1"/>
          <w:sz w:val="24"/>
          <w:szCs w:val="24"/>
        </w:rPr>
        <w:t xml:space="preserve"> и</w:t>
      </w:r>
      <w:r w:rsidR="00D50597">
        <w:rPr>
          <w:rFonts w:ascii="Times New Roman" w:hAnsi="Times New Roman" w:cs="Times New Roman"/>
          <w:color w:val="000000" w:themeColor="text1"/>
          <w:sz w:val="24"/>
          <w:szCs w:val="24"/>
        </w:rPr>
        <w:t xml:space="preserve"> 33</w:t>
      </w:r>
      <w:r w:rsidR="0042028B">
        <w:rPr>
          <w:rFonts w:ascii="Times New Roman" w:hAnsi="Times New Roman" w:cs="Times New Roman"/>
          <w:color w:val="000000" w:themeColor="text1"/>
          <w:sz w:val="24"/>
          <w:szCs w:val="24"/>
        </w:rPr>
        <w:t>.</w:t>
      </w:r>
    </w:p>
    <w:p w14:paraId="34F289E3" w14:textId="77777777" w:rsidR="0042028B" w:rsidRPr="0042028B" w:rsidRDefault="00D50597" w:rsidP="00A95352">
      <w:pPr>
        <w:pStyle w:val="a"/>
        <w:numPr>
          <w:ilvl w:val="0"/>
          <w:numId w:val="0"/>
        </w:numPr>
        <w:spacing w:line="240" w:lineRule="auto"/>
        <w:ind w:left="5671" w:hanging="4395"/>
        <w:rPr>
          <w:color w:val="000000" w:themeColor="text1"/>
        </w:rPr>
      </w:pPr>
      <w:r>
        <w:t>Таблица 32</w:t>
      </w:r>
      <w:r w:rsidR="0042028B">
        <w:t>– Характеристика системы водоотведения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134"/>
        <w:gridCol w:w="1559"/>
        <w:gridCol w:w="1560"/>
        <w:gridCol w:w="1275"/>
        <w:gridCol w:w="1418"/>
      </w:tblGrid>
      <w:tr w:rsidR="002562CB" w:rsidRPr="00A06244" w14:paraId="5FAE523B" w14:textId="77777777" w:rsidTr="00587586">
        <w:tc>
          <w:tcPr>
            <w:tcW w:w="562" w:type="dxa"/>
            <w:vMerge w:val="restart"/>
            <w:vAlign w:val="center"/>
          </w:tcPr>
          <w:p w14:paraId="57A0A2DA"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 п/п</w:t>
            </w:r>
          </w:p>
        </w:tc>
        <w:tc>
          <w:tcPr>
            <w:tcW w:w="1843" w:type="dxa"/>
            <w:vMerge w:val="restart"/>
            <w:vAlign w:val="center"/>
          </w:tcPr>
          <w:p w14:paraId="489479C9" w14:textId="77777777" w:rsidR="002562CB" w:rsidRPr="00A06244" w:rsidRDefault="002562CB" w:rsidP="002562CB">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Населенный пункт</w:t>
            </w:r>
          </w:p>
        </w:tc>
        <w:tc>
          <w:tcPr>
            <w:tcW w:w="1134" w:type="dxa"/>
            <w:vMerge w:val="restart"/>
            <w:vAlign w:val="center"/>
          </w:tcPr>
          <w:p w14:paraId="0310DFC7" w14:textId="77777777" w:rsidR="002562CB" w:rsidRPr="00A06244" w:rsidRDefault="002562CB" w:rsidP="002562C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Перечень КНС</w:t>
            </w:r>
          </w:p>
        </w:tc>
        <w:tc>
          <w:tcPr>
            <w:tcW w:w="1559" w:type="dxa"/>
            <w:vMerge w:val="restart"/>
            <w:vAlign w:val="center"/>
          </w:tcPr>
          <w:p w14:paraId="39657AE8" w14:textId="77777777" w:rsidR="002562CB" w:rsidRPr="00A06244" w:rsidRDefault="002562CB" w:rsidP="002562CB">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Протяженность</w:t>
            </w:r>
            <w:r w:rsidR="001F1DAA">
              <w:rPr>
                <w:rFonts w:ascii="Times New Roman" w:hAnsi="Times New Roman" w:cs="Times New Roman"/>
                <w:sz w:val="20"/>
                <w:szCs w:val="20"/>
              </w:rPr>
              <w:t xml:space="preserve"> сетей</w:t>
            </w:r>
            <w:r w:rsidRPr="00A06244">
              <w:rPr>
                <w:rFonts w:ascii="Times New Roman" w:hAnsi="Times New Roman" w:cs="Times New Roman"/>
                <w:sz w:val="20"/>
                <w:szCs w:val="20"/>
              </w:rPr>
              <w:t>, км</w:t>
            </w:r>
          </w:p>
        </w:tc>
        <w:tc>
          <w:tcPr>
            <w:tcW w:w="1560" w:type="dxa"/>
            <w:vMerge w:val="restart"/>
            <w:vAlign w:val="center"/>
          </w:tcPr>
          <w:p w14:paraId="0528F72B"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Степень изношенности</w:t>
            </w:r>
            <w:r w:rsidR="00A42009">
              <w:rPr>
                <w:rFonts w:ascii="Times New Roman" w:hAnsi="Times New Roman" w:cs="Times New Roman"/>
                <w:sz w:val="20"/>
                <w:szCs w:val="20"/>
              </w:rPr>
              <w:t xml:space="preserve"> насосов</w:t>
            </w:r>
            <w:r w:rsidRPr="00A06244">
              <w:rPr>
                <w:rFonts w:ascii="Times New Roman" w:hAnsi="Times New Roman" w:cs="Times New Roman"/>
                <w:sz w:val="20"/>
                <w:szCs w:val="20"/>
              </w:rPr>
              <w:t>, %</w:t>
            </w:r>
          </w:p>
        </w:tc>
        <w:tc>
          <w:tcPr>
            <w:tcW w:w="2693" w:type="dxa"/>
            <w:gridSpan w:val="2"/>
            <w:vAlign w:val="center"/>
          </w:tcPr>
          <w:p w14:paraId="0F9EF1C8"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Обслуживаемые объекты</w:t>
            </w:r>
          </w:p>
        </w:tc>
      </w:tr>
      <w:tr w:rsidR="002562CB" w:rsidRPr="00A06244" w14:paraId="77341914" w14:textId="77777777" w:rsidTr="00587586">
        <w:tc>
          <w:tcPr>
            <w:tcW w:w="562" w:type="dxa"/>
            <w:vMerge/>
            <w:vAlign w:val="center"/>
          </w:tcPr>
          <w:p w14:paraId="3D9593B3" w14:textId="77777777" w:rsidR="002562CB" w:rsidRPr="00A06244" w:rsidRDefault="002562CB" w:rsidP="00A06244">
            <w:pPr>
              <w:spacing w:after="0" w:line="240" w:lineRule="auto"/>
              <w:jc w:val="center"/>
              <w:rPr>
                <w:rFonts w:ascii="Times New Roman" w:hAnsi="Times New Roman" w:cs="Times New Roman"/>
                <w:sz w:val="20"/>
                <w:szCs w:val="20"/>
              </w:rPr>
            </w:pPr>
          </w:p>
        </w:tc>
        <w:tc>
          <w:tcPr>
            <w:tcW w:w="1843" w:type="dxa"/>
            <w:vMerge/>
            <w:vAlign w:val="center"/>
          </w:tcPr>
          <w:p w14:paraId="2E5013F1" w14:textId="77777777" w:rsidR="002562CB" w:rsidRPr="00A06244" w:rsidRDefault="002562CB" w:rsidP="002562CB">
            <w:pPr>
              <w:spacing w:after="0" w:line="240" w:lineRule="auto"/>
              <w:jc w:val="center"/>
              <w:rPr>
                <w:rFonts w:ascii="Times New Roman" w:hAnsi="Times New Roman" w:cs="Times New Roman"/>
                <w:sz w:val="20"/>
                <w:szCs w:val="20"/>
              </w:rPr>
            </w:pPr>
          </w:p>
        </w:tc>
        <w:tc>
          <w:tcPr>
            <w:tcW w:w="1134" w:type="dxa"/>
            <w:vMerge/>
            <w:vAlign w:val="center"/>
          </w:tcPr>
          <w:p w14:paraId="5119DD31" w14:textId="77777777" w:rsidR="002562CB" w:rsidRPr="00A06244" w:rsidRDefault="002562CB" w:rsidP="002562CB">
            <w:pPr>
              <w:spacing w:after="0" w:line="240" w:lineRule="auto"/>
              <w:jc w:val="center"/>
              <w:rPr>
                <w:rFonts w:ascii="Times New Roman" w:hAnsi="Times New Roman" w:cs="Times New Roman"/>
                <w:sz w:val="20"/>
                <w:szCs w:val="20"/>
              </w:rPr>
            </w:pPr>
          </w:p>
        </w:tc>
        <w:tc>
          <w:tcPr>
            <w:tcW w:w="1559" w:type="dxa"/>
            <w:vMerge/>
            <w:vAlign w:val="center"/>
          </w:tcPr>
          <w:p w14:paraId="68477611" w14:textId="77777777" w:rsidR="002562CB" w:rsidRPr="00A06244" w:rsidRDefault="002562CB" w:rsidP="002562CB">
            <w:pPr>
              <w:spacing w:after="0" w:line="240" w:lineRule="auto"/>
              <w:jc w:val="center"/>
              <w:rPr>
                <w:rFonts w:ascii="Times New Roman" w:hAnsi="Times New Roman" w:cs="Times New Roman"/>
                <w:sz w:val="20"/>
                <w:szCs w:val="20"/>
              </w:rPr>
            </w:pPr>
          </w:p>
        </w:tc>
        <w:tc>
          <w:tcPr>
            <w:tcW w:w="1560" w:type="dxa"/>
            <w:vMerge/>
            <w:vAlign w:val="center"/>
          </w:tcPr>
          <w:p w14:paraId="18895F24" w14:textId="77777777" w:rsidR="002562CB" w:rsidRPr="00A06244" w:rsidRDefault="002562CB" w:rsidP="00A06244">
            <w:pPr>
              <w:spacing w:after="0" w:line="240" w:lineRule="auto"/>
              <w:jc w:val="center"/>
              <w:rPr>
                <w:rFonts w:ascii="Times New Roman" w:hAnsi="Times New Roman" w:cs="Times New Roman"/>
                <w:sz w:val="20"/>
                <w:szCs w:val="20"/>
              </w:rPr>
            </w:pPr>
          </w:p>
        </w:tc>
        <w:tc>
          <w:tcPr>
            <w:tcW w:w="1275" w:type="dxa"/>
            <w:vAlign w:val="center"/>
          </w:tcPr>
          <w:p w14:paraId="6913B04F"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Жилые</w:t>
            </w:r>
          </w:p>
        </w:tc>
        <w:tc>
          <w:tcPr>
            <w:tcW w:w="1418" w:type="dxa"/>
            <w:vAlign w:val="center"/>
          </w:tcPr>
          <w:p w14:paraId="335FA470"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Социального назначения</w:t>
            </w:r>
          </w:p>
        </w:tc>
      </w:tr>
      <w:tr w:rsidR="002562CB" w:rsidRPr="00A06244" w14:paraId="39148913" w14:textId="77777777" w:rsidTr="00587586">
        <w:tc>
          <w:tcPr>
            <w:tcW w:w="562" w:type="dxa"/>
            <w:vAlign w:val="center"/>
          </w:tcPr>
          <w:p w14:paraId="24B2FD8B" w14:textId="77777777" w:rsidR="002562CB" w:rsidRPr="00A06244" w:rsidRDefault="002562CB" w:rsidP="002562CB">
            <w:pPr>
              <w:spacing w:after="0" w:line="240" w:lineRule="auto"/>
              <w:jc w:val="center"/>
              <w:rPr>
                <w:rFonts w:ascii="Times New Roman" w:hAnsi="Times New Roman" w:cs="Times New Roman"/>
                <w:b/>
                <w:bCs/>
                <w:sz w:val="20"/>
                <w:szCs w:val="20"/>
              </w:rPr>
            </w:pPr>
            <w:r w:rsidRPr="00A06244">
              <w:rPr>
                <w:rFonts w:ascii="Times New Roman" w:hAnsi="Times New Roman" w:cs="Times New Roman"/>
                <w:b/>
                <w:bCs/>
                <w:sz w:val="20"/>
                <w:szCs w:val="20"/>
              </w:rPr>
              <w:t>1</w:t>
            </w:r>
          </w:p>
        </w:tc>
        <w:tc>
          <w:tcPr>
            <w:tcW w:w="1843" w:type="dxa"/>
            <w:vAlign w:val="center"/>
          </w:tcPr>
          <w:p w14:paraId="01B578EB" w14:textId="77777777" w:rsidR="002562CB" w:rsidRPr="00A06244" w:rsidRDefault="002562CB" w:rsidP="002562CB">
            <w:pPr>
              <w:spacing w:after="0" w:line="240" w:lineRule="auto"/>
              <w:jc w:val="center"/>
              <w:rPr>
                <w:rFonts w:ascii="Times New Roman" w:hAnsi="Times New Roman" w:cs="Times New Roman"/>
                <w:b/>
                <w:bCs/>
                <w:sz w:val="20"/>
                <w:szCs w:val="20"/>
              </w:rPr>
            </w:pPr>
            <w:r w:rsidRPr="00A06244">
              <w:rPr>
                <w:rFonts w:ascii="Times New Roman" w:hAnsi="Times New Roman" w:cs="Times New Roman"/>
                <w:b/>
                <w:bCs/>
                <w:sz w:val="20"/>
                <w:szCs w:val="20"/>
              </w:rPr>
              <w:t>2</w:t>
            </w:r>
          </w:p>
        </w:tc>
        <w:tc>
          <w:tcPr>
            <w:tcW w:w="1134" w:type="dxa"/>
            <w:vAlign w:val="center"/>
          </w:tcPr>
          <w:p w14:paraId="29EC846C" w14:textId="77777777" w:rsidR="002562CB" w:rsidRPr="00A06244" w:rsidRDefault="002562CB" w:rsidP="002562CB">
            <w:pPr>
              <w:spacing w:after="0" w:line="240" w:lineRule="auto"/>
              <w:jc w:val="center"/>
              <w:rPr>
                <w:rFonts w:ascii="Times New Roman" w:hAnsi="Times New Roman" w:cs="Times New Roman"/>
                <w:b/>
                <w:bCs/>
                <w:sz w:val="20"/>
                <w:szCs w:val="20"/>
              </w:rPr>
            </w:pPr>
            <w:r w:rsidRPr="00A06244">
              <w:rPr>
                <w:rFonts w:ascii="Times New Roman" w:hAnsi="Times New Roman" w:cs="Times New Roman"/>
                <w:b/>
                <w:bCs/>
                <w:sz w:val="20"/>
                <w:szCs w:val="20"/>
              </w:rPr>
              <w:t>3</w:t>
            </w:r>
          </w:p>
        </w:tc>
        <w:tc>
          <w:tcPr>
            <w:tcW w:w="1559" w:type="dxa"/>
            <w:vAlign w:val="center"/>
          </w:tcPr>
          <w:p w14:paraId="71A0EDCA" w14:textId="77777777" w:rsidR="002562CB" w:rsidRPr="00A06244" w:rsidRDefault="002562CB" w:rsidP="002562CB">
            <w:pPr>
              <w:spacing w:after="0" w:line="240" w:lineRule="auto"/>
              <w:jc w:val="center"/>
              <w:rPr>
                <w:rFonts w:ascii="Times New Roman" w:hAnsi="Times New Roman" w:cs="Times New Roman"/>
                <w:b/>
                <w:bCs/>
                <w:sz w:val="20"/>
                <w:szCs w:val="20"/>
              </w:rPr>
            </w:pPr>
            <w:r w:rsidRPr="00A06244">
              <w:rPr>
                <w:rFonts w:ascii="Times New Roman" w:hAnsi="Times New Roman" w:cs="Times New Roman"/>
                <w:b/>
                <w:bCs/>
                <w:sz w:val="20"/>
                <w:szCs w:val="20"/>
              </w:rPr>
              <w:t>4</w:t>
            </w:r>
          </w:p>
        </w:tc>
        <w:tc>
          <w:tcPr>
            <w:tcW w:w="1560" w:type="dxa"/>
            <w:vAlign w:val="center"/>
          </w:tcPr>
          <w:p w14:paraId="45CF44F6" w14:textId="77777777" w:rsidR="002562CB" w:rsidRPr="00A06244" w:rsidRDefault="002562CB" w:rsidP="002562CB">
            <w:pPr>
              <w:spacing w:after="0" w:line="240" w:lineRule="auto"/>
              <w:jc w:val="center"/>
              <w:rPr>
                <w:rFonts w:ascii="Times New Roman" w:hAnsi="Times New Roman" w:cs="Times New Roman"/>
                <w:b/>
                <w:bCs/>
                <w:sz w:val="20"/>
                <w:szCs w:val="20"/>
              </w:rPr>
            </w:pPr>
            <w:r w:rsidRPr="00A06244">
              <w:rPr>
                <w:rFonts w:ascii="Times New Roman" w:hAnsi="Times New Roman" w:cs="Times New Roman"/>
                <w:b/>
                <w:bCs/>
                <w:sz w:val="20"/>
                <w:szCs w:val="20"/>
              </w:rPr>
              <w:t>5</w:t>
            </w:r>
          </w:p>
        </w:tc>
        <w:tc>
          <w:tcPr>
            <w:tcW w:w="1275" w:type="dxa"/>
            <w:vAlign w:val="center"/>
          </w:tcPr>
          <w:p w14:paraId="3B955E78" w14:textId="77777777" w:rsidR="002562CB" w:rsidRPr="00A06244" w:rsidRDefault="002562CB" w:rsidP="002562CB">
            <w:pPr>
              <w:spacing w:after="0" w:line="240" w:lineRule="auto"/>
              <w:jc w:val="center"/>
              <w:rPr>
                <w:rFonts w:ascii="Times New Roman" w:hAnsi="Times New Roman" w:cs="Times New Roman"/>
                <w:b/>
                <w:bCs/>
                <w:sz w:val="20"/>
                <w:szCs w:val="20"/>
              </w:rPr>
            </w:pPr>
            <w:r w:rsidRPr="00A06244">
              <w:rPr>
                <w:rFonts w:ascii="Times New Roman" w:hAnsi="Times New Roman" w:cs="Times New Roman"/>
                <w:b/>
                <w:bCs/>
                <w:sz w:val="20"/>
                <w:szCs w:val="20"/>
              </w:rPr>
              <w:t>6</w:t>
            </w:r>
          </w:p>
        </w:tc>
        <w:tc>
          <w:tcPr>
            <w:tcW w:w="1418" w:type="dxa"/>
            <w:vAlign w:val="center"/>
          </w:tcPr>
          <w:p w14:paraId="6C55F7E9" w14:textId="77777777" w:rsidR="002562CB" w:rsidRPr="00A06244" w:rsidRDefault="00692A61" w:rsidP="002562CB">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7</w:t>
            </w:r>
          </w:p>
        </w:tc>
      </w:tr>
      <w:tr w:rsidR="002562CB" w:rsidRPr="00A06244" w14:paraId="790B4C06" w14:textId="77777777" w:rsidTr="00587586">
        <w:tc>
          <w:tcPr>
            <w:tcW w:w="562" w:type="dxa"/>
            <w:vAlign w:val="center"/>
          </w:tcPr>
          <w:p w14:paraId="63DB793D"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1</w:t>
            </w:r>
          </w:p>
        </w:tc>
        <w:tc>
          <w:tcPr>
            <w:tcW w:w="1843" w:type="dxa"/>
            <w:vAlign w:val="center"/>
          </w:tcPr>
          <w:p w14:paraId="75C7031B" w14:textId="77777777" w:rsidR="002562CB" w:rsidRPr="00A06244" w:rsidRDefault="002562CB" w:rsidP="002562CB">
            <w:pPr>
              <w:spacing w:after="0" w:line="240" w:lineRule="auto"/>
              <w:jc w:val="both"/>
              <w:rPr>
                <w:rFonts w:ascii="Times New Roman" w:hAnsi="Times New Roman" w:cs="Times New Roman"/>
                <w:sz w:val="20"/>
                <w:szCs w:val="20"/>
              </w:rPr>
            </w:pPr>
            <w:r w:rsidRPr="00A06244">
              <w:rPr>
                <w:rFonts w:ascii="Times New Roman" w:hAnsi="Times New Roman" w:cs="Times New Roman"/>
                <w:sz w:val="20"/>
                <w:szCs w:val="20"/>
              </w:rPr>
              <w:t>п. Шувалово</w:t>
            </w:r>
          </w:p>
        </w:tc>
        <w:tc>
          <w:tcPr>
            <w:tcW w:w="1134" w:type="dxa"/>
            <w:vAlign w:val="center"/>
          </w:tcPr>
          <w:p w14:paraId="6ECF1CDD" w14:textId="77777777" w:rsidR="002562CB" w:rsidRPr="00A06244" w:rsidRDefault="00692A61" w:rsidP="002562C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КНС 1</w:t>
            </w:r>
          </w:p>
        </w:tc>
        <w:tc>
          <w:tcPr>
            <w:tcW w:w="1559" w:type="dxa"/>
            <w:vAlign w:val="center"/>
          </w:tcPr>
          <w:p w14:paraId="1A934672" w14:textId="77777777" w:rsidR="002562CB" w:rsidRPr="00A06244" w:rsidRDefault="002562CB" w:rsidP="002562CB">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6,15</w:t>
            </w:r>
          </w:p>
        </w:tc>
        <w:tc>
          <w:tcPr>
            <w:tcW w:w="1560" w:type="dxa"/>
            <w:vAlign w:val="center"/>
          </w:tcPr>
          <w:p w14:paraId="1F023625" w14:textId="77777777" w:rsidR="002562CB" w:rsidRPr="00A06244" w:rsidRDefault="00A42009" w:rsidP="00A0624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275" w:type="dxa"/>
            <w:vAlign w:val="center"/>
          </w:tcPr>
          <w:p w14:paraId="32E3DBCB"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40</w:t>
            </w:r>
          </w:p>
        </w:tc>
        <w:tc>
          <w:tcPr>
            <w:tcW w:w="1418" w:type="dxa"/>
            <w:vAlign w:val="center"/>
          </w:tcPr>
          <w:p w14:paraId="6A73D6FB"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14</w:t>
            </w:r>
          </w:p>
        </w:tc>
      </w:tr>
      <w:tr w:rsidR="002562CB" w:rsidRPr="00A06244" w14:paraId="5E668149" w14:textId="77777777" w:rsidTr="00587586">
        <w:tc>
          <w:tcPr>
            <w:tcW w:w="562" w:type="dxa"/>
            <w:vAlign w:val="center"/>
          </w:tcPr>
          <w:p w14:paraId="41707126"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2</w:t>
            </w:r>
          </w:p>
        </w:tc>
        <w:tc>
          <w:tcPr>
            <w:tcW w:w="1843" w:type="dxa"/>
            <w:vAlign w:val="center"/>
          </w:tcPr>
          <w:p w14:paraId="11B19919" w14:textId="77777777" w:rsidR="002562CB" w:rsidRPr="00A06244" w:rsidRDefault="002562CB" w:rsidP="002562CB">
            <w:pPr>
              <w:spacing w:after="0" w:line="240" w:lineRule="auto"/>
              <w:jc w:val="both"/>
              <w:rPr>
                <w:rFonts w:ascii="Times New Roman" w:hAnsi="Times New Roman" w:cs="Times New Roman"/>
                <w:sz w:val="20"/>
                <w:szCs w:val="20"/>
              </w:rPr>
            </w:pPr>
            <w:r w:rsidRPr="00A06244">
              <w:rPr>
                <w:rFonts w:ascii="Times New Roman" w:hAnsi="Times New Roman" w:cs="Times New Roman"/>
                <w:sz w:val="20"/>
                <w:szCs w:val="20"/>
              </w:rPr>
              <w:t>п. Прибрежный</w:t>
            </w:r>
          </w:p>
        </w:tc>
        <w:tc>
          <w:tcPr>
            <w:tcW w:w="1134" w:type="dxa"/>
            <w:vAlign w:val="center"/>
          </w:tcPr>
          <w:p w14:paraId="654B02D6" w14:textId="77777777" w:rsidR="002562CB" w:rsidRPr="00A06244" w:rsidRDefault="00692A61" w:rsidP="002562C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КНС 1</w:t>
            </w:r>
          </w:p>
        </w:tc>
        <w:tc>
          <w:tcPr>
            <w:tcW w:w="1559" w:type="dxa"/>
            <w:vAlign w:val="center"/>
          </w:tcPr>
          <w:p w14:paraId="09B8B2C6" w14:textId="77777777" w:rsidR="002562CB" w:rsidRPr="00A06244" w:rsidRDefault="002562CB" w:rsidP="002562CB">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1,8</w:t>
            </w:r>
          </w:p>
        </w:tc>
        <w:tc>
          <w:tcPr>
            <w:tcW w:w="1560" w:type="dxa"/>
            <w:vAlign w:val="center"/>
          </w:tcPr>
          <w:p w14:paraId="0DAF000B"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100</w:t>
            </w:r>
          </w:p>
        </w:tc>
        <w:tc>
          <w:tcPr>
            <w:tcW w:w="1275" w:type="dxa"/>
            <w:vAlign w:val="center"/>
          </w:tcPr>
          <w:p w14:paraId="0DA15C9F"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17</w:t>
            </w:r>
          </w:p>
        </w:tc>
        <w:tc>
          <w:tcPr>
            <w:tcW w:w="1418" w:type="dxa"/>
            <w:vAlign w:val="center"/>
          </w:tcPr>
          <w:p w14:paraId="026B0334"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9</w:t>
            </w:r>
          </w:p>
        </w:tc>
      </w:tr>
      <w:tr w:rsidR="002562CB" w:rsidRPr="00A06244" w14:paraId="312C4C09" w14:textId="77777777" w:rsidTr="00587586">
        <w:tc>
          <w:tcPr>
            <w:tcW w:w="562" w:type="dxa"/>
            <w:vAlign w:val="center"/>
          </w:tcPr>
          <w:p w14:paraId="1D7AAB7C"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3</w:t>
            </w:r>
          </w:p>
        </w:tc>
        <w:tc>
          <w:tcPr>
            <w:tcW w:w="1843" w:type="dxa"/>
            <w:vAlign w:val="center"/>
          </w:tcPr>
          <w:p w14:paraId="061175FD" w14:textId="77777777" w:rsidR="002562CB" w:rsidRPr="00A06244" w:rsidRDefault="002562CB" w:rsidP="002562CB">
            <w:pPr>
              <w:spacing w:after="0" w:line="240" w:lineRule="auto"/>
              <w:jc w:val="both"/>
              <w:rPr>
                <w:rFonts w:ascii="Times New Roman" w:hAnsi="Times New Roman" w:cs="Times New Roman"/>
                <w:sz w:val="20"/>
                <w:szCs w:val="20"/>
              </w:rPr>
            </w:pPr>
            <w:r w:rsidRPr="00A06244">
              <w:rPr>
                <w:rFonts w:ascii="Times New Roman" w:hAnsi="Times New Roman" w:cs="Times New Roman"/>
                <w:sz w:val="20"/>
                <w:szCs w:val="20"/>
              </w:rPr>
              <w:t>с. Сущево</w:t>
            </w:r>
          </w:p>
        </w:tc>
        <w:tc>
          <w:tcPr>
            <w:tcW w:w="1134" w:type="dxa"/>
            <w:vAlign w:val="center"/>
          </w:tcPr>
          <w:p w14:paraId="66E81864" w14:textId="77777777" w:rsidR="002562CB" w:rsidRPr="00A06244" w:rsidRDefault="00692A61" w:rsidP="002562C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КНС</w:t>
            </w:r>
          </w:p>
        </w:tc>
        <w:tc>
          <w:tcPr>
            <w:tcW w:w="1559" w:type="dxa"/>
            <w:vAlign w:val="center"/>
          </w:tcPr>
          <w:p w14:paraId="70FC97FB" w14:textId="77777777" w:rsidR="002562CB" w:rsidRPr="00A06244" w:rsidRDefault="002562CB" w:rsidP="002562CB">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4</w:t>
            </w:r>
          </w:p>
        </w:tc>
        <w:tc>
          <w:tcPr>
            <w:tcW w:w="1560" w:type="dxa"/>
            <w:vAlign w:val="center"/>
          </w:tcPr>
          <w:p w14:paraId="255F685A"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86</w:t>
            </w:r>
          </w:p>
        </w:tc>
        <w:tc>
          <w:tcPr>
            <w:tcW w:w="1275" w:type="dxa"/>
            <w:vAlign w:val="center"/>
          </w:tcPr>
          <w:p w14:paraId="58331B63" w14:textId="77777777" w:rsidR="002562CB" w:rsidRPr="00A06244" w:rsidRDefault="002562CB" w:rsidP="00A06244">
            <w:pPr>
              <w:spacing w:after="0" w:line="240" w:lineRule="auto"/>
              <w:jc w:val="center"/>
              <w:rPr>
                <w:rFonts w:ascii="Times New Roman" w:hAnsi="Times New Roman" w:cs="Times New Roman"/>
                <w:sz w:val="20"/>
                <w:szCs w:val="20"/>
              </w:rPr>
            </w:pPr>
            <w:r w:rsidRPr="00A06244">
              <w:rPr>
                <w:rFonts w:ascii="Times New Roman" w:hAnsi="Times New Roman" w:cs="Times New Roman"/>
                <w:sz w:val="20"/>
                <w:szCs w:val="20"/>
              </w:rPr>
              <w:t>25</w:t>
            </w:r>
          </w:p>
        </w:tc>
        <w:tc>
          <w:tcPr>
            <w:tcW w:w="1418" w:type="dxa"/>
            <w:vAlign w:val="center"/>
          </w:tcPr>
          <w:p w14:paraId="3BAE84E0" w14:textId="77777777" w:rsidR="002562CB" w:rsidRPr="00A06244" w:rsidRDefault="00587586" w:rsidP="00A0624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нет данных</w:t>
            </w:r>
          </w:p>
        </w:tc>
      </w:tr>
      <w:tr w:rsidR="002562CB" w:rsidRPr="00A06244" w14:paraId="318241C5" w14:textId="77777777" w:rsidTr="00587586">
        <w:tc>
          <w:tcPr>
            <w:tcW w:w="562" w:type="dxa"/>
            <w:vAlign w:val="center"/>
          </w:tcPr>
          <w:p w14:paraId="0B6DB3C3" w14:textId="77777777" w:rsidR="002562CB" w:rsidRPr="00A06244" w:rsidRDefault="002562CB" w:rsidP="00A0624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843" w:type="dxa"/>
            <w:vAlign w:val="center"/>
          </w:tcPr>
          <w:p w14:paraId="0A96060D" w14:textId="77777777" w:rsidR="002562CB" w:rsidRPr="00A06244" w:rsidRDefault="002562CB" w:rsidP="002562C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д. Жданово</w:t>
            </w:r>
          </w:p>
        </w:tc>
        <w:tc>
          <w:tcPr>
            <w:tcW w:w="1134" w:type="dxa"/>
            <w:vAlign w:val="center"/>
          </w:tcPr>
          <w:p w14:paraId="3872DBC4" w14:textId="77777777" w:rsidR="002562CB" w:rsidRPr="00A06244" w:rsidRDefault="00692A61" w:rsidP="002562C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КНС</w:t>
            </w:r>
          </w:p>
        </w:tc>
        <w:tc>
          <w:tcPr>
            <w:tcW w:w="1559" w:type="dxa"/>
            <w:vAlign w:val="center"/>
          </w:tcPr>
          <w:p w14:paraId="2965CD24" w14:textId="77777777" w:rsidR="002562CB" w:rsidRPr="00A06244" w:rsidRDefault="00587586" w:rsidP="002562C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нет данных</w:t>
            </w:r>
          </w:p>
        </w:tc>
        <w:tc>
          <w:tcPr>
            <w:tcW w:w="1560" w:type="dxa"/>
            <w:vAlign w:val="center"/>
          </w:tcPr>
          <w:p w14:paraId="417B96E0" w14:textId="77777777" w:rsidR="002562CB" w:rsidRPr="00A06244" w:rsidRDefault="00A42009" w:rsidP="00A0624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275" w:type="dxa"/>
            <w:vAlign w:val="center"/>
          </w:tcPr>
          <w:p w14:paraId="3D57DD13" w14:textId="77777777" w:rsidR="002562CB" w:rsidRPr="00A06244" w:rsidRDefault="00587586" w:rsidP="00A0624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нет данных</w:t>
            </w:r>
          </w:p>
        </w:tc>
        <w:tc>
          <w:tcPr>
            <w:tcW w:w="1418" w:type="dxa"/>
            <w:vAlign w:val="center"/>
          </w:tcPr>
          <w:p w14:paraId="6EC9099A" w14:textId="77777777" w:rsidR="002562CB" w:rsidRPr="00A06244" w:rsidRDefault="00587586" w:rsidP="00A0624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нет данных</w:t>
            </w:r>
          </w:p>
        </w:tc>
      </w:tr>
    </w:tbl>
    <w:p w14:paraId="6D2200E6" w14:textId="77777777" w:rsidR="0042028B" w:rsidRPr="0042028B" w:rsidRDefault="0042028B" w:rsidP="001F1DAA">
      <w:pPr>
        <w:pStyle w:val="a"/>
        <w:numPr>
          <w:ilvl w:val="0"/>
          <w:numId w:val="0"/>
        </w:numPr>
        <w:spacing w:line="240" w:lineRule="auto"/>
        <w:jc w:val="left"/>
        <w:rPr>
          <w:color w:val="000000" w:themeColor="text1"/>
        </w:rPr>
      </w:pPr>
    </w:p>
    <w:p w14:paraId="4C896BB1" w14:textId="77777777" w:rsidR="0042028B" w:rsidRPr="008267A3" w:rsidRDefault="00D50597" w:rsidP="00D50597">
      <w:pPr>
        <w:pStyle w:val="a"/>
        <w:numPr>
          <w:ilvl w:val="0"/>
          <w:numId w:val="0"/>
        </w:numPr>
        <w:spacing w:line="240" w:lineRule="auto"/>
        <w:ind w:left="360"/>
        <w:jc w:val="center"/>
        <w:rPr>
          <w:color w:val="000000" w:themeColor="text1"/>
        </w:rPr>
      </w:pPr>
      <w:r>
        <w:t>Таблица 33</w:t>
      </w:r>
      <w:r w:rsidR="0042028B">
        <w:t>– Характеристик</w:t>
      </w:r>
      <w:r w:rsidR="001F1DAA">
        <w:t xml:space="preserve">а </w:t>
      </w:r>
      <w:r w:rsidR="008267A3">
        <w:t>канализационных сетей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276"/>
        <w:gridCol w:w="2551"/>
        <w:gridCol w:w="1560"/>
        <w:gridCol w:w="1559"/>
      </w:tblGrid>
      <w:tr w:rsidR="009428FF" w:rsidRPr="009428FF" w14:paraId="41799E02" w14:textId="77777777" w:rsidTr="001C3B15">
        <w:trPr>
          <w:tblHeader/>
        </w:trPr>
        <w:tc>
          <w:tcPr>
            <w:tcW w:w="562" w:type="dxa"/>
            <w:vAlign w:val="center"/>
          </w:tcPr>
          <w:p w14:paraId="4EF5541E" w14:textId="77777777" w:rsidR="009428FF" w:rsidRPr="009428FF" w:rsidRDefault="009428FF"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 п/п</w:t>
            </w:r>
          </w:p>
        </w:tc>
        <w:tc>
          <w:tcPr>
            <w:tcW w:w="1843" w:type="dxa"/>
            <w:vAlign w:val="center"/>
          </w:tcPr>
          <w:p w14:paraId="34A8F58A" w14:textId="77777777" w:rsidR="009428FF" w:rsidRPr="009428FF" w:rsidRDefault="009428FF"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Населенный пункт</w:t>
            </w:r>
          </w:p>
        </w:tc>
        <w:tc>
          <w:tcPr>
            <w:tcW w:w="1276" w:type="dxa"/>
            <w:vAlign w:val="center"/>
          </w:tcPr>
          <w:p w14:paraId="50E08586" w14:textId="77777777" w:rsidR="009428FF" w:rsidRPr="009428FF" w:rsidRDefault="009428FF"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lang w:val="en-US"/>
              </w:rPr>
              <w:t>d</w:t>
            </w:r>
            <w:r w:rsidRPr="009428FF">
              <w:rPr>
                <w:rFonts w:ascii="Times New Roman" w:hAnsi="Times New Roman" w:cs="Times New Roman"/>
                <w:sz w:val="20"/>
                <w:szCs w:val="20"/>
              </w:rPr>
              <w:t xml:space="preserve"> труб, мм</w:t>
            </w:r>
          </w:p>
        </w:tc>
        <w:tc>
          <w:tcPr>
            <w:tcW w:w="2551" w:type="dxa"/>
            <w:vAlign w:val="center"/>
          </w:tcPr>
          <w:p w14:paraId="506F5014" w14:textId="77777777" w:rsidR="009428FF" w:rsidRPr="009428FF" w:rsidRDefault="009428FF"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Протяженность сетей, км</w:t>
            </w:r>
          </w:p>
        </w:tc>
        <w:tc>
          <w:tcPr>
            <w:tcW w:w="1560" w:type="dxa"/>
            <w:vAlign w:val="center"/>
          </w:tcPr>
          <w:p w14:paraId="595FE668" w14:textId="77777777" w:rsidR="009428FF" w:rsidRPr="009428FF" w:rsidRDefault="009428FF"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Материал труб</w:t>
            </w:r>
          </w:p>
        </w:tc>
        <w:tc>
          <w:tcPr>
            <w:tcW w:w="1559" w:type="dxa"/>
            <w:vAlign w:val="center"/>
          </w:tcPr>
          <w:p w14:paraId="4F170723" w14:textId="77777777" w:rsidR="009428FF" w:rsidRPr="009428FF" w:rsidRDefault="009428FF"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Износ сетей, %</w:t>
            </w:r>
          </w:p>
        </w:tc>
      </w:tr>
      <w:tr w:rsidR="001C3B15" w:rsidRPr="009428FF" w14:paraId="1EC89552" w14:textId="77777777" w:rsidTr="001C3B15">
        <w:trPr>
          <w:tblHeader/>
        </w:trPr>
        <w:tc>
          <w:tcPr>
            <w:tcW w:w="562" w:type="dxa"/>
            <w:vAlign w:val="center"/>
          </w:tcPr>
          <w:p w14:paraId="71AF99D3" w14:textId="77777777" w:rsidR="001C3B15" w:rsidRPr="001C3B15" w:rsidRDefault="001C3B15" w:rsidP="009428FF">
            <w:pPr>
              <w:spacing w:after="0" w:line="240" w:lineRule="auto"/>
              <w:jc w:val="center"/>
              <w:rPr>
                <w:rFonts w:ascii="Times New Roman" w:hAnsi="Times New Roman" w:cs="Times New Roman"/>
                <w:b/>
                <w:bCs/>
                <w:sz w:val="20"/>
                <w:szCs w:val="20"/>
              </w:rPr>
            </w:pPr>
            <w:r w:rsidRPr="001C3B15">
              <w:rPr>
                <w:rFonts w:ascii="Times New Roman" w:hAnsi="Times New Roman" w:cs="Times New Roman"/>
                <w:b/>
                <w:bCs/>
                <w:sz w:val="20"/>
                <w:szCs w:val="20"/>
              </w:rPr>
              <w:t>1</w:t>
            </w:r>
          </w:p>
        </w:tc>
        <w:tc>
          <w:tcPr>
            <w:tcW w:w="1843" w:type="dxa"/>
            <w:vAlign w:val="center"/>
          </w:tcPr>
          <w:p w14:paraId="78AD3174" w14:textId="77777777" w:rsidR="001C3B15" w:rsidRPr="001C3B15" w:rsidRDefault="001C3B15" w:rsidP="009428FF">
            <w:pPr>
              <w:spacing w:after="0" w:line="240" w:lineRule="auto"/>
              <w:jc w:val="center"/>
              <w:rPr>
                <w:rFonts w:ascii="Times New Roman" w:hAnsi="Times New Roman" w:cs="Times New Roman"/>
                <w:b/>
                <w:bCs/>
                <w:sz w:val="20"/>
                <w:szCs w:val="20"/>
              </w:rPr>
            </w:pPr>
            <w:r w:rsidRPr="001C3B15">
              <w:rPr>
                <w:rFonts w:ascii="Times New Roman" w:hAnsi="Times New Roman" w:cs="Times New Roman"/>
                <w:b/>
                <w:bCs/>
                <w:sz w:val="20"/>
                <w:szCs w:val="20"/>
              </w:rPr>
              <w:t>2</w:t>
            </w:r>
          </w:p>
        </w:tc>
        <w:tc>
          <w:tcPr>
            <w:tcW w:w="1276" w:type="dxa"/>
            <w:vAlign w:val="center"/>
          </w:tcPr>
          <w:p w14:paraId="274F2E72" w14:textId="77777777" w:rsidR="001C3B15" w:rsidRPr="001C3B15" w:rsidRDefault="001C3B15" w:rsidP="009428FF">
            <w:pPr>
              <w:spacing w:after="0" w:line="240" w:lineRule="auto"/>
              <w:jc w:val="center"/>
              <w:rPr>
                <w:rFonts w:ascii="Times New Roman" w:hAnsi="Times New Roman" w:cs="Times New Roman"/>
                <w:b/>
                <w:bCs/>
                <w:sz w:val="20"/>
                <w:szCs w:val="20"/>
              </w:rPr>
            </w:pPr>
            <w:r w:rsidRPr="001C3B15">
              <w:rPr>
                <w:rFonts w:ascii="Times New Roman" w:hAnsi="Times New Roman" w:cs="Times New Roman"/>
                <w:b/>
                <w:bCs/>
                <w:sz w:val="20"/>
                <w:szCs w:val="20"/>
              </w:rPr>
              <w:t>3</w:t>
            </w:r>
          </w:p>
        </w:tc>
        <w:tc>
          <w:tcPr>
            <w:tcW w:w="2551" w:type="dxa"/>
            <w:vAlign w:val="center"/>
          </w:tcPr>
          <w:p w14:paraId="23B59645" w14:textId="77777777" w:rsidR="001C3B15" w:rsidRPr="001C3B15" w:rsidRDefault="001C3B15" w:rsidP="009428FF">
            <w:pPr>
              <w:spacing w:after="0" w:line="240" w:lineRule="auto"/>
              <w:jc w:val="center"/>
              <w:rPr>
                <w:rFonts w:ascii="Times New Roman" w:hAnsi="Times New Roman" w:cs="Times New Roman"/>
                <w:b/>
                <w:bCs/>
                <w:sz w:val="20"/>
                <w:szCs w:val="20"/>
              </w:rPr>
            </w:pPr>
            <w:r w:rsidRPr="001C3B15">
              <w:rPr>
                <w:rFonts w:ascii="Times New Roman" w:hAnsi="Times New Roman" w:cs="Times New Roman"/>
                <w:b/>
                <w:bCs/>
                <w:sz w:val="20"/>
                <w:szCs w:val="20"/>
              </w:rPr>
              <w:t>4</w:t>
            </w:r>
          </w:p>
        </w:tc>
        <w:tc>
          <w:tcPr>
            <w:tcW w:w="1560" w:type="dxa"/>
            <w:vAlign w:val="center"/>
          </w:tcPr>
          <w:p w14:paraId="08529A27" w14:textId="77777777" w:rsidR="001C3B15" w:rsidRPr="001C3B15" w:rsidRDefault="001C3B15" w:rsidP="009428FF">
            <w:pPr>
              <w:spacing w:after="0" w:line="240" w:lineRule="auto"/>
              <w:jc w:val="center"/>
              <w:rPr>
                <w:rFonts w:ascii="Times New Roman" w:hAnsi="Times New Roman" w:cs="Times New Roman"/>
                <w:b/>
                <w:bCs/>
                <w:sz w:val="20"/>
                <w:szCs w:val="20"/>
              </w:rPr>
            </w:pPr>
            <w:r w:rsidRPr="001C3B15">
              <w:rPr>
                <w:rFonts w:ascii="Times New Roman" w:hAnsi="Times New Roman" w:cs="Times New Roman"/>
                <w:b/>
                <w:bCs/>
                <w:sz w:val="20"/>
                <w:szCs w:val="20"/>
              </w:rPr>
              <w:t>5</w:t>
            </w:r>
          </w:p>
        </w:tc>
        <w:tc>
          <w:tcPr>
            <w:tcW w:w="1559" w:type="dxa"/>
            <w:vAlign w:val="center"/>
          </w:tcPr>
          <w:p w14:paraId="63F08FC6" w14:textId="77777777" w:rsidR="001C3B15" w:rsidRPr="001C3B15" w:rsidRDefault="001C3B15" w:rsidP="009428FF">
            <w:pPr>
              <w:spacing w:after="0" w:line="240" w:lineRule="auto"/>
              <w:jc w:val="center"/>
              <w:rPr>
                <w:rFonts w:ascii="Times New Roman" w:hAnsi="Times New Roman" w:cs="Times New Roman"/>
                <w:b/>
                <w:bCs/>
                <w:sz w:val="20"/>
                <w:szCs w:val="20"/>
              </w:rPr>
            </w:pPr>
            <w:r w:rsidRPr="001C3B15">
              <w:rPr>
                <w:rFonts w:ascii="Times New Roman" w:hAnsi="Times New Roman" w:cs="Times New Roman"/>
                <w:b/>
                <w:bCs/>
                <w:sz w:val="20"/>
                <w:szCs w:val="20"/>
              </w:rPr>
              <w:t>6</w:t>
            </w:r>
          </w:p>
        </w:tc>
      </w:tr>
      <w:tr w:rsidR="001C3B15" w:rsidRPr="009428FF" w14:paraId="637B3C6B" w14:textId="77777777" w:rsidTr="009428FF">
        <w:tc>
          <w:tcPr>
            <w:tcW w:w="562" w:type="dxa"/>
            <w:vMerge w:val="restart"/>
            <w:vAlign w:val="center"/>
          </w:tcPr>
          <w:p w14:paraId="10151DF8"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1</w:t>
            </w:r>
          </w:p>
        </w:tc>
        <w:tc>
          <w:tcPr>
            <w:tcW w:w="1843" w:type="dxa"/>
            <w:vMerge w:val="restart"/>
            <w:vAlign w:val="center"/>
          </w:tcPr>
          <w:p w14:paraId="152B68E5"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п. Шувалово</w:t>
            </w:r>
          </w:p>
        </w:tc>
        <w:tc>
          <w:tcPr>
            <w:tcW w:w="1276" w:type="dxa"/>
            <w:vAlign w:val="center"/>
          </w:tcPr>
          <w:p w14:paraId="3D63DCB4"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150</w:t>
            </w:r>
          </w:p>
        </w:tc>
        <w:tc>
          <w:tcPr>
            <w:tcW w:w="2551" w:type="dxa"/>
            <w:vAlign w:val="center"/>
          </w:tcPr>
          <w:p w14:paraId="3B16B21E"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8,5</w:t>
            </w:r>
          </w:p>
        </w:tc>
        <w:tc>
          <w:tcPr>
            <w:tcW w:w="1560" w:type="dxa"/>
            <w:vAlign w:val="center"/>
          </w:tcPr>
          <w:p w14:paraId="70BC02BC"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чугун</w:t>
            </w:r>
          </w:p>
        </w:tc>
        <w:tc>
          <w:tcPr>
            <w:tcW w:w="1559" w:type="dxa"/>
            <w:vAlign w:val="center"/>
          </w:tcPr>
          <w:p w14:paraId="77C1DE54"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80</w:t>
            </w:r>
          </w:p>
        </w:tc>
      </w:tr>
      <w:tr w:rsidR="001C3B15" w:rsidRPr="009428FF" w14:paraId="2D9EFCF7" w14:textId="77777777" w:rsidTr="009428FF">
        <w:tc>
          <w:tcPr>
            <w:tcW w:w="562" w:type="dxa"/>
            <w:vMerge/>
            <w:vAlign w:val="center"/>
          </w:tcPr>
          <w:p w14:paraId="09C9B11D" w14:textId="77777777" w:rsidR="001C3B15" w:rsidRPr="009428FF" w:rsidRDefault="001C3B15" w:rsidP="009428FF">
            <w:pPr>
              <w:spacing w:after="0" w:line="240" w:lineRule="auto"/>
              <w:jc w:val="center"/>
              <w:rPr>
                <w:rFonts w:ascii="Times New Roman" w:hAnsi="Times New Roman" w:cs="Times New Roman"/>
                <w:sz w:val="20"/>
                <w:szCs w:val="20"/>
              </w:rPr>
            </w:pPr>
          </w:p>
        </w:tc>
        <w:tc>
          <w:tcPr>
            <w:tcW w:w="1843" w:type="dxa"/>
            <w:vMerge/>
            <w:vAlign w:val="center"/>
          </w:tcPr>
          <w:p w14:paraId="199C49A7" w14:textId="77777777" w:rsidR="001C3B15" w:rsidRPr="009428FF" w:rsidRDefault="001C3B15" w:rsidP="009428FF">
            <w:pPr>
              <w:spacing w:after="0" w:line="240" w:lineRule="auto"/>
              <w:jc w:val="center"/>
              <w:rPr>
                <w:rFonts w:ascii="Times New Roman" w:hAnsi="Times New Roman" w:cs="Times New Roman"/>
                <w:sz w:val="20"/>
                <w:szCs w:val="20"/>
              </w:rPr>
            </w:pPr>
          </w:p>
        </w:tc>
        <w:tc>
          <w:tcPr>
            <w:tcW w:w="1276" w:type="dxa"/>
            <w:vAlign w:val="center"/>
          </w:tcPr>
          <w:p w14:paraId="1BC25447"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100</w:t>
            </w:r>
          </w:p>
        </w:tc>
        <w:tc>
          <w:tcPr>
            <w:tcW w:w="2551" w:type="dxa"/>
            <w:vAlign w:val="center"/>
          </w:tcPr>
          <w:p w14:paraId="0927DBA6"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2,8</w:t>
            </w:r>
          </w:p>
        </w:tc>
        <w:tc>
          <w:tcPr>
            <w:tcW w:w="1560" w:type="dxa"/>
            <w:vAlign w:val="center"/>
          </w:tcPr>
          <w:p w14:paraId="59221717"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чугун</w:t>
            </w:r>
          </w:p>
        </w:tc>
        <w:tc>
          <w:tcPr>
            <w:tcW w:w="1559" w:type="dxa"/>
            <w:vAlign w:val="center"/>
          </w:tcPr>
          <w:p w14:paraId="0BDCB882"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80</w:t>
            </w:r>
          </w:p>
        </w:tc>
      </w:tr>
      <w:tr w:rsidR="001C3B15" w:rsidRPr="009428FF" w14:paraId="3B17762B" w14:textId="77777777" w:rsidTr="009428FF">
        <w:tc>
          <w:tcPr>
            <w:tcW w:w="562" w:type="dxa"/>
            <w:vMerge w:val="restart"/>
            <w:vAlign w:val="center"/>
          </w:tcPr>
          <w:p w14:paraId="475B49E0"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2</w:t>
            </w:r>
          </w:p>
        </w:tc>
        <w:tc>
          <w:tcPr>
            <w:tcW w:w="1843" w:type="dxa"/>
            <w:vMerge w:val="restart"/>
            <w:vAlign w:val="center"/>
          </w:tcPr>
          <w:p w14:paraId="142DEE6B"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п. Прибрежный</w:t>
            </w:r>
          </w:p>
        </w:tc>
        <w:tc>
          <w:tcPr>
            <w:tcW w:w="1276" w:type="dxa"/>
            <w:vAlign w:val="center"/>
          </w:tcPr>
          <w:p w14:paraId="412042C2"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250</w:t>
            </w:r>
          </w:p>
        </w:tc>
        <w:tc>
          <w:tcPr>
            <w:tcW w:w="2551" w:type="dxa"/>
            <w:vAlign w:val="center"/>
          </w:tcPr>
          <w:p w14:paraId="0DADD5AF"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1,8</w:t>
            </w:r>
          </w:p>
        </w:tc>
        <w:tc>
          <w:tcPr>
            <w:tcW w:w="1560" w:type="dxa"/>
            <w:vAlign w:val="center"/>
          </w:tcPr>
          <w:p w14:paraId="60EB5FCE"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чугун</w:t>
            </w:r>
          </w:p>
        </w:tc>
        <w:tc>
          <w:tcPr>
            <w:tcW w:w="1559" w:type="dxa"/>
            <w:vAlign w:val="center"/>
          </w:tcPr>
          <w:p w14:paraId="40C75BBF"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80</w:t>
            </w:r>
          </w:p>
        </w:tc>
      </w:tr>
      <w:tr w:rsidR="001C3B15" w:rsidRPr="009428FF" w14:paraId="332675B2" w14:textId="77777777" w:rsidTr="009428FF">
        <w:tc>
          <w:tcPr>
            <w:tcW w:w="562" w:type="dxa"/>
            <w:vMerge/>
            <w:vAlign w:val="center"/>
          </w:tcPr>
          <w:p w14:paraId="0E1D29EA" w14:textId="77777777" w:rsidR="001C3B15" w:rsidRPr="009428FF" w:rsidRDefault="001C3B15" w:rsidP="009428FF">
            <w:pPr>
              <w:spacing w:after="0" w:line="240" w:lineRule="auto"/>
              <w:jc w:val="center"/>
              <w:rPr>
                <w:rFonts w:ascii="Times New Roman" w:hAnsi="Times New Roman" w:cs="Times New Roman"/>
                <w:sz w:val="20"/>
                <w:szCs w:val="20"/>
              </w:rPr>
            </w:pPr>
          </w:p>
        </w:tc>
        <w:tc>
          <w:tcPr>
            <w:tcW w:w="1843" w:type="dxa"/>
            <w:vMerge/>
            <w:vAlign w:val="center"/>
          </w:tcPr>
          <w:p w14:paraId="0FDDA4C4" w14:textId="77777777" w:rsidR="001C3B15" w:rsidRPr="009428FF" w:rsidRDefault="001C3B15" w:rsidP="009428FF">
            <w:pPr>
              <w:spacing w:after="0" w:line="240" w:lineRule="auto"/>
              <w:jc w:val="center"/>
              <w:rPr>
                <w:rFonts w:ascii="Times New Roman" w:hAnsi="Times New Roman" w:cs="Times New Roman"/>
                <w:sz w:val="20"/>
                <w:szCs w:val="20"/>
              </w:rPr>
            </w:pPr>
          </w:p>
        </w:tc>
        <w:tc>
          <w:tcPr>
            <w:tcW w:w="1276" w:type="dxa"/>
            <w:vAlign w:val="center"/>
          </w:tcPr>
          <w:p w14:paraId="4506B3DE"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150</w:t>
            </w:r>
          </w:p>
        </w:tc>
        <w:tc>
          <w:tcPr>
            <w:tcW w:w="2551" w:type="dxa"/>
            <w:vAlign w:val="center"/>
          </w:tcPr>
          <w:p w14:paraId="2D2F1C1F"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0,6</w:t>
            </w:r>
          </w:p>
        </w:tc>
        <w:tc>
          <w:tcPr>
            <w:tcW w:w="1560" w:type="dxa"/>
            <w:vAlign w:val="center"/>
          </w:tcPr>
          <w:p w14:paraId="0356AE40"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чугун</w:t>
            </w:r>
          </w:p>
        </w:tc>
        <w:tc>
          <w:tcPr>
            <w:tcW w:w="1559" w:type="dxa"/>
            <w:vAlign w:val="center"/>
          </w:tcPr>
          <w:p w14:paraId="2F6790B0"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80</w:t>
            </w:r>
          </w:p>
        </w:tc>
      </w:tr>
      <w:tr w:rsidR="001C3B15" w:rsidRPr="009428FF" w14:paraId="1EB4DC57" w14:textId="77777777" w:rsidTr="009428FF">
        <w:tc>
          <w:tcPr>
            <w:tcW w:w="562" w:type="dxa"/>
            <w:vMerge/>
            <w:vAlign w:val="center"/>
          </w:tcPr>
          <w:p w14:paraId="657E0B9F" w14:textId="77777777" w:rsidR="001C3B15" w:rsidRPr="009428FF" w:rsidRDefault="001C3B15" w:rsidP="009428FF">
            <w:pPr>
              <w:spacing w:after="0" w:line="240" w:lineRule="auto"/>
              <w:jc w:val="center"/>
              <w:rPr>
                <w:rFonts w:ascii="Times New Roman" w:hAnsi="Times New Roman" w:cs="Times New Roman"/>
                <w:sz w:val="20"/>
                <w:szCs w:val="20"/>
              </w:rPr>
            </w:pPr>
          </w:p>
        </w:tc>
        <w:tc>
          <w:tcPr>
            <w:tcW w:w="1843" w:type="dxa"/>
            <w:vMerge/>
            <w:vAlign w:val="center"/>
          </w:tcPr>
          <w:p w14:paraId="2F90CA6C" w14:textId="77777777" w:rsidR="001C3B15" w:rsidRPr="009428FF" w:rsidRDefault="001C3B15" w:rsidP="009428FF">
            <w:pPr>
              <w:spacing w:after="0" w:line="240" w:lineRule="auto"/>
              <w:jc w:val="center"/>
              <w:rPr>
                <w:rFonts w:ascii="Times New Roman" w:hAnsi="Times New Roman" w:cs="Times New Roman"/>
                <w:sz w:val="20"/>
                <w:szCs w:val="20"/>
              </w:rPr>
            </w:pPr>
          </w:p>
        </w:tc>
        <w:tc>
          <w:tcPr>
            <w:tcW w:w="1276" w:type="dxa"/>
            <w:vAlign w:val="center"/>
          </w:tcPr>
          <w:p w14:paraId="60B26E25"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100</w:t>
            </w:r>
          </w:p>
        </w:tc>
        <w:tc>
          <w:tcPr>
            <w:tcW w:w="2551" w:type="dxa"/>
            <w:vAlign w:val="center"/>
          </w:tcPr>
          <w:p w14:paraId="38386446"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0,6</w:t>
            </w:r>
          </w:p>
        </w:tc>
        <w:tc>
          <w:tcPr>
            <w:tcW w:w="1560" w:type="dxa"/>
            <w:vAlign w:val="center"/>
          </w:tcPr>
          <w:p w14:paraId="666B9B4F"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чугун</w:t>
            </w:r>
          </w:p>
        </w:tc>
        <w:tc>
          <w:tcPr>
            <w:tcW w:w="1559" w:type="dxa"/>
            <w:vAlign w:val="center"/>
          </w:tcPr>
          <w:p w14:paraId="49320349" w14:textId="77777777" w:rsidR="001C3B15" w:rsidRPr="009428FF" w:rsidRDefault="001C3B15"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80</w:t>
            </w:r>
          </w:p>
        </w:tc>
      </w:tr>
      <w:tr w:rsidR="009428FF" w:rsidRPr="009428FF" w14:paraId="7537CC1A" w14:textId="77777777" w:rsidTr="009428FF">
        <w:tc>
          <w:tcPr>
            <w:tcW w:w="562" w:type="dxa"/>
            <w:vAlign w:val="center"/>
          </w:tcPr>
          <w:p w14:paraId="1B75C0C3" w14:textId="77777777" w:rsidR="009428FF" w:rsidRPr="009428FF" w:rsidRDefault="009428FF"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3</w:t>
            </w:r>
          </w:p>
        </w:tc>
        <w:tc>
          <w:tcPr>
            <w:tcW w:w="1843" w:type="dxa"/>
            <w:vAlign w:val="center"/>
          </w:tcPr>
          <w:p w14:paraId="0F70B370" w14:textId="77777777" w:rsidR="009428FF" w:rsidRPr="009428FF" w:rsidRDefault="009428FF" w:rsidP="009428FF">
            <w:pPr>
              <w:spacing w:after="0" w:line="240" w:lineRule="auto"/>
              <w:jc w:val="center"/>
              <w:rPr>
                <w:rFonts w:ascii="Times New Roman" w:hAnsi="Times New Roman" w:cs="Times New Roman"/>
                <w:sz w:val="20"/>
                <w:szCs w:val="20"/>
              </w:rPr>
            </w:pPr>
            <w:r w:rsidRPr="009428FF">
              <w:rPr>
                <w:rFonts w:ascii="Times New Roman" w:hAnsi="Times New Roman" w:cs="Times New Roman"/>
                <w:sz w:val="20"/>
                <w:szCs w:val="20"/>
              </w:rPr>
              <w:t>с. Сущево</w:t>
            </w:r>
          </w:p>
        </w:tc>
        <w:tc>
          <w:tcPr>
            <w:tcW w:w="1276" w:type="dxa"/>
            <w:vAlign w:val="center"/>
          </w:tcPr>
          <w:p w14:paraId="71A084CF" w14:textId="77777777" w:rsidR="009428FF" w:rsidRPr="009428FF" w:rsidRDefault="00E54269" w:rsidP="009428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100-300</w:t>
            </w:r>
          </w:p>
        </w:tc>
        <w:tc>
          <w:tcPr>
            <w:tcW w:w="2551" w:type="dxa"/>
            <w:vAlign w:val="center"/>
          </w:tcPr>
          <w:p w14:paraId="3613F116" w14:textId="77777777" w:rsidR="009428FF" w:rsidRPr="009428FF" w:rsidRDefault="00AC5C30" w:rsidP="009428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1560" w:type="dxa"/>
            <w:vAlign w:val="center"/>
          </w:tcPr>
          <w:p w14:paraId="3614A472" w14:textId="77777777" w:rsidR="009428FF" w:rsidRPr="009428FF" w:rsidRDefault="00E54269" w:rsidP="009428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чугун</w:t>
            </w:r>
          </w:p>
        </w:tc>
        <w:tc>
          <w:tcPr>
            <w:tcW w:w="1559" w:type="dxa"/>
            <w:vAlign w:val="center"/>
          </w:tcPr>
          <w:p w14:paraId="50F57FE1" w14:textId="77777777" w:rsidR="009428FF" w:rsidRPr="009428FF" w:rsidRDefault="00E54269" w:rsidP="009428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r>
    </w:tbl>
    <w:p w14:paraId="789DFAD3" w14:textId="77777777" w:rsidR="008267A3" w:rsidRDefault="008267A3" w:rsidP="008267A3">
      <w:pPr>
        <w:pStyle w:val="a"/>
        <w:numPr>
          <w:ilvl w:val="0"/>
          <w:numId w:val="0"/>
        </w:numPr>
        <w:spacing w:line="240" w:lineRule="auto"/>
        <w:ind w:left="360"/>
        <w:jc w:val="left"/>
        <w:rPr>
          <w:color w:val="000000" w:themeColor="text1"/>
        </w:rPr>
      </w:pPr>
    </w:p>
    <w:p w14:paraId="5FAC7ABE" w14:textId="77777777" w:rsidR="0042028B" w:rsidRDefault="00F113B9" w:rsidP="00F96521">
      <w:pPr>
        <w:spacing w:after="0" w:line="276" w:lineRule="auto"/>
        <w:ind w:firstLine="567"/>
        <w:jc w:val="both"/>
        <w:rPr>
          <w:rFonts w:ascii="Times New Roman" w:hAnsi="Times New Roman" w:cs="Times New Roman"/>
          <w:sz w:val="24"/>
          <w:szCs w:val="24"/>
        </w:rPr>
      </w:pPr>
      <w:r w:rsidRPr="00F113B9">
        <w:rPr>
          <w:rFonts w:ascii="Times New Roman" w:hAnsi="Times New Roman" w:cs="Times New Roman"/>
          <w:sz w:val="24"/>
          <w:szCs w:val="24"/>
        </w:rPr>
        <w:lastRenderedPageBreak/>
        <w:t>Удельное среднесуточное водоотведение на одного жителя в сельском населённом пункте</w:t>
      </w:r>
      <w:r w:rsidR="00333E67">
        <w:rPr>
          <w:rFonts w:ascii="Times New Roman" w:hAnsi="Times New Roman" w:cs="Times New Roman"/>
          <w:sz w:val="24"/>
          <w:szCs w:val="24"/>
        </w:rPr>
        <w:t xml:space="preserve"> согласно </w:t>
      </w:r>
      <w:proofErr w:type="spellStart"/>
      <w:r w:rsidRPr="00F113B9">
        <w:rPr>
          <w:rFonts w:ascii="Times New Roman" w:hAnsi="Times New Roman" w:cs="Times New Roman"/>
          <w:sz w:val="24"/>
          <w:szCs w:val="24"/>
        </w:rPr>
        <w:t>СниП</w:t>
      </w:r>
      <w:proofErr w:type="spellEnd"/>
      <w:r w:rsidRPr="00F113B9">
        <w:rPr>
          <w:rFonts w:ascii="Times New Roman" w:hAnsi="Times New Roman" w:cs="Times New Roman"/>
          <w:sz w:val="24"/>
          <w:szCs w:val="24"/>
        </w:rPr>
        <w:t xml:space="preserve"> 2.04.03-85 «Канализация. Наружные сети и сооружения»</w:t>
      </w:r>
      <w:r w:rsidR="00333E67">
        <w:rPr>
          <w:rFonts w:ascii="Times New Roman" w:hAnsi="Times New Roman" w:cs="Times New Roman"/>
          <w:sz w:val="24"/>
          <w:szCs w:val="24"/>
        </w:rPr>
        <w:t xml:space="preserve"> равно </w:t>
      </w:r>
      <w:r w:rsidR="00333E67" w:rsidRPr="00F113B9">
        <w:rPr>
          <w:rFonts w:ascii="Times New Roman" w:hAnsi="Times New Roman" w:cs="Times New Roman"/>
          <w:sz w:val="24"/>
          <w:szCs w:val="24"/>
        </w:rPr>
        <w:t>150 л/</w:t>
      </w:r>
      <w:proofErr w:type="spellStart"/>
      <w:r w:rsidR="00333E67" w:rsidRPr="00F113B9">
        <w:rPr>
          <w:rFonts w:ascii="Times New Roman" w:hAnsi="Times New Roman" w:cs="Times New Roman"/>
          <w:sz w:val="24"/>
          <w:szCs w:val="24"/>
        </w:rPr>
        <w:t>сут</w:t>
      </w:r>
      <w:proofErr w:type="spellEnd"/>
      <w:r w:rsidR="00333E67" w:rsidRPr="00F113B9">
        <w:rPr>
          <w:rFonts w:ascii="Times New Roman" w:hAnsi="Times New Roman" w:cs="Times New Roman"/>
          <w:sz w:val="24"/>
          <w:szCs w:val="24"/>
        </w:rPr>
        <w:t xml:space="preserve"> (0,15м3/</w:t>
      </w:r>
      <w:proofErr w:type="spellStart"/>
      <w:r w:rsidR="00333E67" w:rsidRPr="00F113B9">
        <w:rPr>
          <w:rFonts w:ascii="Times New Roman" w:hAnsi="Times New Roman" w:cs="Times New Roman"/>
          <w:sz w:val="24"/>
          <w:szCs w:val="24"/>
        </w:rPr>
        <w:t>сут</w:t>
      </w:r>
      <w:proofErr w:type="spellEnd"/>
      <w:r w:rsidR="00333E67" w:rsidRPr="00F113B9">
        <w:rPr>
          <w:rFonts w:ascii="Times New Roman" w:hAnsi="Times New Roman" w:cs="Times New Roman"/>
          <w:sz w:val="24"/>
          <w:szCs w:val="24"/>
        </w:rPr>
        <w:t>.)</w:t>
      </w:r>
      <w:r w:rsidR="00B27609">
        <w:rPr>
          <w:rFonts w:ascii="Times New Roman" w:hAnsi="Times New Roman" w:cs="Times New Roman"/>
          <w:sz w:val="24"/>
          <w:szCs w:val="24"/>
        </w:rPr>
        <w:t>.</w:t>
      </w:r>
    </w:p>
    <w:p w14:paraId="76EDC23B" w14:textId="0CB4D57A" w:rsidR="00B27609" w:rsidRDefault="00B27609" w:rsidP="00B27609">
      <w:pPr>
        <w:spacing w:after="0" w:line="276" w:lineRule="auto"/>
        <w:ind w:firstLine="567"/>
        <w:jc w:val="both"/>
        <w:rPr>
          <w:rFonts w:ascii="Times New Roman" w:hAnsi="Times New Roman" w:cs="Times New Roman"/>
          <w:color w:val="FF0000"/>
          <w:sz w:val="24"/>
          <w:szCs w:val="24"/>
        </w:rPr>
      </w:pPr>
      <w:r w:rsidRPr="00B27609">
        <w:rPr>
          <w:rFonts w:ascii="Times New Roman" w:hAnsi="Times New Roman" w:cs="Times New Roman"/>
          <w:color w:val="000000"/>
          <w:sz w:val="24"/>
          <w:szCs w:val="24"/>
          <w:shd w:val="clear" w:color="auto" w:fill="FFFFFF"/>
        </w:rPr>
        <w:t>Инфраструктура</w:t>
      </w:r>
      <w:r w:rsidR="00577CB4">
        <w:rPr>
          <w:rFonts w:ascii="Times New Roman" w:hAnsi="Times New Roman" w:cs="Times New Roman"/>
          <w:color w:val="000000"/>
          <w:sz w:val="24"/>
          <w:szCs w:val="24"/>
          <w:shd w:val="clear" w:color="auto" w:fill="FFFFFF"/>
        </w:rPr>
        <w:t xml:space="preserve"> </w:t>
      </w:r>
      <w:r w:rsidRPr="00B27609">
        <w:rPr>
          <w:rFonts w:ascii="Times New Roman" w:hAnsi="Times New Roman" w:cs="Times New Roman"/>
          <w:color w:val="000000"/>
          <w:sz w:val="24"/>
          <w:szCs w:val="24"/>
        </w:rPr>
        <w:t>водоотведения в Сущ</w:t>
      </w:r>
      <w:r>
        <w:rPr>
          <w:rFonts w:ascii="Times New Roman" w:hAnsi="Times New Roman" w:cs="Times New Roman"/>
          <w:color w:val="000000"/>
          <w:sz w:val="24"/>
          <w:szCs w:val="24"/>
        </w:rPr>
        <w:t>е</w:t>
      </w:r>
      <w:r w:rsidRPr="00B27609">
        <w:rPr>
          <w:rFonts w:ascii="Times New Roman" w:hAnsi="Times New Roman" w:cs="Times New Roman"/>
          <w:color w:val="000000"/>
          <w:sz w:val="24"/>
          <w:szCs w:val="24"/>
        </w:rPr>
        <w:t xml:space="preserve">вском </w:t>
      </w:r>
      <w:r w:rsidR="00233728">
        <w:rPr>
          <w:rFonts w:ascii="Times New Roman" w:hAnsi="Times New Roman" w:cs="Times New Roman"/>
          <w:color w:val="000000"/>
          <w:sz w:val="24"/>
          <w:szCs w:val="24"/>
        </w:rPr>
        <w:t>сельского поселения</w:t>
      </w:r>
      <w:r w:rsidRPr="00B27609">
        <w:rPr>
          <w:rFonts w:ascii="Times New Roman" w:hAnsi="Times New Roman" w:cs="Times New Roman"/>
          <w:color w:val="000000"/>
          <w:sz w:val="24"/>
          <w:szCs w:val="24"/>
        </w:rPr>
        <w:t xml:space="preserve"> не развита. На данный момент</w:t>
      </w:r>
      <w:r>
        <w:rPr>
          <w:rFonts w:ascii="Times New Roman" w:hAnsi="Times New Roman" w:cs="Times New Roman"/>
          <w:color w:val="000000"/>
          <w:sz w:val="24"/>
          <w:szCs w:val="24"/>
        </w:rPr>
        <w:t xml:space="preserve"> р</w:t>
      </w:r>
      <w:r w:rsidRPr="00B27609">
        <w:rPr>
          <w:rFonts w:ascii="Times New Roman" w:hAnsi="Times New Roman" w:cs="Times New Roman"/>
          <w:color w:val="000000"/>
          <w:sz w:val="24"/>
          <w:szCs w:val="24"/>
        </w:rPr>
        <w:t>аботоспособны</w:t>
      </w:r>
      <w:r>
        <w:rPr>
          <w:rFonts w:ascii="Times New Roman" w:hAnsi="Times New Roman" w:cs="Times New Roman"/>
          <w:color w:val="000000"/>
          <w:sz w:val="24"/>
          <w:szCs w:val="24"/>
        </w:rPr>
        <w:t xml:space="preserve"> очистные сооружения канализации </w:t>
      </w:r>
      <w:r w:rsidRPr="00B27609">
        <w:rPr>
          <w:rFonts w:ascii="Times New Roman" w:hAnsi="Times New Roman" w:cs="Times New Roman"/>
          <w:color w:val="000000"/>
          <w:sz w:val="24"/>
          <w:szCs w:val="24"/>
        </w:rPr>
        <w:t>в пос. Прибрежный</w:t>
      </w:r>
      <w:r>
        <w:rPr>
          <w:rFonts w:ascii="Times New Roman" w:hAnsi="Times New Roman" w:cs="Times New Roman"/>
          <w:color w:val="000000"/>
          <w:sz w:val="24"/>
          <w:szCs w:val="24"/>
        </w:rPr>
        <w:t xml:space="preserve">, </w:t>
      </w:r>
      <w:r w:rsidRPr="00B27609">
        <w:rPr>
          <w:rFonts w:ascii="Times New Roman" w:hAnsi="Times New Roman" w:cs="Times New Roman"/>
          <w:color w:val="000000"/>
          <w:sz w:val="24"/>
          <w:szCs w:val="24"/>
        </w:rPr>
        <w:t>неработоспособны в пос. Шувалово, д. Жданово.</w:t>
      </w:r>
    </w:p>
    <w:p w14:paraId="1A415144" w14:textId="77777777" w:rsidR="00AC5C30" w:rsidRPr="00AC5C30" w:rsidRDefault="00AC5C30" w:rsidP="00B27609">
      <w:pPr>
        <w:spacing w:after="0" w:line="276" w:lineRule="auto"/>
        <w:ind w:firstLine="567"/>
        <w:jc w:val="both"/>
        <w:rPr>
          <w:rFonts w:ascii="Times New Roman" w:hAnsi="Times New Roman" w:cs="Times New Roman"/>
          <w:sz w:val="24"/>
          <w:szCs w:val="24"/>
        </w:rPr>
      </w:pPr>
      <w:r w:rsidRPr="00AC5C30">
        <w:rPr>
          <w:rFonts w:ascii="Times New Roman" w:hAnsi="Times New Roman" w:cs="Times New Roman"/>
          <w:sz w:val="24"/>
          <w:szCs w:val="24"/>
        </w:rPr>
        <w:t xml:space="preserve">Очистные сооружения </w:t>
      </w:r>
      <w:proofErr w:type="spellStart"/>
      <w:r w:rsidRPr="00AC5C30">
        <w:rPr>
          <w:rFonts w:ascii="Times New Roman" w:hAnsi="Times New Roman" w:cs="Times New Roman"/>
          <w:sz w:val="24"/>
          <w:szCs w:val="24"/>
        </w:rPr>
        <w:t>с.Сущева</w:t>
      </w:r>
      <w:proofErr w:type="spellEnd"/>
      <w:r w:rsidRPr="00AC5C30">
        <w:rPr>
          <w:rFonts w:ascii="Times New Roman" w:hAnsi="Times New Roman" w:cs="Times New Roman"/>
          <w:sz w:val="24"/>
          <w:szCs w:val="24"/>
        </w:rPr>
        <w:t xml:space="preserve"> в составе</w:t>
      </w:r>
      <w:r>
        <w:rPr>
          <w:rFonts w:ascii="Times New Roman" w:hAnsi="Times New Roman" w:cs="Times New Roman"/>
          <w:sz w:val="24"/>
          <w:szCs w:val="24"/>
        </w:rPr>
        <w:t xml:space="preserve"> 5 объектов, канализационная сеть, общей протяженностью 3401,3 </w:t>
      </w:r>
      <w:proofErr w:type="spellStart"/>
      <w:r>
        <w:rPr>
          <w:rFonts w:ascii="Times New Roman" w:hAnsi="Times New Roman" w:cs="Times New Roman"/>
          <w:sz w:val="24"/>
          <w:szCs w:val="24"/>
        </w:rPr>
        <w:t>п.м</w:t>
      </w:r>
      <w:proofErr w:type="spellEnd"/>
      <w:r>
        <w:rPr>
          <w:rFonts w:ascii="Times New Roman" w:hAnsi="Times New Roman" w:cs="Times New Roman"/>
          <w:sz w:val="24"/>
          <w:szCs w:val="24"/>
        </w:rPr>
        <w:t xml:space="preserve">., сооружение – Аэротенки, общей площадью 860,6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xml:space="preserve">, канализационно- насосная станция, общей площадью 37,0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xml:space="preserve">, канализационно- насосная станция, общей площадью 95,0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xml:space="preserve">, насосная </w:t>
      </w:r>
      <w:r w:rsidR="0015747B">
        <w:rPr>
          <w:rFonts w:ascii="Times New Roman" w:hAnsi="Times New Roman" w:cs="Times New Roman"/>
          <w:sz w:val="24"/>
          <w:szCs w:val="24"/>
        </w:rPr>
        <w:t xml:space="preserve">– общей площадью 13,5 </w:t>
      </w:r>
      <w:proofErr w:type="spellStart"/>
      <w:r w:rsidR="0015747B">
        <w:rPr>
          <w:rFonts w:ascii="Times New Roman" w:hAnsi="Times New Roman" w:cs="Times New Roman"/>
          <w:sz w:val="24"/>
          <w:szCs w:val="24"/>
        </w:rPr>
        <w:t>кв.м</w:t>
      </w:r>
      <w:proofErr w:type="spellEnd"/>
      <w:r w:rsidR="0015747B">
        <w:rPr>
          <w:rFonts w:ascii="Times New Roman" w:hAnsi="Times New Roman" w:cs="Times New Roman"/>
          <w:sz w:val="24"/>
          <w:szCs w:val="24"/>
        </w:rPr>
        <w:t>.</w:t>
      </w:r>
    </w:p>
    <w:p w14:paraId="56D74CAF" w14:textId="3148D40D" w:rsidR="00C121E3" w:rsidRPr="006D6E39" w:rsidRDefault="006D6E39" w:rsidP="00B27609">
      <w:pPr>
        <w:spacing w:after="0" w:line="276" w:lineRule="auto"/>
        <w:ind w:firstLine="567"/>
        <w:jc w:val="both"/>
        <w:rPr>
          <w:rFonts w:ascii="Times New Roman" w:hAnsi="Times New Roman" w:cs="Times New Roman"/>
          <w:color w:val="FF0000"/>
          <w:sz w:val="24"/>
          <w:szCs w:val="24"/>
        </w:rPr>
      </w:pPr>
      <w:r>
        <w:rPr>
          <w:rFonts w:ascii="Times New Roman" w:hAnsi="Times New Roman" w:cs="Times New Roman"/>
          <w:color w:val="333333"/>
          <w:sz w:val="24"/>
          <w:szCs w:val="24"/>
          <w:shd w:val="clear" w:color="auto" w:fill="FBFBFB"/>
        </w:rPr>
        <w:t xml:space="preserve">На предприятии </w:t>
      </w:r>
      <w:r w:rsidRPr="006D6E39">
        <w:rPr>
          <w:rFonts w:ascii="Times New Roman" w:hAnsi="Times New Roman" w:cs="Times New Roman"/>
          <w:color w:val="333333"/>
          <w:sz w:val="24"/>
          <w:szCs w:val="24"/>
          <w:shd w:val="clear" w:color="auto" w:fill="FBFBFB"/>
        </w:rPr>
        <w:t>АО «Шувалово» Костромского</w:t>
      </w:r>
      <w:r w:rsidR="00577CB4">
        <w:rPr>
          <w:rFonts w:ascii="Times New Roman" w:hAnsi="Times New Roman" w:cs="Times New Roman"/>
          <w:color w:val="333333"/>
          <w:sz w:val="24"/>
          <w:szCs w:val="24"/>
          <w:shd w:val="clear" w:color="auto" w:fill="FBFBFB"/>
        </w:rPr>
        <w:t xml:space="preserve"> </w:t>
      </w:r>
      <w:r w:rsidRPr="006D6E39">
        <w:rPr>
          <w:rFonts w:ascii="Times New Roman" w:hAnsi="Times New Roman" w:cs="Times New Roman"/>
          <w:color w:val="333333"/>
          <w:sz w:val="24"/>
          <w:szCs w:val="24"/>
          <w:shd w:val="clear" w:color="auto" w:fill="FBFBFB"/>
        </w:rPr>
        <w:t>района</w:t>
      </w:r>
      <w:r w:rsidR="00577CB4">
        <w:rPr>
          <w:rFonts w:ascii="Times New Roman" w:hAnsi="Times New Roman" w:cs="Times New Roman"/>
          <w:color w:val="333333"/>
          <w:sz w:val="24"/>
          <w:szCs w:val="24"/>
          <w:shd w:val="clear" w:color="auto" w:fill="FBFBFB"/>
        </w:rPr>
        <w:t xml:space="preserve"> </w:t>
      </w:r>
      <w:r w:rsidRPr="006D6E39">
        <w:rPr>
          <w:rFonts w:ascii="Times New Roman" w:hAnsi="Times New Roman" w:cs="Times New Roman"/>
          <w:color w:val="333333"/>
          <w:sz w:val="24"/>
          <w:szCs w:val="24"/>
          <w:shd w:val="clear" w:color="auto" w:fill="FBFBFB"/>
        </w:rPr>
        <w:t>Костромской области</w:t>
      </w:r>
      <w:r>
        <w:rPr>
          <w:rFonts w:ascii="Times New Roman" w:hAnsi="Times New Roman" w:cs="Times New Roman"/>
          <w:color w:val="333333"/>
          <w:sz w:val="24"/>
          <w:szCs w:val="24"/>
          <w:shd w:val="clear" w:color="auto" w:fill="FBFBFB"/>
        </w:rPr>
        <w:t xml:space="preserve">, которое специализируется </w:t>
      </w:r>
      <w:r w:rsidR="00E37414">
        <w:rPr>
          <w:rFonts w:ascii="Times New Roman" w:hAnsi="Times New Roman" w:cs="Times New Roman"/>
          <w:color w:val="333333"/>
          <w:sz w:val="24"/>
          <w:szCs w:val="24"/>
          <w:shd w:val="clear" w:color="auto" w:fill="FBFBFB"/>
        </w:rPr>
        <w:t xml:space="preserve">на производстве свинины и продуктах ее переработки, находиться комплекс ГТС навозохранилища с очистными сооружениями </w:t>
      </w:r>
      <w:r w:rsidR="00E37414">
        <w:rPr>
          <w:rFonts w:ascii="Times New Roman" w:hAnsi="Times New Roman" w:cs="Times New Roman"/>
          <w:color w:val="333333"/>
          <w:sz w:val="24"/>
          <w:szCs w:val="24"/>
          <w:shd w:val="clear" w:color="auto" w:fill="FBFBFB"/>
          <w:lang w:val="en-US"/>
        </w:rPr>
        <w:t>IV</w:t>
      </w:r>
      <w:r w:rsidR="00E37414">
        <w:rPr>
          <w:rFonts w:ascii="Times New Roman" w:hAnsi="Times New Roman" w:cs="Times New Roman"/>
          <w:color w:val="333333"/>
          <w:sz w:val="24"/>
          <w:szCs w:val="24"/>
          <w:shd w:val="clear" w:color="auto" w:fill="FBFBFB"/>
        </w:rPr>
        <w:t xml:space="preserve"> класса. </w:t>
      </w:r>
      <w:r w:rsidRPr="006D6E39">
        <w:rPr>
          <w:rFonts w:ascii="Times New Roman" w:hAnsi="Times New Roman" w:cs="Times New Roman"/>
          <w:color w:val="333333"/>
          <w:sz w:val="24"/>
          <w:szCs w:val="24"/>
          <w:shd w:val="clear" w:color="auto" w:fill="FBFBFB"/>
        </w:rPr>
        <w:t>Контроль за работой всей системы</w:t>
      </w:r>
      <w:r w:rsidR="00577CB4">
        <w:rPr>
          <w:rFonts w:ascii="Times New Roman" w:hAnsi="Times New Roman" w:cs="Times New Roman"/>
          <w:color w:val="333333"/>
          <w:sz w:val="24"/>
          <w:szCs w:val="24"/>
          <w:shd w:val="clear" w:color="auto" w:fill="FBFBFB"/>
        </w:rPr>
        <w:t xml:space="preserve"> </w:t>
      </w:r>
      <w:r w:rsidRPr="00E37414">
        <w:rPr>
          <w:rFonts w:ascii="Times New Roman" w:hAnsi="Times New Roman" w:cs="Times New Roman"/>
          <w:color w:val="333333"/>
          <w:sz w:val="24"/>
          <w:szCs w:val="24"/>
          <w:shd w:val="clear" w:color="auto" w:fill="FBFBFB"/>
        </w:rPr>
        <w:t>очистных сооружений</w:t>
      </w:r>
      <w:r w:rsidR="00577CB4">
        <w:rPr>
          <w:rFonts w:ascii="Times New Roman" w:hAnsi="Times New Roman" w:cs="Times New Roman"/>
          <w:color w:val="333333"/>
          <w:sz w:val="24"/>
          <w:szCs w:val="24"/>
          <w:shd w:val="clear" w:color="auto" w:fill="FBFBFB"/>
        </w:rPr>
        <w:t xml:space="preserve"> </w:t>
      </w:r>
      <w:r w:rsidRPr="006D6E39">
        <w:rPr>
          <w:rFonts w:ascii="Times New Roman" w:hAnsi="Times New Roman" w:cs="Times New Roman"/>
          <w:color w:val="333333"/>
          <w:sz w:val="24"/>
          <w:szCs w:val="24"/>
          <w:shd w:val="clear" w:color="auto" w:fill="FBFBFB"/>
        </w:rPr>
        <w:t>осуществляется в соответствии с результатами анализа стоков по санитарным, гидрохимическим и гидробиологическим показателям в лаборатории. Такая система</w:t>
      </w:r>
      <w:r w:rsidR="00577CB4">
        <w:rPr>
          <w:rFonts w:ascii="Times New Roman" w:hAnsi="Times New Roman" w:cs="Times New Roman"/>
          <w:color w:val="333333"/>
          <w:sz w:val="24"/>
          <w:szCs w:val="24"/>
          <w:shd w:val="clear" w:color="auto" w:fill="FBFBFB"/>
        </w:rPr>
        <w:t xml:space="preserve"> </w:t>
      </w:r>
      <w:r w:rsidRPr="00E37414">
        <w:rPr>
          <w:rFonts w:ascii="Times New Roman" w:hAnsi="Times New Roman" w:cs="Times New Roman"/>
          <w:color w:val="333333"/>
          <w:sz w:val="24"/>
          <w:szCs w:val="24"/>
          <w:shd w:val="clear" w:color="auto" w:fill="FBFBFB"/>
        </w:rPr>
        <w:t xml:space="preserve">очистки </w:t>
      </w:r>
      <w:r w:rsidRPr="006D6E39">
        <w:rPr>
          <w:rFonts w:ascii="Times New Roman" w:hAnsi="Times New Roman" w:cs="Times New Roman"/>
          <w:color w:val="333333"/>
          <w:sz w:val="24"/>
          <w:szCs w:val="24"/>
          <w:shd w:val="clear" w:color="auto" w:fill="FBFBFB"/>
        </w:rPr>
        <w:t>стоков позволяет сохранить окружающую среду от загрязнения. Для хранения органических удобрений на предприятии имеется</w:t>
      </w:r>
      <w:r w:rsidR="00577CB4">
        <w:rPr>
          <w:rFonts w:ascii="Times New Roman" w:hAnsi="Times New Roman" w:cs="Times New Roman"/>
          <w:color w:val="333333"/>
          <w:sz w:val="24"/>
          <w:szCs w:val="24"/>
          <w:shd w:val="clear" w:color="auto" w:fill="FBFBFB"/>
        </w:rPr>
        <w:t xml:space="preserve"> </w:t>
      </w:r>
      <w:r w:rsidRPr="00E37414">
        <w:rPr>
          <w:rFonts w:ascii="Times New Roman" w:hAnsi="Times New Roman" w:cs="Times New Roman"/>
          <w:color w:val="333333"/>
          <w:sz w:val="24"/>
          <w:szCs w:val="24"/>
          <w:shd w:val="clear" w:color="auto" w:fill="FBFBFB"/>
        </w:rPr>
        <w:t>навозохранилище</w:t>
      </w:r>
      <w:r w:rsidRPr="006D6E39">
        <w:rPr>
          <w:rFonts w:ascii="Times New Roman" w:hAnsi="Times New Roman" w:cs="Times New Roman"/>
          <w:color w:val="333333"/>
          <w:sz w:val="24"/>
          <w:szCs w:val="24"/>
          <w:shd w:val="clear" w:color="auto" w:fill="FBFBFB"/>
        </w:rPr>
        <w:t>, а из навоза изготавливается торфяной компост.</w:t>
      </w:r>
    </w:p>
    <w:p w14:paraId="1CA5AB25" w14:textId="77777777" w:rsidR="002D55CD" w:rsidRPr="006D6E39" w:rsidRDefault="002D55CD" w:rsidP="00B27609">
      <w:pPr>
        <w:spacing w:after="0" w:line="276" w:lineRule="auto"/>
        <w:ind w:firstLine="567"/>
        <w:jc w:val="both"/>
        <w:rPr>
          <w:rFonts w:ascii="Times New Roman" w:hAnsi="Times New Roman" w:cs="Times New Roman"/>
          <w:color w:val="FF0000"/>
          <w:sz w:val="24"/>
          <w:szCs w:val="24"/>
        </w:rPr>
      </w:pPr>
    </w:p>
    <w:p w14:paraId="1AA36E8E" w14:textId="51FBB92F" w:rsidR="002D55CD" w:rsidRPr="002D55CD" w:rsidRDefault="002D55CD" w:rsidP="002D55CD">
      <w:pPr>
        <w:pStyle w:val="a0"/>
        <w:numPr>
          <w:ilvl w:val="0"/>
          <w:numId w:val="0"/>
        </w:numPr>
        <w:spacing w:after="0" w:line="276" w:lineRule="auto"/>
        <w:ind w:firstLine="567"/>
      </w:pPr>
      <w:r>
        <w:t>Муниципальной программой комплексного развития систем коммунальной инфраструктуры Сущевского сельского поселения Костромского муниципального района Костромской области на 2014 – 2023 годы</w:t>
      </w:r>
      <w:r w:rsidR="00BE10AE">
        <w:t xml:space="preserve"> в области водоотведения</w:t>
      </w:r>
      <w:r w:rsidR="00577CB4">
        <w:t xml:space="preserve"> </w:t>
      </w:r>
      <w:r w:rsidRPr="00054C0F">
        <w:rPr>
          <w:i/>
          <w:iCs/>
          <w:u w:val="single"/>
        </w:rPr>
        <w:t xml:space="preserve">планируется </w:t>
      </w:r>
      <w:r w:rsidR="00960AFB" w:rsidRPr="00054C0F">
        <w:rPr>
          <w:i/>
          <w:iCs/>
          <w:u w:val="single"/>
        </w:rPr>
        <w:t xml:space="preserve">строительство блочных биологических очистных </w:t>
      </w:r>
      <w:r w:rsidR="00960AFB" w:rsidRPr="00176A7D">
        <w:rPr>
          <w:i/>
          <w:iCs/>
          <w:u w:val="single"/>
        </w:rPr>
        <w:t>сооружений</w:t>
      </w:r>
      <w:r w:rsidR="00960AFB" w:rsidRPr="00054C0F">
        <w:rPr>
          <w:i/>
          <w:iCs/>
        </w:rPr>
        <w:t xml:space="preserve"> в с. Сущево, п. Прибрежный, п. Шувалово</w:t>
      </w:r>
      <w:r w:rsidR="007A350E">
        <w:rPr>
          <w:i/>
          <w:iCs/>
        </w:rPr>
        <w:t xml:space="preserve"> (до 2023 г.)</w:t>
      </w:r>
      <w:r>
        <w:t>.</w:t>
      </w:r>
    </w:p>
    <w:p w14:paraId="0AD4F556" w14:textId="77777777" w:rsidR="000D1333" w:rsidRDefault="000D1333" w:rsidP="00B432B4">
      <w:pPr>
        <w:spacing w:after="0" w:line="276" w:lineRule="auto"/>
        <w:ind w:firstLine="567"/>
        <w:jc w:val="both"/>
        <w:rPr>
          <w:rFonts w:ascii="Times New Roman" w:hAnsi="Times New Roman" w:cs="Times New Roman"/>
          <w:b/>
          <w:bCs/>
          <w:sz w:val="24"/>
          <w:szCs w:val="24"/>
        </w:rPr>
      </w:pPr>
    </w:p>
    <w:p w14:paraId="26D49D1D" w14:textId="77777777" w:rsidR="00807961" w:rsidRPr="00807961" w:rsidRDefault="00807961" w:rsidP="00807961">
      <w:pPr>
        <w:pStyle w:val="3"/>
        <w:spacing w:before="0" w:line="276" w:lineRule="auto"/>
        <w:ind w:firstLine="567"/>
        <w:jc w:val="both"/>
        <w:rPr>
          <w:rFonts w:ascii="Times New Roman" w:hAnsi="Times New Roman" w:cs="Times New Roman"/>
          <w:b/>
          <w:bCs/>
          <w:color w:val="000000" w:themeColor="text1"/>
        </w:rPr>
      </w:pPr>
      <w:bookmarkStart w:id="16" w:name="_Toc91061432"/>
      <w:r w:rsidRPr="00807961">
        <w:rPr>
          <w:rFonts w:ascii="Times New Roman" w:hAnsi="Times New Roman" w:cs="Times New Roman"/>
          <w:b/>
          <w:bCs/>
          <w:color w:val="000000" w:themeColor="text1"/>
        </w:rPr>
        <w:t xml:space="preserve">2.7.3 </w:t>
      </w:r>
      <w:r w:rsidR="002C54E7" w:rsidRPr="00807961">
        <w:rPr>
          <w:rFonts w:ascii="Times New Roman" w:hAnsi="Times New Roman" w:cs="Times New Roman"/>
          <w:b/>
          <w:bCs/>
          <w:color w:val="000000" w:themeColor="text1"/>
        </w:rPr>
        <w:t>Теплоснабжение</w:t>
      </w:r>
      <w:bookmarkEnd w:id="16"/>
    </w:p>
    <w:p w14:paraId="459C3634" w14:textId="77777777" w:rsidR="00533BD7" w:rsidRPr="00533BD7" w:rsidRDefault="00533BD7" w:rsidP="00B432B4">
      <w:pPr>
        <w:spacing w:after="0" w:line="276" w:lineRule="auto"/>
        <w:ind w:firstLine="567"/>
        <w:jc w:val="both"/>
        <w:rPr>
          <w:rFonts w:ascii="Times New Roman" w:hAnsi="Times New Roman" w:cs="Times New Roman"/>
          <w:bCs/>
          <w:sz w:val="24"/>
          <w:szCs w:val="24"/>
        </w:rPr>
      </w:pPr>
      <w:r w:rsidRPr="00533BD7">
        <w:rPr>
          <w:rFonts w:ascii="Times New Roman" w:hAnsi="Times New Roman" w:cs="Times New Roman"/>
          <w:bCs/>
          <w:sz w:val="24"/>
          <w:szCs w:val="24"/>
        </w:rPr>
        <w:t>Основной теплоснабжающей организацией Сущ</w:t>
      </w:r>
      <w:r>
        <w:rPr>
          <w:rFonts w:ascii="Times New Roman" w:hAnsi="Times New Roman" w:cs="Times New Roman"/>
          <w:bCs/>
          <w:sz w:val="24"/>
          <w:szCs w:val="24"/>
        </w:rPr>
        <w:t>е</w:t>
      </w:r>
      <w:r w:rsidRPr="00533BD7">
        <w:rPr>
          <w:rFonts w:ascii="Times New Roman" w:hAnsi="Times New Roman" w:cs="Times New Roman"/>
          <w:bCs/>
          <w:sz w:val="24"/>
          <w:szCs w:val="24"/>
        </w:rPr>
        <w:t>вского сельского поселения является МУП «</w:t>
      </w:r>
      <w:proofErr w:type="spellStart"/>
      <w:r w:rsidRPr="00533BD7">
        <w:rPr>
          <w:rFonts w:ascii="Times New Roman" w:hAnsi="Times New Roman" w:cs="Times New Roman"/>
          <w:bCs/>
          <w:sz w:val="24"/>
          <w:szCs w:val="24"/>
        </w:rPr>
        <w:t>Коммунсервис</w:t>
      </w:r>
      <w:proofErr w:type="spellEnd"/>
      <w:r w:rsidRPr="00533BD7">
        <w:rPr>
          <w:rFonts w:ascii="Times New Roman" w:hAnsi="Times New Roman" w:cs="Times New Roman"/>
          <w:bCs/>
          <w:sz w:val="24"/>
          <w:szCs w:val="24"/>
        </w:rPr>
        <w:t xml:space="preserve">». </w:t>
      </w:r>
    </w:p>
    <w:p w14:paraId="14D84C79" w14:textId="77777777" w:rsidR="00533BD7" w:rsidRPr="00533BD7" w:rsidRDefault="00533BD7" w:rsidP="00B432B4">
      <w:pPr>
        <w:spacing w:after="0" w:line="276" w:lineRule="auto"/>
        <w:ind w:firstLine="567"/>
        <w:jc w:val="both"/>
        <w:rPr>
          <w:rFonts w:ascii="Times New Roman" w:hAnsi="Times New Roman" w:cs="Times New Roman"/>
          <w:bCs/>
          <w:sz w:val="24"/>
          <w:szCs w:val="24"/>
        </w:rPr>
      </w:pPr>
      <w:r w:rsidRPr="00533BD7">
        <w:rPr>
          <w:rFonts w:ascii="Times New Roman" w:hAnsi="Times New Roman" w:cs="Times New Roman"/>
          <w:bCs/>
          <w:sz w:val="24"/>
          <w:szCs w:val="24"/>
        </w:rPr>
        <w:t>Основны</w:t>
      </w:r>
      <w:r>
        <w:rPr>
          <w:rFonts w:ascii="Times New Roman" w:hAnsi="Times New Roman" w:cs="Times New Roman"/>
          <w:bCs/>
          <w:sz w:val="24"/>
          <w:szCs w:val="24"/>
        </w:rPr>
        <w:t>е</w:t>
      </w:r>
      <w:r w:rsidRPr="00533BD7">
        <w:rPr>
          <w:rFonts w:ascii="Times New Roman" w:hAnsi="Times New Roman" w:cs="Times New Roman"/>
          <w:bCs/>
          <w:sz w:val="24"/>
          <w:szCs w:val="24"/>
        </w:rPr>
        <w:t xml:space="preserve"> потребител</w:t>
      </w:r>
      <w:r>
        <w:rPr>
          <w:rFonts w:ascii="Times New Roman" w:hAnsi="Times New Roman" w:cs="Times New Roman"/>
          <w:bCs/>
          <w:sz w:val="24"/>
          <w:szCs w:val="24"/>
        </w:rPr>
        <w:t>и</w:t>
      </w:r>
      <w:r w:rsidRPr="00533BD7">
        <w:rPr>
          <w:rFonts w:ascii="Times New Roman" w:hAnsi="Times New Roman" w:cs="Times New Roman"/>
          <w:bCs/>
          <w:sz w:val="24"/>
          <w:szCs w:val="24"/>
        </w:rPr>
        <w:t xml:space="preserve"> тепловой энергии</w:t>
      </w:r>
      <w:r>
        <w:rPr>
          <w:rFonts w:ascii="Times New Roman" w:hAnsi="Times New Roman" w:cs="Times New Roman"/>
          <w:bCs/>
          <w:sz w:val="24"/>
          <w:szCs w:val="24"/>
        </w:rPr>
        <w:t xml:space="preserve">: </w:t>
      </w:r>
      <w:r w:rsidRPr="00533BD7">
        <w:rPr>
          <w:rFonts w:ascii="Times New Roman" w:hAnsi="Times New Roman" w:cs="Times New Roman"/>
          <w:bCs/>
          <w:sz w:val="24"/>
          <w:szCs w:val="24"/>
        </w:rPr>
        <w:t>жилой сектор, различные бюджетные учреждения и организации сферы образования, культуры, медицины и социального обеспечения. Котельные МУП «</w:t>
      </w:r>
      <w:proofErr w:type="spellStart"/>
      <w:r w:rsidRPr="00533BD7">
        <w:rPr>
          <w:rFonts w:ascii="Times New Roman" w:hAnsi="Times New Roman" w:cs="Times New Roman"/>
          <w:bCs/>
          <w:sz w:val="24"/>
          <w:szCs w:val="24"/>
        </w:rPr>
        <w:t>Коммунсервис</w:t>
      </w:r>
      <w:proofErr w:type="spellEnd"/>
      <w:r w:rsidRPr="00533BD7">
        <w:rPr>
          <w:rFonts w:ascii="Times New Roman" w:hAnsi="Times New Roman" w:cs="Times New Roman"/>
          <w:bCs/>
          <w:sz w:val="24"/>
          <w:szCs w:val="24"/>
        </w:rPr>
        <w:t xml:space="preserve">» находятся в с. </w:t>
      </w:r>
      <w:proofErr w:type="spellStart"/>
      <w:r w:rsidRPr="00533BD7">
        <w:rPr>
          <w:rFonts w:ascii="Times New Roman" w:hAnsi="Times New Roman" w:cs="Times New Roman"/>
          <w:bCs/>
          <w:sz w:val="24"/>
          <w:szCs w:val="24"/>
        </w:rPr>
        <w:t>Сущёво</w:t>
      </w:r>
      <w:proofErr w:type="spellEnd"/>
      <w:r w:rsidRPr="00533BD7">
        <w:rPr>
          <w:rFonts w:ascii="Times New Roman" w:hAnsi="Times New Roman" w:cs="Times New Roman"/>
          <w:bCs/>
          <w:sz w:val="24"/>
          <w:szCs w:val="24"/>
        </w:rPr>
        <w:t>, п. Шувалово и п. Прибрежный.</w:t>
      </w:r>
    </w:p>
    <w:p w14:paraId="48FA80CB" w14:textId="77777777" w:rsidR="00533BD7" w:rsidRPr="00C121E3" w:rsidRDefault="00533BD7" w:rsidP="00B432B4">
      <w:pPr>
        <w:tabs>
          <w:tab w:val="left" w:pos="587"/>
        </w:tabs>
        <w:spacing w:after="0" w:line="276" w:lineRule="auto"/>
        <w:jc w:val="both"/>
        <w:rPr>
          <w:rFonts w:ascii="Times New Roman" w:hAnsi="Times New Roman" w:cs="Times New Roman"/>
          <w:sz w:val="24"/>
          <w:szCs w:val="24"/>
        </w:rPr>
      </w:pPr>
      <w:r w:rsidRPr="00533BD7">
        <w:rPr>
          <w:rFonts w:ascii="Times New Roman" w:hAnsi="Times New Roman" w:cs="Times New Roman"/>
          <w:sz w:val="24"/>
          <w:szCs w:val="24"/>
        </w:rPr>
        <w:tab/>
        <w:t>Котельная</w:t>
      </w:r>
      <w:r w:rsidR="00AE75BE">
        <w:rPr>
          <w:rFonts w:ascii="Times New Roman" w:hAnsi="Times New Roman" w:cs="Times New Roman"/>
          <w:sz w:val="24"/>
          <w:szCs w:val="24"/>
        </w:rPr>
        <w:t xml:space="preserve"> в</w:t>
      </w:r>
      <w:r w:rsidRPr="00533BD7">
        <w:rPr>
          <w:rFonts w:ascii="Times New Roman" w:hAnsi="Times New Roman" w:cs="Times New Roman"/>
          <w:sz w:val="24"/>
          <w:szCs w:val="24"/>
        </w:rPr>
        <w:t xml:space="preserve"> с. Сущево</w:t>
      </w:r>
      <w:r w:rsidRPr="00533BD7">
        <w:rPr>
          <w:rFonts w:ascii="Times New Roman" w:hAnsi="Times New Roman" w:cs="Times New Roman"/>
          <w:bCs/>
          <w:sz w:val="24"/>
          <w:szCs w:val="24"/>
        </w:rPr>
        <w:t xml:space="preserve"> работает на природном газе. </w:t>
      </w:r>
      <w:r w:rsidRPr="00533BD7">
        <w:rPr>
          <w:rFonts w:ascii="Times New Roman" w:hAnsi="Times New Roman" w:cs="Times New Roman"/>
          <w:sz w:val="24"/>
          <w:szCs w:val="24"/>
        </w:rPr>
        <w:t xml:space="preserve">На котельной установлено 3 котла ТВГ-1,5. </w:t>
      </w:r>
      <w:r w:rsidRPr="00C121E3">
        <w:rPr>
          <w:rFonts w:ascii="Times New Roman" w:hAnsi="Times New Roman" w:cs="Times New Roman"/>
          <w:sz w:val="24"/>
          <w:szCs w:val="24"/>
        </w:rPr>
        <w:t xml:space="preserve">Котлы находятся в удовлетворительном техническом состоянии. </w:t>
      </w:r>
    </w:p>
    <w:p w14:paraId="4D2BC67C" w14:textId="77777777" w:rsidR="00533BD7" w:rsidRPr="00C121E3" w:rsidRDefault="00533BD7" w:rsidP="00B432B4">
      <w:pPr>
        <w:spacing w:after="0" w:line="276" w:lineRule="auto"/>
        <w:ind w:firstLine="567"/>
        <w:jc w:val="both"/>
        <w:rPr>
          <w:rFonts w:ascii="Times New Roman" w:hAnsi="Times New Roman" w:cs="Times New Roman"/>
          <w:bCs/>
          <w:sz w:val="24"/>
          <w:szCs w:val="24"/>
        </w:rPr>
      </w:pPr>
      <w:r w:rsidRPr="00C121E3">
        <w:rPr>
          <w:rFonts w:ascii="Times New Roman" w:hAnsi="Times New Roman" w:cs="Times New Roman"/>
          <w:sz w:val="24"/>
          <w:szCs w:val="24"/>
        </w:rPr>
        <w:t>Котельная</w:t>
      </w:r>
      <w:r w:rsidR="00AE75BE" w:rsidRPr="00C121E3">
        <w:rPr>
          <w:rFonts w:ascii="Times New Roman" w:hAnsi="Times New Roman" w:cs="Times New Roman"/>
          <w:sz w:val="24"/>
          <w:szCs w:val="24"/>
        </w:rPr>
        <w:t xml:space="preserve"> в</w:t>
      </w:r>
      <w:r w:rsidRPr="00C121E3">
        <w:rPr>
          <w:rFonts w:ascii="Times New Roman" w:hAnsi="Times New Roman" w:cs="Times New Roman"/>
          <w:sz w:val="24"/>
          <w:szCs w:val="24"/>
        </w:rPr>
        <w:t xml:space="preserve"> п. Шувалово</w:t>
      </w:r>
      <w:r w:rsidRPr="00C121E3">
        <w:rPr>
          <w:rFonts w:ascii="Times New Roman" w:hAnsi="Times New Roman" w:cs="Times New Roman"/>
          <w:bCs/>
          <w:sz w:val="24"/>
          <w:szCs w:val="24"/>
        </w:rPr>
        <w:t xml:space="preserve"> работает на природном газе. </w:t>
      </w:r>
      <w:r w:rsidRPr="00C121E3">
        <w:rPr>
          <w:rFonts w:ascii="Times New Roman" w:hAnsi="Times New Roman" w:cs="Times New Roman"/>
          <w:sz w:val="24"/>
          <w:szCs w:val="24"/>
        </w:rPr>
        <w:t xml:space="preserve">На котельной установлено 2 котла КВГ-4,65-115. Котлы находятся в удовлетворительном техническом состоянии. </w:t>
      </w:r>
    </w:p>
    <w:p w14:paraId="236A5B9D" w14:textId="77777777" w:rsidR="002C54E7" w:rsidRDefault="00533BD7" w:rsidP="00F556B2">
      <w:pPr>
        <w:spacing w:after="0" w:line="276" w:lineRule="auto"/>
        <w:ind w:firstLine="601"/>
        <w:jc w:val="both"/>
        <w:rPr>
          <w:rFonts w:ascii="Times New Roman" w:hAnsi="Times New Roman" w:cs="Times New Roman"/>
          <w:sz w:val="24"/>
          <w:szCs w:val="24"/>
        </w:rPr>
      </w:pPr>
      <w:r w:rsidRPr="00C121E3">
        <w:rPr>
          <w:rFonts w:ascii="Times New Roman" w:hAnsi="Times New Roman" w:cs="Times New Roman"/>
          <w:sz w:val="24"/>
          <w:szCs w:val="24"/>
        </w:rPr>
        <w:t>Котельная</w:t>
      </w:r>
      <w:r w:rsidR="007C7A49" w:rsidRPr="00C121E3">
        <w:rPr>
          <w:rFonts w:ascii="Times New Roman" w:hAnsi="Times New Roman" w:cs="Times New Roman"/>
          <w:sz w:val="24"/>
          <w:szCs w:val="24"/>
        </w:rPr>
        <w:t xml:space="preserve"> в</w:t>
      </w:r>
      <w:r w:rsidRPr="00C121E3">
        <w:rPr>
          <w:rFonts w:ascii="Times New Roman" w:hAnsi="Times New Roman" w:cs="Times New Roman"/>
          <w:sz w:val="24"/>
          <w:szCs w:val="24"/>
        </w:rPr>
        <w:t xml:space="preserve"> п. Прибрежный в качестве топлива используется </w:t>
      </w:r>
      <w:r w:rsidR="00233728" w:rsidRPr="00C121E3">
        <w:rPr>
          <w:rFonts w:ascii="Times New Roman" w:hAnsi="Times New Roman" w:cs="Times New Roman"/>
          <w:sz w:val="24"/>
          <w:szCs w:val="24"/>
        </w:rPr>
        <w:t>брикеты</w:t>
      </w:r>
      <w:r w:rsidRPr="00C121E3">
        <w:rPr>
          <w:rFonts w:ascii="Times New Roman" w:hAnsi="Times New Roman" w:cs="Times New Roman"/>
          <w:sz w:val="24"/>
          <w:szCs w:val="24"/>
        </w:rPr>
        <w:t>, текущий запас угля хранится около котельной.  На котельной установлено: три водогрейных котла типа Луга БМ</w:t>
      </w:r>
      <w:r w:rsidR="007C7A49" w:rsidRPr="00C121E3">
        <w:rPr>
          <w:rFonts w:ascii="Times New Roman" w:hAnsi="Times New Roman" w:cs="Times New Roman"/>
          <w:sz w:val="24"/>
          <w:szCs w:val="24"/>
        </w:rPr>
        <w:t xml:space="preserve">. </w:t>
      </w:r>
      <w:r w:rsidRPr="00C121E3">
        <w:rPr>
          <w:rFonts w:ascii="Times New Roman" w:hAnsi="Times New Roman" w:cs="Times New Roman"/>
          <w:sz w:val="24"/>
          <w:szCs w:val="24"/>
        </w:rPr>
        <w:t>У котельной имеется открытая площадка для хранения</w:t>
      </w:r>
      <w:r w:rsidRPr="00533BD7">
        <w:rPr>
          <w:rFonts w:ascii="Times New Roman" w:hAnsi="Times New Roman" w:cs="Times New Roman"/>
          <w:sz w:val="24"/>
          <w:szCs w:val="24"/>
        </w:rPr>
        <w:t xml:space="preserve"> эксплуатационного запаса топлива </w:t>
      </w:r>
      <w:r w:rsidR="007C7A49" w:rsidRPr="00533BD7">
        <w:rPr>
          <w:rFonts w:ascii="Times New Roman" w:hAnsi="Times New Roman" w:cs="Times New Roman"/>
          <w:sz w:val="24"/>
          <w:szCs w:val="24"/>
        </w:rPr>
        <w:t>без защиты</w:t>
      </w:r>
      <w:r w:rsidRPr="00533BD7">
        <w:rPr>
          <w:rFonts w:ascii="Times New Roman" w:hAnsi="Times New Roman" w:cs="Times New Roman"/>
          <w:sz w:val="24"/>
          <w:szCs w:val="24"/>
        </w:rPr>
        <w:t xml:space="preserve"> его от осадков и влажности грунта. По этой причине топливо в топки котлов поступает с повышенной влажностью, что снижает КПД котлов, а значит, приводит к увеличению расхода топлива.</w:t>
      </w:r>
    </w:p>
    <w:p w14:paraId="42496456" w14:textId="77777777" w:rsidR="00DD6A26" w:rsidRDefault="004825C2" w:rsidP="00DD6A26">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Сведения об установленных мощностях котельных приведены в Таблице</w:t>
      </w:r>
      <w:r w:rsidR="00D50597">
        <w:rPr>
          <w:rFonts w:ascii="Times New Roman" w:hAnsi="Times New Roman" w:cs="Times New Roman"/>
          <w:i/>
          <w:iCs/>
          <w:color w:val="000000" w:themeColor="text1"/>
          <w:sz w:val="24"/>
          <w:szCs w:val="24"/>
        </w:rPr>
        <w:t xml:space="preserve"> 34</w:t>
      </w:r>
      <w:r w:rsidR="00DF7CEC" w:rsidRPr="00DF7CEC">
        <w:rPr>
          <w:rFonts w:ascii="Times New Roman" w:hAnsi="Times New Roman" w:cs="Times New Roman"/>
          <w:color w:val="000000" w:themeColor="text1"/>
          <w:sz w:val="24"/>
          <w:szCs w:val="24"/>
        </w:rPr>
        <w:t>.</w:t>
      </w:r>
    </w:p>
    <w:p w14:paraId="149B09F7" w14:textId="77777777" w:rsidR="00DD6A26" w:rsidRDefault="00DD6A26" w:rsidP="00DD6A26">
      <w:pPr>
        <w:spacing w:after="0" w:line="276" w:lineRule="auto"/>
        <w:jc w:val="both"/>
        <w:rPr>
          <w:rFonts w:ascii="Times New Roman" w:hAnsi="Times New Roman" w:cs="Times New Roman"/>
          <w:color w:val="000000" w:themeColor="text1"/>
          <w:sz w:val="24"/>
          <w:szCs w:val="24"/>
        </w:rPr>
      </w:pPr>
    </w:p>
    <w:p w14:paraId="1ADA1097" w14:textId="77777777" w:rsidR="00DD6A26" w:rsidRPr="00DD6A26" w:rsidRDefault="00D50597" w:rsidP="00D50597">
      <w:pPr>
        <w:pStyle w:val="a"/>
        <w:numPr>
          <w:ilvl w:val="0"/>
          <w:numId w:val="0"/>
        </w:numPr>
        <w:spacing w:line="240" w:lineRule="auto"/>
        <w:ind w:left="360"/>
        <w:jc w:val="center"/>
        <w:rPr>
          <w:color w:val="000000" w:themeColor="text1"/>
        </w:rPr>
      </w:pPr>
      <w:r>
        <w:t>Таблица 34</w:t>
      </w:r>
      <w:r w:rsidR="00DD6A26">
        <w:t>– Сведения об установленных мощностях котельных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27"/>
        <w:gridCol w:w="1580"/>
        <w:gridCol w:w="1293"/>
        <w:gridCol w:w="1148"/>
        <w:gridCol w:w="1292"/>
        <w:gridCol w:w="1293"/>
        <w:gridCol w:w="1150"/>
        <w:gridCol w:w="1286"/>
      </w:tblGrid>
      <w:tr w:rsidR="000A4CD2" w:rsidRPr="00A3672C" w14:paraId="3A1042C4" w14:textId="77777777" w:rsidTr="00472C17">
        <w:trPr>
          <w:cantSplit/>
          <w:trHeight w:val="299"/>
          <w:tblHeader/>
        </w:trPr>
        <w:tc>
          <w:tcPr>
            <w:tcW w:w="225" w:type="pct"/>
            <w:vMerge w:val="restart"/>
            <w:vAlign w:val="center"/>
          </w:tcPr>
          <w:p w14:paraId="3ABB2BC0" w14:textId="77777777" w:rsidR="00A3672C" w:rsidRPr="00A3672C" w:rsidRDefault="00A3672C" w:rsidP="00833026">
            <w:pPr>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lastRenderedPageBreak/>
              <w:t>№ п</w:t>
            </w:r>
            <w:r w:rsidRPr="00A3672C">
              <w:rPr>
                <w:rFonts w:ascii="Times New Roman" w:hAnsi="Times New Roman" w:cs="Times New Roman"/>
                <w:sz w:val="20"/>
                <w:szCs w:val="20"/>
                <w:lang w:val="en-US"/>
              </w:rPr>
              <w:t>/</w:t>
            </w:r>
            <w:r w:rsidRPr="00A3672C">
              <w:rPr>
                <w:rFonts w:ascii="Times New Roman" w:hAnsi="Times New Roman" w:cs="Times New Roman"/>
                <w:sz w:val="20"/>
                <w:szCs w:val="20"/>
              </w:rPr>
              <w:t>п</w:t>
            </w:r>
          </w:p>
        </w:tc>
        <w:tc>
          <w:tcPr>
            <w:tcW w:w="834" w:type="pct"/>
            <w:vMerge w:val="restart"/>
            <w:vAlign w:val="center"/>
          </w:tcPr>
          <w:p w14:paraId="398A35C0" w14:textId="77777777" w:rsidR="00A3672C" w:rsidRDefault="00A3672C" w:rsidP="00833026">
            <w:pPr>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Название</w:t>
            </w:r>
            <w:r>
              <w:rPr>
                <w:rFonts w:ascii="Times New Roman" w:hAnsi="Times New Roman" w:cs="Times New Roman"/>
                <w:sz w:val="20"/>
                <w:szCs w:val="20"/>
              </w:rPr>
              <w:t>,</w:t>
            </w:r>
          </w:p>
          <w:p w14:paraId="063CC7CB" w14:textId="77777777" w:rsidR="00A3672C" w:rsidRPr="00A3672C" w:rsidRDefault="00A3672C" w:rsidP="00833026">
            <w:pPr>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адрес котельной</w:t>
            </w:r>
          </w:p>
        </w:tc>
        <w:tc>
          <w:tcPr>
            <w:tcW w:w="683" w:type="pct"/>
            <w:vMerge w:val="restart"/>
            <w:vAlign w:val="center"/>
          </w:tcPr>
          <w:p w14:paraId="64C95D55" w14:textId="77777777" w:rsidR="00A3672C" w:rsidRPr="00A3672C" w:rsidRDefault="00A3672C" w:rsidP="00833026">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М</w:t>
            </w:r>
            <w:r w:rsidRPr="00A3672C">
              <w:rPr>
                <w:rFonts w:ascii="Times New Roman" w:hAnsi="Times New Roman" w:cs="Times New Roman"/>
                <w:sz w:val="20"/>
                <w:szCs w:val="20"/>
              </w:rPr>
              <w:t>арка котлов</w:t>
            </w:r>
          </w:p>
        </w:tc>
        <w:tc>
          <w:tcPr>
            <w:tcW w:w="1288" w:type="pct"/>
            <w:gridSpan w:val="2"/>
            <w:vMerge w:val="restart"/>
            <w:vAlign w:val="center"/>
          </w:tcPr>
          <w:p w14:paraId="1C0E74A0" w14:textId="77777777" w:rsidR="00A3672C" w:rsidRPr="00A3672C" w:rsidRDefault="00A3672C" w:rsidP="00833026">
            <w:pPr>
              <w:spacing w:after="0" w:line="240" w:lineRule="auto"/>
              <w:ind w:left="-108" w:right="-75"/>
              <w:jc w:val="center"/>
              <w:rPr>
                <w:rFonts w:ascii="Times New Roman" w:hAnsi="Times New Roman" w:cs="Times New Roman"/>
                <w:sz w:val="20"/>
                <w:szCs w:val="20"/>
              </w:rPr>
            </w:pPr>
            <w:r w:rsidRPr="00A3672C">
              <w:rPr>
                <w:rFonts w:ascii="Times New Roman" w:hAnsi="Times New Roman" w:cs="Times New Roman"/>
                <w:sz w:val="20"/>
                <w:szCs w:val="20"/>
              </w:rPr>
              <w:t>Установленная мощность котла, Гкал/ч (т/ч)</w:t>
            </w:r>
          </w:p>
        </w:tc>
        <w:tc>
          <w:tcPr>
            <w:tcW w:w="683" w:type="pct"/>
            <w:vMerge w:val="restart"/>
            <w:vAlign w:val="center"/>
          </w:tcPr>
          <w:p w14:paraId="719CE36E" w14:textId="77777777" w:rsidR="00A3672C" w:rsidRPr="00A3672C" w:rsidRDefault="00A3672C" w:rsidP="00833026">
            <w:pPr>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 xml:space="preserve">Год ввода </w:t>
            </w:r>
            <w:proofErr w:type="spellStart"/>
            <w:r w:rsidRPr="00A3672C">
              <w:rPr>
                <w:rFonts w:ascii="Times New Roman" w:hAnsi="Times New Roman" w:cs="Times New Roman"/>
                <w:sz w:val="20"/>
                <w:szCs w:val="20"/>
              </w:rPr>
              <w:t>вэксплуатацию</w:t>
            </w:r>
            <w:proofErr w:type="spellEnd"/>
          </w:p>
        </w:tc>
        <w:tc>
          <w:tcPr>
            <w:tcW w:w="1286" w:type="pct"/>
            <w:gridSpan w:val="2"/>
            <w:vAlign w:val="center"/>
          </w:tcPr>
          <w:p w14:paraId="2ACDF3D7" w14:textId="77777777" w:rsidR="00A3672C" w:rsidRPr="00A3672C" w:rsidRDefault="00A3672C" w:rsidP="00833026">
            <w:pPr>
              <w:spacing w:after="0" w:line="240" w:lineRule="auto"/>
              <w:ind w:left="-108"/>
              <w:jc w:val="center"/>
              <w:rPr>
                <w:rFonts w:ascii="Times New Roman" w:hAnsi="Times New Roman" w:cs="Times New Roman"/>
                <w:sz w:val="20"/>
                <w:szCs w:val="20"/>
              </w:rPr>
            </w:pPr>
            <w:proofErr w:type="spellStart"/>
            <w:r w:rsidRPr="00A3672C">
              <w:rPr>
                <w:rFonts w:ascii="Times New Roman" w:hAnsi="Times New Roman" w:cs="Times New Roman"/>
                <w:sz w:val="20"/>
                <w:szCs w:val="20"/>
              </w:rPr>
              <w:t>КПД</w:t>
            </w:r>
            <w:r w:rsidRPr="00A3672C">
              <w:rPr>
                <w:rFonts w:ascii="Times New Roman" w:hAnsi="Times New Roman" w:cs="Times New Roman"/>
                <w:sz w:val="20"/>
                <w:szCs w:val="20"/>
                <w:vertAlign w:val="subscript"/>
              </w:rPr>
              <w:t>брутто</w:t>
            </w:r>
            <w:proofErr w:type="spellEnd"/>
            <w:r w:rsidRPr="00A3672C">
              <w:rPr>
                <w:rFonts w:ascii="Times New Roman" w:hAnsi="Times New Roman" w:cs="Times New Roman"/>
                <w:sz w:val="20"/>
                <w:szCs w:val="20"/>
              </w:rPr>
              <w:t xml:space="preserve"> (%)</w:t>
            </w:r>
          </w:p>
        </w:tc>
      </w:tr>
      <w:tr w:rsidR="0007629E" w:rsidRPr="00A3672C" w14:paraId="4C173076" w14:textId="77777777" w:rsidTr="00472C17">
        <w:trPr>
          <w:cantSplit/>
          <w:trHeight w:val="450"/>
          <w:tblHeader/>
        </w:trPr>
        <w:tc>
          <w:tcPr>
            <w:tcW w:w="225" w:type="pct"/>
            <w:vMerge/>
            <w:vAlign w:val="center"/>
          </w:tcPr>
          <w:p w14:paraId="1CDE33DE" w14:textId="77777777" w:rsidR="00A3672C" w:rsidRPr="00A3672C" w:rsidRDefault="00A3672C" w:rsidP="00833026">
            <w:pPr>
              <w:snapToGrid w:val="0"/>
              <w:spacing w:after="0" w:line="240" w:lineRule="auto"/>
              <w:ind w:left="-108"/>
              <w:jc w:val="center"/>
              <w:rPr>
                <w:rFonts w:ascii="Times New Roman" w:hAnsi="Times New Roman" w:cs="Times New Roman"/>
                <w:sz w:val="20"/>
                <w:szCs w:val="20"/>
              </w:rPr>
            </w:pPr>
          </w:p>
        </w:tc>
        <w:tc>
          <w:tcPr>
            <w:tcW w:w="834" w:type="pct"/>
            <w:vMerge/>
            <w:vAlign w:val="center"/>
          </w:tcPr>
          <w:p w14:paraId="13789D40" w14:textId="77777777" w:rsidR="00A3672C" w:rsidRPr="00A3672C" w:rsidRDefault="00A3672C" w:rsidP="00833026">
            <w:pPr>
              <w:snapToGrid w:val="0"/>
              <w:spacing w:after="0" w:line="240" w:lineRule="auto"/>
              <w:ind w:left="-108"/>
              <w:jc w:val="center"/>
              <w:rPr>
                <w:rFonts w:ascii="Times New Roman" w:hAnsi="Times New Roman" w:cs="Times New Roman"/>
                <w:sz w:val="20"/>
                <w:szCs w:val="20"/>
              </w:rPr>
            </w:pPr>
          </w:p>
        </w:tc>
        <w:tc>
          <w:tcPr>
            <w:tcW w:w="683" w:type="pct"/>
            <w:vMerge/>
            <w:vAlign w:val="center"/>
          </w:tcPr>
          <w:p w14:paraId="15354C50" w14:textId="77777777" w:rsidR="00A3672C" w:rsidRPr="00A3672C" w:rsidRDefault="00A3672C" w:rsidP="00833026">
            <w:pPr>
              <w:snapToGrid w:val="0"/>
              <w:spacing w:after="0" w:line="240" w:lineRule="auto"/>
              <w:ind w:left="-108"/>
              <w:jc w:val="center"/>
              <w:rPr>
                <w:rFonts w:ascii="Times New Roman" w:hAnsi="Times New Roman" w:cs="Times New Roman"/>
                <w:sz w:val="20"/>
                <w:szCs w:val="20"/>
              </w:rPr>
            </w:pPr>
          </w:p>
        </w:tc>
        <w:tc>
          <w:tcPr>
            <w:tcW w:w="1288" w:type="pct"/>
            <w:gridSpan w:val="2"/>
            <w:vMerge/>
            <w:vAlign w:val="center"/>
          </w:tcPr>
          <w:p w14:paraId="38BD450C" w14:textId="77777777" w:rsidR="00A3672C" w:rsidRPr="00A3672C" w:rsidRDefault="00A3672C" w:rsidP="00833026">
            <w:pPr>
              <w:snapToGrid w:val="0"/>
              <w:spacing w:after="0" w:line="240" w:lineRule="auto"/>
              <w:ind w:left="-108" w:right="-75"/>
              <w:jc w:val="center"/>
              <w:rPr>
                <w:rFonts w:ascii="Times New Roman" w:hAnsi="Times New Roman" w:cs="Times New Roman"/>
                <w:sz w:val="20"/>
                <w:szCs w:val="20"/>
              </w:rPr>
            </w:pPr>
          </w:p>
        </w:tc>
        <w:tc>
          <w:tcPr>
            <w:tcW w:w="683" w:type="pct"/>
            <w:vMerge/>
            <w:vAlign w:val="center"/>
          </w:tcPr>
          <w:p w14:paraId="500EA8BD" w14:textId="77777777" w:rsidR="00A3672C" w:rsidRPr="00A3672C" w:rsidRDefault="00A3672C" w:rsidP="00833026">
            <w:pPr>
              <w:snapToGrid w:val="0"/>
              <w:spacing w:after="0" w:line="240" w:lineRule="auto"/>
              <w:ind w:left="-108"/>
              <w:jc w:val="center"/>
              <w:rPr>
                <w:rFonts w:ascii="Times New Roman" w:hAnsi="Times New Roman" w:cs="Times New Roman"/>
                <w:sz w:val="20"/>
                <w:szCs w:val="20"/>
              </w:rPr>
            </w:pPr>
          </w:p>
        </w:tc>
        <w:tc>
          <w:tcPr>
            <w:tcW w:w="607" w:type="pct"/>
            <w:vMerge w:val="restart"/>
            <w:vAlign w:val="center"/>
          </w:tcPr>
          <w:p w14:paraId="5D6C2A28" w14:textId="77777777" w:rsidR="00A3672C" w:rsidRPr="00A3672C" w:rsidRDefault="00A3672C" w:rsidP="00833026">
            <w:pPr>
              <w:spacing w:after="0" w:line="240" w:lineRule="auto"/>
              <w:ind w:left="-108" w:right="-108"/>
              <w:jc w:val="center"/>
              <w:rPr>
                <w:rFonts w:ascii="Times New Roman" w:hAnsi="Times New Roman" w:cs="Times New Roman"/>
                <w:sz w:val="20"/>
                <w:szCs w:val="20"/>
              </w:rPr>
            </w:pPr>
            <w:r w:rsidRPr="00A3672C">
              <w:rPr>
                <w:rFonts w:ascii="Times New Roman" w:hAnsi="Times New Roman" w:cs="Times New Roman"/>
                <w:sz w:val="20"/>
                <w:szCs w:val="20"/>
              </w:rPr>
              <w:t>паспортный</w:t>
            </w:r>
          </w:p>
        </w:tc>
        <w:tc>
          <w:tcPr>
            <w:tcW w:w="679" w:type="pct"/>
            <w:vMerge w:val="restart"/>
            <w:vAlign w:val="center"/>
          </w:tcPr>
          <w:p w14:paraId="199A3605" w14:textId="77777777" w:rsidR="00A3672C" w:rsidRPr="00A3672C" w:rsidRDefault="00A3672C" w:rsidP="00833026">
            <w:pPr>
              <w:spacing w:after="0" w:line="240" w:lineRule="auto"/>
              <w:ind w:left="-108"/>
              <w:jc w:val="center"/>
              <w:rPr>
                <w:rFonts w:ascii="Times New Roman" w:hAnsi="Times New Roman" w:cs="Times New Roman"/>
                <w:sz w:val="20"/>
                <w:szCs w:val="20"/>
                <w:vertAlign w:val="subscript"/>
              </w:rPr>
            </w:pPr>
            <w:r w:rsidRPr="00A3672C">
              <w:rPr>
                <w:rFonts w:ascii="Times New Roman" w:hAnsi="Times New Roman" w:cs="Times New Roman"/>
                <w:sz w:val="20"/>
                <w:szCs w:val="20"/>
              </w:rPr>
              <w:t>фактический</w:t>
            </w:r>
            <w:r>
              <w:rPr>
                <w:rFonts w:ascii="Times New Roman" w:hAnsi="Times New Roman" w:cs="Times New Roman"/>
                <w:sz w:val="20"/>
                <w:szCs w:val="20"/>
                <w:vertAlign w:val="superscript"/>
              </w:rPr>
              <w:t>2</w:t>
            </w:r>
          </w:p>
        </w:tc>
      </w:tr>
      <w:tr w:rsidR="0007629E" w:rsidRPr="00A3672C" w14:paraId="3CEC6B70" w14:textId="77777777" w:rsidTr="00472C17">
        <w:trPr>
          <w:cantSplit/>
          <w:trHeight w:val="205"/>
          <w:tblHeader/>
        </w:trPr>
        <w:tc>
          <w:tcPr>
            <w:tcW w:w="225" w:type="pct"/>
            <w:vMerge/>
            <w:vAlign w:val="center"/>
          </w:tcPr>
          <w:p w14:paraId="30AB061F" w14:textId="77777777" w:rsidR="00A3672C" w:rsidRPr="00A3672C" w:rsidRDefault="00A3672C" w:rsidP="00A3672C">
            <w:pPr>
              <w:snapToGrid w:val="0"/>
              <w:spacing w:after="0" w:line="240" w:lineRule="auto"/>
              <w:ind w:left="-108"/>
              <w:jc w:val="center"/>
              <w:rPr>
                <w:rFonts w:ascii="Times New Roman" w:hAnsi="Times New Roman" w:cs="Times New Roman"/>
                <w:sz w:val="20"/>
                <w:szCs w:val="20"/>
              </w:rPr>
            </w:pPr>
          </w:p>
        </w:tc>
        <w:tc>
          <w:tcPr>
            <w:tcW w:w="834" w:type="pct"/>
            <w:vMerge/>
            <w:vAlign w:val="center"/>
          </w:tcPr>
          <w:p w14:paraId="2C169247" w14:textId="77777777" w:rsidR="00A3672C" w:rsidRPr="00A3672C" w:rsidRDefault="00A3672C" w:rsidP="00A3672C">
            <w:pPr>
              <w:snapToGrid w:val="0"/>
              <w:spacing w:after="0" w:line="240" w:lineRule="auto"/>
              <w:ind w:left="-108"/>
              <w:jc w:val="center"/>
              <w:rPr>
                <w:rFonts w:ascii="Times New Roman" w:hAnsi="Times New Roman" w:cs="Times New Roman"/>
                <w:sz w:val="20"/>
                <w:szCs w:val="20"/>
              </w:rPr>
            </w:pPr>
          </w:p>
        </w:tc>
        <w:tc>
          <w:tcPr>
            <w:tcW w:w="683" w:type="pct"/>
            <w:vMerge/>
            <w:vAlign w:val="center"/>
          </w:tcPr>
          <w:p w14:paraId="78F67E6A" w14:textId="77777777" w:rsidR="00A3672C" w:rsidRPr="00A3672C" w:rsidRDefault="00A3672C" w:rsidP="00A3672C">
            <w:pPr>
              <w:snapToGrid w:val="0"/>
              <w:spacing w:after="0" w:line="240" w:lineRule="auto"/>
              <w:ind w:left="-108"/>
              <w:jc w:val="center"/>
              <w:rPr>
                <w:rFonts w:ascii="Times New Roman" w:hAnsi="Times New Roman" w:cs="Times New Roman"/>
                <w:sz w:val="20"/>
                <w:szCs w:val="20"/>
              </w:rPr>
            </w:pPr>
          </w:p>
        </w:tc>
        <w:tc>
          <w:tcPr>
            <w:tcW w:w="606" w:type="pct"/>
            <w:vAlign w:val="center"/>
          </w:tcPr>
          <w:p w14:paraId="235C936F" w14:textId="77777777" w:rsidR="00A3672C" w:rsidRPr="00A3672C" w:rsidRDefault="00A3672C" w:rsidP="00A3672C">
            <w:pPr>
              <w:spacing w:after="0" w:line="240" w:lineRule="auto"/>
              <w:ind w:left="-108" w:right="-75"/>
              <w:jc w:val="center"/>
              <w:rPr>
                <w:rFonts w:ascii="Times New Roman" w:hAnsi="Times New Roman" w:cs="Times New Roman"/>
                <w:sz w:val="20"/>
                <w:szCs w:val="20"/>
              </w:rPr>
            </w:pPr>
            <w:r>
              <w:rPr>
                <w:rFonts w:ascii="Times New Roman" w:hAnsi="Times New Roman" w:cs="Times New Roman"/>
                <w:sz w:val="20"/>
                <w:szCs w:val="20"/>
              </w:rPr>
              <w:t>п</w:t>
            </w:r>
            <w:r w:rsidRPr="00A3672C">
              <w:rPr>
                <w:rFonts w:ascii="Times New Roman" w:hAnsi="Times New Roman" w:cs="Times New Roman"/>
                <w:sz w:val="20"/>
                <w:szCs w:val="20"/>
              </w:rPr>
              <w:t>аспортная</w:t>
            </w:r>
          </w:p>
        </w:tc>
        <w:tc>
          <w:tcPr>
            <w:tcW w:w="682" w:type="pct"/>
            <w:vAlign w:val="center"/>
          </w:tcPr>
          <w:p w14:paraId="3190C498" w14:textId="77777777" w:rsidR="00A3672C" w:rsidRPr="00A3672C" w:rsidRDefault="00A3672C" w:rsidP="00A3672C">
            <w:pPr>
              <w:spacing w:after="0" w:line="240" w:lineRule="auto"/>
              <w:ind w:left="-108" w:right="-75"/>
              <w:jc w:val="center"/>
              <w:rPr>
                <w:rFonts w:ascii="Times New Roman" w:hAnsi="Times New Roman" w:cs="Times New Roman"/>
                <w:sz w:val="20"/>
                <w:szCs w:val="20"/>
              </w:rPr>
            </w:pPr>
            <w:r w:rsidRPr="00A3672C">
              <w:rPr>
                <w:rFonts w:ascii="Times New Roman" w:hAnsi="Times New Roman" w:cs="Times New Roman"/>
                <w:sz w:val="20"/>
                <w:szCs w:val="20"/>
              </w:rPr>
              <w:t>фактическая</w:t>
            </w:r>
            <w:r>
              <w:rPr>
                <w:rStyle w:val="af6"/>
                <w:rFonts w:ascii="Times New Roman" w:hAnsi="Times New Roman" w:cs="Times New Roman"/>
                <w:sz w:val="20"/>
                <w:szCs w:val="20"/>
              </w:rPr>
              <w:footnoteReference w:id="1"/>
            </w:r>
          </w:p>
        </w:tc>
        <w:tc>
          <w:tcPr>
            <w:tcW w:w="683" w:type="pct"/>
            <w:vMerge/>
            <w:vAlign w:val="center"/>
          </w:tcPr>
          <w:p w14:paraId="19D2C8B2" w14:textId="77777777" w:rsidR="00A3672C" w:rsidRPr="00A3672C" w:rsidRDefault="00A3672C" w:rsidP="00A3672C">
            <w:pPr>
              <w:snapToGrid w:val="0"/>
              <w:spacing w:after="0" w:line="240" w:lineRule="auto"/>
              <w:ind w:left="-108"/>
              <w:jc w:val="center"/>
              <w:rPr>
                <w:rFonts w:ascii="Times New Roman" w:hAnsi="Times New Roman" w:cs="Times New Roman"/>
                <w:sz w:val="20"/>
                <w:szCs w:val="20"/>
              </w:rPr>
            </w:pPr>
          </w:p>
        </w:tc>
        <w:tc>
          <w:tcPr>
            <w:tcW w:w="607" w:type="pct"/>
            <w:vMerge/>
            <w:vAlign w:val="center"/>
          </w:tcPr>
          <w:p w14:paraId="466A2776" w14:textId="77777777" w:rsidR="00A3672C" w:rsidRPr="00A3672C" w:rsidRDefault="00A3672C" w:rsidP="00A3672C">
            <w:pPr>
              <w:snapToGrid w:val="0"/>
              <w:spacing w:after="0" w:line="240" w:lineRule="auto"/>
              <w:ind w:left="-108"/>
              <w:jc w:val="center"/>
              <w:rPr>
                <w:rFonts w:ascii="Times New Roman" w:hAnsi="Times New Roman" w:cs="Times New Roman"/>
                <w:sz w:val="20"/>
                <w:szCs w:val="20"/>
              </w:rPr>
            </w:pPr>
          </w:p>
        </w:tc>
        <w:tc>
          <w:tcPr>
            <w:tcW w:w="679" w:type="pct"/>
            <w:vMerge/>
            <w:vAlign w:val="center"/>
          </w:tcPr>
          <w:p w14:paraId="7178A8B0" w14:textId="77777777" w:rsidR="00A3672C" w:rsidRPr="00A3672C" w:rsidRDefault="00A3672C" w:rsidP="00A3672C">
            <w:pPr>
              <w:snapToGrid w:val="0"/>
              <w:spacing w:after="0" w:line="240" w:lineRule="auto"/>
              <w:ind w:left="-108"/>
              <w:jc w:val="center"/>
              <w:rPr>
                <w:rFonts w:ascii="Times New Roman" w:hAnsi="Times New Roman" w:cs="Times New Roman"/>
                <w:sz w:val="20"/>
                <w:szCs w:val="20"/>
              </w:rPr>
            </w:pPr>
          </w:p>
        </w:tc>
      </w:tr>
      <w:tr w:rsidR="00A3672C" w:rsidRPr="00A3672C" w14:paraId="261578D8" w14:textId="77777777" w:rsidTr="00472C17">
        <w:trPr>
          <w:cantSplit/>
          <w:trHeight w:val="210"/>
          <w:tblHeader/>
        </w:trPr>
        <w:tc>
          <w:tcPr>
            <w:tcW w:w="225" w:type="pct"/>
            <w:vAlign w:val="center"/>
          </w:tcPr>
          <w:p w14:paraId="54E27922" w14:textId="77777777" w:rsidR="00A3672C" w:rsidRPr="00A3672C" w:rsidRDefault="00A3672C" w:rsidP="00A3672C">
            <w:pPr>
              <w:spacing w:after="0" w:line="240" w:lineRule="auto"/>
              <w:ind w:left="-108"/>
              <w:jc w:val="center"/>
              <w:rPr>
                <w:rFonts w:ascii="Times New Roman" w:hAnsi="Times New Roman" w:cs="Times New Roman"/>
                <w:b/>
                <w:bCs/>
                <w:sz w:val="20"/>
                <w:szCs w:val="20"/>
              </w:rPr>
            </w:pPr>
            <w:r w:rsidRPr="00A3672C">
              <w:rPr>
                <w:rFonts w:ascii="Times New Roman" w:hAnsi="Times New Roman" w:cs="Times New Roman"/>
                <w:b/>
                <w:bCs/>
                <w:sz w:val="20"/>
                <w:szCs w:val="20"/>
              </w:rPr>
              <w:t>1</w:t>
            </w:r>
          </w:p>
        </w:tc>
        <w:tc>
          <w:tcPr>
            <w:tcW w:w="834" w:type="pct"/>
            <w:vAlign w:val="center"/>
          </w:tcPr>
          <w:p w14:paraId="0F4DF834" w14:textId="77777777" w:rsidR="00A3672C" w:rsidRPr="00A3672C" w:rsidRDefault="00A3672C" w:rsidP="00A3672C">
            <w:pPr>
              <w:spacing w:after="0" w:line="240" w:lineRule="auto"/>
              <w:ind w:left="-108"/>
              <w:jc w:val="center"/>
              <w:rPr>
                <w:rFonts w:ascii="Times New Roman" w:hAnsi="Times New Roman" w:cs="Times New Roman"/>
                <w:b/>
                <w:bCs/>
                <w:sz w:val="20"/>
                <w:szCs w:val="20"/>
              </w:rPr>
            </w:pPr>
            <w:r w:rsidRPr="00A3672C">
              <w:rPr>
                <w:rFonts w:ascii="Times New Roman" w:hAnsi="Times New Roman" w:cs="Times New Roman"/>
                <w:b/>
                <w:bCs/>
                <w:sz w:val="20"/>
                <w:szCs w:val="20"/>
              </w:rPr>
              <w:t>2</w:t>
            </w:r>
          </w:p>
        </w:tc>
        <w:tc>
          <w:tcPr>
            <w:tcW w:w="683" w:type="pct"/>
            <w:vAlign w:val="center"/>
          </w:tcPr>
          <w:p w14:paraId="3D37971E" w14:textId="77777777" w:rsidR="00A3672C" w:rsidRPr="00A3672C" w:rsidRDefault="00A3672C" w:rsidP="00A3672C">
            <w:pPr>
              <w:spacing w:after="0" w:line="240" w:lineRule="auto"/>
              <w:ind w:left="-108"/>
              <w:jc w:val="center"/>
              <w:rPr>
                <w:rFonts w:ascii="Times New Roman" w:hAnsi="Times New Roman" w:cs="Times New Roman"/>
                <w:b/>
                <w:bCs/>
                <w:sz w:val="20"/>
                <w:szCs w:val="20"/>
              </w:rPr>
            </w:pPr>
            <w:r w:rsidRPr="00A3672C">
              <w:rPr>
                <w:rFonts w:ascii="Times New Roman" w:hAnsi="Times New Roman" w:cs="Times New Roman"/>
                <w:b/>
                <w:bCs/>
                <w:sz w:val="20"/>
                <w:szCs w:val="20"/>
              </w:rPr>
              <w:t>3</w:t>
            </w:r>
          </w:p>
        </w:tc>
        <w:tc>
          <w:tcPr>
            <w:tcW w:w="606" w:type="pct"/>
            <w:vAlign w:val="center"/>
          </w:tcPr>
          <w:p w14:paraId="18AD2488" w14:textId="77777777" w:rsidR="00A3672C" w:rsidRPr="00A3672C" w:rsidRDefault="00A3672C" w:rsidP="00A3672C">
            <w:pPr>
              <w:spacing w:after="0" w:line="240" w:lineRule="auto"/>
              <w:ind w:left="-108"/>
              <w:jc w:val="center"/>
              <w:rPr>
                <w:rFonts w:ascii="Times New Roman" w:hAnsi="Times New Roman" w:cs="Times New Roman"/>
                <w:b/>
                <w:bCs/>
                <w:sz w:val="20"/>
                <w:szCs w:val="20"/>
              </w:rPr>
            </w:pPr>
            <w:r w:rsidRPr="00A3672C">
              <w:rPr>
                <w:rFonts w:ascii="Times New Roman" w:hAnsi="Times New Roman" w:cs="Times New Roman"/>
                <w:b/>
                <w:bCs/>
                <w:sz w:val="20"/>
                <w:szCs w:val="20"/>
              </w:rPr>
              <w:t>4</w:t>
            </w:r>
          </w:p>
        </w:tc>
        <w:tc>
          <w:tcPr>
            <w:tcW w:w="682" w:type="pct"/>
            <w:vAlign w:val="center"/>
          </w:tcPr>
          <w:p w14:paraId="455F2596" w14:textId="77777777" w:rsidR="00A3672C" w:rsidRPr="00A3672C" w:rsidRDefault="00A3672C" w:rsidP="00A3672C">
            <w:pPr>
              <w:spacing w:after="0" w:line="240" w:lineRule="auto"/>
              <w:ind w:left="-108"/>
              <w:jc w:val="center"/>
              <w:rPr>
                <w:rFonts w:ascii="Times New Roman" w:hAnsi="Times New Roman" w:cs="Times New Roman"/>
                <w:b/>
                <w:bCs/>
                <w:sz w:val="20"/>
                <w:szCs w:val="20"/>
              </w:rPr>
            </w:pPr>
            <w:r w:rsidRPr="00A3672C">
              <w:rPr>
                <w:rFonts w:ascii="Times New Roman" w:hAnsi="Times New Roman" w:cs="Times New Roman"/>
                <w:b/>
                <w:bCs/>
                <w:sz w:val="20"/>
                <w:szCs w:val="20"/>
              </w:rPr>
              <w:t>5</w:t>
            </w:r>
          </w:p>
        </w:tc>
        <w:tc>
          <w:tcPr>
            <w:tcW w:w="683" w:type="pct"/>
            <w:vAlign w:val="center"/>
          </w:tcPr>
          <w:p w14:paraId="6E31BD76" w14:textId="77777777" w:rsidR="00A3672C" w:rsidRPr="00A3672C" w:rsidRDefault="00A3672C" w:rsidP="00A3672C">
            <w:pPr>
              <w:spacing w:after="0" w:line="240" w:lineRule="auto"/>
              <w:ind w:left="-108"/>
              <w:jc w:val="center"/>
              <w:rPr>
                <w:rFonts w:ascii="Times New Roman" w:hAnsi="Times New Roman" w:cs="Times New Roman"/>
                <w:b/>
                <w:bCs/>
                <w:sz w:val="20"/>
                <w:szCs w:val="20"/>
              </w:rPr>
            </w:pPr>
            <w:r w:rsidRPr="00A3672C">
              <w:rPr>
                <w:rFonts w:ascii="Times New Roman" w:hAnsi="Times New Roman" w:cs="Times New Roman"/>
                <w:b/>
                <w:bCs/>
                <w:sz w:val="20"/>
                <w:szCs w:val="20"/>
              </w:rPr>
              <w:t>6</w:t>
            </w:r>
          </w:p>
        </w:tc>
        <w:tc>
          <w:tcPr>
            <w:tcW w:w="607" w:type="pct"/>
            <w:vAlign w:val="center"/>
          </w:tcPr>
          <w:p w14:paraId="053E4D22" w14:textId="77777777" w:rsidR="00A3672C" w:rsidRPr="00A3672C" w:rsidRDefault="00A3672C" w:rsidP="00A3672C">
            <w:pPr>
              <w:spacing w:after="0" w:line="240" w:lineRule="auto"/>
              <w:ind w:left="-108"/>
              <w:jc w:val="center"/>
              <w:rPr>
                <w:rFonts w:ascii="Times New Roman" w:hAnsi="Times New Roman" w:cs="Times New Roman"/>
                <w:b/>
                <w:bCs/>
                <w:sz w:val="20"/>
                <w:szCs w:val="20"/>
              </w:rPr>
            </w:pPr>
            <w:r w:rsidRPr="00A3672C">
              <w:rPr>
                <w:rFonts w:ascii="Times New Roman" w:hAnsi="Times New Roman" w:cs="Times New Roman"/>
                <w:b/>
                <w:bCs/>
                <w:sz w:val="20"/>
                <w:szCs w:val="20"/>
              </w:rPr>
              <w:t>7</w:t>
            </w:r>
          </w:p>
        </w:tc>
        <w:tc>
          <w:tcPr>
            <w:tcW w:w="679" w:type="pct"/>
            <w:vAlign w:val="center"/>
          </w:tcPr>
          <w:p w14:paraId="4221CF2B" w14:textId="77777777" w:rsidR="00A3672C" w:rsidRPr="00A3672C" w:rsidRDefault="00A3672C" w:rsidP="00A3672C">
            <w:pPr>
              <w:spacing w:after="0" w:line="240" w:lineRule="auto"/>
              <w:ind w:left="-108"/>
              <w:jc w:val="center"/>
              <w:rPr>
                <w:rFonts w:ascii="Times New Roman" w:hAnsi="Times New Roman" w:cs="Times New Roman"/>
                <w:b/>
                <w:bCs/>
                <w:sz w:val="20"/>
                <w:szCs w:val="20"/>
              </w:rPr>
            </w:pPr>
            <w:r w:rsidRPr="00A3672C">
              <w:rPr>
                <w:rFonts w:ascii="Times New Roman" w:hAnsi="Times New Roman" w:cs="Times New Roman"/>
                <w:b/>
                <w:bCs/>
                <w:sz w:val="20"/>
                <w:szCs w:val="20"/>
              </w:rPr>
              <w:t>8</w:t>
            </w:r>
          </w:p>
        </w:tc>
      </w:tr>
      <w:tr w:rsidR="00833026" w:rsidRPr="00A3672C" w14:paraId="2E24ABB6" w14:textId="77777777" w:rsidTr="00472C17">
        <w:trPr>
          <w:cantSplit/>
          <w:trHeight w:val="234"/>
        </w:trPr>
        <w:tc>
          <w:tcPr>
            <w:tcW w:w="225" w:type="pct"/>
            <w:vMerge w:val="restart"/>
            <w:vAlign w:val="center"/>
          </w:tcPr>
          <w:p w14:paraId="20C9B03E" w14:textId="77777777" w:rsidR="00833026" w:rsidRPr="00A3672C" w:rsidRDefault="00833026" w:rsidP="00A3672C">
            <w:pPr>
              <w:snapToGrid w:val="0"/>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1</w:t>
            </w:r>
          </w:p>
        </w:tc>
        <w:tc>
          <w:tcPr>
            <w:tcW w:w="834" w:type="pct"/>
            <w:vMerge w:val="restart"/>
            <w:vAlign w:val="center"/>
          </w:tcPr>
          <w:p w14:paraId="747AEFB8" w14:textId="77777777" w:rsidR="00833026" w:rsidRPr="00A3672C" w:rsidRDefault="00833026" w:rsidP="00A3672C">
            <w:pPr>
              <w:snapToGrid w:val="0"/>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Котельная</w:t>
            </w:r>
            <w:r w:rsidR="00EC5F3C">
              <w:rPr>
                <w:rFonts w:ascii="Times New Roman" w:hAnsi="Times New Roman" w:cs="Times New Roman"/>
                <w:sz w:val="20"/>
                <w:szCs w:val="20"/>
              </w:rPr>
              <w:t>,</w:t>
            </w:r>
          </w:p>
          <w:p w14:paraId="2B4B64B3" w14:textId="77777777" w:rsidR="00833026" w:rsidRPr="00A3672C" w:rsidRDefault="00833026" w:rsidP="00A3672C">
            <w:pPr>
              <w:snapToGrid w:val="0"/>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с. Сущево</w:t>
            </w:r>
          </w:p>
        </w:tc>
        <w:tc>
          <w:tcPr>
            <w:tcW w:w="683" w:type="pct"/>
            <w:vAlign w:val="center"/>
          </w:tcPr>
          <w:p w14:paraId="0662EE70"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ТВГ-1,5</w:t>
            </w:r>
          </w:p>
        </w:tc>
        <w:tc>
          <w:tcPr>
            <w:tcW w:w="606" w:type="pct"/>
            <w:vAlign w:val="center"/>
          </w:tcPr>
          <w:p w14:paraId="1C61F623"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1,5</w:t>
            </w:r>
          </w:p>
        </w:tc>
        <w:tc>
          <w:tcPr>
            <w:tcW w:w="682" w:type="pct"/>
            <w:vAlign w:val="center"/>
          </w:tcPr>
          <w:p w14:paraId="752C6013"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1,291</w:t>
            </w:r>
          </w:p>
        </w:tc>
        <w:tc>
          <w:tcPr>
            <w:tcW w:w="683" w:type="pct"/>
            <w:vAlign w:val="center"/>
          </w:tcPr>
          <w:p w14:paraId="426E9E0E"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2007</w:t>
            </w:r>
          </w:p>
        </w:tc>
        <w:tc>
          <w:tcPr>
            <w:tcW w:w="607" w:type="pct"/>
            <w:vAlign w:val="center"/>
          </w:tcPr>
          <w:p w14:paraId="28B26152"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91</w:t>
            </w:r>
          </w:p>
        </w:tc>
        <w:tc>
          <w:tcPr>
            <w:tcW w:w="679" w:type="pct"/>
            <w:vAlign w:val="center"/>
          </w:tcPr>
          <w:p w14:paraId="5E4C3F49" w14:textId="77777777" w:rsidR="00833026" w:rsidRPr="00A3672C" w:rsidRDefault="00833026" w:rsidP="00A3672C">
            <w:pPr>
              <w:snapToGrid w:val="0"/>
              <w:spacing w:after="0" w:line="240" w:lineRule="auto"/>
              <w:ind w:left="-108"/>
              <w:jc w:val="center"/>
              <w:rPr>
                <w:rFonts w:ascii="Times New Roman" w:eastAsia="Arial Unicode MS" w:hAnsi="Times New Roman" w:cs="Times New Roman"/>
                <w:sz w:val="20"/>
                <w:szCs w:val="20"/>
              </w:rPr>
            </w:pPr>
            <w:r w:rsidRPr="00A3672C">
              <w:rPr>
                <w:rFonts w:ascii="Times New Roman" w:eastAsia="Arial Unicode MS" w:hAnsi="Times New Roman" w:cs="Times New Roman"/>
                <w:sz w:val="20"/>
                <w:szCs w:val="20"/>
              </w:rPr>
              <w:t>86,62</w:t>
            </w:r>
          </w:p>
        </w:tc>
      </w:tr>
      <w:tr w:rsidR="00833026" w:rsidRPr="00A3672C" w14:paraId="4A4C722E" w14:textId="77777777" w:rsidTr="00472C17">
        <w:trPr>
          <w:cantSplit/>
          <w:trHeight w:val="234"/>
        </w:trPr>
        <w:tc>
          <w:tcPr>
            <w:tcW w:w="225" w:type="pct"/>
            <w:vMerge/>
            <w:vAlign w:val="center"/>
          </w:tcPr>
          <w:p w14:paraId="4FDC36F0" w14:textId="77777777" w:rsidR="00833026" w:rsidRPr="00A3672C" w:rsidRDefault="00833026" w:rsidP="00A3672C">
            <w:pPr>
              <w:snapToGrid w:val="0"/>
              <w:spacing w:after="0" w:line="240" w:lineRule="auto"/>
              <w:ind w:left="-108"/>
              <w:jc w:val="center"/>
              <w:rPr>
                <w:rFonts w:ascii="Times New Roman" w:hAnsi="Times New Roman" w:cs="Times New Roman"/>
                <w:sz w:val="20"/>
                <w:szCs w:val="20"/>
              </w:rPr>
            </w:pPr>
          </w:p>
        </w:tc>
        <w:tc>
          <w:tcPr>
            <w:tcW w:w="834" w:type="pct"/>
            <w:vMerge/>
            <w:vAlign w:val="center"/>
          </w:tcPr>
          <w:p w14:paraId="4E347C83" w14:textId="77777777" w:rsidR="00833026" w:rsidRPr="00A3672C" w:rsidRDefault="00833026" w:rsidP="00A3672C">
            <w:pPr>
              <w:snapToGrid w:val="0"/>
              <w:spacing w:after="0" w:line="240" w:lineRule="auto"/>
              <w:ind w:left="-108"/>
              <w:jc w:val="center"/>
              <w:rPr>
                <w:rFonts w:ascii="Times New Roman" w:hAnsi="Times New Roman" w:cs="Times New Roman"/>
                <w:sz w:val="20"/>
                <w:szCs w:val="20"/>
              </w:rPr>
            </w:pPr>
          </w:p>
        </w:tc>
        <w:tc>
          <w:tcPr>
            <w:tcW w:w="683" w:type="pct"/>
            <w:vAlign w:val="center"/>
          </w:tcPr>
          <w:p w14:paraId="4E9999F0"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ТВГ-1,5</w:t>
            </w:r>
          </w:p>
        </w:tc>
        <w:tc>
          <w:tcPr>
            <w:tcW w:w="606" w:type="pct"/>
            <w:vAlign w:val="center"/>
          </w:tcPr>
          <w:p w14:paraId="75B358B0"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1,5</w:t>
            </w:r>
          </w:p>
        </w:tc>
        <w:tc>
          <w:tcPr>
            <w:tcW w:w="682" w:type="pct"/>
            <w:vAlign w:val="center"/>
          </w:tcPr>
          <w:p w14:paraId="7C5E433B"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1,08</w:t>
            </w:r>
          </w:p>
        </w:tc>
        <w:tc>
          <w:tcPr>
            <w:tcW w:w="683" w:type="pct"/>
            <w:vAlign w:val="center"/>
          </w:tcPr>
          <w:p w14:paraId="474632D5"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2007</w:t>
            </w:r>
          </w:p>
        </w:tc>
        <w:tc>
          <w:tcPr>
            <w:tcW w:w="607" w:type="pct"/>
            <w:vAlign w:val="center"/>
          </w:tcPr>
          <w:p w14:paraId="6B18EDB8"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91</w:t>
            </w:r>
          </w:p>
        </w:tc>
        <w:tc>
          <w:tcPr>
            <w:tcW w:w="679" w:type="pct"/>
            <w:vAlign w:val="center"/>
          </w:tcPr>
          <w:p w14:paraId="36648B9A" w14:textId="77777777" w:rsidR="00833026" w:rsidRPr="00A3672C" w:rsidRDefault="00833026" w:rsidP="00A3672C">
            <w:pPr>
              <w:snapToGrid w:val="0"/>
              <w:spacing w:after="0" w:line="240" w:lineRule="auto"/>
              <w:ind w:left="-108"/>
              <w:jc w:val="center"/>
              <w:rPr>
                <w:rFonts w:ascii="Times New Roman" w:eastAsia="Arial Unicode MS" w:hAnsi="Times New Roman" w:cs="Times New Roman"/>
                <w:sz w:val="20"/>
                <w:szCs w:val="20"/>
              </w:rPr>
            </w:pPr>
            <w:r w:rsidRPr="00A3672C">
              <w:rPr>
                <w:rFonts w:ascii="Times New Roman" w:eastAsia="Arial Unicode MS" w:hAnsi="Times New Roman" w:cs="Times New Roman"/>
                <w:sz w:val="20"/>
                <w:szCs w:val="20"/>
              </w:rPr>
              <w:t>86,88</w:t>
            </w:r>
          </w:p>
        </w:tc>
      </w:tr>
      <w:tr w:rsidR="00833026" w:rsidRPr="00A3672C" w14:paraId="5FD43B74" w14:textId="77777777" w:rsidTr="00472C17">
        <w:trPr>
          <w:cantSplit/>
          <w:trHeight w:val="234"/>
        </w:trPr>
        <w:tc>
          <w:tcPr>
            <w:tcW w:w="225" w:type="pct"/>
            <w:vMerge/>
            <w:vAlign w:val="center"/>
          </w:tcPr>
          <w:p w14:paraId="71C52361" w14:textId="77777777" w:rsidR="00833026" w:rsidRPr="00A3672C" w:rsidRDefault="00833026" w:rsidP="00A3672C">
            <w:pPr>
              <w:snapToGrid w:val="0"/>
              <w:spacing w:after="0" w:line="240" w:lineRule="auto"/>
              <w:ind w:left="-108"/>
              <w:jc w:val="center"/>
              <w:rPr>
                <w:rFonts w:ascii="Times New Roman" w:hAnsi="Times New Roman" w:cs="Times New Roman"/>
                <w:sz w:val="20"/>
                <w:szCs w:val="20"/>
              </w:rPr>
            </w:pPr>
          </w:p>
        </w:tc>
        <w:tc>
          <w:tcPr>
            <w:tcW w:w="834" w:type="pct"/>
            <w:vMerge/>
            <w:vAlign w:val="center"/>
          </w:tcPr>
          <w:p w14:paraId="32EB23D2" w14:textId="77777777" w:rsidR="00833026" w:rsidRPr="00A3672C" w:rsidRDefault="00833026" w:rsidP="00A3672C">
            <w:pPr>
              <w:snapToGrid w:val="0"/>
              <w:spacing w:after="0" w:line="240" w:lineRule="auto"/>
              <w:ind w:left="-108"/>
              <w:jc w:val="center"/>
              <w:rPr>
                <w:rFonts w:ascii="Times New Roman" w:hAnsi="Times New Roman" w:cs="Times New Roman"/>
                <w:sz w:val="20"/>
                <w:szCs w:val="20"/>
              </w:rPr>
            </w:pPr>
          </w:p>
        </w:tc>
        <w:tc>
          <w:tcPr>
            <w:tcW w:w="683" w:type="pct"/>
            <w:vAlign w:val="center"/>
          </w:tcPr>
          <w:p w14:paraId="01C9F234"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ТВГ-1,5</w:t>
            </w:r>
          </w:p>
        </w:tc>
        <w:tc>
          <w:tcPr>
            <w:tcW w:w="606" w:type="pct"/>
            <w:vAlign w:val="center"/>
          </w:tcPr>
          <w:p w14:paraId="3B5D703C"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1,5</w:t>
            </w:r>
          </w:p>
        </w:tc>
        <w:tc>
          <w:tcPr>
            <w:tcW w:w="682" w:type="pct"/>
            <w:vAlign w:val="center"/>
          </w:tcPr>
          <w:p w14:paraId="0AA7823F"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1,192</w:t>
            </w:r>
          </w:p>
        </w:tc>
        <w:tc>
          <w:tcPr>
            <w:tcW w:w="683" w:type="pct"/>
            <w:vAlign w:val="center"/>
          </w:tcPr>
          <w:p w14:paraId="573C6A33"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2007</w:t>
            </w:r>
          </w:p>
        </w:tc>
        <w:tc>
          <w:tcPr>
            <w:tcW w:w="607" w:type="pct"/>
            <w:vAlign w:val="center"/>
          </w:tcPr>
          <w:p w14:paraId="43C31306" w14:textId="77777777" w:rsidR="00833026" w:rsidRPr="00A3672C" w:rsidRDefault="00833026"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91</w:t>
            </w:r>
          </w:p>
        </w:tc>
        <w:tc>
          <w:tcPr>
            <w:tcW w:w="679" w:type="pct"/>
            <w:vAlign w:val="center"/>
          </w:tcPr>
          <w:p w14:paraId="2DBDA79F" w14:textId="77777777" w:rsidR="00833026" w:rsidRPr="00A3672C" w:rsidRDefault="00833026" w:rsidP="00A3672C">
            <w:pPr>
              <w:snapToGrid w:val="0"/>
              <w:spacing w:after="0" w:line="240" w:lineRule="auto"/>
              <w:ind w:left="-108"/>
              <w:jc w:val="center"/>
              <w:rPr>
                <w:rFonts w:ascii="Times New Roman" w:eastAsia="Arial Unicode MS" w:hAnsi="Times New Roman" w:cs="Times New Roman"/>
                <w:sz w:val="20"/>
                <w:szCs w:val="20"/>
              </w:rPr>
            </w:pPr>
            <w:r w:rsidRPr="00A3672C">
              <w:rPr>
                <w:rFonts w:ascii="Times New Roman" w:eastAsia="Arial Unicode MS" w:hAnsi="Times New Roman" w:cs="Times New Roman"/>
                <w:sz w:val="20"/>
                <w:szCs w:val="20"/>
              </w:rPr>
              <w:t>82,1</w:t>
            </w:r>
          </w:p>
        </w:tc>
      </w:tr>
      <w:tr w:rsidR="008E14AC" w:rsidRPr="00A3672C" w14:paraId="25E134F4" w14:textId="77777777" w:rsidTr="008E14AC">
        <w:trPr>
          <w:cantSplit/>
          <w:trHeight w:val="234"/>
        </w:trPr>
        <w:tc>
          <w:tcPr>
            <w:tcW w:w="225" w:type="pct"/>
            <w:vMerge/>
            <w:vAlign w:val="center"/>
          </w:tcPr>
          <w:p w14:paraId="6BF9AFEC" w14:textId="77777777" w:rsidR="008E14AC" w:rsidRPr="00A3672C" w:rsidRDefault="008E14AC" w:rsidP="00A3672C">
            <w:pPr>
              <w:snapToGrid w:val="0"/>
              <w:spacing w:after="0" w:line="240" w:lineRule="auto"/>
              <w:ind w:left="-108"/>
              <w:jc w:val="center"/>
              <w:rPr>
                <w:rFonts w:ascii="Times New Roman" w:hAnsi="Times New Roman" w:cs="Times New Roman"/>
                <w:sz w:val="20"/>
                <w:szCs w:val="20"/>
              </w:rPr>
            </w:pPr>
          </w:p>
        </w:tc>
        <w:tc>
          <w:tcPr>
            <w:tcW w:w="834" w:type="pct"/>
            <w:vAlign w:val="center"/>
          </w:tcPr>
          <w:p w14:paraId="64DEE851" w14:textId="77777777" w:rsidR="008E14AC" w:rsidRPr="00A3672C" w:rsidRDefault="008E14AC" w:rsidP="00A3672C">
            <w:pPr>
              <w:snapToGrid w:val="0"/>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ИТОГО:</w:t>
            </w:r>
          </w:p>
        </w:tc>
        <w:tc>
          <w:tcPr>
            <w:tcW w:w="1289" w:type="pct"/>
            <w:gridSpan w:val="2"/>
            <w:vAlign w:val="center"/>
          </w:tcPr>
          <w:p w14:paraId="568367BB"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p>
        </w:tc>
        <w:tc>
          <w:tcPr>
            <w:tcW w:w="682" w:type="pct"/>
            <w:vAlign w:val="center"/>
          </w:tcPr>
          <w:p w14:paraId="0A2F57E4" w14:textId="77777777" w:rsidR="008E14AC" w:rsidRPr="00A3672C" w:rsidRDefault="008E14AC" w:rsidP="00A3672C">
            <w:pPr>
              <w:spacing w:after="0" w:line="240" w:lineRule="auto"/>
              <w:ind w:left="-108"/>
              <w:jc w:val="center"/>
              <w:rPr>
                <w:rFonts w:ascii="Times New Roman" w:hAnsi="Times New Roman" w:cs="Times New Roman"/>
                <w:color w:val="000000"/>
                <w:sz w:val="20"/>
                <w:szCs w:val="20"/>
              </w:rPr>
            </w:pPr>
            <w:r w:rsidRPr="00A3672C">
              <w:rPr>
                <w:rFonts w:ascii="Times New Roman" w:hAnsi="Times New Roman" w:cs="Times New Roman"/>
                <w:color w:val="000000"/>
                <w:sz w:val="20"/>
                <w:szCs w:val="20"/>
              </w:rPr>
              <w:t>3,563</w:t>
            </w:r>
          </w:p>
        </w:tc>
        <w:tc>
          <w:tcPr>
            <w:tcW w:w="1290" w:type="pct"/>
            <w:gridSpan w:val="2"/>
            <w:vAlign w:val="center"/>
          </w:tcPr>
          <w:p w14:paraId="554B68F8"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p>
        </w:tc>
        <w:tc>
          <w:tcPr>
            <w:tcW w:w="679" w:type="pct"/>
            <w:vAlign w:val="center"/>
          </w:tcPr>
          <w:p w14:paraId="4906D333"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85,2</w:t>
            </w:r>
          </w:p>
        </w:tc>
      </w:tr>
      <w:tr w:rsidR="00D8369A" w:rsidRPr="00A3672C" w14:paraId="57FC29AB" w14:textId="77777777" w:rsidTr="00472C17">
        <w:trPr>
          <w:cantSplit/>
          <w:trHeight w:val="234"/>
        </w:trPr>
        <w:tc>
          <w:tcPr>
            <w:tcW w:w="225" w:type="pct"/>
            <w:vMerge w:val="restart"/>
            <w:vAlign w:val="center"/>
          </w:tcPr>
          <w:p w14:paraId="4BB93DEC"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2</w:t>
            </w:r>
          </w:p>
        </w:tc>
        <w:tc>
          <w:tcPr>
            <w:tcW w:w="834" w:type="pct"/>
            <w:vMerge w:val="restart"/>
            <w:vAlign w:val="center"/>
          </w:tcPr>
          <w:p w14:paraId="1C8952F0"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Котельная</w:t>
            </w:r>
          </w:p>
          <w:p w14:paraId="5B3F909C"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п. Шувалово, ул. Победы</w:t>
            </w:r>
          </w:p>
        </w:tc>
        <w:tc>
          <w:tcPr>
            <w:tcW w:w="683" w:type="pct"/>
            <w:vAlign w:val="center"/>
          </w:tcPr>
          <w:p w14:paraId="309B9F31"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КВГ-4,65-115</w:t>
            </w:r>
          </w:p>
        </w:tc>
        <w:tc>
          <w:tcPr>
            <w:tcW w:w="606" w:type="pct"/>
            <w:vAlign w:val="center"/>
          </w:tcPr>
          <w:p w14:paraId="5D36F191"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3,99</w:t>
            </w:r>
          </w:p>
        </w:tc>
        <w:tc>
          <w:tcPr>
            <w:tcW w:w="682" w:type="pct"/>
            <w:vAlign w:val="center"/>
          </w:tcPr>
          <w:p w14:paraId="1FDE2E8E"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2,28</w:t>
            </w:r>
          </w:p>
        </w:tc>
        <w:tc>
          <w:tcPr>
            <w:tcW w:w="683" w:type="pct"/>
            <w:vAlign w:val="center"/>
          </w:tcPr>
          <w:p w14:paraId="29ACC020"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1999</w:t>
            </w:r>
          </w:p>
        </w:tc>
        <w:tc>
          <w:tcPr>
            <w:tcW w:w="607" w:type="pct"/>
            <w:vAlign w:val="center"/>
          </w:tcPr>
          <w:p w14:paraId="63534A7D"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91</w:t>
            </w:r>
          </w:p>
        </w:tc>
        <w:tc>
          <w:tcPr>
            <w:tcW w:w="679" w:type="pct"/>
            <w:vAlign w:val="center"/>
          </w:tcPr>
          <w:p w14:paraId="0D5D8677" w14:textId="77777777" w:rsidR="00D8369A" w:rsidRPr="00A3672C" w:rsidRDefault="00D8369A" w:rsidP="00A3672C">
            <w:pPr>
              <w:snapToGrid w:val="0"/>
              <w:spacing w:after="0" w:line="240" w:lineRule="auto"/>
              <w:ind w:left="-108"/>
              <w:jc w:val="center"/>
              <w:rPr>
                <w:rFonts w:ascii="Times New Roman" w:eastAsia="Arial Unicode MS" w:hAnsi="Times New Roman" w:cs="Times New Roman"/>
                <w:sz w:val="20"/>
                <w:szCs w:val="20"/>
              </w:rPr>
            </w:pPr>
            <w:r w:rsidRPr="00A3672C">
              <w:rPr>
                <w:rFonts w:ascii="Times New Roman" w:eastAsia="Arial Unicode MS" w:hAnsi="Times New Roman" w:cs="Times New Roman"/>
                <w:sz w:val="20"/>
                <w:szCs w:val="20"/>
              </w:rPr>
              <w:t>89,83</w:t>
            </w:r>
          </w:p>
        </w:tc>
      </w:tr>
      <w:tr w:rsidR="00D8369A" w:rsidRPr="00A3672C" w14:paraId="3C38F73A" w14:textId="77777777" w:rsidTr="00472C17">
        <w:trPr>
          <w:cantSplit/>
          <w:trHeight w:val="234"/>
        </w:trPr>
        <w:tc>
          <w:tcPr>
            <w:tcW w:w="225" w:type="pct"/>
            <w:vMerge/>
            <w:vAlign w:val="center"/>
          </w:tcPr>
          <w:p w14:paraId="7FD765ED"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p>
        </w:tc>
        <w:tc>
          <w:tcPr>
            <w:tcW w:w="834" w:type="pct"/>
            <w:vMerge/>
            <w:vAlign w:val="center"/>
          </w:tcPr>
          <w:p w14:paraId="056E2904"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p>
        </w:tc>
        <w:tc>
          <w:tcPr>
            <w:tcW w:w="683" w:type="pct"/>
            <w:vAlign w:val="center"/>
          </w:tcPr>
          <w:p w14:paraId="6E2831ED"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КВГ-4,65-115</w:t>
            </w:r>
          </w:p>
        </w:tc>
        <w:tc>
          <w:tcPr>
            <w:tcW w:w="606" w:type="pct"/>
            <w:vAlign w:val="center"/>
          </w:tcPr>
          <w:p w14:paraId="17104923"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3,99</w:t>
            </w:r>
          </w:p>
        </w:tc>
        <w:tc>
          <w:tcPr>
            <w:tcW w:w="682" w:type="pct"/>
            <w:vAlign w:val="center"/>
          </w:tcPr>
          <w:p w14:paraId="66D276E4"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2,4</w:t>
            </w:r>
          </w:p>
        </w:tc>
        <w:tc>
          <w:tcPr>
            <w:tcW w:w="683" w:type="pct"/>
            <w:vAlign w:val="center"/>
          </w:tcPr>
          <w:p w14:paraId="3327E4FE"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1999</w:t>
            </w:r>
          </w:p>
        </w:tc>
        <w:tc>
          <w:tcPr>
            <w:tcW w:w="607" w:type="pct"/>
            <w:vAlign w:val="center"/>
          </w:tcPr>
          <w:p w14:paraId="1C88A7C9"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91</w:t>
            </w:r>
          </w:p>
        </w:tc>
        <w:tc>
          <w:tcPr>
            <w:tcW w:w="679" w:type="pct"/>
            <w:vAlign w:val="center"/>
          </w:tcPr>
          <w:p w14:paraId="419996BF" w14:textId="77777777" w:rsidR="00D8369A" w:rsidRPr="00A3672C" w:rsidRDefault="00D8369A" w:rsidP="00A3672C">
            <w:pPr>
              <w:snapToGrid w:val="0"/>
              <w:spacing w:after="0" w:line="240" w:lineRule="auto"/>
              <w:ind w:left="-108"/>
              <w:jc w:val="center"/>
              <w:rPr>
                <w:rFonts w:ascii="Times New Roman" w:eastAsia="Arial Unicode MS" w:hAnsi="Times New Roman" w:cs="Times New Roman"/>
                <w:sz w:val="20"/>
                <w:szCs w:val="20"/>
              </w:rPr>
            </w:pPr>
            <w:r w:rsidRPr="00A3672C">
              <w:rPr>
                <w:rFonts w:ascii="Times New Roman" w:eastAsia="Arial Unicode MS" w:hAnsi="Times New Roman" w:cs="Times New Roman"/>
                <w:sz w:val="20"/>
                <w:szCs w:val="20"/>
              </w:rPr>
              <w:t>87,24</w:t>
            </w:r>
          </w:p>
        </w:tc>
      </w:tr>
      <w:tr w:rsidR="008E14AC" w:rsidRPr="00A3672C" w14:paraId="4E416EAE" w14:textId="77777777" w:rsidTr="008E14AC">
        <w:trPr>
          <w:cantSplit/>
          <w:trHeight w:val="234"/>
        </w:trPr>
        <w:tc>
          <w:tcPr>
            <w:tcW w:w="225" w:type="pct"/>
            <w:vMerge/>
            <w:vAlign w:val="center"/>
          </w:tcPr>
          <w:p w14:paraId="70713DBD" w14:textId="77777777" w:rsidR="008E14AC" w:rsidRPr="00A3672C" w:rsidRDefault="008E14AC" w:rsidP="00A3672C">
            <w:pPr>
              <w:snapToGrid w:val="0"/>
              <w:spacing w:after="0" w:line="240" w:lineRule="auto"/>
              <w:ind w:left="-108"/>
              <w:jc w:val="center"/>
              <w:rPr>
                <w:rFonts w:ascii="Times New Roman" w:hAnsi="Times New Roman" w:cs="Times New Roman"/>
                <w:sz w:val="20"/>
                <w:szCs w:val="20"/>
              </w:rPr>
            </w:pPr>
          </w:p>
        </w:tc>
        <w:tc>
          <w:tcPr>
            <w:tcW w:w="834" w:type="pct"/>
            <w:vAlign w:val="center"/>
          </w:tcPr>
          <w:p w14:paraId="435A7B6A" w14:textId="77777777" w:rsidR="008E14AC" w:rsidRPr="00A3672C" w:rsidRDefault="008E14AC" w:rsidP="00A3672C">
            <w:pPr>
              <w:snapToGrid w:val="0"/>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ИТОГО:</w:t>
            </w:r>
          </w:p>
        </w:tc>
        <w:tc>
          <w:tcPr>
            <w:tcW w:w="1289" w:type="pct"/>
            <w:gridSpan w:val="2"/>
            <w:vAlign w:val="center"/>
          </w:tcPr>
          <w:p w14:paraId="013D5FD0"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p>
        </w:tc>
        <w:tc>
          <w:tcPr>
            <w:tcW w:w="682" w:type="pct"/>
            <w:vAlign w:val="center"/>
          </w:tcPr>
          <w:p w14:paraId="2A915AEC"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4,68</w:t>
            </w:r>
          </w:p>
        </w:tc>
        <w:tc>
          <w:tcPr>
            <w:tcW w:w="1290" w:type="pct"/>
            <w:gridSpan w:val="2"/>
            <w:vAlign w:val="center"/>
          </w:tcPr>
          <w:p w14:paraId="2559D798"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p>
        </w:tc>
        <w:tc>
          <w:tcPr>
            <w:tcW w:w="679" w:type="pct"/>
            <w:vAlign w:val="center"/>
          </w:tcPr>
          <w:p w14:paraId="02B0A89E"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88,5</w:t>
            </w:r>
          </w:p>
        </w:tc>
      </w:tr>
      <w:tr w:rsidR="00A3672C" w:rsidRPr="00A3672C" w14:paraId="7A4B6197" w14:textId="77777777" w:rsidTr="00472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34"/>
        </w:trPr>
        <w:tc>
          <w:tcPr>
            <w:tcW w:w="225" w:type="pct"/>
            <w:tcBorders>
              <w:top w:val="single" w:sz="4" w:space="0" w:color="000000"/>
              <w:left w:val="single" w:sz="4" w:space="0" w:color="000000"/>
            </w:tcBorders>
            <w:vAlign w:val="center"/>
          </w:tcPr>
          <w:p w14:paraId="3F3FF107" w14:textId="77777777" w:rsidR="00A3672C" w:rsidRPr="00A3672C" w:rsidRDefault="00A3672C" w:rsidP="00A3672C">
            <w:pPr>
              <w:snapToGrid w:val="0"/>
              <w:spacing w:after="0" w:line="240" w:lineRule="auto"/>
              <w:ind w:left="-108"/>
              <w:jc w:val="center"/>
              <w:rPr>
                <w:rFonts w:ascii="Times New Roman" w:hAnsi="Times New Roman" w:cs="Times New Roman"/>
                <w:sz w:val="20"/>
                <w:szCs w:val="20"/>
              </w:rPr>
            </w:pPr>
          </w:p>
        </w:tc>
        <w:tc>
          <w:tcPr>
            <w:tcW w:w="834" w:type="pct"/>
            <w:vMerge w:val="restart"/>
            <w:tcBorders>
              <w:top w:val="single" w:sz="4" w:space="0" w:color="000000"/>
              <w:left w:val="single" w:sz="4" w:space="0" w:color="000000"/>
            </w:tcBorders>
            <w:vAlign w:val="center"/>
          </w:tcPr>
          <w:p w14:paraId="130E6A3E" w14:textId="77777777" w:rsidR="00EC5F3C" w:rsidRDefault="00A3672C" w:rsidP="00A3672C">
            <w:pPr>
              <w:snapToGrid w:val="0"/>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Котельная</w:t>
            </w:r>
            <w:r w:rsidR="00EC5F3C">
              <w:rPr>
                <w:rFonts w:ascii="Times New Roman" w:hAnsi="Times New Roman" w:cs="Times New Roman"/>
                <w:sz w:val="20"/>
                <w:szCs w:val="20"/>
              </w:rPr>
              <w:t>,</w:t>
            </w:r>
          </w:p>
          <w:p w14:paraId="2B0E980E" w14:textId="77777777" w:rsidR="00A3672C" w:rsidRPr="00A3672C" w:rsidRDefault="00A3672C" w:rsidP="00A3672C">
            <w:pPr>
              <w:snapToGrid w:val="0"/>
              <w:spacing w:after="0" w:line="240" w:lineRule="auto"/>
              <w:ind w:left="-108"/>
              <w:jc w:val="center"/>
              <w:rPr>
                <w:rFonts w:ascii="Times New Roman" w:hAnsi="Times New Roman" w:cs="Times New Roman"/>
                <w:sz w:val="20"/>
                <w:szCs w:val="20"/>
              </w:rPr>
            </w:pPr>
            <w:proofErr w:type="spellStart"/>
            <w:r w:rsidRPr="00A3672C">
              <w:rPr>
                <w:rFonts w:ascii="Times New Roman" w:hAnsi="Times New Roman" w:cs="Times New Roman"/>
                <w:sz w:val="20"/>
                <w:szCs w:val="20"/>
              </w:rPr>
              <w:t>п.Прибрежный</w:t>
            </w:r>
            <w:proofErr w:type="spellEnd"/>
          </w:p>
        </w:tc>
        <w:tc>
          <w:tcPr>
            <w:tcW w:w="683" w:type="pct"/>
            <w:tcBorders>
              <w:top w:val="single" w:sz="4" w:space="0" w:color="000000"/>
              <w:left w:val="single" w:sz="4" w:space="0" w:color="000000"/>
              <w:bottom w:val="single" w:sz="4" w:space="0" w:color="000000"/>
            </w:tcBorders>
            <w:vAlign w:val="center"/>
          </w:tcPr>
          <w:p w14:paraId="69EC0828" w14:textId="77777777" w:rsidR="00A3672C" w:rsidRPr="00A3672C" w:rsidRDefault="00A3672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Луга БМ</w:t>
            </w:r>
          </w:p>
        </w:tc>
        <w:tc>
          <w:tcPr>
            <w:tcW w:w="606" w:type="pct"/>
            <w:tcBorders>
              <w:top w:val="single" w:sz="4" w:space="0" w:color="000000"/>
              <w:left w:val="single" w:sz="4" w:space="0" w:color="000000"/>
              <w:bottom w:val="single" w:sz="4" w:space="0" w:color="000000"/>
            </w:tcBorders>
            <w:vAlign w:val="center"/>
          </w:tcPr>
          <w:p w14:paraId="1F01D3C7" w14:textId="77777777" w:rsidR="00A3672C" w:rsidRPr="00A3672C" w:rsidRDefault="00A3672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w:t>
            </w:r>
          </w:p>
        </w:tc>
        <w:tc>
          <w:tcPr>
            <w:tcW w:w="682" w:type="pct"/>
            <w:tcBorders>
              <w:top w:val="single" w:sz="4" w:space="0" w:color="000000"/>
              <w:left w:val="single" w:sz="4" w:space="0" w:color="000000"/>
              <w:bottom w:val="single" w:sz="4" w:space="0" w:color="000000"/>
            </w:tcBorders>
            <w:vAlign w:val="center"/>
          </w:tcPr>
          <w:p w14:paraId="24264CB1" w14:textId="77777777" w:rsidR="00A3672C" w:rsidRPr="00A3672C" w:rsidRDefault="00A3672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0,69</w:t>
            </w:r>
          </w:p>
        </w:tc>
        <w:tc>
          <w:tcPr>
            <w:tcW w:w="683" w:type="pct"/>
            <w:tcBorders>
              <w:top w:val="single" w:sz="4" w:space="0" w:color="000000"/>
              <w:left w:val="single" w:sz="4" w:space="0" w:color="000000"/>
              <w:bottom w:val="single" w:sz="4" w:space="0" w:color="000000"/>
            </w:tcBorders>
            <w:vAlign w:val="center"/>
          </w:tcPr>
          <w:p w14:paraId="6C58DC25" w14:textId="77777777" w:rsidR="00A3672C" w:rsidRPr="00A3672C" w:rsidRDefault="00A3672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2007</w:t>
            </w:r>
          </w:p>
        </w:tc>
        <w:tc>
          <w:tcPr>
            <w:tcW w:w="607" w:type="pct"/>
            <w:tcBorders>
              <w:top w:val="single" w:sz="4" w:space="0" w:color="000000"/>
              <w:left w:val="single" w:sz="4" w:space="0" w:color="000000"/>
              <w:bottom w:val="single" w:sz="4" w:space="0" w:color="000000"/>
            </w:tcBorders>
            <w:vAlign w:val="center"/>
          </w:tcPr>
          <w:p w14:paraId="280259F9" w14:textId="77777777" w:rsidR="00A3672C" w:rsidRPr="00A3672C" w:rsidRDefault="00A3672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70</w:t>
            </w:r>
          </w:p>
        </w:tc>
        <w:tc>
          <w:tcPr>
            <w:tcW w:w="679" w:type="pct"/>
            <w:tcBorders>
              <w:top w:val="single" w:sz="4" w:space="0" w:color="000000"/>
              <w:left w:val="single" w:sz="4" w:space="0" w:color="000000"/>
              <w:bottom w:val="single" w:sz="4" w:space="0" w:color="000000"/>
              <w:right w:val="single" w:sz="4" w:space="0" w:color="000000"/>
            </w:tcBorders>
            <w:vAlign w:val="center"/>
          </w:tcPr>
          <w:p w14:paraId="7D4279E6" w14:textId="77777777" w:rsidR="00A3672C" w:rsidRPr="00A3672C" w:rsidRDefault="00D8369A" w:rsidP="00A3672C">
            <w:pPr>
              <w:snapToGrid w:val="0"/>
              <w:spacing w:after="0" w:line="240" w:lineRule="auto"/>
              <w:ind w:left="-108" w:right="-30"/>
              <w:jc w:val="center"/>
              <w:rPr>
                <w:rFonts w:ascii="Times New Roman" w:hAnsi="Times New Roman" w:cs="Times New Roman"/>
                <w:sz w:val="20"/>
                <w:szCs w:val="20"/>
              </w:rPr>
            </w:pPr>
            <w:r>
              <w:rPr>
                <w:rFonts w:ascii="Times New Roman" w:hAnsi="Times New Roman" w:cs="Times New Roman"/>
                <w:sz w:val="20"/>
                <w:szCs w:val="20"/>
              </w:rPr>
              <w:t>нет данных</w:t>
            </w:r>
          </w:p>
        </w:tc>
      </w:tr>
      <w:tr w:rsidR="00D8369A" w:rsidRPr="00A3672C" w14:paraId="3A3CD4D4" w14:textId="77777777" w:rsidTr="00472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34"/>
        </w:trPr>
        <w:tc>
          <w:tcPr>
            <w:tcW w:w="225" w:type="pct"/>
            <w:vMerge w:val="restart"/>
            <w:tcBorders>
              <w:left w:val="single" w:sz="4" w:space="0" w:color="000000"/>
            </w:tcBorders>
            <w:vAlign w:val="center"/>
          </w:tcPr>
          <w:p w14:paraId="38EBD392"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3</w:t>
            </w:r>
          </w:p>
        </w:tc>
        <w:tc>
          <w:tcPr>
            <w:tcW w:w="834" w:type="pct"/>
            <w:vMerge/>
            <w:tcBorders>
              <w:left w:val="single" w:sz="4" w:space="0" w:color="000000"/>
            </w:tcBorders>
            <w:vAlign w:val="center"/>
          </w:tcPr>
          <w:p w14:paraId="4A20494D"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p>
        </w:tc>
        <w:tc>
          <w:tcPr>
            <w:tcW w:w="683" w:type="pct"/>
            <w:tcBorders>
              <w:top w:val="single" w:sz="4" w:space="0" w:color="000000"/>
              <w:left w:val="single" w:sz="4" w:space="0" w:color="000000"/>
              <w:bottom w:val="single" w:sz="4" w:space="0" w:color="000000"/>
            </w:tcBorders>
            <w:vAlign w:val="center"/>
          </w:tcPr>
          <w:p w14:paraId="53A8F0D4" w14:textId="77777777" w:rsidR="00D8369A" w:rsidRPr="00A3672C" w:rsidRDefault="00D8369A" w:rsidP="00A3672C">
            <w:pPr>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Луга БМ</w:t>
            </w:r>
          </w:p>
        </w:tc>
        <w:tc>
          <w:tcPr>
            <w:tcW w:w="606" w:type="pct"/>
            <w:tcBorders>
              <w:top w:val="single" w:sz="4" w:space="0" w:color="000000"/>
              <w:left w:val="single" w:sz="4" w:space="0" w:color="000000"/>
              <w:bottom w:val="single" w:sz="4" w:space="0" w:color="000000"/>
            </w:tcBorders>
            <w:vAlign w:val="center"/>
          </w:tcPr>
          <w:p w14:paraId="132BD766"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w:t>
            </w:r>
          </w:p>
        </w:tc>
        <w:tc>
          <w:tcPr>
            <w:tcW w:w="682" w:type="pct"/>
            <w:tcBorders>
              <w:top w:val="single" w:sz="4" w:space="0" w:color="000000"/>
              <w:left w:val="single" w:sz="4" w:space="0" w:color="000000"/>
              <w:bottom w:val="single" w:sz="4" w:space="0" w:color="000000"/>
            </w:tcBorders>
            <w:vAlign w:val="center"/>
          </w:tcPr>
          <w:p w14:paraId="13F32A7E"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0,69</w:t>
            </w:r>
          </w:p>
        </w:tc>
        <w:tc>
          <w:tcPr>
            <w:tcW w:w="683" w:type="pct"/>
            <w:tcBorders>
              <w:top w:val="single" w:sz="4" w:space="0" w:color="000000"/>
              <w:left w:val="single" w:sz="4" w:space="0" w:color="000000"/>
              <w:bottom w:val="single" w:sz="4" w:space="0" w:color="000000"/>
            </w:tcBorders>
            <w:vAlign w:val="center"/>
          </w:tcPr>
          <w:p w14:paraId="72B1CD5B"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2007</w:t>
            </w:r>
          </w:p>
        </w:tc>
        <w:tc>
          <w:tcPr>
            <w:tcW w:w="607" w:type="pct"/>
            <w:tcBorders>
              <w:top w:val="single" w:sz="4" w:space="0" w:color="000000"/>
              <w:left w:val="single" w:sz="4" w:space="0" w:color="000000"/>
              <w:bottom w:val="single" w:sz="4" w:space="0" w:color="000000"/>
            </w:tcBorders>
            <w:vAlign w:val="center"/>
          </w:tcPr>
          <w:p w14:paraId="2A2014FF"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70</w:t>
            </w:r>
          </w:p>
        </w:tc>
        <w:tc>
          <w:tcPr>
            <w:tcW w:w="679" w:type="pct"/>
            <w:tcBorders>
              <w:top w:val="single" w:sz="4" w:space="0" w:color="000000"/>
              <w:left w:val="single" w:sz="4" w:space="0" w:color="000000"/>
              <w:bottom w:val="single" w:sz="4" w:space="0" w:color="000000"/>
              <w:right w:val="single" w:sz="4" w:space="0" w:color="000000"/>
            </w:tcBorders>
            <w:vAlign w:val="center"/>
          </w:tcPr>
          <w:p w14:paraId="2BD234B5"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Pr>
                <w:rFonts w:ascii="Times New Roman" w:hAnsi="Times New Roman" w:cs="Times New Roman"/>
                <w:sz w:val="20"/>
                <w:szCs w:val="20"/>
              </w:rPr>
              <w:t>нет данных</w:t>
            </w:r>
          </w:p>
        </w:tc>
      </w:tr>
      <w:tr w:rsidR="00D8369A" w:rsidRPr="00A3672C" w14:paraId="6D7C5445" w14:textId="77777777" w:rsidTr="00472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34"/>
        </w:trPr>
        <w:tc>
          <w:tcPr>
            <w:tcW w:w="225" w:type="pct"/>
            <w:vMerge/>
            <w:tcBorders>
              <w:left w:val="single" w:sz="4" w:space="0" w:color="000000"/>
            </w:tcBorders>
            <w:vAlign w:val="center"/>
          </w:tcPr>
          <w:p w14:paraId="4ABD9105"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p>
        </w:tc>
        <w:tc>
          <w:tcPr>
            <w:tcW w:w="834" w:type="pct"/>
            <w:vMerge/>
            <w:tcBorders>
              <w:left w:val="single" w:sz="4" w:space="0" w:color="000000"/>
              <w:bottom w:val="single" w:sz="4" w:space="0" w:color="000000"/>
            </w:tcBorders>
            <w:vAlign w:val="center"/>
          </w:tcPr>
          <w:p w14:paraId="65715C02" w14:textId="77777777" w:rsidR="00D8369A" w:rsidRPr="00A3672C" w:rsidRDefault="00D8369A" w:rsidP="00A3672C">
            <w:pPr>
              <w:snapToGrid w:val="0"/>
              <w:spacing w:after="0" w:line="240" w:lineRule="auto"/>
              <w:ind w:left="-108"/>
              <w:jc w:val="center"/>
              <w:rPr>
                <w:rFonts w:ascii="Times New Roman" w:hAnsi="Times New Roman" w:cs="Times New Roman"/>
                <w:sz w:val="20"/>
                <w:szCs w:val="20"/>
              </w:rPr>
            </w:pPr>
          </w:p>
        </w:tc>
        <w:tc>
          <w:tcPr>
            <w:tcW w:w="683" w:type="pct"/>
            <w:tcBorders>
              <w:top w:val="single" w:sz="4" w:space="0" w:color="000000"/>
              <w:left w:val="single" w:sz="4" w:space="0" w:color="000000"/>
              <w:bottom w:val="single" w:sz="4" w:space="0" w:color="000000"/>
            </w:tcBorders>
            <w:vAlign w:val="center"/>
          </w:tcPr>
          <w:p w14:paraId="48E3A7D8" w14:textId="77777777" w:rsidR="00D8369A" w:rsidRPr="00A3672C" w:rsidRDefault="00D8369A" w:rsidP="00A3672C">
            <w:pPr>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Луга БМ</w:t>
            </w:r>
          </w:p>
        </w:tc>
        <w:tc>
          <w:tcPr>
            <w:tcW w:w="606" w:type="pct"/>
            <w:tcBorders>
              <w:top w:val="single" w:sz="4" w:space="0" w:color="000000"/>
              <w:left w:val="single" w:sz="4" w:space="0" w:color="000000"/>
              <w:bottom w:val="single" w:sz="4" w:space="0" w:color="000000"/>
            </w:tcBorders>
            <w:vAlign w:val="center"/>
          </w:tcPr>
          <w:p w14:paraId="60AAF19E"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1</w:t>
            </w:r>
          </w:p>
        </w:tc>
        <w:tc>
          <w:tcPr>
            <w:tcW w:w="682" w:type="pct"/>
            <w:tcBorders>
              <w:top w:val="single" w:sz="4" w:space="0" w:color="000000"/>
              <w:left w:val="single" w:sz="4" w:space="0" w:color="000000"/>
              <w:bottom w:val="single" w:sz="4" w:space="0" w:color="000000"/>
            </w:tcBorders>
            <w:vAlign w:val="center"/>
          </w:tcPr>
          <w:p w14:paraId="190426AC"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0,69</w:t>
            </w:r>
          </w:p>
        </w:tc>
        <w:tc>
          <w:tcPr>
            <w:tcW w:w="683" w:type="pct"/>
            <w:tcBorders>
              <w:top w:val="single" w:sz="4" w:space="0" w:color="000000"/>
              <w:left w:val="single" w:sz="4" w:space="0" w:color="000000"/>
              <w:bottom w:val="single" w:sz="4" w:space="0" w:color="000000"/>
            </w:tcBorders>
            <w:vAlign w:val="center"/>
          </w:tcPr>
          <w:p w14:paraId="4F4C5A04"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2007</w:t>
            </w:r>
          </w:p>
        </w:tc>
        <w:tc>
          <w:tcPr>
            <w:tcW w:w="607" w:type="pct"/>
            <w:tcBorders>
              <w:top w:val="single" w:sz="4" w:space="0" w:color="000000"/>
              <w:left w:val="single" w:sz="4" w:space="0" w:color="000000"/>
              <w:bottom w:val="single" w:sz="4" w:space="0" w:color="000000"/>
            </w:tcBorders>
            <w:vAlign w:val="center"/>
          </w:tcPr>
          <w:p w14:paraId="3F263ADF"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70</w:t>
            </w:r>
          </w:p>
        </w:tc>
        <w:tc>
          <w:tcPr>
            <w:tcW w:w="679" w:type="pct"/>
            <w:tcBorders>
              <w:top w:val="single" w:sz="4" w:space="0" w:color="000000"/>
              <w:left w:val="single" w:sz="4" w:space="0" w:color="000000"/>
              <w:bottom w:val="single" w:sz="4" w:space="0" w:color="000000"/>
              <w:right w:val="single" w:sz="4" w:space="0" w:color="000000"/>
            </w:tcBorders>
            <w:vAlign w:val="center"/>
          </w:tcPr>
          <w:p w14:paraId="38AD5AAC" w14:textId="77777777" w:rsidR="00D8369A" w:rsidRPr="00A3672C" w:rsidRDefault="00D8369A" w:rsidP="00A3672C">
            <w:pPr>
              <w:snapToGrid w:val="0"/>
              <w:spacing w:after="0" w:line="240" w:lineRule="auto"/>
              <w:ind w:left="-108" w:right="-30"/>
              <w:jc w:val="center"/>
              <w:rPr>
                <w:rFonts w:ascii="Times New Roman" w:hAnsi="Times New Roman" w:cs="Times New Roman"/>
                <w:sz w:val="20"/>
                <w:szCs w:val="20"/>
              </w:rPr>
            </w:pPr>
            <w:r>
              <w:rPr>
                <w:rFonts w:ascii="Times New Roman" w:hAnsi="Times New Roman" w:cs="Times New Roman"/>
                <w:sz w:val="20"/>
                <w:szCs w:val="20"/>
              </w:rPr>
              <w:t>нет данных</w:t>
            </w:r>
          </w:p>
        </w:tc>
      </w:tr>
      <w:tr w:rsidR="008E14AC" w:rsidRPr="00A3672C" w14:paraId="46A21B37" w14:textId="77777777" w:rsidTr="008E1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34"/>
        </w:trPr>
        <w:tc>
          <w:tcPr>
            <w:tcW w:w="225" w:type="pct"/>
            <w:vMerge/>
            <w:tcBorders>
              <w:left w:val="single" w:sz="4" w:space="0" w:color="000000"/>
              <w:bottom w:val="single" w:sz="4" w:space="0" w:color="000000"/>
            </w:tcBorders>
            <w:vAlign w:val="center"/>
          </w:tcPr>
          <w:p w14:paraId="55B9C876" w14:textId="77777777" w:rsidR="008E14AC" w:rsidRPr="00A3672C" w:rsidRDefault="008E14AC" w:rsidP="00A3672C">
            <w:pPr>
              <w:snapToGrid w:val="0"/>
              <w:spacing w:after="0" w:line="240" w:lineRule="auto"/>
              <w:ind w:left="-108"/>
              <w:jc w:val="center"/>
              <w:rPr>
                <w:rFonts w:ascii="Times New Roman" w:hAnsi="Times New Roman" w:cs="Times New Roman"/>
                <w:sz w:val="20"/>
                <w:szCs w:val="20"/>
              </w:rPr>
            </w:pPr>
          </w:p>
        </w:tc>
        <w:tc>
          <w:tcPr>
            <w:tcW w:w="834" w:type="pct"/>
            <w:tcBorders>
              <w:top w:val="single" w:sz="4" w:space="0" w:color="000000"/>
              <w:left w:val="single" w:sz="4" w:space="0" w:color="000000"/>
              <w:bottom w:val="single" w:sz="4" w:space="0" w:color="000000"/>
            </w:tcBorders>
            <w:vAlign w:val="center"/>
          </w:tcPr>
          <w:p w14:paraId="534C3833" w14:textId="77777777" w:rsidR="008E14AC" w:rsidRPr="00A3672C" w:rsidRDefault="008E14AC" w:rsidP="00A3672C">
            <w:pPr>
              <w:snapToGrid w:val="0"/>
              <w:spacing w:after="0" w:line="240" w:lineRule="auto"/>
              <w:ind w:left="-108"/>
              <w:jc w:val="center"/>
              <w:rPr>
                <w:rFonts w:ascii="Times New Roman" w:hAnsi="Times New Roman" w:cs="Times New Roman"/>
                <w:sz w:val="20"/>
                <w:szCs w:val="20"/>
              </w:rPr>
            </w:pPr>
            <w:r w:rsidRPr="00A3672C">
              <w:rPr>
                <w:rFonts w:ascii="Times New Roman" w:hAnsi="Times New Roman" w:cs="Times New Roman"/>
                <w:sz w:val="20"/>
                <w:szCs w:val="20"/>
              </w:rPr>
              <w:t>ИТОГО:</w:t>
            </w:r>
          </w:p>
        </w:tc>
        <w:tc>
          <w:tcPr>
            <w:tcW w:w="1289" w:type="pct"/>
            <w:gridSpan w:val="2"/>
            <w:tcBorders>
              <w:top w:val="single" w:sz="4" w:space="0" w:color="000000"/>
              <w:left w:val="single" w:sz="4" w:space="0" w:color="000000"/>
              <w:bottom w:val="single" w:sz="4" w:space="0" w:color="000000"/>
            </w:tcBorders>
            <w:vAlign w:val="center"/>
          </w:tcPr>
          <w:p w14:paraId="2E14D47F"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p>
        </w:tc>
        <w:tc>
          <w:tcPr>
            <w:tcW w:w="682" w:type="pct"/>
            <w:tcBorders>
              <w:top w:val="single" w:sz="4" w:space="0" w:color="000000"/>
              <w:left w:val="single" w:sz="4" w:space="0" w:color="000000"/>
              <w:bottom w:val="single" w:sz="4" w:space="0" w:color="000000"/>
            </w:tcBorders>
            <w:vAlign w:val="center"/>
          </w:tcPr>
          <w:p w14:paraId="7028C90D"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r w:rsidRPr="00A3672C">
              <w:rPr>
                <w:rFonts w:ascii="Times New Roman" w:hAnsi="Times New Roman" w:cs="Times New Roman"/>
                <w:sz w:val="20"/>
                <w:szCs w:val="20"/>
              </w:rPr>
              <w:t>2,07</w:t>
            </w:r>
          </w:p>
        </w:tc>
        <w:tc>
          <w:tcPr>
            <w:tcW w:w="1290" w:type="pct"/>
            <w:gridSpan w:val="2"/>
            <w:tcBorders>
              <w:top w:val="single" w:sz="4" w:space="0" w:color="000000"/>
              <w:left w:val="single" w:sz="4" w:space="0" w:color="000000"/>
              <w:bottom w:val="single" w:sz="4" w:space="0" w:color="000000"/>
            </w:tcBorders>
            <w:vAlign w:val="center"/>
          </w:tcPr>
          <w:p w14:paraId="67B5EB69"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p>
        </w:tc>
        <w:tc>
          <w:tcPr>
            <w:tcW w:w="679" w:type="pct"/>
            <w:tcBorders>
              <w:top w:val="single" w:sz="4" w:space="0" w:color="000000"/>
              <w:left w:val="single" w:sz="4" w:space="0" w:color="000000"/>
              <w:bottom w:val="single" w:sz="4" w:space="0" w:color="000000"/>
              <w:right w:val="single" w:sz="4" w:space="0" w:color="000000"/>
            </w:tcBorders>
            <w:vAlign w:val="center"/>
          </w:tcPr>
          <w:p w14:paraId="4915065E" w14:textId="77777777" w:rsidR="008E14AC" w:rsidRPr="00A3672C" w:rsidRDefault="008E14AC" w:rsidP="00A3672C">
            <w:pPr>
              <w:snapToGrid w:val="0"/>
              <w:spacing w:after="0" w:line="240" w:lineRule="auto"/>
              <w:ind w:left="-108" w:right="-30"/>
              <w:jc w:val="center"/>
              <w:rPr>
                <w:rFonts w:ascii="Times New Roman" w:hAnsi="Times New Roman" w:cs="Times New Roman"/>
                <w:sz w:val="20"/>
                <w:szCs w:val="20"/>
              </w:rPr>
            </w:pPr>
            <w:r>
              <w:rPr>
                <w:rFonts w:ascii="Times New Roman" w:hAnsi="Times New Roman" w:cs="Times New Roman"/>
                <w:sz w:val="20"/>
                <w:szCs w:val="20"/>
              </w:rPr>
              <w:t>нет данных</w:t>
            </w:r>
          </w:p>
        </w:tc>
      </w:tr>
    </w:tbl>
    <w:p w14:paraId="53FAE95E" w14:textId="77777777" w:rsidR="00DD6A26" w:rsidRDefault="00DD6A26" w:rsidP="00DD6A26">
      <w:pPr>
        <w:pStyle w:val="a"/>
        <w:numPr>
          <w:ilvl w:val="0"/>
          <w:numId w:val="0"/>
        </w:numPr>
        <w:spacing w:line="240" w:lineRule="auto"/>
        <w:ind w:left="360"/>
        <w:jc w:val="left"/>
        <w:rPr>
          <w:color w:val="000000" w:themeColor="text1"/>
        </w:rPr>
      </w:pPr>
    </w:p>
    <w:p w14:paraId="5BD79390" w14:textId="77777777" w:rsidR="00004FA7" w:rsidRPr="00004FA7" w:rsidRDefault="00460D18" w:rsidP="00A2338B">
      <w:pPr>
        <w:pStyle w:val="a"/>
        <w:numPr>
          <w:ilvl w:val="0"/>
          <w:numId w:val="0"/>
        </w:numPr>
        <w:spacing w:line="276" w:lineRule="auto"/>
        <w:ind w:firstLine="567"/>
        <w:jc w:val="both"/>
        <w:rPr>
          <w:color w:val="000000" w:themeColor="text1"/>
        </w:rPr>
      </w:pPr>
      <w:r>
        <w:rPr>
          <w:color w:val="000000" w:themeColor="text1"/>
        </w:rPr>
        <w:t>Сведения о расчетных тепловых нагрузках</w:t>
      </w:r>
      <w:r w:rsidR="00854CD3">
        <w:rPr>
          <w:color w:val="000000" w:themeColor="text1"/>
        </w:rPr>
        <w:t>, в том числе при отоплении, вентиляции, горячем водоснабжении (далее – ГВС),</w:t>
      </w:r>
      <w:r>
        <w:rPr>
          <w:color w:val="000000" w:themeColor="text1"/>
        </w:rPr>
        <w:t xml:space="preserve"> приведены в Таблице</w:t>
      </w:r>
      <w:r w:rsidR="00D50597">
        <w:rPr>
          <w:i/>
          <w:iCs/>
          <w:color w:val="000000" w:themeColor="text1"/>
        </w:rPr>
        <w:t xml:space="preserve"> 35.</w:t>
      </w:r>
    </w:p>
    <w:p w14:paraId="7844E209" w14:textId="77777777" w:rsidR="00004FA7" w:rsidRDefault="00004FA7" w:rsidP="00004FA7">
      <w:pPr>
        <w:spacing w:after="0" w:line="276" w:lineRule="auto"/>
        <w:jc w:val="both"/>
        <w:rPr>
          <w:rFonts w:ascii="Times New Roman" w:hAnsi="Times New Roman" w:cs="Times New Roman"/>
          <w:color w:val="000000" w:themeColor="text1"/>
          <w:sz w:val="24"/>
          <w:szCs w:val="24"/>
        </w:rPr>
      </w:pPr>
    </w:p>
    <w:p w14:paraId="05A0749A" w14:textId="77777777" w:rsidR="00004FA7" w:rsidRPr="00F13B41" w:rsidRDefault="00D50597" w:rsidP="00D50597">
      <w:pPr>
        <w:pStyle w:val="a"/>
        <w:numPr>
          <w:ilvl w:val="0"/>
          <w:numId w:val="0"/>
        </w:numPr>
        <w:spacing w:line="240" w:lineRule="auto"/>
        <w:ind w:left="360"/>
        <w:jc w:val="left"/>
        <w:rPr>
          <w:color w:val="000000" w:themeColor="text1"/>
        </w:rPr>
      </w:pPr>
      <w:r>
        <w:t>Таблица 35</w:t>
      </w:r>
      <w:r w:rsidR="00004FA7">
        <w:t>– Сведения о расчетных тепловых нагрузках</w:t>
      </w:r>
    </w:p>
    <w:tbl>
      <w:tblPr>
        <w:tblW w:w="9356" w:type="dxa"/>
        <w:tblInd w:w="-5" w:type="dxa"/>
        <w:tblLayout w:type="fixed"/>
        <w:tblLook w:val="0000" w:firstRow="0" w:lastRow="0" w:firstColumn="0" w:lastColumn="0" w:noHBand="0" w:noVBand="0"/>
      </w:tblPr>
      <w:tblGrid>
        <w:gridCol w:w="567"/>
        <w:gridCol w:w="1560"/>
        <w:gridCol w:w="1275"/>
        <w:gridCol w:w="1276"/>
        <w:gridCol w:w="851"/>
        <w:gridCol w:w="850"/>
        <w:gridCol w:w="709"/>
        <w:gridCol w:w="850"/>
        <w:gridCol w:w="1418"/>
      </w:tblGrid>
      <w:tr w:rsidR="0050129E" w:rsidRPr="00EC5F3C" w14:paraId="4DCA0799" w14:textId="77777777" w:rsidTr="002B7423">
        <w:trPr>
          <w:trHeight w:val="240"/>
          <w:tblHeader/>
        </w:trPr>
        <w:tc>
          <w:tcPr>
            <w:tcW w:w="567" w:type="dxa"/>
            <w:tcBorders>
              <w:top w:val="single" w:sz="4" w:space="0" w:color="000000"/>
              <w:left w:val="single" w:sz="4" w:space="0" w:color="000000"/>
            </w:tcBorders>
            <w:vAlign w:val="center"/>
          </w:tcPr>
          <w:p w14:paraId="77A5D8D6"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1560" w:type="dxa"/>
            <w:vMerge w:val="restart"/>
            <w:tcBorders>
              <w:top w:val="single" w:sz="4" w:space="0" w:color="000000"/>
              <w:left w:val="single" w:sz="4" w:space="0" w:color="000000"/>
            </w:tcBorders>
            <w:vAlign w:val="center"/>
          </w:tcPr>
          <w:p w14:paraId="307C7FFB"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Название, адрес котельной</w:t>
            </w:r>
          </w:p>
        </w:tc>
        <w:tc>
          <w:tcPr>
            <w:tcW w:w="1275" w:type="dxa"/>
            <w:vMerge w:val="restart"/>
            <w:tcBorders>
              <w:top w:val="single" w:sz="4" w:space="0" w:color="000000"/>
              <w:left w:val="single" w:sz="4" w:space="0" w:color="000000"/>
            </w:tcBorders>
            <w:vAlign w:val="center"/>
          </w:tcPr>
          <w:p w14:paraId="33468BF0"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Вид основного и резервного топлива</w:t>
            </w:r>
          </w:p>
        </w:tc>
        <w:tc>
          <w:tcPr>
            <w:tcW w:w="1276" w:type="dxa"/>
            <w:vMerge w:val="restart"/>
            <w:tcBorders>
              <w:top w:val="single" w:sz="4" w:space="0" w:color="000000"/>
              <w:left w:val="single" w:sz="4" w:space="0" w:color="000000"/>
            </w:tcBorders>
            <w:vAlign w:val="center"/>
          </w:tcPr>
          <w:p w14:paraId="3473422A"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Установленная/фактическая мощность, Гкал/ч</w:t>
            </w:r>
          </w:p>
        </w:tc>
        <w:tc>
          <w:tcPr>
            <w:tcW w:w="4678" w:type="dxa"/>
            <w:gridSpan w:val="5"/>
            <w:tcBorders>
              <w:top w:val="single" w:sz="4" w:space="0" w:color="000000"/>
              <w:left w:val="single" w:sz="4" w:space="0" w:color="000000"/>
              <w:bottom w:val="single" w:sz="4" w:space="0" w:color="000000"/>
              <w:right w:val="single" w:sz="4" w:space="0" w:color="000000"/>
            </w:tcBorders>
            <w:vAlign w:val="center"/>
          </w:tcPr>
          <w:p w14:paraId="44BE2624"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Расчетная тепловая нагрузка, Гкал/ч</w:t>
            </w:r>
          </w:p>
        </w:tc>
      </w:tr>
      <w:tr w:rsidR="00EC5F3C" w:rsidRPr="00EC5F3C" w14:paraId="05F27093" w14:textId="77777777" w:rsidTr="002B7423">
        <w:trPr>
          <w:trHeight w:val="324"/>
          <w:tblHeader/>
        </w:trPr>
        <w:tc>
          <w:tcPr>
            <w:tcW w:w="567" w:type="dxa"/>
            <w:tcBorders>
              <w:left w:val="single" w:sz="4" w:space="0" w:color="000000"/>
            </w:tcBorders>
            <w:vAlign w:val="center"/>
          </w:tcPr>
          <w:p w14:paraId="5A924E39"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 п/п</w:t>
            </w:r>
          </w:p>
        </w:tc>
        <w:tc>
          <w:tcPr>
            <w:tcW w:w="1560" w:type="dxa"/>
            <w:vMerge/>
            <w:tcBorders>
              <w:left w:val="single" w:sz="4" w:space="0" w:color="000000"/>
            </w:tcBorders>
            <w:vAlign w:val="center"/>
          </w:tcPr>
          <w:p w14:paraId="39CFD226"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1275" w:type="dxa"/>
            <w:vMerge/>
            <w:tcBorders>
              <w:left w:val="single" w:sz="4" w:space="0" w:color="000000"/>
            </w:tcBorders>
            <w:vAlign w:val="center"/>
          </w:tcPr>
          <w:p w14:paraId="74BDD5CA"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1276" w:type="dxa"/>
            <w:vMerge/>
            <w:tcBorders>
              <w:left w:val="single" w:sz="4" w:space="0" w:color="000000"/>
            </w:tcBorders>
            <w:vAlign w:val="center"/>
          </w:tcPr>
          <w:p w14:paraId="31BFAC5B"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851" w:type="dxa"/>
            <w:vMerge w:val="restart"/>
            <w:tcBorders>
              <w:top w:val="single" w:sz="4" w:space="0" w:color="000000"/>
              <w:left w:val="single" w:sz="4" w:space="0" w:color="000000"/>
            </w:tcBorders>
            <w:vAlign w:val="center"/>
          </w:tcPr>
          <w:p w14:paraId="2143F035"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Всего</w:t>
            </w:r>
          </w:p>
        </w:tc>
        <w:tc>
          <w:tcPr>
            <w:tcW w:w="2409" w:type="dxa"/>
            <w:gridSpan w:val="3"/>
            <w:tcBorders>
              <w:top w:val="single" w:sz="4" w:space="0" w:color="000000"/>
              <w:left w:val="single" w:sz="4" w:space="0" w:color="000000"/>
              <w:bottom w:val="single" w:sz="4" w:space="0" w:color="000000"/>
            </w:tcBorders>
            <w:vAlign w:val="center"/>
          </w:tcPr>
          <w:p w14:paraId="4662F03A"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В том числе</w:t>
            </w:r>
          </w:p>
        </w:tc>
        <w:tc>
          <w:tcPr>
            <w:tcW w:w="1418" w:type="dxa"/>
            <w:vMerge w:val="restart"/>
            <w:tcBorders>
              <w:top w:val="single" w:sz="4" w:space="0" w:color="000000"/>
              <w:left w:val="single" w:sz="4" w:space="0" w:color="000000"/>
              <w:right w:val="single" w:sz="4" w:space="0" w:color="000000"/>
            </w:tcBorders>
            <w:vAlign w:val="center"/>
          </w:tcPr>
          <w:p w14:paraId="5CA6CC24"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Коэф</w:t>
            </w:r>
            <w:r>
              <w:rPr>
                <w:rFonts w:ascii="Times New Roman" w:hAnsi="Times New Roman" w:cs="Times New Roman"/>
                <w:sz w:val="20"/>
                <w:szCs w:val="20"/>
              </w:rPr>
              <w:t>фициент</w:t>
            </w:r>
            <w:r w:rsidRPr="00EC5F3C">
              <w:rPr>
                <w:rFonts w:ascii="Times New Roman" w:hAnsi="Times New Roman" w:cs="Times New Roman"/>
                <w:sz w:val="20"/>
                <w:szCs w:val="20"/>
              </w:rPr>
              <w:t xml:space="preserve"> загрузки котельных, %</w:t>
            </w:r>
          </w:p>
        </w:tc>
      </w:tr>
      <w:tr w:rsidR="00EC5F3C" w:rsidRPr="00EC5F3C" w14:paraId="12D72100" w14:textId="77777777" w:rsidTr="002B7423">
        <w:trPr>
          <w:trHeight w:val="280"/>
          <w:tblHeader/>
        </w:trPr>
        <w:tc>
          <w:tcPr>
            <w:tcW w:w="567" w:type="dxa"/>
            <w:tcBorders>
              <w:left w:val="single" w:sz="4" w:space="0" w:color="000000"/>
              <w:bottom w:val="single" w:sz="4" w:space="0" w:color="000000"/>
            </w:tcBorders>
            <w:vAlign w:val="center"/>
          </w:tcPr>
          <w:p w14:paraId="40D575AB"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1560" w:type="dxa"/>
            <w:vMerge/>
            <w:tcBorders>
              <w:left w:val="single" w:sz="4" w:space="0" w:color="000000"/>
              <w:bottom w:val="single" w:sz="4" w:space="0" w:color="000000"/>
            </w:tcBorders>
            <w:vAlign w:val="center"/>
          </w:tcPr>
          <w:p w14:paraId="580FF8C9"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1275" w:type="dxa"/>
            <w:vMerge/>
            <w:tcBorders>
              <w:left w:val="single" w:sz="4" w:space="0" w:color="000000"/>
              <w:bottom w:val="single" w:sz="4" w:space="0" w:color="000000"/>
            </w:tcBorders>
            <w:vAlign w:val="center"/>
          </w:tcPr>
          <w:p w14:paraId="77C824C9"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1276" w:type="dxa"/>
            <w:vMerge/>
            <w:tcBorders>
              <w:left w:val="single" w:sz="4" w:space="0" w:color="000000"/>
              <w:bottom w:val="single" w:sz="4" w:space="0" w:color="000000"/>
            </w:tcBorders>
            <w:vAlign w:val="center"/>
          </w:tcPr>
          <w:p w14:paraId="54383731"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851" w:type="dxa"/>
            <w:vMerge/>
            <w:tcBorders>
              <w:left w:val="single" w:sz="4" w:space="0" w:color="000000"/>
              <w:bottom w:val="single" w:sz="4" w:space="0" w:color="000000"/>
            </w:tcBorders>
            <w:vAlign w:val="center"/>
          </w:tcPr>
          <w:p w14:paraId="0BAA3C87" w14:textId="77777777" w:rsidR="00EC5F3C" w:rsidRPr="00EC5F3C" w:rsidRDefault="00EC5F3C" w:rsidP="00EC5F3C">
            <w:pPr>
              <w:spacing w:after="0" w:line="240" w:lineRule="auto"/>
              <w:jc w:val="center"/>
              <w:rPr>
                <w:rFonts w:ascii="Times New Roman" w:hAnsi="Times New Roman" w:cs="Times New Roman"/>
                <w:sz w:val="20"/>
                <w:szCs w:val="20"/>
              </w:rPr>
            </w:pPr>
          </w:p>
        </w:tc>
        <w:tc>
          <w:tcPr>
            <w:tcW w:w="850" w:type="dxa"/>
            <w:tcBorders>
              <w:top w:val="single" w:sz="4" w:space="0" w:color="000000"/>
              <w:left w:val="single" w:sz="4" w:space="0" w:color="000000"/>
              <w:bottom w:val="single" w:sz="4" w:space="0" w:color="000000"/>
            </w:tcBorders>
            <w:vAlign w:val="center"/>
          </w:tcPr>
          <w:p w14:paraId="1CE0C5D6"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Отопление</w:t>
            </w:r>
          </w:p>
        </w:tc>
        <w:tc>
          <w:tcPr>
            <w:tcW w:w="709" w:type="dxa"/>
            <w:tcBorders>
              <w:top w:val="single" w:sz="4" w:space="0" w:color="000000"/>
              <w:left w:val="single" w:sz="4" w:space="0" w:color="000000"/>
              <w:bottom w:val="single" w:sz="4" w:space="0" w:color="000000"/>
            </w:tcBorders>
            <w:vAlign w:val="center"/>
          </w:tcPr>
          <w:p w14:paraId="76125E75"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Вентиляция</w:t>
            </w:r>
          </w:p>
        </w:tc>
        <w:tc>
          <w:tcPr>
            <w:tcW w:w="850" w:type="dxa"/>
            <w:tcBorders>
              <w:top w:val="single" w:sz="4" w:space="0" w:color="000000"/>
              <w:left w:val="single" w:sz="4" w:space="0" w:color="000000"/>
              <w:bottom w:val="single" w:sz="4" w:space="0" w:color="000000"/>
            </w:tcBorders>
            <w:vAlign w:val="center"/>
          </w:tcPr>
          <w:p w14:paraId="39BEA5CA"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ГВС</w:t>
            </w:r>
          </w:p>
        </w:tc>
        <w:tc>
          <w:tcPr>
            <w:tcW w:w="1418" w:type="dxa"/>
            <w:vMerge/>
            <w:tcBorders>
              <w:left w:val="single" w:sz="4" w:space="0" w:color="000000"/>
              <w:bottom w:val="single" w:sz="4" w:space="0" w:color="000000"/>
              <w:right w:val="single" w:sz="4" w:space="0" w:color="000000"/>
            </w:tcBorders>
            <w:vAlign w:val="center"/>
          </w:tcPr>
          <w:p w14:paraId="61EB16D0" w14:textId="77777777" w:rsidR="00EC5F3C" w:rsidRPr="00EC5F3C" w:rsidRDefault="00EC5F3C" w:rsidP="00EC5F3C">
            <w:pPr>
              <w:spacing w:after="0" w:line="240" w:lineRule="auto"/>
              <w:jc w:val="center"/>
              <w:rPr>
                <w:rFonts w:ascii="Times New Roman" w:hAnsi="Times New Roman" w:cs="Times New Roman"/>
                <w:sz w:val="20"/>
                <w:szCs w:val="20"/>
              </w:rPr>
            </w:pPr>
          </w:p>
        </w:tc>
      </w:tr>
      <w:tr w:rsidR="002B7423" w:rsidRPr="00EC5F3C" w14:paraId="3FB7348D" w14:textId="77777777" w:rsidTr="002B7423">
        <w:trPr>
          <w:trHeight w:val="280"/>
          <w:tblHeader/>
        </w:trPr>
        <w:tc>
          <w:tcPr>
            <w:tcW w:w="567" w:type="dxa"/>
            <w:tcBorders>
              <w:left w:val="single" w:sz="4" w:space="0" w:color="000000"/>
              <w:bottom w:val="single" w:sz="4" w:space="0" w:color="000000"/>
            </w:tcBorders>
            <w:vAlign w:val="center"/>
          </w:tcPr>
          <w:p w14:paraId="6219C501"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1</w:t>
            </w:r>
          </w:p>
        </w:tc>
        <w:tc>
          <w:tcPr>
            <w:tcW w:w="1560" w:type="dxa"/>
            <w:tcBorders>
              <w:left w:val="single" w:sz="4" w:space="0" w:color="000000"/>
              <w:bottom w:val="single" w:sz="4" w:space="0" w:color="000000"/>
            </w:tcBorders>
            <w:vAlign w:val="center"/>
          </w:tcPr>
          <w:p w14:paraId="11A7A68F"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2</w:t>
            </w:r>
          </w:p>
        </w:tc>
        <w:tc>
          <w:tcPr>
            <w:tcW w:w="1275" w:type="dxa"/>
            <w:tcBorders>
              <w:left w:val="single" w:sz="4" w:space="0" w:color="000000"/>
              <w:bottom w:val="single" w:sz="4" w:space="0" w:color="000000"/>
            </w:tcBorders>
            <w:vAlign w:val="center"/>
          </w:tcPr>
          <w:p w14:paraId="67AD84B4"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3</w:t>
            </w:r>
          </w:p>
        </w:tc>
        <w:tc>
          <w:tcPr>
            <w:tcW w:w="1276" w:type="dxa"/>
            <w:tcBorders>
              <w:left w:val="single" w:sz="4" w:space="0" w:color="000000"/>
              <w:bottom w:val="single" w:sz="4" w:space="0" w:color="000000"/>
            </w:tcBorders>
            <w:vAlign w:val="center"/>
          </w:tcPr>
          <w:p w14:paraId="06C8D58B"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4</w:t>
            </w:r>
          </w:p>
        </w:tc>
        <w:tc>
          <w:tcPr>
            <w:tcW w:w="851" w:type="dxa"/>
            <w:tcBorders>
              <w:left w:val="single" w:sz="4" w:space="0" w:color="000000"/>
              <w:bottom w:val="single" w:sz="4" w:space="0" w:color="000000"/>
            </w:tcBorders>
            <w:vAlign w:val="center"/>
          </w:tcPr>
          <w:p w14:paraId="61B4FB67"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5</w:t>
            </w:r>
          </w:p>
        </w:tc>
        <w:tc>
          <w:tcPr>
            <w:tcW w:w="850" w:type="dxa"/>
            <w:tcBorders>
              <w:top w:val="single" w:sz="4" w:space="0" w:color="000000"/>
              <w:left w:val="single" w:sz="4" w:space="0" w:color="000000"/>
              <w:bottom w:val="single" w:sz="4" w:space="0" w:color="000000"/>
            </w:tcBorders>
            <w:vAlign w:val="center"/>
          </w:tcPr>
          <w:p w14:paraId="771D8A50"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6</w:t>
            </w:r>
          </w:p>
        </w:tc>
        <w:tc>
          <w:tcPr>
            <w:tcW w:w="709" w:type="dxa"/>
            <w:tcBorders>
              <w:top w:val="single" w:sz="4" w:space="0" w:color="000000"/>
              <w:left w:val="single" w:sz="4" w:space="0" w:color="000000"/>
              <w:bottom w:val="single" w:sz="4" w:space="0" w:color="000000"/>
            </w:tcBorders>
            <w:vAlign w:val="center"/>
          </w:tcPr>
          <w:p w14:paraId="43500E7B"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7</w:t>
            </w:r>
          </w:p>
        </w:tc>
        <w:tc>
          <w:tcPr>
            <w:tcW w:w="850" w:type="dxa"/>
            <w:tcBorders>
              <w:top w:val="single" w:sz="4" w:space="0" w:color="000000"/>
              <w:left w:val="single" w:sz="4" w:space="0" w:color="000000"/>
              <w:bottom w:val="single" w:sz="4" w:space="0" w:color="000000"/>
            </w:tcBorders>
            <w:vAlign w:val="center"/>
          </w:tcPr>
          <w:p w14:paraId="7148626B"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8</w:t>
            </w:r>
          </w:p>
        </w:tc>
        <w:tc>
          <w:tcPr>
            <w:tcW w:w="1418" w:type="dxa"/>
            <w:tcBorders>
              <w:left w:val="single" w:sz="4" w:space="0" w:color="000000"/>
              <w:bottom w:val="single" w:sz="4" w:space="0" w:color="000000"/>
              <w:right w:val="single" w:sz="4" w:space="0" w:color="000000"/>
            </w:tcBorders>
            <w:vAlign w:val="center"/>
          </w:tcPr>
          <w:p w14:paraId="00F485A1" w14:textId="77777777" w:rsidR="002B7423" w:rsidRPr="002B7423" w:rsidRDefault="002B7423" w:rsidP="00EC5F3C">
            <w:pPr>
              <w:spacing w:after="0" w:line="240" w:lineRule="auto"/>
              <w:jc w:val="center"/>
              <w:rPr>
                <w:rFonts w:ascii="Times New Roman" w:hAnsi="Times New Roman" w:cs="Times New Roman"/>
                <w:b/>
                <w:bCs/>
                <w:sz w:val="20"/>
                <w:szCs w:val="20"/>
              </w:rPr>
            </w:pPr>
            <w:r w:rsidRPr="002B7423">
              <w:rPr>
                <w:rFonts w:ascii="Times New Roman" w:hAnsi="Times New Roman" w:cs="Times New Roman"/>
                <w:b/>
                <w:bCs/>
                <w:sz w:val="20"/>
                <w:szCs w:val="20"/>
              </w:rPr>
              <w:t>9</w:t>
            </w:r>
          </w:p>
        </w:tc>
      </w:tr>
      <w:tr w:rsidR="00996C82" w:rsidRPr="00EC5F3C" w14:paraId="67C9F628" w14:textId="77777777" w:rsidTr="00996C82">
        <w:tc>
          <w:tcPr>
            <w:tcW w:w="567" w:type="dxa"/>
            <w:tcBorders>
              <w:top w:val="single" w:sz="4" w:space="0" w:color="000000"/>
              <w:left w:val="single" w:sz="4" w:space="0" w:color="000000"/>
              <w:bottom w:val="single" w:sz="4" w:space="0" w:color="000000"/>
            </w:tcBorders>
            <w:vAlign w:val="center"/>
          </w:tcPr>
          <w:p w14:paraId="7267CE80" w14:textId="77777777" w:rsidR="00996C82" w:rsidRPr="00EC5F3C" w:rsidRDefault="00996C82" w:rsidP="00996C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60" w:type="dxa"/>
            <w:tcBorders>
              <w:top w:val="single" w:sz="4" w:space="0" w:color="000000"/>
              <w:left w:val="single" w:sz="4" w:space="0" w:color="000000"/>
              <w:bottom w:val="single" w:sz="4" w:space="0" w:color="000000"/>
            </w:tcBorders>
            <w:vAlign w:val="center"/>
          </w:tcPr>
          <w:p w14:paraId="136A0288" w14:textId="77777777" w:rsidR="00996C82"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Котельная</w:t>
            </w:r>
            <w:r>
              <w:rPr>
                <w:rFonts w:ascii="Times New Roman" w:hAnsi="Times New Roman" w:cs="Times New Roman"/>
                <w:sz w:val="20"/>
                <w:szCs w:val="20"/>
              </w:rPr>
              <w:t>,</w:t>
            </w:r>
          </w:p>
          <w:p w14:paraId="64EFE2F6"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с. Сущево</w:t>
            </w:r>
          </w:p>
        </w:tc>
        <w:tc>
          <w:tcPr>
            <w:tcW w:w="1275" w:type="dxa"/>
            <w:tcBorders>
              <w:top w:val="single" w:sz="4" w:space="0" w:color="000000"/>
              <w:left w:val="single" w:sz="4" w:space="0" w:color="000000"/>
              <w:bottom w:val="single" w:sz="4" w:space="0" w:color="000000"/>
            </w:tcBorders>
            <w:vAlign w:val="center"/>
          </w:tcPr>
          <w:p w14:paraId="61E2E31D"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Природный газ</w:t>
            </w:r>
          </w:p>
        </w:tc>
        <w:tc>
          <w:tcPr>
            <w:tcW w:w="1276" w:type="dxa"/>
            <w:tcBorders>
              <w:top w:val="single" w:sz="4" w:space="0" w:color="000000"/>
              <w:left w:val="single" w:sz="4" w:space="0" w:color="000000"/>
              <w:bottom w:val="single" w:sz="4" w:space="0" w:color="000000"/>
            </w:tcBorders>
            <w:vAlign w:val="center"/>
          </w:tcPr>
          <w:p w14:paraId="582FB104"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4,5/3,563</w:t>
            </w:r>
          </w:p>
        </w:tc>
        <w:tc>
          <w:tcPr>
            <w:tcW w:w="851" w:type="dxa"/>
            <w:tcBorders>
              <w:top w:val="single" w:sz="4" w:space="0" w:color="000000"/>
              <w:left w:val="single" w:sz="4" w:space="0" w:color="000000"/>
              <w:bottom w:val="single" w:sz="4" w:space="0" w:color="000000"/>
            </w:tcBorders>
            <w:vAlign w:val="center"/>
          </w:tcPr>
          <w:p w14:paraId="38A6CC5B"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1,9008</w:t>
            </w:r>
          </w:p>
        </w:tc>
        <w:tc>
          <w:tcPr>
            <w:tcW w:w="850" w:type="dxa"/>
            <w:tcBorders>
              <w:top w:val="single" w:sz="4" w:space="0" w:color="000000"/>
              <w:left w:val="single" w:sz="4" w:space="0" w:color="000000"/>
              <w:bottom w:val="single" w:sz="4" w:space="0" w:color="000000"/>
            </w:tcBorders>
            <w:vAlign w:val="center"/>
          </w:tcPr>
          <w:p w14:paraId="71FA9A18"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1,8012</w:t>
            </w:r>
          </w:p>
        </w:tc>
        <w:tc>
          <w:tcPr>
            <w:tcW w:w="709" w:type="dxa"/>
            <w:tcBorders>
              <w:top w:val="single" w:sz="4" w:space="0" w:color="000000"/>
              <w:left w:val="single" w:sz="4" w:space="0" w:color="000000"/>
              <w:bottom w:val="single" w:sz="4" w:space="0" w:color="000000"/>
            </w:tcBorders>
            <w:vAlign w:val="center"/>
          </w:tcPr>
          <w:p w14:paraId="35F67F29" w14:textId="77777777" w:rsidR="00996C82" w:rsidRPr="00EC5F3C" w:rsidRDefault="00996C82" w:rsidP="00996C82">
            <w:pPr>
              <w:spacing w:after="0" w:line="240" w:lineRule="auto"/>
              <w:jc w:val="center"/>
              <w:rPr>
                <w:rFonts w:ascii="Times New Roman" w:hAnsi="Times New Roman" w:cs="Times New Roman"/>
                <w:sz w:val="20"/>
                <w:szCs w:val="20"/>
              </w:rPr>
            </w:pPr>
            <w:r w:rsidRPr="008661C5">
              <w:rPr>
                <w:rFonts w:ascii="Times New Roman" w:hAnsi="Times New Roman" w:cs="Times New Roman"/>
                <w:sz w:val="20"/>
                <w:szCs w:val="20"/>
              </w:rPr>
              <w:t>–</w:t>
            </w:r>
          </w:p>
        </w:tc>
        <w:tc>
          <w:tcPr>
            <w:tcW w:w="850" w:type="dxa"/>
            <w:tcBorders>
              <w:top w:val="single" w:sz="4" w:space="0" w:color="000000"/>
              <w:left w:val="single" w:sz="4" w:space="0" w:color="000000"/>
              <w:bottom w:val="single" w:sz="4" w:space="0" w:color="000000"/>
            </w:tcBorders>
            <w:vAlign w:val="center"/>
          </w:tcPr>
          <w:p w14:paraId="4C7905DC"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0,0996</w:t>
            </w:r>
          </w:p>
        </w:tc>
        <w:tc>
          <w:tcPr>
            <w:tcW w:w="1418" w:type="dxa"/>
            <w:tcBorders>
              <w:top w:val="single" w:sz="4" w:space="0" w:color="000000"/>
              <w:left w:val="single" w:sz="4" w:space="0" w:color="000000"/>
              <w:bottom w:val="single" w:sz="4" w:space="0" w:color="000000"/>
              <w:right w:val="single" w:sz="4" w:space="0" w:color="000000"/>
            </w:tcBorders>
            <w:vAlign w:val="center"/>
          </w:tcPr>
          <w:p w14:paraId="59E2AB14"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53,34</w:t>
            </w:r>
          </w:p>
        </w:tc>
      </w:tr>
      <w:tr w:rsidR="00996C82" w:rsidRPr="00EC5F3C" w14:paraId="221FA7E6" w14:textId="77777777" w:rsidTr="00996C82">
        <w:tc>
          <w:tcPr>
            <w:tcW w:w="567" w:type="dxa"/>
            <w:tcBorders>
              <w:top w:val="single" w:sz="4" w:space="0" w:color="000000"/>
              <w:left w:val="single" w:sz="4" w:space="0" w:color="000000"/>
              <w:bottom w:val="single" w:sz="4" w:space="0" w:color="000000"/>
            </w:tcBorders>
            <w:vAlign w:val="center"/>
          </w:tcPr>
          <w:p w14:paraId="49F538D8" w14:textId="77777777" w:rsidR="00996C82" w:rsidRPr="00EC5F3C" w:rsidRDefault="00996C82" w:rsidP="00996C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560" w:type="dxa"/>
            <w:tcBorders>
              <w:top w:val="single" w:sz="4" w:space="0" w:color="000000"/>
              <w:left w:val="single" w:sz="4" w:space="0" w:color="000000"/>
              <w:bottom w:val="single" w:sz="4" w:space="0" w:color="000000"/>
            </w:tcBorders>
            <w:vAlign w:val="center"/>
          </w:tcPr>
          <w:p w14:paraId="5F9287EA"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Котельная</w:t>
            </w:r>
          </w:p>
          <w:p w14:paraId="137506DC"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п. Шувалово,</w:t>
            </w:r>
          </w:p>
        </w:tc>
        <w:tc>
          <w:tcPr>
            <w:tcW w:w="1275" w:type="dxa"/>
            <w:tcBorders>
              <w:top w:val="single" w:sz="4" w:space="0" w:color="000000"/>
              <w:left w:val="single" w:sz="4" w:space="0" w:color="000000"/>
              <w:bottom w:val="single" w:sz="4" w:space="0" w:color="000000"/>
            </w:tcBorders>
            <w:vAlign w:val="center"/>
          </w:tcPr>
          <w:p w14:paraId="0B94DA27"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Природный газ</w:t>
            </w:r>
          </w:p>
        </w:tc>
        <w:tc>
          <w:tcPr>
            <w:tcW w:w="1276" w:type="dxa"/>
            <w:tcBorders>
              <w:top w:val="single" w:sz="4" w:space="0" w:color="000000"/>
              <w:left w:val="single" w:sz="4" w:space="0" w:color="000000"/>
              <w:bottom w:val="single" w:sz="4" w:space="0" w:color="000000"/>
            </w:tcBorders>
            <w:vAlign w:val="center"/>
          </w:tcPr>
          <w:p w14:paraId="6881AE6E"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4,68</w:t>
            </w:r>
          </w:p>
        </w:tc>
        <w:tc>
          <w:tcPr>
            <w:tcW w:w="851" w:type="dxa"/>
            <w:tcBorders>
              <w:top w:val="single" w:sz="4" w:space="0" w:color="000000"/>
              <w:left w:val="single" w:sz="4" w:space="0" w:color="000000"/>
              <w:bottom w:val="single" w:sz="4" w:space="0" w:color="000000"/>
            </w:tcBorders>
            <w:vAlign w:val="center"/>
          </w:tcPr>
          <w:p w14:paraId="520DAEDE"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2,3495</w:t>
            </w:r>
          </w:p>
        </w:tc>
        <w:tc>
          <w:tcPr>
            <w:tcW w:w="850" w:type="dxa"/>
            <w:tcBorders>
              <w:top w:val="single" w:sz="4" w:space="0" w:color="000000"/>
              <w:left w:val="single" w:sz="4" w:space="0" w:color="000000"/>
              <w:bottom w:val="single" w:sz="4" w:space="0" w:color="000000"/>
            </w:tcBorders>
            <w:vAlign w:val="center"/>
          </w:tcPr>
          <w:p w14:paraId="71FA4C9E"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2,062</w:t>
            </w:r>
          </w:p>
        </w:tc>
        <w:tc>
          <w:tcPr>
            <w:tcW w:w="709" w:type="dxa"/>
            <w:tcBorders>
              <w:top w:val="single" w:sz="4" w:space="0" w:color="000000"/>
              <w:left w:val="single" w:sz="4" w:space="0" w:color="000000"/>
              <w:bottom w:val="single" w:sz="4" w:space="0" w:color="000000"/>
            </w:tcBorders>
            <w:vAlign w:val="center"/>
          </w:tcPr>
          <w:p w14:paraId="2A5A3EAA" w14:textId="77777777" w:rsidR="00996C82" w:rsidRPr="00EC5F3C" w:rsidRDefault="00996C82" w:rsidP="00996C82">
            <w:pPr>
              <w:spacing w:after="0" w:line="240" w:lineRule="auto"/>
              <w:jc w:val="center"/>
              <w:rPr>
                <w:rFonts w:ascii="Times New Roman" w:hAnsi="Times New Roman" w:cs="Times New Roman"/>
                <w:sz w:val="20"/>
                <w:szCs w:val="20"/>
              </w:rPr>
            </w:pPr>
            <w:r w:rsidRPr="008661C5">
              <w:rPr>
                <w:rFonts w:ascii="Times New Roman" w:hAnsi="Times New Roman" w:cs="Times New Roman"/>
                <w:sz w:val="20"/>
                <w:szCs w:val="20"/>
              </w:rPr>
              <w:t>–</w:t>
            </w:r>
          </w:p>
        </w:tc>
        <w:tc>
          <w:tcPr>
            <w:tcW w:w="850" w:type="dxa"/>
            <w:tcBorders>
              <w:top w:val="single" w:sz="4" w:space="0" w:color="000000"/>
              <w:left w:val="single" w:sz="4" w:space="0" w:color="000000"/>
              <w:bottom w:val="single" w:sz="4" w:space="0" w:color="000000"/>
            </w:tcBorders>
            <w:vAlign w:val="center"/>
          </w:tcPr>
          <w:p w14:paraId="6322BD92"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0,2875</w:t>
            </w:r>
          </w:p>
        </w:tc>
        <w:tc>
          <w:tcPr>
            <w:tcW w:w="1418" w:type="dxa"/>
            <w:tcBorders>
              <w:top w:val="single" w:sz="4" w:space="0" w:color="000000"/>
              <w:left w:val="single" w:sz="4" w:space="0" w:color="000000"/>
              <w:bottom w:val="single" w:sz="4" w:space="0" w:color="000000"/>
              <w:right w:val="single" w:sz="4" w:space="0" w:color="000000"/>
            </w:tcBorders>
            <w:vAlign w:val="center"/>
          </w:tcPr>
          <w:p w14:paraId="46CF849F" w14:textId="77777777" w:rsidR="00996C82" w:rsidRPr="00EC5F3C" w:rsidRDefault="00996C82"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50,2</w:t>
            </w:r>
          </w:p>
        </w:tc>
      </w:tr>
      <w:tr w:rsidR="00EC5F3C" w:rsidRPr="00EC5F3C" w14:paraId="0071777A" w14:textId="77777777" w:rsidTr="00EF33BD">
        <w:trPr>
          <w:trHeight w:val="730"/>
        </w:trPr>
        <w:tc>
          <w:tcPr>
            <w:tcW w:w="567" w:type="dxa"/>
            <w:tcBorders>
              <w:top w:val="single" w:sz="4" w:space="0" w:color="000000"/>
              <w:left w:val="single" w:sz="4" w:space="0" w:color="000000"/>
              <w:bottom w:val="single" w:sz="4" w:space="0" w:color="000000"/>
            </w:tcBorders>
            <w:vAlign w:val="center"/>
          </w:tcPr>
          <w:p w14:paraId="3378D7C1" w14:textId="77777777" w:rsidR="00EC5F3C" w:rsidRPr="00EC5F3C" w:rsidRDefault="00EC5F3C" w:rsidP="00EC5F3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560" w:type="dxa"/>
            <w:tcBorders>
              <w:top w:val="single" w:sz="4" w:space="0" w:color="000000"/>
              <w:left w:val="single" w:sz="4" w:space="0" w:color="000000"/>
              <w:bottom w:val="single" w:sz="4" w:space="0" w:color="000000"/>
            </w:tcBorders>
            <w:vAlign w:val="center"/>
          </w:tcPr>
          <w:p w14:paraId="3DF9DF9B" w14:textId="77777777" w:rsidR="00EC5F3C" w:rsidRDefault="00EC5F3C" w:rsidP="00EC5F3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Котельная,</w:t>
            </w:r>
          </w:p>
          <w:p w14:paraId="360404A4" w14:textId="77777777" w:rsidR="00EC5F3C" w:rsidRPr="00EC5F3C" w:rsidRDefault="00EC5F3C" w:rsidP="00EC5F3C">
            <w:pPr>
              <w:spacing w:after="0" w:line="240" w:lineRule="auto"/>
              <w:jc w:val="center"/>
              <w:rPr>
                <w:rFonts w:ascii="Times New Roman" w:hAnsi="Times New Roman" w:cs="Times New Roman"/>
                <w:sz w:val="20"/>
                <w:szCs w:val="20"/>
              </w:rPr>
            </w:pPr>
            <w:proofErr w:type="spellStart"/>
            <w:r w:rsidRPr="00EC5F3C">
              <w:rPr>
                <w:rFonts w:ascii="Times New Roman" w:hAnsi="Times New Roman" w:cs="Times New Roman"/>
                <w:sz w:val="20"/>
                <w:szCs w:val="20"/>
              </w:rPr>
              <w:t>п.Прибрежный</w:t>
            </w:r>
            <w:proofErr w:type="spellEnd"/>
          </w:p>
        </w:tc>
        <w:tc>
          <w:tcPr>
            <w:tcW w:w="1275" w:type="dxa"/>
            <w:tcBorders>
              <w:top w:val="single" w:sz="4" w:space="0" w:color="000000"/>
              <w:left w:val="single" w:sz="4" w:space="0" w:color="000000"/>
              <w:bottom w:val="single" w:sz="4" w:space="0" w:color="000000"/>
            </w:tcBorders>
            <w:vAlign w:val="center"/>
          </w:tcPr>
          <w:p w14:paraId="5332DE6B"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уголь</w:t>
            </w:r>
          </w:p>
        </w:tc>
        <w:tc>
          <w:tcPr>
            <w:tcW w:w="1276" w:type="dxa"/>
            <w:tcBorders>
              <w:top w:val="single" w:sz="4" w:space="0" w:color="000000"/>
              <w:left w:val="single" w:sz="4" w:space="0" w:color="000000"/>
              <w:bottom w:val="single" w:sz="4" w:space="0" w:color="000000"/>
            </w:tcBorders>
            <w:vAlign w:val="center"/>
          </w:tcPr>
          <w:p w14:paraId="618B9CB7"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3/2,07</w:t>
            </w:r>
          </w:p>
        </w:tc>
        <w:tc>
          <w:tcPr>
            <w:tcW w:w="851" w:type="dxa"/>
            <w:tcBorders>
              <w:top w:val="single" w:sz="4" w:space="0" w:color="000000"/>
              <w:left w:val="single" w:sz="4" w:space="0" w:color="000000"/>
              <w:bottom w:val="single" w:sz="4" w:space="0" w:color="000000"/>
            </w:tcBorders>
            <w:vAlign w:val="center"/>
          </w:tcPr>
          <w:p w14:paraId="4407FD42" w14:textId="77777777" w:rsidR="00EC5F3C" w:rsidRPr="00EC5F3C" w:rsidRDefault="00EC5F3C" w:rsidP="00EC5F3C">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1,014</w:t>
            </w:r>
          </w:p>
        </w:tc>
        <w:tc>
          <w:tcPr>
            <w:tcW w:w="850" w:type="dxa"/>
            <w:tcBorders>
              <w:top w:val="single" w:sz="4" w:space="0" w:color="000000"/>
              <w:left w:val="single" w:sz="4" w:space="0" w:color="000000"/>
              <w:bottom w:val="single" w:sz="4" w:space="0" w:color="000000"/>
            </w:tcBorders>
            <w:vAlign w:val="center"/>
          </w:tcPr>
          <w:p w14:paraId="018BB295" w14:textId="77777777" w:rsidR="00EC5F3C" w:rsidRPr="00EC5F3C" w:rsidRDefault="00EC5F3C"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1,014</w:t>
            </w:r>
          </w:p>
        </w:tc>
        <w:tc>
          <w:tcPr>
            <w:tcW w:w="709" w:type="dxa"/>
            <w:tcBorders>
              <w:top w:val="single" w:sz="4" w:space="0" w:color="000000"/>
              <w:left w:val="single" w:sz="4" w:space="0" w:color="000000"/>
              <w:bottom w:val="single" w:sz="4" w:space="0" w:color="000000"/>
            </w:tcBorders>
            <w:vAlign w:val="center"/>
          </w:tcPr>
          <w:p w14:paraId="674EBD4B" w14:textId="77777777" w:rsidR="00EC5F3C" w:rsidRPr="00EC5F3C" w:rsidRDefault="00996C82" w:rsidP="00996C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top w:val="single" w:sz="4" w:space="0" w:color="000000"/>
              <w:left w:val="single" w:sz="4" w:space="0" w:color="000000"/>
              <w:bottom w:val="single" w:sz="4" w:space="0" w:color="000000"/>
            </w:tcBorders>
            <w:vAlign w:val="center"/>
          </w:tcPr>
          <w:p w14:paraId="52C0C4CE" w14:textId="77777777" w:rsidR="00EC5F3C" w:rsidRPr="00EC5F3C" w:rsidRDefault="00996C82" w:rsidP="00996C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84B00FB" w14:textId="77777777" w:rsidR="00EC5F3C" w:rsidRPr="00EC5F3C" w:rsidRDefault="00EC5F3C" w:rsidP="00996C82">
            <w:pPr>
              <w:spacing w:after="0" w:line="240" w:lineRule="auto"/>
              <w:jc w:val="center"/>
              <w:rPr>
                <w:rFonts w:ascii="Times New Roman" w:hAnsi="Times New Roman" w:cs="Times New Roman"/>
                <w:sz w:val="20"/>
                <w:szCs w:val="20"/>
              </w:rPr>
            </w:pPr>
            <w:r w:rsidRPr="00EC5F3C">
              <w:rPr>
                <w:rFonts w:ascii="Times New Roman" w:hAnsi="Times New Roman" w:cs="Times New Roman"/>
                <w:sz w:val="20"/>
                <w:szCs w:val="20"/>
              </w:rPr>
              <w:t>48,98</w:t>
            </w:r>
          </w:p>
        </w:tc>
      </w:tr>
    </w:tbl>
    <w:p w14:paraId="1C013214" w14:textId="77777777" w:rsidR="00F13B41" w:rsidRDefault="00F13B41" w:rsidP="00F13B41">
      <w:pPr>
        <w:pStyle w:val="a"/>
        <w:numPr>
          <w:ilvl w:val="0"/>
          <w:numId w:val="0"/>
        </w:numPr>
        <w:spacing w:line="240" w:lineRule="auto"/>
        <w:jc w:val="left"/>
        <w:rPr>
          <w:color w:val="000000" w:themeColor="text1"/>
        </w:rPr>
      </w:pPr>
    </w:p>
    <w:p w14:paraId="74EAE9ED" w14:textId="77777777" w:rsidR="00CD6A17" w:rsidRPr="00707BEC" w:rsidRDefault="00CD6A17" w:rsidP="00CD6A17">
      <w:pPr>
        <w:spacing w:after="0" w:line="276" w:lineRule="auto"/>
        <w:ind w:firstLine="567"/>
        <w:jc w:val="both"/>
        <w:rPr>
          <w:rFonts w:ascii="Times New Roman" w:hAnsi="Times New Roman" w:cs="Times New Roman"/>
          <w:color w:val="000000" w:themeColor="text1"/>
          <w:sz w:val="24"/>
          <w:szCs w:val="24"/>
        </w:rPr>
      </w:pPr>
      <w:r w:rsidRPr="00CD6A17">
        <w:rPr>
          <w:rFonts w:ascii="Times New Roman" w:hAnsi="Times New Roman" w:cs="Times New Roman"/>
          <w:sz w:val="24"/>
          <w:szCs w:val="24"/>
        </w:rPr>
        <w:t xml:space="preserve">Тепловые сети от </w:t>
      </w:r>
      <w:r w:rsidRPr="00EF33BD">
        <w:rPr>
          <w:rFonts w:ascii="Times New Roman" w:hAnsi="Times New Roman" w:cs="Times New Roman"/>
          <w:sz w:val="24"/>
          <w:szCs w:val="24"/>
        </w:rPr>
        <w:t xml:space="preserve">котельных </w:t>
      </w:r>
      <w:r w:rsidRPr="00EF33BD">
        <w:rPr>
          <w:rFonts w:ascii="Times New Roman" w:hAnsi="Times New Roman" w:cs="Times New Roman"/>
          <w:bCs/>
          <w:sz w:val="24"/>
          <w:szCs w:val="24"/>
        </w:rPr>
        <w:t>МУП «</w:t>
      </w:r>
      <w:proofErr w:type="spellStart"/>
      <w:r w:rsidRPr="00EF33BD">
        <w:rPr>
          <w:rFonts w:ascii="Times New Roman" w:hAnsi="Times New Roman" w:cs="Times New Roman"/>
          <w:bCs/>
          <w:sz w:val="24"/>
          <w:szCs w:val="24"/>
        </w:rPr>
        <w:t>Коммунсервис</w:t>
      </w:r>
      <w:proofErr w:type="spellEnd"/>
      <w:r w:rsidRPr="00EF33BD">
        <w:rPr>
          <w:rFonts w:ascii="Times New Roman" w:hAnsi="Times New Roman" w:cs="Times New Roman"/>
          <w:bCs/>
          <w:sz w:val="24"/>
          <w:szCs w:val="24"/>
        </w:rPr>
        <w:t>» Сущевского сельского поселения имеют следующую суммарную протяженность в однотрубном исполнении</w:t>
      </w:r>
      <w:r w:rsidR="000E6718" w:rsidRPr="00EF33BD">
        <w:rPr>
          <w:rFonts w:ascii="Times New Roman" w:hAnsi="Times New Roman" w:cs="Times New Roman"/>
          <w:bCs/>
          <w:sz w:val="24"/>
          <w:szCs w:val="24"/>
        </w:rPr>
        <w:t>, представленном в Таблице</w:t>
      </w:r>
      <w:r w:rsidR="00D50597" w:rsidRPr="00EF33BD">
        <w:rPr>
          <w:rFonts w:ascii="Times New Roman" w:hAnsi="Times New Roman" w:cs="Times New Roman"/>
          <w:color w:val="000000" w:themeColor="text1"/>
          <w:sz w:val="24"/>
          <w:szCs w:val="24"/>
        </w:rPr>
        <w:t>36</w:t>
      </w:r>
      <w:r w:rsidR="000E6718" w:rsidRPr="00EF33BD">
        <w:rPr>
          <w:rFonts w:ascii="Times New Roman" w:hAnsi="Times New Roman" w:cs="Times New Roman"/>
          <w:color w:val="000000" w:themeColor="text1"/>
          <w:sz w:val="24"/>
          <w:szCs w:val="24"/>
        </w:rPr>
        <w:t>.</w:t>
      </w:r>
    </w:p>
    <w:p w14:paraId="731D2B6F" w14:textId="77777777" w:rsidR="00A54749" w:rsidRPr="00A54749" w:rsidRDefault="00A54749" w:rsidP="00A54749">
      <w:pPr>
        <w:spacing w:after="0" w:line="276" w:lineRule="auto"/>
        <w:ind w:firstLine="567"/>
        <w:jc w:val="both"/>
        <w:rPr>
          <w:rFonts w:ascii="Times New Roman" w:hAnsi="Times New Roman" w:cs="Times New Roman"/>
          <w:bCs/>
          <w:sz w:val="24"/>
          <w:szCs w:val="24"/>
        </w:rPr>
      </w:pPr>
      <w:r w:rsidRPr="00CD6A17">
        <w:rPr>
          <w:rFonts w:ascii="Times New Roman" w:hAnsi="Times New Roman" w:cs="Times New Roman"/>
          <w:bCs/>
          <w:sz w:val="24"/>
          <w:szCs w:val="24"/>
        </w:rPr>
        <w:t>Утвержденный температурный график тепловых сетей 95/70</w:t>
      </w:r>
      <w:r w:rsidRPr="00CD6A17">
        <w:rPr>
          <w:rFonts w:ascii="Times New Roman" w:hAnsi="Times New Roman" w:cs="Times New Roman"/>
          <w:bCs/>
          <w:sz w:val="24"/>
          <w:szCs w:val="24"/>
          <w:vertAlign w:val="superscript"/>
        </w:rPr>
        <w:t>о</w:t>
      </w:r>
      <w:r w:rsidRPr="00CD6A17">
        <w:rPr>
          <w:rFonts w:ascii="Times New Roman" w:hAnsi="Times New Roman" w:cs="Times New Roman"/>
          <w:bCs/>
          <w:sz w:val="24"/>
          <w:szCs w:val="24"/>
        </w:rPr>
        <w:t xml:space="preserve">С. </w:t>
      </w:r>
    </w:p>
    <w:p w14:paraId="41182CFF" w14:textId="77777777" w:rsidR="00E9008A" w:rsidRDefault="00E9008A" w:rsidP="00E9008A">
      <w:pPr>
        <w:spacing w:after="0" w:line="276" w:lineRule="auto"/>
        <w:jc w:val="both"/>
        <w:rPr>
          <w:rFonts w:ascii="Times New Roman" w:hAnsi="Times New Roman" w:cs="Times New Roman"/>
          <w:color w:val="000000" w:themeColor="text1"/>
          <w:sz w:val="24"/>
          <w:szCs w:val="24"/>
        </w:rPr>
      </w:pPr>
    </w:p>
    <w:p w14:paraId="57830D39" w14:textId="77777777" w:rsidR="00E9008A" w:rsidRPr="00E9008A" w:rsidRDefault="00D50597" w:rsidP="00A95352">
      <w:pPr>
        <w:pStyle w:val="a"/>
        <w:numPr>
          <w:ilvl w:val="0"/>
          <w:numId w:val="0"/>
        </w:numPr>
        <w:spacing w:line="240" w:lineRule="auto"/>
        <w:ind w:left="5671" w:hanging="4537"/>
        <w:rPr>
          <w:color w:val="000000" w:themeColor="text1"/>
        </w:rPr>
      </w:pPr>
      <w:r>
        <w:t>Таблица 36</w:t>
      </w:r>
      <w:r w:rsidR="00E9008A">
        <w:t>– Характеристика тепловых сетей</w:t>
      </w:r>
    </w:p>
    <w:tbl>
      <w:tblPr>
        <w:tblStyle w:val="af0"/>
        <w:tblW w:w="9351" w:type="dxa"/>
        <w:tblLook w:val="04A0" w:firstRow="1" w:lastRow="0" w:firstColumn="1" w:lastColumn="0" w:noHBand="0" w:noVBand="1"/>
      </w:tblPr>
      <w:tblGrid>
        <w:gridCol w:w="487"/>
        <w:gridCol w:w="4123"/>
        <w:gridCol w:w="2331"/>
        <w:gridCol w:w="2410"/>
      </w:tblGrid>
      <w:tr w:rsidR="00E800C1" w:rsidRPr="00E9008A" w14:paraId="4ADEFDFD" w14:textId="77777777" w:rsidTr="00F10C97">
        <w:trPr>
          <w:tblHeader/>
        </w:trPr>
        <w:tc>
          <w:tcPr>
            <w:tcW w:w="487" w:type="dxa"/>
            <w:vMerge w:val="restart"/>
            <w:vAlign w:val="center"/>
          </w:tcPr>
          <w:p w14:paraId="599F34B3" w14:textId="77777777" w:rsidR="00E800C1" w:rsidRPr="00E9008A" w:rsidRDefault="00E800C1" w:rsidP="00E9008A">
            <w:pPr>
              <w:pStyle w:val="a"/>
              <w:numPr>
                <w:ilvl w:val="0"/>
                <w:numId w:val="0"/>
              </w:numPr>
              <w:spacing w:line="240" w:lineRule="auto"/>
              <w:jc w:val="center"/>
              <w:rPr>
                <w:color w:val="000000" w:themeColor="text1"/>
                <w:sz w:val="20"/>
                <w:szCs w:val="20"/>
              </w:rPr>
            </w:pPr>
            <w:r w:rsidRPr="00E9008A">
              <w:rPr>
                <w:color w:val="000000" w:themeColor="text1"/>
                <w:sz w:val="20"/>
                <w:szCs w:val="20"/>
              </w:rPr>
              <w:t>№ п</w:t>
            </w:r>
            <w:r w:rsidRPr="00E9008A">
              <w:rPr>
                <w:color w:val="000000" w:themeColor="text1"/>
                <w:sz w:val="20"/>
                <w:szCs w:val="20"/>
                <w:lang w:val="en-US"/>
              </w:rPr>
              <w:t>/</w:t>
            </w:r>
            <w:r w:rsidRPr="00E9008A">
              <w:rPr>
                <w:color w:val="000000" w:themeColor="text1"/>
                <w:sz w:val="20"/>
                <w:szCs w:val="20"/>
              </w:rPr>
              <w:t>п</w:t>
            </w:r>
          </w:p>
        </w:tc>
        <w:tc>
          <w:tcPr>
            <w:tcW w:w="4123" w:type="dxa"/>
            <w:vMerge w:val="restart"/>
            <w:vAlign w:val="center"/>
          </w:tcPr>
          <w:p w14:paraId="4BB58D92" w14:textId="77777777" w:rsidR="00E800C1" w:rsidRPr="00E9008A" w:rsidRDefault="00E800C1" w:rsidP="00E9008A">
            <w:pPr>
              <w:pStyle w:val="a"/>
              <w:numPr>
                <w:ilvl w:val="0"/>
                <w:numId w:val="0"/>
              </w:numPr>
              <w:spacing w:line="240" w:lineRule="auto"/>
              <w:jc w:val="center"/>
              <w:rPr>
                <w:color w:val="000000" w:themeColor="text1"/>
                <w:sz w:val="20"/>
                <w:szCs w:val="20"/>
              </w:rPr>
            </w:pPr>
            <w:r w:rsidRPr="00E9008A">
              <w:rPr>
                <w:color w:val="000000" w:themeColor="text1"/>
                <w:sz w:val="20"/>
                <w:szCs w:val="20"/>
              </w:rPr>
              <w:t>Наименование населенного п</w:t>
            </w:r>
            <w:r>
              <w:rPr>
                <w:color w:val="000000" w:themeColor="text1"/>
                <w:sz w:val="20"/>
                <w:szCs w:val="20"/>
              </w:rPr>
              <w:t>ункта</w:t>
            </w:r>
          </w:p>
        </w:tc>
        <w:tc>
          <w:tcPr>
            <w:tcW w:w="4741" w:type="dxa"/>
            <w:gridSpan w:val="2"/>
            <w:vAlign w:val="center"/>
          </w:tcPr>
          <w:p w14:paraId="0F04EC04" w14:textId="77777777" w:rsidR="00E800C1" w:rsidRPr="00E9008A" w:rsidRDefault="00E800C1" w:rsidP="00E9008A">
            <w:pPr>
              <w:pStyle w:val="a"/>
              <w:numPr>
                <w:ilvl w:val="0"/>
                <w:numId w:val="0"/>
              </w:numPr>
              <w:spacing w:line="240" w:lineRule="auto"/>
              <w:jc w:val="center"/>
              <w:rPr>
                <w:color w:val="000000" w:themeColor="text1"/>
                <w:sz w:val="20"/>
                <w:szCs w:val="20"/>
              </w:rPr>
            </w:pPr>
            <w:r>
              <w:rPr>
                <w:color w:val="000000" w:themeColor="text1"/>
                <w:sz w:val="20"/>
                <w:szCs w:val="20"/>
              </w:rPr>
              <w:t xml:space="preserve">Протяженность </w:t>
            </w:r>
            <w:r w:rsidR="00F10C97">
              <w:rPr>
                <w:color w:val="000000" w:themeColor="text1"/>
                <w:sz w:val="20"/>
                <w:szCs w:val="20"/>
              </w:rPr>
              <w:t>теплопровода, м</w:t>
            </w:r>
          </w:p>
        </w:tc>
      </w:tr>
      <w:tr w:rsidR="00E800C1" w:rsidRPr="00E9008A" w14:paraId="2DD7D900" w14:textId="77777777" w:rsidTr="00F10C97">
        <w:trPr>
          <w:tblHeader/>
        </w:trPr>
        <w:tc>
          <w:tcPr>
            <w:tcW w:w="487" w:type="dxa"/>
            <w:vMerge/>
            <w:vAlign w:val="center"/>
          </w:tcPr>
          <w:p w14:paraId="67C2B703" w14:textId="77777777" w:rsidR="00E800C1" w:rsidRPr="00E9008A" w:rsidRDefault="00E800C1" w:rsidP="00E9008A">
            <w:pPr>
              <w:pStyle w:val="a"/>
              <w:numPr>
                <w:ilvl w:val="0"/>
                <w:numId w:val="0"/>
              </w:numPr>
              <w:spacing w:line="240" w:lineRule="auto"/>
              <w:jc w:val="center"/>
              <w:rPr>
                <w:color w:val="000000" w:themeColor="text1"/>
                <w:sz w:val="20"/>
                <w:szCs w:val="20"/>
              </w:rPr>
            </w:pPr>
          </w:p>
        </w:tc>
        <w:tc>
          <w:tcPr>
            <w:tcW w:w="4123" w:type="dxa"/>
            <w:vMerge/>
            <w:vAlign w:val="center"/>
          </w:tcPr>
          <w:p w14:paraId="33F3E1B5" w14:textId="77777777" w:rsidR="00E800C1" w:rsidRPr="00E9008A" w:rsidRDefault="00E800C1" w:rsidP="00E9008A">
            <w:pPr>
              <w:pStyle w:val="a"/>
              <w:numPr>
                <w:ilvl w:val="0"/>
                <w:numId w:val="0"/>
              </w:numPr>
              <w:spacing w:line="240" w:lineRule="auto"/>
              <w:jc w:val="center"/>
              <w:rPr>
                <w:color w:val="000000" w:themeColor="text1"/>
                <w:sz w:val="20"/>
                <w:szCs w:val="20"/>
              </w:rPr>
            </w:pPr>
          </w:p>
        </w:tc>
        <w:tc>
          <w:tcPr>
            <w:tcW w:w="2331" w:type="dxa"/>
            <w:vAlign w:val="center"/>
          </w:tcPr>
          <w:p w14:paraId="2E269AA5" w14:textId="77777777" w:rsidR="00E800C1" w:rsidRDefault="00E800C1" w:rsidP="00E9008A">
            <w:pPr>
              <w:pStyle w:val="a"/>
              <w:numPr>
                <w:ilvl w:val="0"/>
                <w:numId w:val="0"/>
              </w:numPr>
              <w:spacing w:line="240" w:lineRule="auto"/>
              <w:jc w:val="center"/>
              <w:rPr>
                <w:color w:val="000000" w:themeColor="text1"/>
                <w:sz w:val="20"/>
                <w:szCs w:val="20"/>
              </w:rPr>
            </w:pPr>
            <w:r>
              <w:rPr>
                <w:color w:val="000000" w:themeColor="text1"/>
                <w:sz w:val="20"/>
                <w:szCs w:val="20"/>
              </w:rPr>
              <w:t>отопление</w:t>
            </w:r>
          </w:p>
        </w:tc>
        <w:tc>
          <w:tcPr>
            <w:tcW w:w="2410" w:type="dxa"/>
            <w:vAlign w:val="center"/>
          </w:tcPr>
          <w:p w14:paraId="1A078722" w14:textId="77777777" w:rsidR="00E800C1" w:rsidRPr="00E9008A" w:rsidRDefault="00E800C1" w:rsidP="00E9008A">
            <w:pPr>
              <w:pStyle w:val="a"/>
              <w:numPr>
                <w:ilvl w:val="0"/>
                <w:numId w:val="0"/>
              </w:numPr>
              <w:spacing w:line="240" w:lineRule="auto"/>
              <w:jc w:val="center"/>
              <w:rPr>
                <w:color w:val="000000" w:themeColor="text1"/>
                <w:sz w:val="20"/>
                <w:szCs w:val="20"/>
              </w:rPr>
            </w:pPr>
            <w:r>
              <w:rPr>
                <w:color w:val="000000" w:themeColor="text1"/>
                <w:sz w:val="20"/>
                <w:szCs w:val="20"/>
              </w:rPr>
              <w:t>ГВС</w:t>
            </w:r>
          </w:p>
        </w:tc>
      </w:tr>
      <w:tr w:rsidR="00E9008A" w:rsidRPr="00E9008A" w14:paraId="5B9F1B8E" w14:textId="77777777" w:rsidTr="00F10C97">
        <w:trPr>
          <w:tblHeader/>
        </w:trPr>
        <w:tc>
          <w:tcPr>
            <w:tcW w:w="487" w:type="dxa"/>
            <w:vAlign w:val="center"/>
          </w:tcPr>
          <w:p w14:paraId="4CACB0F0" w14:textId="77777777" w:rsidR="00E9008A" w:rsidRPr="00E800C1" w:rsidRDefault="00E800C1" w:rsidP="00E9008A">
            <w:pPr>
              <w:pStyle w:val="a"/>
              <w:numPr>
                <w:ilvl w:val="0"/>
                <w:numId w:val="0"/>
              </w:numPr>
              <w:spacing w:line="240" w:lineRule="auto"/>
              <w:jc w:val="center"/>
              <w:rPr>
                <w:b/>
                <w:bCs/>
                <w:color w:val="000000" w:themeColor="text1"/>
                <w:sz w:val="20"/>
                <w:szCs w:val="20"/>
              </w:rPr>
            </w:pPr>
            <w:r w:rsidRPr="00E800C1">
              <w:rPr>
                <w:b/>
                <w:bCs/>
                <w:color w:val="000000" w:themeColor="text1"/>
                <w:sz w:val="20"/>
                <w:szCs w:val="20"/>
              </w:rPr>
              <w:t>1</w:t>
            </w:r>
          </w:p>
        </w:tc>
        <w:tc>
          <w:tcPr>
            <w:tcW w:w="4123" w:type="dxa"/>
            <w:vAlign w:val="center"/>
          </w:tcPr>
          <w:p w14:paraId="180CBC29" w14:textId="77777777" w:rsidR="00E9008A" w:rsidRPr="00E800C1" w:rsidRDefault="00E800C1" w:rsidP="00E9008A">
            <w:pPr>
              <w:pStyle w:val="a"/>
              <w:numPr>
                <w:ilvl w:val="0"/>
                <w:numId w:val="0"/>
              </w:numPr>
              <w:spacing w:line="240" w:lineRule="auto"/>
              <w:jc w:val="center"/>
              <w:rPr>
                <w:b/>
                <w:bCs/>
                <w:color w:val="000000" w:themeColor="text1"/>
                <w:sz w:val="20"/>
                <w:szCs w:val="20"/>
              </w:rPr>
            </w:pPr>
            <w:r w:rsidRPr="00E800C1">
              <w:rPr>
                <w:b/>
                <w:bCs/>
                <w:color w:val="000000" w:themeColor="text1"/>
                <w:sz w:val="20"/>
                <w:szCs w:val="20"/>
              </w:rPr>
              <w:t>2</w:t>
            </w:r>
          </w:p>
        </w:tc>
        <w:tc>
          <w:tcPr>
            <w:tcW w:w="2331" w:type="dxa"/>
            <w:vAlign w:val="center"/>
          </w:tcPr>
          <w:p w14:paraId="3B9B239F" w14:textId="77777777" w:rsidR="00E9008A" w:rsidRPr="00E800C1" w:rsidRDefault="00E800C1" w:rsidP="00E9008A">
            <w:pPr>
              <w:pStyle w:val="a"/>
              <w:numPr>
                <w:ilvl w:val="0"/>
                <w:numId w:val="0"/>
              </w:numPr>
              <w:spacing w:line="240" w:lineRule="auto"/>
              <w:jc w:val="center"/>
              <w:rPr>
                <w:b/>
                <w:bCs/>
                <w:color w:val="000000" w:themeColor="text1"/>
                <w:sz w:val="20"/>
                <w:szCs w:val="20"/>
              </w:rPr>
            </w:pPr>
            <w:r w:rsidRPr="00E800C1">
              <w:rPr>
                <w:b/>
                <w:bCs/>
                <w:color w:val="000000" w:themeColor="text1"/>
                <w:sz w:val="20"/>
                <w:szCs w:val="20"/>
              </w:rPr>
              <w:t>3</w:t>
            </w:r>
          </w:p>
        </w:tc>
        <w:tc>
          <w:tcPr>
            <w:tcW w:w="2410" w:type="dxa"/>
            <w:vAlign w:val="center"/>
          </w:tcPr>
          <w:p w14:paraId="49B2637A" w14:textId="77777777" w:rsidR="00E9008A" w:rsidRPr="00E800C1" w:rsidRDefault="00E800C1" w:rsidP="00E9008A">
            <w:pPr>
              <w:pStyle w:val="a"/>
              <w:numPr>
                <w:ilvl w:val="0"/>
                <w:numId w:val="0"/>
              </w:numPr>
              <w:spacing w:line="240" w:lineRule="auto"/>
              <w:jc w:val="center"/>
              <w:rPr>
                <w:b/>
                <w:bCs/>
                <w:color w:val="000000" w:themeColor="text1"/>
                <w:sz w:val="20"/>
                <w:szCs w:val="20"/>
              </w:rPr>
            </w:pPr>
            <w:r w:rsidRPr="00E800C1">
              <w:rPr>
                <w:b/>
                <w:bCs/>
                <w:color w:val="000000" w:themeColor="text1"/>
                <w:sz w:val="20"/>
                <w:szCs w:val="20"/>
              </w:rPr>
              <w:t>4</w:t>
            </w:r>
          </w:p>
        </w:tc>
      </w:tr>
      <w:tr w:rsidR="00E9008A" w:rsidRPr="00E9008A" w14:paraId="1939316B" w14:textId="77777777" w:rsidTr="00E9008A">
        <w:trPr>
          <w:trHeight w:val="77"/>
        </w:trPr>
        <w:tc>
          <w:tcPr>
            <w:tcW w:w="487" w:type="dxa"/>
            <w:vAlign w:val="center"/>
          </w:tcPr>
          <w:p w14:paraId="01F1076F" w14:textId="77777777" w:rsidR="00E9008A"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1</w:t>
            </w:r>
          </w:p>
        </w:tc>
        <w:tc>
          <w:tcPr>
            <w:tcW w:w="4123" w:type="dxa"/>
            <w:vAlign w:val="center"/>
          </w:tcPr>
          <w:p w14:paraId="16B6CF92" w14:textId="77777777" w:rsidR="00E9008A"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п. Прибрежный</w:t>
            </w:r>
          </w:p>
        </w:tc>
        <w:tc>
          <w:tcPr>
            <w:tcW w:w="2331" w:type="dxa"/>
            <w:vAlign w:val="center"/>
          </w:tcPr>
          <w:p w14:paraId="7E45C7E3" w14:textId="77777777" w:rsidR="00E9008A"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2590,0</w:t>
            </w:r>
          </w:p>
        </w:tc>
        <w:tc>
          <w:tcPr>
            <w:tcW w:w="2410" w:type="dxa"/>
            <w:vAlign w:val="center"/>
          </w:tcPr>
          <w:p w14:paraId="56125AFB" w14:textId="77777777" w:rsidR="00E9008A"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отсутствует</w:t>
            </w:r>
          </w:p>
        </w:tc>
      </w:tr>
      <w:tr w:rsidR="00F10C97" w:rsidRPr="00E9008A" w14:paraId="46389D15" w14:textId="77777777" w:rsidTr="00E9008A">
        <w:trPr>
          <w:trHeight w:val="77"/>
        </w:trPr>
        <w:tc>
          <w:tcPr>
            <w:tcW w:w="487" w:type="dxa"/>
            <w:vAlign w:val="center"/>
          </w:tcPr>
          <w:p w14:paraId="42298E5E" w14:textId="77777777" w:rsidR="00F10C97"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4123" w:type="dxa"/>
            <w:vAlign w:val="center"/>
          </w:tcPr>
          <w:p w14:paraId="4F478457" w14:textId="77777777" w:rsidR="00F10C97"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с. Сущево</w:t>
            </w:r>
          </w:p>
        </w:tc>
        <w:tc>
          <w:tcPr>
            <w:tcW w:w="2331" w:type="dxa"/>
            <w:vAlign w:val="center"/>
          </w:tcPr>
          <w:p w14:paraId="05ACCF6E" w14:textId="77777777" w:rsidR="00F10C97"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4015,4</w:t>
            </w:r>
          </w:p>
        </w:tc>
        <w:tc>
          <w:tcPr>
            <w:tcW w:w="2410" w:type="dxa"/>
            <w:vAlign w:val="center"/>
          </w:tcPr>
          <w:p w14:paraId="519E6FEC" w14:textId="77777777" w:rsidR="00F10C97"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1203</w:t>
            </w:r>
          </w:p>
        </w:tc>
      </w:tr>
      <w:tr w:rsidR="00F10C97" w:rsidRPr="00E9008A" w14:paraId="430CC0FC" w14:textId="77777777" w:rsidTr="00E9008A">
        <w:trPr>
          <w:trHeight w:val="77"/>
        </w:trPr>
        <w:tc>
          <w:tcPr>
            <w:tcW w:w="487" w:type="dxa"/>
            <w:vAlign w:val="center"/>
          </w:tcPr>
          <w:p w14:paraId="04EEFB22" w14:textId="77777777" w:rsidR="00F10C97"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4123" w:type="dxa"/>
            <w:vAlign w:val="center"/>
          </w:tcPr>
          <w:p w14:paraId="5F250C49" w14:textId="77777777" w:rsidR="00F10C97"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п. Шувалово</w:t>
            </w:r>
          </w:p>
        </w:tc>
        <w:tc>
          <w:tcPr>
            <w:tcW w:w="2331" w:type="dxa"/>
            <w:vAlign w:val="center"/>
          </w:tcPr>
          <w:p w14:paraId="2B552A8E" w14:textId="77777777" w:rsidR="00F10C97"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6252</w:t>
            </w:r>
          </w:p>
        </w:tc>
        <w:tc>
          <w:tcPr>
            <w:tcW w:w="2410" w:type="dxa"/>
            <w:vAlign w:val="center"/>
          </w:tcPr>
          <w:p w14:paraId="7D4E61D9" w14:textId="77777777" w:rsidR="00F10C97" w:rsidRPr="00E9008A" w:rsidRDefault="00F10C97" w:rsidP="00E9008A">
            <w:pPr>
              <w:pStyle w:val="a"/>
              <w:numPr>
                <w:ilvl w:val="0"/>
                <w:numId w:val="0"/>
              </w:numPr>
              <w:spacing w:line="240" w:lineRule="auto"/>
              <w:jc w:val="center"/>
              <w:rPr>
                <w:color w:val="000000" w:themeColor="text1"/>
                <w:sz w:val="20"/>
                <w:szCs w:val="20"/>
              </w:rPr>
            </w:pPr>
            <w:r>
              <w:rPr>
                <w:color w:val="000000" w:themeColor="text1"/>
                <w:sz w:val="20"/>
                <w:szCs w:val="20"/>
              </w:rPr>
              <w:t>5960</w:t>
            </w:r>
          </w:p>
        </w:tc>
      </w:tr>
    </w:tbl>
    <w:p w14:paraId="5B5466D3" w14:textId="77777777" w:rsidR="007E701B" w:rsidRDefault="007E701B" w:rsidP="00A54749">
      <w:pPr>
        <w:spacing w:after="0" w:line="276" w:lineRule="auto"/>
        <w:jc w:val="both"/>
        <w:rPr>
          <w:rFonts w:ascii="Times New Roman" w:hAnsi="Times New Roman" w:cs="Times New Roman"/>
          <w:bCs/>
          <w:sz w:val="24"/>
          <w:szCs w:val="24"/>
        </w:rPr>
      </w:pPr>
    </w:p>
    <w:p w14:paraId="4FF9A057" w14:textId="77777777" w:rsidR="007E701B" w:rsidRDefault="007E701B" w:rsidP="007E701B">
      <w:pPr>
        <w:pStyle w:val="a0"/>
        <w:numPr>
          <w:ilvl w:val="0"/>
          <w:numId w:val="0"/>
        </w:numPr>
        <w:spacing w:after="0" w:line="276" w:lineRule="auto"/>
        <w:ind w:firstLine="567"/>
        <w:rPr>
          <w:i/>
          <w:iCs/>
        </w:rPr>
      </w:pPr>
      <w:r>
        <w:t xml:space="preserve">Муниципальной программой комплексного развития систем коммунальной инфраструктуры Сущевского сельского поселения Костромского муниципального района Костромской области на 2014 – 2023 годы в области теплоснабжения </w:t>
      </w:r>
      <w:r w:rsidRPr="00054C0F">
        <w:rPr>
          <w:i/>
          <w:iCs/>
          <w:u w:val="single"/>
        </w:rPr>
        <w:t>планируетс</w:t>
      </w:r>
      <w:r w:rsidRPr="004321FB">
        <w:rPr>
          <w:i/>
          <w:iCs/>
        </w:rPr>
        <w:t>я</w:t>
      </w:r>
      <w:r w:rsidR="00C81061">
        <w:rPr>
          <w:i/>
          <w:iCs/>
        </w:rPr>
        <w:t>:</w:t>
      </w:r>
    </w:p>
    <w:p w14:paraId="368914D4" w14:textId="77777777" w:rsidR="007E701B" w:rsidRDefault="00C81061" w:rsidP="00127231">
      <w:pPr>
        <w:pStyle w:val="a0"/>
        <w:numPr>
          <w:ilvl w:val="0"/>
          <w:numId w:val="29"/>
        </w:numPr>
        <w:spacing w:after="0" w:line="276" w:lineRule="auto"/>
        <w:ind w:left="0" w:firstLine="567"/>
        <w:rPr>
          <w:i/>
          <w:iCs/>
        </w:rPr>
      </w:pPr>
      <w:r w:rsidRPr="00054C0F">
        <w:rPr>
          <w:i/>
          <w:iCs/>
          <w:u w:val="single"/>
        </w:rPr>
        <w:lastRenderedPageBreak/>
        <w:t>замена тепловой изоляции</w:t>
      </w:r>
      <w:r w:rsidRPr="00113EBF">
        <w:rPr>
          <w:i/>
          <w:iCs/>
        </w:rPr>
        <w:t xml:space="preserve"> п. Прибрежный, с. </w:t>
      </w:r>
      <w:r w:rsidR="00113EBF" w:rsidRPr="00113EBF">
        <w:rPr>
          <w:i/>
          <w:iCs/>
        </w:rPr>
        <w:t>Сущево, п. Шувалово</w:t>
      </w:r>
      <w:r w:rsidR="00113EBF">
        <w:rPr>
          <w:i/>
          <w:iCs/>
        </w:rPr>
        <w:t xml:space="preserve"> (до 2023 г.);</w:t>
      </w:r>
    </w:p>
    <w:p w14:paraId="43F0E015" w14:textId="77777777" w:rsidR="00113EBF" w:rsidRPr="00113EBF" w:rsidRDefault="00113EBF" w:rsidP="00127231">
      <w:pPr>
        <w:pStyle w:val="a0"/>
        <w:numPr>
          <w:ilvl w:val="0"/>
          <w:numId w:val="29"/>
        </w:numPr>
        <w:spacing w:after="0" w:line="276" w:lineRule="auto"/>
        <w:ind w:left="0" w:firstLine="567"/>
        <w:rPr>
          <w:i/>
          <w:iCs/>
        </w:rPr>
      </w:pPr>
      <w:r w:rsidRPr="00054C0F">
        <w:rPr>
          <w:i/>
          <w:iCs/>
          <w:u w:val="single"/>
        </w:rPr>
        <w:t>ремонт тепловых сетей</w:t>
      </w:r>
      <w:r>
        <w:rPr>
          <w:i/>
          <w:iCs/>
        </w:rPr>
        <w:t xml:space="preserve"> с. Сущево (до 2023 г.).</w:t>
      </w:r>
    </w:p>
    <w:p w14:paraId="0AD16205" w14:textId="77777777" w:rsidR="007E701B" w:rsidRPr="00B00C7F" w:rsidRDefault="007E701B" w:rsidP="00B00C7F">
      <w:pPr>
        <w:spacing w:after="0" w:line="276" w:lineRule="auto"/>
        <w:ind w:firstLine="567"/>
        <w:jc w:val="both"/>
        <w:rPr>
          <w:rFonts w:ascii="Times New Roman" w:hAnsi="Times New Roman" w:cs="Times New Roman"/>
          <w:bCs/>
          <w:sz w:val="24"/>
          <w:szCs w:val="24"/>
        </w:rPr>
      </w:pPr>
    </w:p>
    <w:p w14:paraId="1DAA0BDF" w14:textId="77777777" w:rsidR="008D01AC" w:rsidRDefault="008D01AC" w:rsidP="005D0735">
      <w:pPr>
        <w:pStyle w:val="3"/>
        <w:spacing w:before="0" w:line="276" w:lineRule="auto"/>
        <w:ind w:firstLine="567"/>
        <w:jc w:val="both"/>
        <w:rPr>
          <w:rFonts w:ascii="Times New Roman" w:hAnsi="Times New Roman" w:cs="Times New Roman"/>
          <w:b/>
          <w:bCs/>
          <w:color w:val="000000" w:themeColor="text1"/>
        </w:rPr>
      </w:pPr>
      <w:bookmarkStart w:id="17" w:name="_Toc91061433"/>
      <w:r>
        <w:rPr>
          <w:rFonts w:ascii="Times New Roman" w:hAnsi="Times New Roman" w:cs="Times New Roman"/>
          <w:b/>
          <w:bCs/>
          <w:color w:val="000000" w:themeColor="text1"/>
        </w:rPr>
        <w:t xml:space="preserve">2.7.4 </w:t>
      </w:r>
      <w:r w:rsidR="002C54E7" w:rsidRPr="00E350FA">
        <w:rPr>
          <w:rFonts w:ascii="Times New Roman" w:hAnsi="Times New Roman" w:cs="Times New Roman"/>
          <w:b/>
          <w:bCs/>
          <w:color w:val="000000" w:themeColor="text1"/>
        </w:rPr>
        <w:t>Газоснабжение</w:t>
      </w:r>
      <w:bookmarkEnd w:id="17"/>
    </w:p>
    <w:p w14:paraId="1F962A61" w14:textId="77777777" w:rsidR="00636793" w:rsidRDefault="00E350FA" w:rsidP="005D0735">
      <w:pPr>
        <w:spacing w:after="0" w:line="276" w:lineRule="auto"/>
        <w:ind w:firstLine="567"/>
        <w:jc w:val="both"/>
        <w:rPr>
          <w:rFonts w:ascii="Times New Roman" w:hAnsi="Times New Roman" w:cs="Times New Roman"/>
          <w:color w:val="000000" w:themeColor="text1"/>
          <w:spacing w:val="-8"/>
          <w:sz w:val="24"/>
          <w:szCs w:val="24"/>
        </w:rPr>
      </w:pPr>
      <w:r w:rsidRPr="00E350FA">
        <w:rPr>
          <w:rFonts w:ascii="Times New Roman" w:hAnsi="Times New Roman" w:cs="Times New Roman"/>
          <w:color w:val="000000" w:themeColor="text1"/>
          <w:spacing w:val="-8"/>
          <w:sz w:val="24"/>
          <w:szCs w:val="24"/>
        </w:rPr>
        <w:t>Газоснабжение потребителей Сущевского с</w:t>
      </w:r>
      <w:r>
        <w:rPr>
          <w:rFonts w:ascii="Times New Roman" w:hAnsi="Times New Roman" w:cs="Times New Roman"/>
          <w:color w:val="000000" w:themeColor="text1"/>
          <w:spacing w:val="-8"/>
          <w:sz w:val="24"/>
          <w:szCs w:val="24"/>
        </w:rPr>
        <w:t>ельского поселения</w:t>
      </w:r>
      <w:r w:rsidRPr="00E350FA">
        <w:rPr>
          <w:rFonts w:ascii="Times New Roman" w:hAnsi="Times New Roman" w:cs="Times New Roman"/>
          <w:color w:val="000000" w:themeColor="text1"/>
          <w:spacing w:val="-8"/>
          <w:sz w:val="24"/>
          <w:szCs w:val="24"/>
        </w:rPr>
        <w:t xml:space="preserve"> осуществляется от ГРС-3 «Кострома» </w:t>
      </w:r>
      <w:r w:rsidR="00636793">
        <w:rPr>
          <w:rFonts w:ascii="Times New Roman" w:hAnsi="Times New Roman" w:cs="Times New Roman"/>
          <w:color w:val="000000" w:themeColor="text1"/>
          <w:spacing w:val="-8"/>
          <w:sz w:val="24"/>
          <w:szCs w:val="24"/>
        </w:rPr>
        <w:t>(</w:t>
      </w:r>
      <w:r w:rsidRPr="00E350FA">
        <w:rPr>
          <w:rFonts w:ascii="Times New Roman" w:hAnsi="Times New Roman" w:cs="Times New Roman"/>
          <w:color w:val="000000" w:themeColor="text1"/>
          <w:spacing w:val="-8"/>
          <w:sz w:val="24"/>
          <w:szCs w:val="24"/>
        </w:rPr>
        <w:t>Р=0,6/0,3 М</w:t>
      </w:r>
      <w:r w:rsidR="00636793" w:rsidRPr="00E350FA">
        <w:rPr>
          <w:rFonts w:ascii="Times New Roman" w:hAnsi="Times New Roman" w:cs="Times New Roman"/>
          <w:color w:val="000000" w:themeColor="text1"/>
          <w:spacing w:val="-8"/>
          <w:sz w:val="24"/>
          <w:szCs w:val="24"/>
        </w:rPr>
        <w:t>п</w:t>
      </w:r>
      <w:r w:rsidRPr="00E350FA">
        <w:rPr>
          <w:rFonts w:ascii="Times New Roman" w:hAnsi="Times New Roman" w:cs="Times New Roman"/>
          <w:color w:val="000000" w:themeColor="text1"/>
          <w:spacing w:val="-8"/>
          <w:sz w:val="24"/>
          <w:szCs w:val="24"/>
        </w:rPr>
        <w:t>а</w:t>
      </w:r>
      <w:r w:rsidR="00636793">
        <w:rPr>
          <w:rFonts w:ascii="Times New Roman" w:hAnsi="Times New Roman" w:cs="Times New Roman"/>
          <w:color w:val="000000" w:themeColor="text1"/>
          <w:spacing w:val="-8"/>
          <w:sz w:val="24"/>
          <w:szCs w:val="24"/>
        </w:rPr>
        <w:t>)</w:t>
      </w:r>
      <w:r w:rsidRPr="00E350FA">
        <w:rPr>
          <w:rFonts w:ascii="Times New Roman" w:hAnsi="Times New Roman" w:cs="Times New Roman"/>
          <w:color w:val="000000" w:themeColor="text1"/>
          <w:spacing w:val="-8"/>
          <w:sz w:val="24"/>
          <w:szCs w:val="24"/>
        </w:rPr>
        <w:t>.</w:t>
      </w:r>
    </w:p>
    <w:p w14:paraId="5EE47FD6" w14:textId="40FC1E56" w:rsidR="00E350FA" w:rsidRDefault="00E350FA" w:rsidP="005D0735">
      <w:pPr>
        <w:spacing w:after="0" w:line="276" w:lineRule="auto"/>
        <w:ind w:firstLine="567"/>
        <w:jc w:val="both"/>
        <w:rPr>
          <w:rFonts w:ascii="Times New Roman" w:hAnsi="Times New Roman" w:cs="Times New Roman"/>
          <w:color w:val="000000" w:themeColor="text1"/>
          <w:spacing w:val="-8"/>
          <w:sz w:val="24"/>
          <w:szCs w:val="24"/>
        </w:rPr>
      </w:pPr>
      <w:r w:rsidRPr="00E350FA">
        <w:rPr>
          <w:rFonts w:ascii="Times New Roman" w:hAnsi="Times New Roman" w:cs="Times New Roman"/>
          <w:color w:val="000000" w:themeColor="text1"/>
          <w:spacing w:val="-8"/>
          <w:sz w:val="24"/>
          <w:szCs w:val="24"/>
        </w:rPr>
        <w:t>Проектная производительность ГРС-3 Кострома (по данным ООО «</w:t>
      </w:r>
      <w:proofErr w:type="spellStart"/>
      <w:r w:rsidRPr="00E350FA">
        <w:rPr>
          <w:rFonts w:ascii="Times New Roman" w:hAnsi="Times New Roman" w:cs="Times New Roman"/>
          <w:color w:val="000000" w:themeColor="text1"/>
          <w:spacing w:val="-8"/>
          <w:sz w:val="24"/>
          <w:szCs w:val="24"/>
        </w:rPr>
        <w:t>Волготранс</w:t>
      </w:r>
      <w:proofErr w:type="spellEnd"/>
      <w:r w:rsidRPr="00E350FA">
        <w:rPr>
          <w:rFonts w:ascii="Times New Roman" w:hAnsi="Times New Roman" w:cs="Times New Roman"/>
          <w:color w:val="000000" w:themeColor="text1"/>
          <w:spacing w:val="-8"/>
          <w:sz w:val="24"/>
          <w:szCs w:val="24"/>
        </w:rPr>
        <w:t>-газ») составляет 151 тыс. м3/час. ГРС запроектирована с двумя выходами, рабочим давлением 1,2/0,6 МПа.</w:t>
      </w:r>
      <w:r w:rsidR="00577CB4">
        <w:rPr>
          <w:rFonts w:ascii="Times New Roman" w:hAnsi="Times New Roman" w:cs="Times New Roman"/>
          <w:color w:val="000000" w:themeColor="text1"/>
          <w:spacing w:val="-8"/>
          <w:sz w:val="24"/>
          <w:szCs w:val="24"/>
        </w:rPr>
        <w:t xml:space="preserve"> </w:t>
      </w:r>
      <w:r w:rsidRPr="00E350FA">
        <w:rPr>
          <w:rFonts w:ascii="Times New Roman" w:hAnsi="Times New Roman" w:cs="Times New Roman"/>
          <w:color w:val="000000" w:themeColor="text1"/>
          <w:spacing w:val="-8"/>
          <w:sz w:val="24"/>
          <w:szCs w:val="24"/>
        </w:rPr>
        <w:t xml:space="preserve">В соответствии с </w:t>
      </w:r>
      <w:r w:rsidR="00636793" w:rsidRPr="00E350FA">
        <w:rPr>
          <w:rFonts w:ascii="Times New Roman" w:hAnsi="Times New Roman" w:cs="Times New Roman"/>
          <w:color w:val="000000" w:themeColor="text1"/>
          <w:spacing w:val="-8"/>
          <w:sz w:val="24"/>
          <w:szCs w:val="24"/>
        </w:rPr>
        <w:t>данными ООО</w:t>
      </w:r>
      <w:r w:rsidRPr="00E350FA">
        <w:rPr>
          <w:rFonts w:ascii="Times New Roman" w:hAnsi="Times New Roman" w:cs="Times New Roman"/>
          <w:color w:val="000000" w:themeColor="text1"/>
          <w:spacing w:val="-8"/>
          <w:sz w:val="24"/>
          <w:szCs w:val="24"/>
        </w:rPr>
        <w:t xml:space="preserve"> «</w:t>
      </w:r>
      <w:proofErr w:type="spellStart"/>
      <w:r w:rsidRPr="00E350FA">
        <w:rPr>
          <w:rFonts w:ascii="Times New Roman" w:hAnsi="Times New Roman" w:cs="Times New Roman"/>
          <w:color w:val="000000" w:themeColor="text1"/>
          <w:spacing w:val="-8"/>
          <w:sz w:val="24"/>
          <w:szCs w:val="24"/>
        </w:rPr>
        <w:t>Волготранс</w:t>
      </w:r>
      <w:proofErr w:type="spellEnd"/>
      <w:r w:rsidRPr="00E350FA">
        <w:rPr>
          <w:rFonts w:ascii="Times New Roman" w:hAnsi="Times New Roman" w:cs="Times New Roman"/>
          <w:color w:val="000000" w:themeColor="text1"/>
          <w:spacing w:val="-8"/>
          <w:sz w:val="24"/>
          <w:szCs w:val="24"/>
        </w:rPr>
        <w:t>-газ» фактический расход газа по ГРС составляет 40 тыс. м</w:t>
      </w:r>
      <w:r w:rsidRPr="00E350FA">
        <w:rPr>
          <w:rFonts w:ascii="Times New Roman" w:hAnsi="Times New Roman" w:cs="Times New Roman"/>
          <w:color w:val="000000" w:themeColor="text1"/>
          <w:spacing w:val="-8"/>
          <w:sz w:val="24"/>
          <w:szCs w:val="24"/>
          <w:vertAlign w:val="superscript"/>
        </w:rPr>
        <w:t>3</w:t>
      </w:r>
      <w:r w:rsidRPr="00E350FA">
        <w:rPr>
          <w:rFonts w:ascii="Times New Roman" w:hAnsi="Times New Roman" w:cs="Times New Roman"/>
          <w:color w:val="000000" w:themeColor="text1"/>
          <w:spacing w:val="-8"/>
          <w:sz w:val="24"/>
          <w:szCs w:val="24"/>
        </w:rPr>
        <w:t xml:space="preserve">/час. </w:t>
      </w:r>
    </w:p>
    <w:p w14:paraId="7F092235" w14:textId="77777777" w:rsidR="00636793" w:rsidRDefault="00636793" w:rsidP="005D0735">
      <w:pPr>
        <w:spacing w:after="0" w:line="276" w:lineRule="auto"/>
        <w:ind w:firstLine="567"/>
        <w:jc w:val="both"/>
        <w:rPr>
          <w:rFonts w:ascii="Times New Roman" w:hAnsi="Times New Roman" w:cs="Times New Roman"/>
          <w:sz w:val="24"/>
          <w:szCs w:val="24"/>
        </w:rPr>
      </w:pPr>
      <w:r w:rsidRPr="00636793">
        <w:rPr>
          <w:rFonts w:ascii="Times New Roman" w:hAnsi="Times New Roman" w:cs="Times New Roman"/>
          <w:sz w:val="24"/>
          <w:szCs w:val="24"/>
        </w:rPr>
        <w:t>Протяженность сетей природного газопровода на территории Сущевского сельского поселения</w:t>
      </w:r>
      <w:r>
        <w:rPr>
          <w:rFonts w:ascii="Times New Roman" w:hAnsi="Times New Roman" w:cs="Times New Roman"/>
          <w:sz w:val="24"/>
          <w:szCs w:val="24"/>
        </w:rPr>
        <w:t xml:space="preserve"> – </w:t>
      </w:r>
      <w:r w:rsidRPr="00636793">
        <w:rPr>
          <w:rFonts w:ascii="Times New Roman" w:hAnsi="Times New Roman" w:cs="Times New Roman"/>
          <w:sz w:val="24"/>
          <w:szCs w:val="24"/>
        </w:rPr>
        <w:t>69,237 км</w:t>
      </w:r>
      <w:r>
        <w:rPr>
          <w:rFonts w:ascii="Times New Roman" w:hAnsi="Times New Roman" w:cs="Times New Roman"/>
          <w:sz w:val="24"/>
          <w:szCs w:val="24"/>
        </w:rPr>
        <w:t>, из них:</w:t>
      </w:r>
    </w:p>
    <w:p w14:paraId="1C7259EB" w14:textId="77777777" w:rsidR="00636793" w:rsidRDefault="00636793" w:rsidP="00127231">
      <w:pPr>
        <w:pStyle w:val="ae"/>
        <w:numPr>
          <w:ilvl w:val="0"/>
          <w:numId w:val="27"/>
        </w:numPr>
        <w:spacing w:after="0" w:line="276" w:lineRule="auto"/>
        <w:ind w:left="0" w:firstLine="567"/>
        <w:jc w:val="both"/>
        <w:rPr>
          <w:rFonts w:ascii="Times New Roman" w:hAnsi="Times New Roman" w:cs="Times New Roman"/>
          <w:sz w:val="24"/>
          <w:szCs w:val="24"/>
        </w:rPr>
      </w:pPr>
      <w:r w:rsidRPr="00636793">
        <w:rPr>
          <w:rFonts w:ascii="Times New Roman" w:hAnsi="Times New Roman" w:cs="Times New Roman"/>
          <w:sz w:val="24"/>
          <w:szCs w:val="24"/>
        </w:rPr>
        <w:t>газопроводы высокого давления</w:t>
      </w:r>
      <w:r>
        <w:rPr>
          <w:rFonts w:ascii="Times New Roman" w:hAnsi="Times New Roman" w:cs="Times New Roman"/>
          <w:sz w:val="24"/>
          <w:szCs w:val="24"/>
        </w:rPr>
        <w:t xml:space="preserve"> – </w:t>
      </w:r>
      <w:r w:rsidRPr="00636793">
        <w:rPr>
          <w:rFonts w:ascii="Times New Roman" w:hAnsi="Times New Roman" w:cs="Times New Roman"/>
          <w:sz w:val="24"/>
          <w:szCs w:val="24"/>
        </w:rPr>
        <w:t>39,139 км</w:t>
      </w:r>
      <w:r>
        <w:rPr>
          <w:rFonts w:ascii="Times New Roman" w:hAnsi="Times New Roman" w:cs="Times New Roman"/>
          <w:sz w:val="24"/>
          <w:szCs w:val="24"/>
        </w:rPr>
        <w:t>;</w:t>
      </w:r>
    </w:p>
    <w:p w14:paraId="69F06037" w14:textId="77777777" w:rsidR="00423A35" w:rsidRDefault="00636793" w:rsidP="00127231">
      <w:pPr>
        <w:pStyle w:val="ae"/>
        <w:numPr>
          <w:ilvl w:val="0"/>
          <w:numId w:val="27"/>
        </w:numPr>
        <w:spacing w:after="0" w:line="276" w:lineRule="auto"/>
        <w:ind w:left="0" w:firstLine="567"/>
        <w:jc w:val="both"/>
        <w:rPr>
          <w:rFonts w:ascii="Times New Roman" w:hAnsi="Times New Roman" w:cs="Times New Roman"/>
          <w:sz w:val="24"/>
          <w:szCs w:val="24"/>
        </w:rPr>
      </w:pPr>
      <w:r w:rsidRPr="00636793">
        <w:rPr>
          <w:rFonts w:ascii="Times New Roman" w:hAnsi="Times New Roman" w:cs="Times New Roman"/>
          <w:sz w:val="24"/>
          <w:szCs w:val="24"/>
        </w:rPr>
        <w:t>газопроводы низкого давления</w:t>
      </w:r>
      <w:r>
        <w:rPr>
          <w:rFonts w:ascii="Times New Roman" w:hAnsi="Times New Roman" w:cs="Times New Roman"/>
          <w:sz w:val="24"/>
          <w:szCs w:val="24"/>
        </w:rPr>
        <w:t xml:space="preserve"> – </w:t>
      </w:r>
      <w:r w:rsidRPr="00636793">
        <w:rPr>
          <w:rFonts w:ascii="Times New Roman" w:hAnsi="Times New Roman" w:cs="Times New Roman"/>
          <w:sz w:val="24"/>
          <w:szCs w:val="24"/>
        </w:rPr>
        <w:t xml:space="preserve">30,098км. </w:t>
      </w:r>
    </w:p>
    <w:p w14:paraId="45A801A3" w14:textId="77777777" w:rsidR="00423A35" w:rsidRDefault="00636793" w:rsidP="005D0735">
      <w:pPr>
        <w:spacing w:after="0" w:line="276" w:lineRule="auto"/>
        <w:ind w:firstLine="567"/>
        <w:jc w:val="both"/>
        <w:rPr>
          <w:rFonts w:ascii="Times New Roman" w:hAnsi="Times New Roman" w:cs="Times New Roman"/>
          <w:sz w:val="24"/>
          <w:szCs w:val="24"/>
        </w:rPr>
      </w:pPr>
      <w:r w:rsidRPr="00423A35">
        <w:rPr>
          <w:rFonts w:ascii="Times New Roman" w:hAnsi="Times New Roman" w:cs="Times New Roman"/>
          <w:sz w:val="24"/>
          <w:szCs w:val="24"/>
        </w:rPr>
        <w:t xml:space="preserve">На </w:t>
      </w:r>
      <w:r w:rsidR="00423A35" w:rsidRPr="00423A35">
        <w:rPr>
          <w:rFonts w:ascii="Times New Roman" w:hAnsi="Times New Roman" w:cs="Times New Roman"/>
          <w:sz w:val="24"/>
          <w:szCs w:val="24"/>
        </w:rPr>
        <w:t>территории Сущевского</w:t>
      </w:r>
      <w:r w:rsidRPr="00423A35">
        <w:rPr>
          <w:rFonts w:ascii="Times New Roman" w:hAnsi="Times New Roman" w:cs="Times New Roman"/>
          <w:sz w:val="24"/>
          <w:szCs w:val="24"/>
        </w:rPr>
        <w:t xml:space="preserve"> сельского поселения установлены ГРП</w:t>
      </w:r>
      <w:r w:rsidR="00DE57C3">
        <w:rPr>
          <w:rFonts w:ascii="Times New Roman" w:hAnsi="Times New Roman" w:cs="Times New Roman"/>
          <w:sz w:val="24"/>
          <w:szCs w:val="24"/>
        </w:rPr>
        <w:t xml:space="preserve"> (газорегуляторный пункт)</w:t>
      </w:r>
      <w:r w:rsidR="00423A35">
        <w:rPr>
          <w:rFonts w:ascii="Times New Roman" w:hAnsi="Times New Roman" w:cs="Times New Roman"/>
          <w:sz w:val="24"/>
          <w:szCs w:val="24"/>
        </w:rPr>
        <w:t xml:space="preserve"> и</w:t>
      </w:r>
      <w:r w:rsidRPr="00423A35">
        <w:rPr>
          <w:rFonts w:ascii="Times New Roman" w:hAnsi="Times New Roman" w:cs="Times New Roman"/>
          <w:sz w:val="24"/>
          <w:szCs w:val="24"/>
        </w:rPr>
        <w:t xml:space="preserve"> ПРГШ</w:t>
      </w:r>
      <w:r w:rsidR="00DE57C3">
        <w:rPr>
          <w:rFonts w:ascii="Times New Roman" w:hAnsi="Times New Roman" w:cs="Times New Roman"/>
          <w:sz w:val="24"/>
          <w:szCs w:val="24"/>
        </w:rPr>
        <w:t xml:space="preserve"> (пункт редуцирования газа шкафной)</w:t>
      </w:r>
      <w:r w:rsidR="00446F65">
        <w:rPr>
          <w:rFonts w:ascii="Times New Roman" w:hAnsi="Times New Roman" w:cs="Times New Roman"/>
          <w:sz w:val="24"/>
          <w:szCs w:val="24"/>
        </w:rPr>
        <w:t xml:space="preserve"> –</w:t>
      </w:r>
      <w:r w:rsidRPr="00423A35">
        <w:rPr>
          <w:rFonts w:ascii="Times New Roman" w:hAnsi="Times New Roman" w:cs="Times New Roman"/>
          <w:sz w:val="24"/>
          <w:szCs w:val="24"/>
        </w:rPr>
        <w:t xml:space="preserve">13 </w:t>
      </w:r>
      <w:proofErr w:type="spellStart"/>
      <w:r w:rsidRPr="00423A35">
        <w:rPr>
          <w:rFonts w:ascii="Times New Roman" w:hAnsi="Times New Roman" w:cs="Times New Roman"/>
          <w:sz w:val="24"/>
          <w:szCs w:val="24"/>
        </w:rPr>
        <w:t>шт.</w:t>
      </w:r>
      <w:r w:rsidRPr="00636793">
        <w:rPr>
          <w:rFonts w:ascii="Times New Roman" w:hAnsi="Times New Roman" w:cs="Times New Roman"/>
          <w:sz w:val="24"/>
          <w:szCs w:val="24"/>
        </w:rPr>
        <w:t>Количество</w:t>
      </w:r>
      <w:proofErr w:type="spellEnd"/>
      <w:r w:rsidRPr="00636793">
        <w:rPr>
          <w:rFonts w:ascii="Times New Roman" w:hAnsi="Times New Roman" w:cs="Times New Roman"/>
          <w:sz w:val="24"/>
          <w:szCs w:val="24"/>
        </w:rPr>
        <w:t xml:space="preserve"> приборов учета газа:</w:t>
      </w:r>
    </w:p>
    <w:p w14:paraId="59539405" w14:textId="77777777" w:rsidR="00423A35" w:rsidRDefault="00636793" w:rsidP="00127231">
      <w:pPr>
        <w:pStyle w:val="ae"/>
        <w:numPr>
          <w:ilvl w:val="0"/>
          <w:numId w:val="27"/>
        </w:numPr>
        <w:spacing w:after="0" w:line="276" w:lineRule="auto"/>
        <w:ind w:left="0" w:firstLine="567"/>
        <w:jc w:val="both"/>
        <w:rPr>
          <w:rFonts w:ascii="Times New Roman" w:hAnsi="Times New Roman" w:cs="Times New Roman"/>
          <w:sz w:val="24"/>
          <w:szCs w:val="24"/>
        </w:rPr>
      </w:pPr>
      <w:r w:rsidRPr="00423A35">
        <w:rPr>
          <w:rFonts w:ascii="Times New Roman" w:hAnsi="Times New Roman" w:cs="Times New Roman"/>
          <w:sz w:val="24"/>
          <w:szCs w:val="24"/>
        </w:rPr>
        <w:t>население</w:t>
      </w:r>
      <w:r w:rsidR="00423A35">
        <w:rPr>
          <w:rFonts w:ascii="Times New Roman" w:hAnsi="Times New Roman" w:cs="Times New Roman"/>
          <w:sz w:val="24"/>
          <w:szCs w:val="24"/>
        </w:rPr>
        <w:t>:</w:t>
      </w:r>
      <w:r w:rsidRPr="00423A35">
        <w:rPr>
          <w:rFonts w:ascii="Times New Roman" w:hAnsi="Times New Roman" w:cs="Times New Roman"/>
          <w:sz w:val="24"/>
          <w:szCs w:val="24"/>
        </w:rPr>
        <w:t xml:space="preserve"> 1142 (МКД</w:t>
      </w:r>
      <w:r w:rsidR="00423A35">
        <w:rPr>
          <w:rFonts w:ascii="Times New Roman" w:hAnsi="Times New Roman" w:cs="Times New Roman"/>
          <w:sz w:val="24"/>
          <w:szCs w:val="24"/>
        </w:rPr>
        <w:t xml:space="preserve"> – </w:t>
      </w:r>
      <w:r w:rsidRPr="00423A35">
        <w:rPr>
          <w:rFonts w:ascii="Times New Roman" w:hAnsi="Times New Roman" w:cs="Times New Roman"/>
          <w:sz w:val="24"/>
          <w:szCs w:val="24"/>
        </w:rPr>
        <w:t>635</w:t>
      </w:r>
      <w:r w:rsidR="00423A35">
        <w:rPr>
          <w:rFonts w:ascii="Times New Roman" w:hAnsi="Times New Roman" w:cs="Times New Roman"/>
          <w:sz w:val="24"/>
          <w:szCs w:val="24"/>
        </w:rPr>
        <w:t xml:space="preserve"> шт.</w:t>
      </w:r>
      <w:r w:rsidRPr="00423A35">
        <w:rPr>
          <w:rFonts w:ascii="Times New Roman" w:hAnsi="Times New Roman" w:cs="Times New Roman"/>
          <w:sz w:val="24"/>
          <w:szCs w:val="24"/>
        </w:rPr>
        <w:t>, частные дома</w:t>
      </w:r>
      <w:r w:rsidR="00423A35">
        <w:rPr>
          <w:rFonts w:ascii="Times New Roman" w:hAnsi="Times New Roman" w:cs="Times New Roman"/>
          <w:sz w:val="24"/>
          <w:szCs w:val="24"/>
        </w:rPr>
        <w:t xml:space="preserve"> – </w:t>
      </w:r>
      <w:r w:rsidRPr="00423A35">
        <w:rPr>
          <w:rFonts w:ascii="Times New Roman" w:hAnsi="Times New Roman" w:cs="Times New Roman"/>
          <w:sz w:val="24"/>
          <w:szCs w:val="24"/>
        </w:rPr>
        <w:t>507</w:t>
      </w:r>
      <w:r w:rsidR="00423A35">
        <w:rPr>
          <w:rFonts w:ascii="Times New Roman" w:hAnsi="Times New Roman" w:cs="Times New Roman"/>
          <w:sz w:val="24"/>
          <w:szCs w:val="24"/>
        </w:rPr>
        <w:t>шт.</w:t>
      </w:r>
      <w:r w:rsidRPr="00423A35">
        <w:rPr>
          <w:rFonts w:ascii="Times New Roman" w:hAnsi="Times New Roman" w:cs="Times New Roman"/>
          <w:sz w:val="24"/>
          <w:szCs w:val="24"/>
        </w:rPr>
        <w:t>)</w:t>
      </w:r>
      <w:r w:rsidR="00423A35">
        <w:rPr>
          <w:rFonts w:ascii="Times New Roman" w:hAnsi="Times New Roman" w:cs="Times New Roman"/>
          <w:sz w:val="24"/>
          <w:szCs w:val="24"/>
        </w:rPr>
        <w:t>,</w:t>
      </w:r>
    </w:p>
    <w:p w14:paraId="76625A6E" w14:textId="77777777" w:rsidR="00423A35" w:rsidRDefault="00636793" w:rsidP="00127231">
      <w:pPr>
        <w:pStyle w:val="ae"/>
        <w:numPr>
          <w:ilvl w:val="0"/>
          <w:numId w:val="27"/>
        </w:numPr>
        <w:spacing w:after="0" w:line="276" w:lineRule="auto"/>
        <w:ind w:left="0" w:firstLine="567"/>
        <w:jc w:val="both"/>
        <w:rPr>
          <w:rFonts w:ascii="Times New Roman" w:hAnsi="Times New Roman" w:cs="Times New Roman"/>
          <w:sz w:val="24"/>
          <w:szCs w:val="24"/>
        </w:rPr>
      </w:pPr>
      <w:r w:rsidRPr="00423A35">
        <w:rPr>
          <w:rFonts w:ascii="Times New Roman" w:hAnsi="Times New Roman" w:cs="Times New Roman"/>
          <w:sz w:val="24"/>
          <w:szCs w:val="24"/>
        </w:rPr>
        <w:t>производство</w:t>
      </w:r>
      <w:r w:rsidR="00423A35">
        <w:rPr>
          <w:rFonts w:ascii="Times New Roman" w:hAnsi="Times New Roman" w:cs="Times New Roman"/>
          <w:sz w:val="24"/>
          <w:szCs w:val="24"/>
        </w:rPr>
        <w:t>:</w:t>
      </w:r>
      <w:r w:rsidRPr="00423A35">
        <w:rPr>
          <w:rFonts w:ascii="Times New Roman" w:hAnsi="Times New Roman" w:cs="Times New Roman"/>
          <w:sz w:val="24"/>
          <w:szCs w:val="24"/>
        </w:rPr>
        <w:t xml:space="preserve"> 5</w:t>
      </w:r>
      <w:r w:rsidR="00423A35">
        <w:rPr>
          <w:rFonts w:ascii="Times New Roman" w:hAnsi="Times New Roman" w:cs="Times New Roman"/>
          <w:sz w:val="24"/>
          <w:szCs w:val="24"/>
        </w:rPr>
        <w:t>,</w:t>
      </w:r>
    </w:p>
    <w:p w14:paraId="36342D44" w14:textId="77777777" w:rsidR="00423A35" w:rsidRDefault="00636793" w:rsidP="00127231">
      <w:pPr>
        <w:pStyle w:val="ae"/>
        <w:numPr>
          <w:ilvl w:val="0"/>
          <w:numId w:val="27"/>
        </w:numPr>
        <w:spacing w:after="0" w:line="276" w:lineRule="auto"/>
        <w:ind w:left="0" w:firstLine="567"/>
        <w:jc w:val="both"/>
        <w:rPr>
          <w:rFonts w:ascii="Times New Roman" w:hAnsi="Times New Roman" w:cs="Times New Roman"/>
          <w:sz w:val="24"/>
          <w:szCs w:val="24"/>
        </w:rPr>
      </w:pPr>
      <w:r w:rsidRPr="00423A35">
        <w:rPr>
          <w:rFonts w:ascii="Times New Roman" w:hAnsi="Times New Roman" w:cs="Times New Roman"/>
          <w:sz w:val="24"/>
          <w:szCs w:val="24"/>
        </w:rPr>
        <w:t>социальные объекты</w:t>
      </w:r>
      <w:r w:rsidR="00423A35">
        <w:rPr>
          <w:rFonts w:ascii="Times New Roman" w:hAnsi="Times New Roman" w:cs="Times New Roman"/>
          <w:sz w:val="24"/>
          <w:szCs w:val="24"/>
        </w:rPr>
        <w:t>:</w:t>
      </w:r>
      <w:r w:rsidRPr="00423A35">
        <w:rPr>
          <w:rFonts w:ascii="Times New Roman" w:hAnsi="Times New Roman" w:cs="Times New Roman"/>
          <w:sz w:val="24"/>
          <w:szCs w:val="24"/>
        </w:rPr>
        <w:t xml:space="preserve"> 9</w:t>
      </w:r>
      <w:r w:rsidR="00423A35">
        <w:rPr>
          <w:rFonts w:ascii="Times New Roman" w:hAnsi="Times New Roman" w:cs="Times New Roman"/>
          <w:sz w:val="24"/>
          <w:szCs w:val="24"/>
        </w:rPr>
        <w:t>,</w:t>
      </w:r>
    </w:p>
    <w:p w14:paraId="0AB9548F" w14:textId="77777777" w:rsidR="00636793" w:rsidRPr="00423A35" w:rsidRDefault="00636793" w:rsidP="00127231">
      <w:pPr>
        <w:pStyle w:val="ae"/>
        <w:numPr>
          <w:ilvl w:val="0"/>
          <w:numId w:val="27"/>
        </w:numPr>
        <w:spacing w:after="0" w:line="276" w:lineRule="auto"/>
        <w:ind w:left="0" w:firstLine="567"/>
        <w:jc w:val="both"/>
        <w:rPr>
          <w:rFonts w:ascii="Times New Roman" w:hAnsi="Times New Roman" w:cs="Times New Roman"/>
          <w:sz w:val="24"/>
          <w:szCs w:val="24"/>
        </w:rPr>
      </w:pPr>
      <w:r w:rsidRPr="00423A35">
        <w:rPr>
          <w:rFonts w:ascii="Times New Roman" w:hAnsi="Times New Roman" w:cs="Times New Roman"/>
          <w:sz w:val="24"/>
          <w:szCs w:val="24"/>
        </w:rPr>
        <w:t>прочие</w:t>
      </w:r>
      <w:r w:rsidR="00423A35">
        <w:rPr>
          <w:rFonts w:ascii="Times New Roman" w:hAnsi="Times New Roman" w:cs="Times New Roman"/>
          <w:sz w:val="24"/>
          <w:szCs w:val="24"/>
        </w:rPr>
        <w:t>:</w:t>
      </w:r>
      <w:r w:rsidRPr="00423A35">
        <w:rPr>
          <w:rFonts w:ascii="Times New Roman" w:hAnsi="Times New Roman" w:cs="Times New Roman"/>
          <w:sz w:val="24"/>
          <w:szCs w:val="24"/>
        </w:rPr>
        <w:t xml:space="preserve"> 1</w:t>
      </w:r>
      <w:r w:rsidR="00423A35">
        <w:rPr>
          <w:rFonts w:ascii="Times New Roman" w:hAnsi="Times New Roman" w:cs="Times New Roman"/>
          <w:sz w:val="24"/>
          <w:szCs w:val="24"/>
        </w:rPr>
        <w:t>.</w:t>
      </w:r>
    </w:p>
    <w:p w14:paraId="02EDB70A" w14:textId="25D9F936" w:rsidR="002C54E7" w:rsidRDefault="00FE6A73" w:rsidP="005D0735">
      <w:pPr>
        <w:spacing w:after="0" w:line="276" w:lineRule="auto"/>
        <w:ind w:firstLine="567"/>
        <w:jc w:val="both"/>
        <w:rPr>
          <w:rFonts w:ascii="Times New Roman" w:hAnsi="Times New Roman" w:cs="Times New Roman"/>
          <w:sz w:val="24"/>
          <w:szCs w:val="24"/>
        </w:rPr>
      </w:pPr>
      <w:r w:rsidRPr="00FE6A73">
        <w:rPr>
          <w:rFonts w:ascii="Times New Roman" w:hAnsi="Times New Roman" w:cs="Times New Roman"/>
          <w:sz w:val="24"/>
          <w:szCs w:val="24"/>
        </w:rPr>
        <w:t>Протяженность сетей газопровода: 1,5 км. Количество резервуаров 3 шт. по 2,5 м3 каждый и 1 резервуар в резерве.</w:t>
      </w:r>
      <w:r w:rsidR="00577CB4">
        <w:rPr>
          <w:rFonts w:ascii="Times New Roman" w:hAnsi="Times New Roman" w:cs="Times New Roman"/>
          <w:sz w:val="24"/>
          <w:szCs w:val="24"/>
        </w:rPr>
        <w:t xml:space="preserve"> </w:t>
      </w:r>
      <w:r w:rsidRPr="00FE6A73">
        <w:rPr>
          <w:rFonts w:ascii="Times New Roman" w:hAnsi="Times New Roman" w:cs="Times New Roman"/>
          <w:sz w:val="24"/>
          <w:szCs w:val="24"/>
        </w:rPr>
        <w:t>Приборов учета сжиженного газа у населения в квартирах установлено – 100%</w:t>
      </w:r>
      <w:r w:rsidR="009D1CF6">
        <w:rPr>
          <w:rFonts w:ascii="Times New Roman" w:hAnsi="Times New Roman" w:cs="Times New Roman"/>
          <w:sz w:val="24"/>
          <w:szCs w:val="24"/>
        </w:rPr>
        <w:t>.</w:t>
      </w:r>
    </w:p>
    <w:p w14:paraId="749399E0" w14:textId="77777777" w:rsidR="005D0735" w:rsidRDefault="005D0735" w:rsidP="005D0735">
      <w:pPr>
        <w:spacing w:after="0" w:line="276" w:lineRule="auto"/>
        <w:ind w:firstLine="567"/>
        <w:jc w:val="both"/>
        <w:rPr>
          <w:rFonts w:ascii="Times New Roman" w:hAnsi="Times New Roman" w:cs="Times New Roman"/>
          <w:sz w:val="24"/>
          <w:szCs w:val="24"/>
        </w:rPr>
      </w:pPr>
    </w:p>
    <w:p w14:paraId="5D831CC3" w14:textId="77777777" w:rsidR="005D0735" w:rsidRPr="005D0735" w:rsidRDefault="005D0735" w:rsidP="005D0735">
      <w:pPr>
        <w:pStyle w:val="3"/>
        <w:spacing w:before="0" w:line="276" w:lineRule="auto"/>
        <w:ind w:firstLine="567"/>
        <w:jc w:val="both"/>
        <w:rPr>
          <w:rFonts w:ascii="Times New Roman" w:hAnsi="Times New Roman" w:cs="Times New Roman"/>
          <w:b/>
          <w:bCs/>
          <w:color w:val="000000" w:themeColor="text1"/>
        </w:rPr>
      </w:pPr>
      <w:bookmarkStart w:id="18" w:name="_Toc91061434"/>
      <w:r w:rsidRPr="005D0735">
        <w:rPr>
          <w:rFonts w:ascii="Times New Roman" w:hAnsi="Times New Roman" w:cs="Times New Roman"/>
          <w:b/>
          <w:bCs/>
          <w:color w:val="000000" w:themeColor="text1"/>
        </w:rPr>
        <w:t xml:space="preserve">2.7.5 </w:t>
      </w:r>
      <w:r w:rsidR="009D1CF6" w:rsidRPr="005D0735">
        <w:rPr>
          <w:rFonts w:ascii="Times New Roman" w:hAnsi="Times New Roman" w:cs="Times New Roman"/>
          <w:b/>
          <w:bCs/>
          <w:color w:val="000000" w:themeColor="text1"/>
        </w:rPr>
        <w:t>Электроснабжение</w:t>
      </w:r>
      <w:bookmarkEnd w:id="18"/>
    </w:p>
    <w:p w14:paraId="09F35576" w14:textId="77777777" w:rsidR="009D1CF6" w:rsidRDefault="00E93073" w:rsidP="005D0735">
      <w:pPr>
        <w:spacing w:after="0" w:line="276" w:lineRule="auto"/>
        <w:ind w:firstLine="567"/>
        <w:jc w:val="both"/>
      </w:pPr>
      <w:r w:rsidRPr="00E93073">
        <w:rPr>
          <w:rFonts w:ascii="Times New Roman" w:hAnsi="Times New Roman" w:cs="Times New Roman"/>
          <w:sz w:val="24"/>
          <w:szCs w:val="24"/>
        </w:rPr>
        <w:t xml:space="preserve">Электроснабжение Сущевского сельского поселения осуществляется от сетевой подстанции ПС 35/10 </w:t>
      </w:r>
      <w:proofErr w:type="spellStart"/>
      <w:r w:rsidRPr="00E93073">
        <w:rPr>
          <w:rFonts w:ascii="Times New Roman" w:hAnsi="Times New Roman" w:cs="Times New Roman"/>
          <w:sz w:val="24"/>
          <w:szCs w:val="24"/>
        </w:rPr>
        <w:t>кВ</w:t>
      </w:r>
      <w:r w:rsidR="00DC43C0">
        <w:rPr>
          <w:rFonts w:ascii="Times New Roman" w:hAnsi="Times New Roman" w:cs="Times New Roman"/>
          <w:sz w:val="24"/>
          <w:szCs w:val="24"/>
        </w:rPr>
        <w:t>.</w:t>
      </w:r>
      <w:proofErr w:type="spellEnd"/>
      <w:r w:rsidR="00DC43C0">
        <w:rPr>
          <w:rFonts w:ascii="Times New Roman" w:hAnsi="Times New Roman" w:cs="Times New Roman"/>
          <w:sz w:val="24"/>
          <w:szCs w:val="24"/>
        </w:rPr>
        <w:t xml:space="preserve"> </w:t>
      </w:r>
      <w:r w:rsidRPr="00E93073">
        <w:rPr>
          <w:rFonts w:ascii="Times New Roman" w:hAnsi="Times New Roman" w:cs="Times New Roman"/>
          <w:sz w:val="24"/>
          <w:szCs w:val="24"/>
        </w:rPr>
        <w:t xml:space="preserve">Все электрические сети 10 и 0,4 </w:t>
      </w:r>
      <w:proofErr w:type="spellStart"/>
      <w:r w:rsidRPr="00E93073">
        <w:rPr>
          <w:rFonts w:ascii="Times New Roman" w:hAnsi="Times New Roman" w:cs="Times New Roman"/>
          <w:sz w:val="24"/>
          <w:szCs w:val="24"/>
        </w:rPr>
        <w:t>кВ</w:t>
      </w:r>
      <w:proofErr w:type="spellEnd"/>
      <w:r w:rsidRPr="00E93073">
        <w:rPr>
          <w:rFonts w:ascii="Times New Roman" w:hAnsi="Times New Roman" w:cs="Times New Roman"/>
          <w:sz w:val="24"/>
          <w:szCs w:val="24"/>
        </w:rPr>
        <w:t xml:space="preserve">, трансформаторные подстанции 10/0,4 </w:t>
      </w:r>
      <w:proofErr w:type="spellStart"/>
      <w:r w:rsidRPr="00E93073">
        <w:rPr>
          <w:rFonts w:ascii="Times New Roman" w:hAnsi="Times New Roman" w:cs="Times New Roman"/>
          <w:sz w:val="24"/>
          <w:szCs w:val="24"/>
        </w:rPr>
        <w:t>кВ</w:t>
      </w:r>
      <w:proofErr w:type="spellEnd"/>
      <w:r w:rsidRPr="00E93073">
        <w:rPr>
          <w:rFonts w:ascii="Times New Roman" w:hAnsi="Times New Roman" w:cs="Times New Roman"/>
          <w:sz w:val="24"/>
          <w:szCs w:val="24"/>
        </w:rPr>
        <w:t xml:space="preserve"> находятся на балансе ОАО «МРСК Центра - Костромаэнерго</w:t>
      </w:r>
      <w:r>
        <w:t>».</w:t>
      </w:r>
    </w:p>
    <w:p w14:paraId="57224391" w14:textId="77777777" w:rsidR="00E56848" w:rsidRDefault="00DC43C0" w:rsidP="005D0735">
      <w:pPr>
        <w:spacing w:after="0" w:line="276" w:lineRule="auto"/>
        <w:ind w:firstLine="567"/>
        <w:jc w:val="both"/>
        <w:rPr>
          <w:rFonts w:ascii="Times New Roman" w:hAnsi="Times New Roman" w:cs="Times New Roman"/>
          <w:i/>
          <w:iCs/>
          <w:color w:val="000000" w:themeColor="text1"/>
          <w:sz w:val="24"/>
          <w:szCs w:val="24"/>
        </w:rPr>
      </w:pPr>
      <w:r w:rsidRPr="00DC43C0">
        <w:rPr>
          <w:rFonts w:ascii="Times New Roman" w:hAnsi="Times New Roman" w:cs="Times New Roman"/>
          <w:sz w:val="24"/>
          <w:szCs w:val="24"/>
        </w:rPr>
        <w:t xml:space="preserve">Характеристика системы электроснабжения приведена в </w:t>
      </w:r>
      <w:r w:rsidRPr="000179B1">
        <w:rPr>
          <w:rFonts w:ascii="Times New Roman" w:hAnsi="Times New Roman" w:cs="Times New Roman"/>
          <w:sz w:val="24"/>
          <w:szCs w:val="24"/>
        </w:rPr>
        <w:t xml:space="preserve">Таблице </w:t>
      </w:r>
      <w:r w:rsidR="00D50597">
        <w:rPr>
          <w:rFonts w:ascii="Times New Roman" w:hAnsi="Times New Roman" w:cs="Times New Roman"/>
          <w:iCs/>
          <w:color w:val="000000" w:themeColor="text1"/>
          <w:sz w:val="24"/>
          <w:szCs w:val="24"/>
        </w:rPr>
        <w:t>37</w:t>
      </w:r>
      <w:r w:rsidRPr="000179B1">
        <w:rPr>
          <w:rFonts w:ascii="Times New Roman" w:hAnsi="Times New Roman" w:cs="Times New Roman"/>
          <w:iCs/>
          <w:color w:val="000000" w:themeColor="text1"/>
          <w:sz w:val="24"/>
          <w:szCs w:val="24"/>
        </w:rPr>
        <w:t>.</w:t>
      </w:r>
    </w:p>
    <w:p w14:paraId="5886F840" w14:textId="77777777" w:rsidR="00E56848" w:rsidRPr="00E56848" w:rsidRDefault="00D50597" w:rsidP="00D50597">
      <w:pPr>
        <w:pStyle w:val="a"/>
        <w:numPr>
          <w:ilvl w:val="0"/>
          <w:numId w:val="0"/>
        </w:numPr>
        <w:spacing w:line="240" w:lineRule="auto"/>
        <w:ind w:left="360"/>
        <w:jc w:val="left"/>
        <w:rPr>
          <w:color w:val="000000" w:themeColor="text1"/>
        </w:rPr>
      </w:pPr>
      <w:r>
        <w:t>Таблица 37</w:t>
      </w:r>
      <w:r w:rsidR="00E56848">
        <w:t xml:space="preserve">– Характеристика </w:t>
      </w:r>
      <w:r w:rsidR="00F84E6F">
        <w:t>системы электроснабжения</w:t>
      </w:r>
    </w:p>
    <w:tbl>
      <w:tblPr>
        <w:tblStyle w:val="af0"/>
        <w:tblW w:w="0" w:type="auto"/>
        <w:tblLook w:val="04A0" w:firstRow="1" w:lastRow="0" w:firstColumn="1" w:lastColumn="0" w:noHBand="0" w:noVBand="1"/>
      </w:tblPr>
      <w:tblGrid>
        <w:gridCol w:w="541"/>
        <w:gridCol w:w="5124"/>
        <w:gridCol w:w="1362"/>
        <w:gridCol w:w="2318"/>
      </w:tblGrid>
      <w:tr w:rsidR="005A5805" w:rsidRPr="00127444" w14:paraId="12DF1C1F" w14:textId="77777777" w:rsidTr="000A4087">
        <w:trPr>
          <w:tblHeader/>
        </w:trPr>
        <w:tc>
          <w:tcPr>
            <w:tcW w:w="541" w:type="dxa"/>
            <w:vAlign w:val="center"/>
          </w:tcPr>
          <w:p w14:paraId="4CEEA2A4" w14:textId="77777777" w:rsidR="005A5805" w:rsidRPr="009225B3" w:rsidRDefault="005A5805"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 п</w:t>
            </w:r>
            <w:r w:rsidRPr="009225B3">
              <w:rPr>
                <w:rFonts w:ascii="Times New Roman" w:hAnsi="Times New Roman" w:cs="Times New Roman"/>
                <w:color w:val="000000" w:themeColor="text1"/>
                <w:sz w:val="20"/>
                <w:szCs w:val="20"/>
                <w:lang w:val="en-US"/>
              </w:rPr>
              <w:t>/</w:t>
            </w:r>
            <w:r w:rsidRPr="009225B3">
              <w:rPr>
                <w:rFonts w:ascii="Times New Roman" w:hAnsi="Times New Roman" w:cs="Times New Roman"/>
                <w:color w:val="000000" w:themeColor="text1"/>
                <w:sz w:val="20"/>
                <w:szCs w:val="20"/>
              </w:rPr>
              <w:t>п</w:t>
            </w:r>
          </w:p>
        </w:tc>
        <w:tc>
          <w:tcPr>
            <w:tcW w:w="5124" w:type="dxa"/>
            <w:vAlign w:val="center"/>
          </w:tcPr>
          <w:p w14:paraId="79E23CED" w14:textId="77777777" w:rsidR="005A5805" w:rsidRPr="009225B3" w:rsidRDefault="00533A65"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Наименование показателя</w:t>
            </w:r>
          </w:p>
        </w:tc>
        <w:tc>
          <w:tcPr>
            <w:tcW w:w="1362" w:type="dxa"/>
            <w:vAlign w:val="center"/>
          </w:tcPr>
          <w:p w14:paraId="774837A5" w14:textId="77777777" w:rsidR="005A5805" w:rsidRPr="009225B3" w:rsidRDefault="005A5805"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Единица измерения</w:t>
            </w:r>
          </w:p>
        </w:tc>
        <w:tc>
          <w:tcPr>
            <w:tcW w:w="2318" w:type="dxa"/>
            <w:vAlign w:val="center"/>
          </w:tcPr>
          <w:p w14:paraId="288BB658" w14:textId="77777777" w:rsidR="005A5805" w:rsidRPr="009225B3" w:rsidRDefault="00533A65"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Количество</w:t>
            </w:r>
          </w:p>
        </w:tc>
      </w:tr>
      <w:tr w:rsidR="005A5805" w:rsidRPr="00127444" w14:paraId="36910E3D" w14:textId="77777777" w:rsidTr="000A4087">
        <w:trPr>
          <w:tblHeader/>
        </w:trPr>
        <w:tc>
          <w:tcPr>
            <w:tcW w:w="541" w:type="dxa"/>
            <w:vAlign w:val="center"/>
          </w:tcPr>
          <w:p w14:paraId="1446960D" w14:textId="77777777" w:rsidR="005A5805" w:rsidRPr="009225B3" w:rsidRDefault="00533A65" w:rsidP="009225B3">
            <w:pPr>
              <w:jc w:val="center"/>
              <w:rPr>
                <w:rFonts w:ascii="Times New Roman" w:hAnsi="Times New Roman" w:cs="Times New Roman"/>
                <w:b/>
                <w:bCs/>
                <w:color w:val="000000" w:themeColor="text1"/>
                <w:sz w:val="20"/>
                <w:szCs w:val="20"/>
              </w:rPr>
            </w:pPr>
            <w:r w:rsidRPr="009225B3">
              <w:rPr>
                <w:rFonts w:ascii="Times New Roman" w:hAnsi="Times New Roman" w:cs="Times New Roman"/>
                <w:b/>
                <w:bCs/>
                <w:color w:val="000000" w:themeColor="text1"/>
                <w:sz w:val="20"/>
                <w:szCs w:val="20"/>
              </w:rPr>
              <w:t>1</w:t>
            </w:r>
          </w:p>
        </w:tc>
        <w:tc>
          <w:tcPr>
            <w:tcW w:w="5124" w:type="dxa"/>
            <w:vAlign w:val="center"/>
          </w:tcPr>
          <w:p w14:paraId="72F71A74" w14:textId="77777777" w:rsidR="005A5805" w:rsidRPr="009225B3" w:rsidRDefault="00533A65" w:rsidP="009225B3">
            <w:pPr>
              <w:jc w:val="center"/>
              <w:rPr>
                <w:rFonts w:ascii="Times New Roman" w:hAnsi="Times New Roman" w:cs="Times New Roman"/>
                <w:b/>
                <w:bCs/>
                <w:color w:val="000000" w:themeColor="text1"/>
                <w:sz w:val="20"/>
                <w:szCs w:val="20"/>
              </w:rPr>
            </w:pPr>
            <w:r w:rsidRPr="009225B3">
              <w:rPr>
                <w:rFonts w:ascii="Times New Roman" w:hAnsi="Times New Roman" w:cs="Times New Roman"/>
                <w:b/>
                <w:bCs/>
                <w:color w:val="000000" w:themeColor="text1"/>
                <w:sz w:val="20"/>
                <w:szCs w:val="20"/>
              </w:rPr>
              <w:t>2</w:t>
            </w:r>
          </w:p>
        </w:tc>
        <w:tc>
          <w:tcPr>
            <w:tcW w:w="1362" w:type="dxa"/>
            <w:vAlign w:val="center"/>
          </w:tcPr>
          <w:p w14:paraId="0CBEDB04" w14:textId="77777777" w:rsidR="005A5805" w:rsidRPr="009225B3" w:rsidRDefault="00533A65" w:rsidP="009225B3">
            <w:pPr>
              <w:jc w:val="center"/>
              <w:rPr>
                <w:rFonts w:ascii="Times New Roman" w:hAnsi="Times New Roman" w:cs="Times New Roman"/>
                <w:b/>
                <w:bCs/>
                <w:color w:val="000000" w:themeColor="text1"/>
                <w:sz w:val="20"/>
                <w:szCs w:val="20"/>
              </w:rPr>
            </w:pPr>
            <w:r w:rsidRPr="009225B3">
              <w:rPr>
                <w:rFonts w:ascii="Times New Roman" w:hAnsi="Times New Roman" w:cs="Times New Roman"/>
                <w:b/>
                <w:bCs/>
                <w:color w:val="000000" w:themeColor="text1"/>
                <w:sz w:val="20"/>
                <w:szCs w:val="20"/>
              </w:rPr>
              <w:t>3</w:t>
            </w:r>
          </w:p>
        </w:tc>
        <w:tc>
          <w:tcPr>
            <w:tcW w:w="2318" w:type="dxa"/>
            <w:vAlign w:val="center"/>
          </w:tcPr>
          <w:p w14:paraId="10E4DA22" w14:textId="77777777" w:rsidR="005A5805" w:rsidRPr="009225B3" w:rsidRDefault="00533A65" w:rsidP="009225B3">
            <w:pPr>
              <w:jc w:val="center"/>
              <w:rPr>
                <w:rFonts w:ascii="Times New Roman" w:hAnsi="Times New Roman" w:cs="Times New Roman"/>
                <w:b/>
                <w:bCs/>
                <w:color w:val="000000" w:themeColor="text1"/>
                <w:sz w:val="20"/>
                <w:szCs w:val="20"/>
              </w:rPr>
            </w:pPr>
            <w:r w:rsidRPr="009225B3">
              <w:rPr>
                <w:rFonts w:ascii="Times New Roman" w:hAnsi="Times New Roman" w:cs="Times New Roman"/>
                <w:b/>
                <w:bCs/>
                <w:color w:val="000000" w:themeColor="text1"/>
                <w:sz w:val="20"/>
                <w:szCs w:val="20"/>
              </w:rPr>
              <w:t>4</w:t>
            </w:r>
          </w:p>
        </w:tc>
      </w:tr>
      <w:tr w:rsidR="005A5805" w:rsidRPr="00127444" w14:paraId="2591DEC8" w14:textId="77777777" w:rsidTr="0069408F">
        <w:tc>
          <w:tcPr>
            <w:tcW w:w="541" w:type="dxa"/>
            <w:vAlign w:val="center"/>
          </w:tcPr>
          <w:p w14:paraId="75DC035D" w14:textId="77777777" w:rsidR="005A5805" w:rsidRPr="009225B3" w:rsidRDefault="003D42EE" w:rsidP="009225B3">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5124" w:type="dxa"/>
            <w:vAlign w:val="center"/>
          </w:tcPr>
          <w:p w14:paraId="1479F263" w14:textId="77777777" w:rsidR="005A5805" w:rsidRPr="009225B3" w:rsidRDefault="00A00D5B" w:rsidP="009225B3">
            <w:pPr>
              <w:rPr>
                <w:rFonts w:ascii="Times New Roman" w:hAnsi="Times New Roman" w:cs="Times New Roman"/>
                <w:sz w:val="20"/>
                <w:szCs w:val="20"/>
              </w:rPr>
            </w:pPr>
            <w:r w:rsidRPr="009225B3">
              <w:rPr>
                <w:rFonts w:ascii="Times New Roman" w:hAnsi="Times New Roman" w:cs="Times New Roman"/>
                <w:sz w:val="20"/>
                <w:szCs w:val="20"/>
              </w:rPr>
              <w:t xml:space="preserve">Протяженность воздушных линий электропередач 10 </w:t>
            </w:r>
            <w:proofErr w:type="spellStart"/>
            <w:r w:rsidRPr="009225B3">
              <w:rPr>
                <w:rFonts w:ascii="Times New Roman" w:hAnsi="Times New Roman" w:cs="Times New Roman"/>
                <w:sz w:val="20"/>
                <w:szCs w:val="20"/>
              </w:rPr>
              <w:t>кВ</w:t>
            </w:r>
            <w:proofErr w:type="spellEnd"/>
          </w:p>
        </w:tc>
        <w:tc>
          <w:tcPr>
            <w:tcW w:w="1362" w:type="dxa"/>
            <w:vAlign w:val="center"/>
          </w:tcPr>
          <w:p w14:paraId="25546D26" w14:textId="77777777" w:rsidR="005A5805" w:rsidRPr="009225B3" w:rsidRDefault="00A00D5B" w:rsidP="009225B3">
            <w:pPr>
              <w:jc w:val="center"/>
              <w:rPr>
                <w:rFonts w:ascii="Times New Roman" w:hAnsi="Times New Roman" w:cs="Times New Roman"/>
                <w:sz w:val="20"/>
                <w:szCs w:val="20"/>
              </w:rPr>
            </w:pPr>
            <w:r w:rsidRPr="009225B3">
              <w:rPr>
                <w:rFonts w:ascii="Times New Roman" w:hAnsi="Times New Roman" w:cs="Times New Roman"/>
                <w:sz w:val="20"/>
                <w:szCs w:val="20"/>
              </w:rPr>
              <w:t>км</w:t>
            </w:r>
          </w:p>
        </w:tc>
        <w:tc>
          <w:tcPr>
            <w:tcW w:w="2318" w:type="dxa"/>
            <w:vAlign w:val="center"/>
          </w:tcPr>
          <w:p w14:paraId="32EC1296" w14:textId="77777777" w:rsidR="005A5805" w:rsidRPr="009225B3" w:rsidRDefault="00A00D5B" w:rsidP="009225B3">
            <w:pPr>
              <w:jc w:val="center"/>
              <w:rPr>
                <w:rFonts w:ascii="Times New Roman" w:hAnsi="Times New Roman" w:cs="Times New Roman"/>
                <w:sz w:val="20"/>
                <w:szCs w:val="20"/>
              </w:rPr>
            </w:pPr>
            <w:r w:rsidRPr="009225B3">
              <w:rPr>
                <w:rFonts w:ascii="Times New Roman" w:hAnsi="Times New Roman" w:cs="Times New Roman"/>
                <w:sz w:val="20"/>
                <w:szCs w:val="20"/>
              </w:rPr>
              <w:t>52,57</w:t>
            </w:r>
          </w:p>
        </w:tc>
      </w:tr>
      <w:tr w:rsidR="00D16FC6" w:rsidRPr="00127444" w14:paraId="29D8C723" w14:textId="77777777" w:rsidTr="0069408F">
        <w:tc>
          <w:tcPr>
            <w:tcW w:w="541" w:type="dxa"/>
            <w:vAlign w:val="center"/>
          </w:tcPr>
          <w:p w14:paraId="681C73C6" w14:textId="77777777" w:rsidR="00D16FC6" w:rsidRPr="009225B3" w:rsidRDefault="003D42EE" w:rsidP="009225B3">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5124" w:type="dxa"/>
            <w:vAlign w:val="center"/>
          </w:tcPr>
          <w:p w14:paraId="269259F5" w14:textId="77777777" w:rsidR="00D16FC6" w:rsidRPr="009225B3" w:rsidRDefault="00A00D5B" w:rsidP="009225B3">
            <w:pPr>
              <w:rPr>
                <w:rFonts w:ascii="Times New Roman" w:hAnsi="Times New Roman" w:cs="Times New Roman"/>
                <w:sz w:val="20"/>
                <w:szCs w:val="20"/>
              </w:rPr>
            </w:pPr>
            <w:r w:rsidRPr="009225B3">
              <w:rPr>
                <w:rFonts w:ascii="Times New Roman" w:hAnsi="Times New Roman" w:cs="Times New Roman"/>
                <w:sz w:val="20"/>
                <w:szCs w:val="20"/>
              </w:rPr>
              <w:t xml:space="preserve">Протяженность кабельных линий электропередач 10 </w:t>
            </w:r>
            <w:proofErr w:type="spellStart"/>
            <w:r w:rsidRPr="009225B3">
              <w:rPr>
                <w:rFonts w:ascii="Times New Roman" w:hAnsi="Times New Roman" w:cs="Times New Roman"/>
                <w:sz w:val="20"/>
                <w:szCs w:val="20"/>
              </w:rPr>
              <w:t>кВ</w:t>
            </w:r>
            <w:proofErr w:type="spellEnd"/>
          </w:p>
        </w:tc>
        <w:tc>
          <w:tcPr>
            <w:tcW w:w="1362" w:type="dxa"/>
            <w:vAlign w:val="center"/>
          </w:tcPr>
          <w:p w14:paraId="5791DC7A" w14:textId="77777777" w:rsidR="00D16FC6" w:rsidRPr="009225B3" w:rsidRDefault="00A00D5B" w:rsidP="009225B3">
            <w:pPr>
              <w:jc w:val="center"/>
              <w:rPr>
                <w:rFonts w:ascii="Times New Roman" w:hAnsi="Times New Roman" w:cs="Times New Roman"/>
                <w:sz w:val="20"/>
                <w:szCs w:val="20"/>
              </w:rPr>
            </w:pPr>
            <w:r w:rsidRPr="009225B3">
              <w:rPr>
                <w:rFonts w:ascii="Times New Roman" w:hAnsi="Times New Roman" w:cs="Times New Roman"/>
                <w:sz w:val="20"/>
                <w:szCs w:val="20"/>
              </w:rPr>
              <w:t>км</w:t>
            </w:r>
          </w:p>
        </w:tc>
        <w:tc>
          <w:tcPr>
            <w:tcW w:w="2318" w:type="dxa"/>
            <w:vAlign w:val="center"/>
          </w:tcPr>
          <w:p w14:paraId="11C4114F" w14:textId="77777777" w:rsidR="00D16FC6" w:rsidRPr="009225B3" w:rsidRDefault="00A00D5B" w:rsidP="009225B3">
            <w:pPr>
              <w:jc w:val="center"/>
              <w:rPr>
                <w:rFonts w:ascii="Times New Roman" w:hAnsi="Times New Roman" w:cs="Times New Roman"/>
                <w:sz w:val="20"/>
                <w:szCs w:val="20"/>
              </w:rPr>
            </w:pPr>
            <w:r w:rsidRPr="009225B3">
              <w:rPr>
                <w:rFonts w:ascii="Times New Roman" w:hAnsi="Times New Roman" w:cs="Times New Roman"/>
                <w:sz w:val="20"/>
                <w:szCs w:val="20"/>
              </w:rPr>
              <w:t>1,34</w:t>
            </w:r>
          </w:p>
        </w:tc>
      </w:tr>
      <w:tr w:rsidR="00D16FC6" w:rsidRPr="00127444" w14:paraId="48BDF463" w14:textId="77777777" w:rsidTr="0069408F">
        <w:tc>
          <w:tcPr>
            <w:tcW w:w="541" w:type="dxa"/>
            <w:vAlign w:val="center"/>
          </w:tcPr>
          <w:p w14:paraId="7C5C4F78" w14:textId="77777777" w:rsidR="00D16FC6" w:rsidRPr="009225B3" w:rsidRDefault="003D42EE" w:rsidP="009225B3">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5124" w:type="dxa"/>
            <w:vAlign w:val="center"/>
          </w:tcPr>
          <w:p w14:paraId="7C61B2EA" w14:textId="77777777" w:rsidR="00D16FC6" w:rsidRPr="009225B3" w:rsidRDefault="0017165C" w:rsidP="009225B3">
            <w:pPr>
              <w:jc w:val="center"/>
              <w:rPr>
                <w:rFonts w:ascii="Times New Roman" w:hAnsi="Times New Roman" w:cs="Times New Roman"/>
                <w:sz w:val="20"/>
                <w:szCs w:val="20"/>
              </w:rPr>
            </w:pPr>
            <w:r w:rsidRPr="009225B3">
              <w:rPr>
                <w:rFonts w:ascii="Times New Roman" w:hAnsi="Times New Roman" w:cs="Times New Roman"/>
                <w:sz w:val="20"/>
                <w:szCs w:val="20"/>
              </w:rPr>
              <w:t xml:space="preserve">Протяженность воздушных линий электропередач 0,4 </w:t>
            </w:r>
            <w:proofErr w:type="spellStart"/>
            <w:r w:rsidRPr="009225B3">
              <w:rPr>
                <w:rFonts w:ascii="Times New Roman" w:hAnsi="Times New Roman" w:cs="Times New Roman"/>
                <w:sz w:val="20"/>
                <w:szCs w:val="20"/>
              </w:rPr>
              <w:t>кВ</w:t>
            </w:r>
            <w:proofErr w:type="spellEnd"/>
          </w:p>
        </w:tc>
        <w:tc>
          <w:tcPr>
            <w:tcW w:w="1362" w:type="dxa"/>
            <w:vAlign w:val="center"/>
          </w:tcPr>
          <w:p w14:paraId="4B19B2D1" w14:textId="77777777" w:rsidR="00D16FC6" w:rsidRPr="009225B3" w:rsidRDefault="0017165C" w:rsidP="009225B3">
            <w:pPr>
              <w:jc w:val="center"/>
              <w:rPr>
                <w:rFonts w:ascii="Times New Roman" w:hAnsi="Times New Roman" w:cs="Times New Roman"/>
                <w:sz w:val="20"/>
                <w:szCs w:val="20"/>
              </w:rPr>
            </w:pPr>
            <w:r w:rsidRPr="009225B3">
              <w:rPr>
                <w:rFonts w:ascii="Times New Roman" w:hAnsi="Times New Roman" w:cs="Times New Roman"/>
                <w:sz w:val="20"/>
                <w:szCs w:val="20"/>
              </w:rPr>
              <w:t>км</w:t>
            </w:r>
          </w:p>
        </w:tc>
        <w:tc>
          <w:tcPr>
            <w:tcW w:w="2318" w:type="dxa"/>
            <w:vAlign w:val="center"/>
          </w:tcPr>
          <w:p w14:paraId="33EDE6D9" w14:textId="77777777" w:rsidR="00D16FC6" w:rsidRPr="009225B3" w:rsidRDefault="0017165C" w:rsidP="009225B3">
            <w:pPr>
              <w:jc w:val="center"/>
              <w:rPr>
                <w:rFonts w:ascii="Times New Roman" w:hAnsi="Times New Roman" w:cs="Times New Roman"/>
                <w:sz w:val="20"/>
                <w:szCs w:val="20"/>
              </w:rPr>
            </w:pPr>
            <w:r w:rsidRPr="009225B3">
              <w:rPr>
                <w:rFonts w:ascii="Times New Roman" w:hAnsi="Times New Roman" w:cs="Times New Roman"/>
                <w:sz w:val="20"/>
                <w:szCs w:val="20"/>
              </w:rPr>
              <w:t xml:space="preserve">33,005  </w:t>
            </w:r>
          </w:p>
        </w:tc>
      </w:tr>
      <w:tr w:rsidR="00E757CF" w:rsidRPr="00127444" w14:paraId="590E2B79" w14:textId="77777777" w:rsidTr="0069408F">
        <w:tc>
          <w:tcPr>
            <w:tcW w:w="541" w:type="dxa"/>
            <w:vAlign w:val="center"/>
          </w:tcPr>
          <w:p w14:paraId="3A5566D6" w14:textId="77777777" w:rsidR="00E757CF" w:rsidRPr="009225B3" w:rsidRDefault="003D42EE" w:rsidP="009225B3">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5124" w:type="dxa"/>
            <w:vAlign w:val="center"/>
          </w:tcPr>
          <w:p w14:paraId="7956F6A8" w14:textId="77777777" w:rsidR="00E757CF" w:rsidRPr="009225B3" w:rsidRDefault="00E757CF" w:rsidP="009225B3">
            <w:pPr>
              <w:jc w:val="center"/>
              <w:rPr>
                <w:rFonts w:ascii="Times New Roman" w:hAnsi="Times New Roman" w:cs="Times New Roman"/>
                <w:sz w:val="20"/>
                <w:szCs w:val="20"/>
              </w:rPr>
            </w:pPr>
            <w:r w:rsidRPr="009225B3">
              <w:rPr>
                <w:rFonts w:ascii="Times New Roman" w:hAnsi="Times New Roman" w:cs="Times New Roman"/>
                <w:sz w:val="20"/>
                <w:szCs w:val="20"/>
              </w:rPr>
              <w:t xml:space="preserve">Протяженность проводов линий электропередач 0,4 </w:t>
            </w:r>
            <w:proofErr w:type="spellStart"/>
            <w:r w:rsidRPr="009225B3">
              <w:rPr>
                <w:rFonts w:ascii="Times New Roman" w:hAnsi="Times New Roman" w:cs="Times New Roman"/>
                <w:sz w:val="20"/>
                <w:szCs w:val="20"/>
              </w:rPr>
              <w:t>кВ</w:t>
            </w:r>
            <w:proofErr w:type="spellEnd"/>
          </w:p>
        </w:tc>
        <w:tc>
          <w:tcPr>
            <w:tcW w:w="1362" w:type="dxa"/>
            <w:vAlign w:val="center"/>
          </w:tcPr>
          <w:p w14:paraId="18417FD9" w14:textId="77777777" w:rsidR="00E757CF" w:rsidRPr="009225B3" w:rsidRDefault="00E757CF" w:rsidP="009225B3">
            <w:pPr>
              <w:jc w:val="center"/>
              <w:rPr>
                <w:rFonts w:ascii="Times New Roman" w:hAnsi="Times New Roman" w:cs="Times New Roman"/>
                <w:sz w:val="20"/>
                <w:szCs w:val="20"/>
              </w:rPr>
            </w:pPr>
            <w:r w:rsidRPr="009225B3">
              <w:rPr>
                <w:rFonts w:ascii="Times New Roman" w:hAnsi="Times New Roman" w:cs="Times New Roman"/>
                <w:sz w:val="20"/>
                <w:szCs w:val="20"/>
              </w:rPr>
              <w:t>км</w:t>
            </w:r>
          </w:p>
        </w:tc>
        <w:tc>
          <w:tcPr>
            <w:tcW w:w="2318" w:type="dxa"/>
            <w:vAlign w:val="center"/>
          </w:tcPr>
          <w:p w14:paraId="23D26234" w14:textId="77777777" w:rsidR="00E757CF" w:rsidRPr="009225B3" w:rsidRDefault="00E757CF" w:rsidP="009225B3">
            <w:pPr>
              <w:jc w:val="center"/>
              <w:rPr>
                <w:rFonts w:ascii="Times New Roman" w:hAnsi="Times New Roman" w:cs="Times New Roman"/>
                <w:sz w:val="20"/>
                <w:szCs w:val="20"/>
              </w:rPr>
            </w:pPr>
            <w:r w:rsidRPr="009225B3">
              <w:rPr>
                <w:rFonts w:ascii="Times New Roman" w:hAnsi="Times New Roman" w:cs="Times New Roman"/>
                <w:sz w:val="20"/>
                <w:szCs w:val="20"/>
              </w:rPr>
              <w:t>289,730</w:t>
            </w:r>
          </w:p>
        </w:tc>
      </w:tr>
      <w:tr w:rsidR="00E757CF" w:rsidRPr="00127444" w14:paraId="350E312C" w14:textId="77777777" w:rsidTr="0069408F">
        <w:tc>
          <w:tcPr>
            <w:tcW w:w="541" w:type="dxa"/>
            <w:vAlign w:val="center"/>
          </w:tcPr>
          <w:p w14:paraId="0FA69ED8" w14:textId="77777777" w:rsidR="00E757CF" w:rsidRPr="009225B3" w:rsidRDefault="003D42EE" w:rsidP="009225B3">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5124" w:type="dxa"/>
            <w:vAlign w:val="center"/>
          </w:tcPr>
          <w:p w14:paraId="06288ECD" w14:textId="77777777" w:rsidR="00E757CF" w:rsidRPr="009225B3" w:rsidRDefault="00E757CF" w:rsidP="009225B3">
            <w:pPr>
              <w:jc w:val="center"/>
              <w:rPr>
                <w:rFonts w:ascii="Times New Roman" w:hAnsi="Times New Roman" w:cs="Times New Roman"/>
                <w:sz w:val="20"/>
                <w:szCs w:val="20"/>
              </w:rPr>
            </w:pPr>
            <w:r w:rsidRPr="009225B3">
              <w:rPr>
                <w:rFonts w:ascii="Times New Roman" w:hAnsi="Times New Roman" w:cs="Times New Roman"/>
                <w:color w:val="000000" w:themeColor="text1"/>
                <w:sz w:val="20"/>
                <w:szCs w:val="20"/>
              </w:rPr>
              <w:t>Трансформаторы</w:t>
            </w:r>
          </w:p>
        </w:tc>
        <w:tc>
          <w:tcPr>
            <w:tcW w:w="1362" w:type="dxa"/>
            <w:vAlign w:val="center"/>
          </w:tcPr>
          <w:p w14:paraId="5CFB0924" w14:textId="77777777" w:rsidR="00E757CF" w:rsidRPr="009225B3" w:rsidRDefault="00E757CF" w:rsidP="009225B3">
            <w:pPr>
              <w:jc w:val="center"/>
              <w:rPr>
                <w:rFonts w:ascii="Times New Roman" w:hAnsi="Times New Roman" w:cs="Times New Roman"/>
                <w:sz w:val="20"/>
                <w:szCs w:val="20"/>
              </w:rPr>
            </w:pPr>
            <w:r w:rsidRPr="009225B3">
              <w:rPr>
                <w:rFonts w:ascii="Times New Roman" w:hAnsi="Times New Roman" w:cs="Times New Roman"/>
                <w:color w:val="000000" w:themeColor="text1"/>
                <w:sz w:val="20"/>
                <w:szCs w:val="20"/>
              </w:rPr>
              <w:t>шт.</w:t>
            </w:r>
          </w:p>
        </w:tc>
        <w:tc>
          <w:tcPr>
            <w:tcW w:w="2318" w:type="dxa"/>
            <w:vAlign w:val="center"/>
          </w:tcPr>
          <w:p w14:paraId="259A8C89" w14:textId="77777777" w:rsidR="00E757CF" w:rsidRPr="009225B3" w:rsidRDefault="00E757CF" w:rsidP="009225B3">
            <w:pPr>
              <w:jc w:val="center"/>
              <w:rPr>
                <w:rFonts w:ascii="Times New Roman" w:hAnsi="Times New Roman" w:cs="Times New Roman"/>
                <w:sz w:val="20"/>
                <w:szCs w:val="20"/>
              </w:rPr>
            </w:pPr>
            <w:r w:rsidRPr="009225B3">
              <w:rPr>
                <w:rFonts w:ascii="Times New Roman" w:hAnsi="Times New Roman" w:cs="Times New Roman"/>
                <w:color w:val="000000" w:themeColor="text1"/>
                <w:sz w:val="20"/>
                <w:szCs w:val="20"/>
              </w:rPr>
              <w:t>32</w:t>
            </w:r>
          </w:p>
        </w:tc>
      </w:tr>
      <w:tr w:rsidR="00E757CF" w:rsidRPr="00127444" w14:paraId="68C8ACEC" w14:textId="77777777" w:rsidTr="0069408F">
        <w:tc>
          <w:tcPr>
            <w:tcW w:w="541" w:type="dxa"/>
            <w:vAlign w:val="center"/>
          </w:tcPr>
          <w:p w14:paraId="7C8130CF" w14:textId="77777777" w:rsidR="00E757CF" w:rsidRPr="009225B3" w:rsidRDefault="003D42EE" w:rsidP="009225B3">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5124" w:type="dxa"/>
            <w:vAlign w:val="center"/>
          </w:tcPr>
          <w:p w14:paraId="033A6E83" w14:textId="77777777" w:rsidR="00E757CF" w:rsidRPr="009225B3" w:rsidRDefault="00E757CF"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Железобетонные опоры</w:t>
            </w:r>
          </w:p>
        </w:tc>
        <w:tc>
          <w:tcPr>
            <w:tcW w:w="1362" w:type="dxa"/>
            <w:vAlign w:val="center"/>
          </w:tcPr>
          <w:p w14:paraId="73AE4E0F" w14:textId="77777777" w:rsidR="00E757CF" w:rsidRPr="009225B3" w:rsidRDefault="00E757CF"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шт.</w:t>
            </w:r>
          </w:p>
        </w:tc>
        <w:tc>
          <w:tcPr>
            <w:tcW w:w="2318" w:type="dxa"/>
            <w:vAlign w:val="center"/>
          </w:tcPr>
          <w:p w14:paraId="00F597AE" w14:textId="77777777" w:rsidR="00E757CF" w:rsidRPr="009225B3" w:rsidRDefault="00E757CF"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1382</w:t>
            </w:r>
          </w:p>
        </w:tc>
      </w:tr>
      <w:tr w:rsidR="003801DC" w:rsidRPr="00127444" w14:paraId="2FFE07EF" w14:textId="77777777" w:rsidTr="009225B3">
        <w:trPr>
          <w:trHeight w:val="77"/>
        </w:trPr>
        <w:tc>
          <w:tcPr>
            <w:tcW w:w="541" w:type="dxa"/>
            <w:vAlign w:val="center"/>
          </w:tcPr>
          <w:p w14:paraId="759EDB35" w14:textId="77777777" w:rsidR="003801DC" w:rsidRPr="009225B3" w:rsidRDefault="003D42EE" w:rsidP="009225B3">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5124" w:type="dxa"/>
            <w:vAlign w:val="center"/>
          </w:tcPr>
          <w:p w14:paraId="6A4C871F" w14:textId="77777777" w:rsidR="003801DC" w:rsidRPr="009225B3" w:rsidRDefault="00782939"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Деревянные опоры с железобетонной приставкой</w:t>
            </w:r>
          </w:p>
        </w:tc>
        <w:tc>
          <w:tcPr>
            <w:tcW w:w="1362" w:type="dxa"/>
            <w:vAlign w:val="center"/>
          </w:tcPr>
          <w:p w14:paraId="14E8AEAB" w14:textId="77777777" w:rsidR="003801DC" w:rsidRPr="009225B3" w:rsidRDefault="00782939"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шт.</w:t>
            </w:r>
          </w:p>
        </w:tc>
        <w:tc>
          <w:tcPr>
            <w:tcW w:w="2318" w:type="dxa"/>
            <w:vAlign w:val="center"/>
          </w:tcPr>
          <w:p w14:paraId="3D819A02" w14:textId="77777777" w:rsidR="003801DC" w:rsidRPr="009225B3" w:rsidRDefault="00782939" w:rsidP="009225B3">
            <w:pPr>
              <w:jc w:val="center"/>
              <w:rPr>
                <w:rFonts w:ascii="Times New Roman" w:hAnsi="Times New Roman" w:cs="Times New Roman"/>
                <w:color w:val="000000" w:themeColor="text1"/>
                <w:sz w:val="20"/>
                <w:szCs w:val="20"/>
              </w:rPr>
            </w:pPr>
            <w:r w:rsidRPr="009225B3">
              <w:rPr>
                <w:rFonts w:ascii="Times New Roman" w:hAnsi="Times New Roman" w:cs="Times New Roman"/>
                <w:color w:val="000000" w:themeColor="text1"/>
                <w:sz w:val="20"/>
                <w:szCs w:val="20"/>
              </w:rPr>
              <w:t>120</w:t>
            </w:r>
          </w:p>
        </w:tc>
      </w:tr>
    </w:tbl>
    <w:p w14:paraId="3F83210F" w14:textId="77777777" w:rsidR="00035F1F" w:rsidRPr="00A6080B" w:rsidRDefault="00035F1F" w:rsidP="00A6080B">
      <w:pPr>
        <w:spacing w:after="0" w:line="276" w:lineRule="auto"/>
        <w:ind w:firstLine="567"/>
        <w:jc w:val="both"/>
        <w:rPr>
          <w:rFonts w:ascii="Times New Roman" w:hAnsi="Times New Roman" w:cs="Times New Roman"/>
          <w:sz w:val="24"/>
          <w:szCs w:val="24"/>
        </w:rPr>
      </w:pPr>
    </w:p>
    <w:p w14:paraId="24980FFF" w14:textId="7FFFADC2" w:rsidR="00CC203E" w:rsidRDefault="00A6080B" w:rsidP="00CC203E">
      <w:pPr>
        <w:spacing w:after="0" w:line="276" w:lineRule="auto"/>
        <w:ind w:firstLine="567"/>
        <w:jc w:val="both"/>
        <w:rPr>
          <w:rFonts w:ascii="Times New Roman" w:hAnsi="Times New Roman" w:cs="Times New Roman"/>
          <w:sz w:val="24"/>
          <w:szCs w:val="24"/>
        </w:rPr>
      </w:pPr>
      <w:r w:rsidRPr="00A6080B">
        <w:rPr>
          <w:rFonts w:ascii="Times New Roman" w:hAnsi="Times New Roman" w:cs="Times New Roman"/>
          <w:sz w:val="24"/>
          <w:szCs w:val="24"/>
        </w:rPr>
        <w:t>Техническое состояние системы электроснабжения Сущевского сельского поселения Костромского</w:t>
      </w:r>
      <w:r w:rsidR="00D00268">
        <w:rPr>
          <w:rFonts w:ascii="Times New Roman" w:hAnsi="Times New Roman" w:cs="Times New Roman"/>
          <w:sz w:val="24"/>
          <w:szCs w:val="24"/>
        </w:rPr>
        <w:t xml:space="preserve"> </w:t>
      </w:r>
      <w:r w:rsidRPr="00A6080B">
        <w:rPr>
          <w:rFonts w:ascii="Times New Roman" w:hAnsi="Times New Roman" w:cs="Times New Roman"/>
          <w:sz w:val="24"/>
          <w:szCs w:val="24"/>
        </w:rPr>
        <w:t>муниципального района Костромской области, характеризуется выработанным ресурсом:</w:t>
      </w:r>
    </w:p>
    <w:p w14:paraId="78AA716A" w14:textId="77777777" w:rsidR="00CC203E" w:rsidRDefault="00A6080B" w:rsidP="00127231">
      <w:pPr>
        <w:pStyle w:val="ae"/>
        <w:numPr>
          <w:ilvl w:val="0"/>
          <w:numId w:val="28"/>
        </w:numPr>
        <w:spacing w:after="0" w:line="276" w:lineRule="auto"/>
        <w:ind w:left="0" w:firstLine="567"/>
        <w:jc w:val="both"/>
        <w:rPr>
          <w:rFonts w:ascii="Times New Roman" w:hAnsi="Times New Roman" w:cs="Times New Roman"/>
          <w:sz w:val="24"/>
          <w:szCs w:val="24"/>
        </w:rPr>
      </w:pPr>
      <w:r w:rsidRPr="00CC203E">
        <w:rPr>
          <w:rFonts w:ascii="Times New Roman" w:hAnsi="Times New Roman" w:cs="Times New Roman"/>
          <w:sz w:val="24"/>
          <w:szCs w:val="24"/>
        </w:rPr>
        <w:t xml:space="preserve">электрические сети 10 и 0,4 </w:t>
      </w:r>
      <w:proofErr w:type="spellStart"/>
      <w:r w:rsidRPr="00CC203E">
        <w:rPr>
          <w:rFonts w:ascii="Times New Roman" w:hAnsi="Times New Roman" w:cs="Times New Roman"/>
          <w:sz w:val="24"/>
          <w:szCs w:val="24"/>
        </w:rPr>
        <w:t>кВ</w:t>
      </w:r>
      <w:proofErr w:type="spellEnd"/>
      <w:r w:rsidRPr="00CC203E">
        <w:rPr>
          <w:rFonts w:ascii="Times New Roman" w:hAnsi="Times New Roman" w:cs="Times New Roman"/>
          <w:sz w:val="24"/>
          <w:szCs w:val="24"/>
        </w:rPr>
        <w:t xml:space="preserve"> имеют износ 70%,</w:t>
      </w:r>
    </w:p>
    <w:p w14:paraId="3DCDF029" w14:textId="77777777" w:rsidR="00CC203E" w:rsidRDefault="00A6080B" w:rsidP="00127231">
      <w:pPr>
        <w:pStyle w:val="ae"/>
        <w:numPr>
          <w:ilvl w:val="0"/>
          <w:numId w:val="28"/>
        </w:numPr>
        <w:spacing w:after="0" w:line="276" w:lineRule="auto"/>
        <w:ind w:left="0" w:firstLine="567"/>
        <w:jc w:val="both"/>
        <w:rPr>
          <w:rFonts w:ascii="Times New Roman" w:hAnsi="Times New Roman" w:cs="Times New Roman"/>
          <w:sz w:val="24"/>
          <w:szCs w:val="24"/>
        </w:rPr>
      </w:pPr>
      <w:r w:rsidRPr="00CC203E">
        <w:rPr>
          <w:rFonts w:ascii="Times New Roman" w:hAnsi="Times New Roman" w:cs="Times New Roman"/>
          <w:sz w:val="24"/>
          <w:szCs w:val="24"/>
        </w:rPr>
        <w:t xml:space="preserve">более 90% установленного оборудования на трансформаторных подстанциях эксплуатируется свыше 25 лет. </w:t>
      </w:r>
    </w:p>
    <w:p w14:paraId="20832A17" w14:textId="77777777" w:rsidR="00B32AA6" w:rsidRDefault="00B32AA6" w:rsidP="007709BE">
      <w:pPr>
        <w:spacing w:after="0" w:line="276" w:lineRule="auto"/>
        <w:ind w:firstLine="567"/>
        <w:jc w:val="both"/>
        <w:rPr>
          <w:rFonts w:ascii="Times New Roman" w:hAnsi="Times New Roman" w:cs="Times New Roman"/>
          <w:sz w:val="24"/>
          <w:szCs w:val="24"/>
        </w:rPr>
      </w:pPr>
    </w:p>
    <w:p w14:paraId="62F27BFC" w14:textId="77777777" w:rsidR="00605FD7" w:rsidRDefault="00605FD7" w:rsidP="0067057E">
      <w:pPr>
        <w:spacing w:after="0" w:line="276" w:lineRule="auto"/>
        <w:ind w:firstLine="567"/>
        <w:jc w:val="both"/>
        <w:rPr>
          <w:rFonts w:ascii="Times New Roman" w:hAnsi="Times New Roman" w:cs="Times New Roman"/>
          <w:b/>
          <w:bCs/>
          <w:sz w:val="24"/>
          <w:szCs w:val="24"/>
        </w:rPr>
      </w:pPr>
    </w:p>
    <w:p w14:paraId="0B8B6544" w14:textId="77777777" w:rsidR="002C54E7" w:rsidRDefault="008766DF" w:rsidP="0067057E">
      <w:pPr>
        <w:pStyle w:val="3"/>
        <w:spacing w:before="0" w:line="276" w:lineRule="auto"/>
        <w:ind w:firstLine="567"/>
        <w:jc w:val="both"/>
        <w:rPr>
          <w:rFonts w:ascii="Times New Roman" w:hAnsi="Times New Roman" w:cs="Times New Roman"/>
          <w:b/>
          <w:bCs/>
          <w:color w:val="000000" w:themeColor="text1"/>
        </w:rPr>
      </w:pPr>
      <w:bookmarkStart w:id="19" w:name="_Toc91061435"/>
      <w:r w:rsidRPr="008766DF">
        <w:rPr>
          <w:rFonts w:ascii="Times New Roman" w:hAnsi="Times New Roman" w:cs="Times New Roman"/>
          <w:b/>
          <w:bCs/>
          <w:color w:val="000000" w:themeColor="text1"/>
        </w:rPr>
        <w:t xml:space="preserve">2.7.6 </w:t>
      </w:r>
      <w:r w:rsidR="0067057E">
        <w:rPr>
          <w:rFonts w:ascii="Times New Roman" w:hAnsi="Times New Roman" w:cs="Times New Roman"/>
          <w:b/>
          <w:bCs/>
          <w:color w:val="000000" w:themeColor="text1"/>
        </w:rPr>
        <w:t>Связь</w:t>
      </w:r>
      <w:bookmarkEnd w:id="19"/>
    </w:p>
    <w:p w14:paraId="7DB898B2" w14:textId="77777777" w:rsidR="003A12D5" w:rsidRDefault="00A752D8" w:rsidP="00BD617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Инфраструктура связи на территории сельского поселения представлена объектами</w:t>
      </w:r>
      <w:r w:rsidR="001F6BA9">
        <w:rPr>
          <w:rFonts w:ascii="Times New Roman" w:hAnsi="Times New Roman" w:cs="Times New Roman"/>
          <w:sz w:val="24"/>
          <w:szCs w:val="24"/>
        </w:rPr>
        <w:t xml:space="preserve"> интернетизации,</w:t>
      </w:r>
      <w:r>
        <w:rPr>
          <w:rFonts w:ascii="Times New Roman" w:hAnsi="Times New Roman" w:cs="Times New Roman"/>
          <w:sz w:val="24"/>
          <w:szCs w:val="24"/>
        </w:rPr>
        <w:t xml:space="preserve"> телефонизации, радиофикации, телевидения, а также почты.</w:t>
      </w:r>
    </w:p>
    <w:p w14:paraId="2DC6F14E" w14:textId="0EB9F6B1" w:rsidR="005A6F6E" w:rsidRDefault="00F74A77" w:rsidP="00BD617E">
      <w:pPr>
        <w:tabs>
          <w:tab w:val="left" w:pos="360"/>
        </w:tabs>
        <w:spacing w:after="0" w:line="276" w:lineRule="auto"/>
        <w:ind w:right="-5" w:firstLine="567"/>
        <w:jc w:val="both"/>
        <w:rPr>
          <w:rFonts w:ascii="Times New Roman" w:hAnsi="Times New Roman" w:cs="Times New Roman"/>
          <w:color w:val="000000" w:themeColor="text1"/>
          <w:sz w:val="24"/>
          <w:szCs w:val="24"/>
        </w:rPr>
      </w:pPr>
      <w:r>
        <w:rPr>
          <w:rFonts w:ascii="Times New Roman" w:hAnsi="Times New Roman" w:cs="Times New Roman"/>
          <w:b/>
          <w:bCs/>
          <w:sz w:val="24"/>
          <w:szCs w:val="24"/>
        </w:rPr>
        <w:t>Интернетизация.</w:t>
      </w:r>
      <w:r w:rsidR="00D00268">
        <w:rPr>
          <w:rFonts w:ascii="Times New Roman" w:hAnsi="Times New Roman" w:cs="Times New Roman"/>
          <w:b/>
          <w:bCs/>
          <w:sz w:val="24"/>
          <w:szCs w:val="24"/>
        </w:rPr>
        <w:t xml:space="preserve"> </w:t>
      </w:r>
      <w:r w:rsidR="00EB07D1">
        <w:rPr>
          <w:rFonts w:ascii="Times New Roman" w:hAnsi="Times New Roman" w:cs="Times New Roman"/>
          <w:sz w:val="24"/>
          <w:szCs w:val="24"/>
        </w:rPr>
        <w:t xml:space="preserve">Характеристика </w:t>
      </w:r>
      <w:r w:rsidR="000C09CA">
        <w:rPr>
          <w:rFonts w:ascii="Times New Roman" w:hAnsi="Times New Roman" w:cs="Times New Roman"/>
          <w:sz w:val="24"/>
          <w:szCs w:val="24"/>
        </w:rPr>
        <w:t xml:space="preserve">интернетизации </w:t>
      </w:r>
      <w:r w:rsidR="005A6F6E">
        <w:rPr>
          <w:rFonts w:ascii="Times New Roman" w:hAnsi="Times New Roman" w:cs="Times New Roman"/>
          <w:sz w:val="24"/>
          <w:szCs w:val="24"/>
        </w:rPr>
        <w:t>по населенным пунктам</w:t>
      </w:r>
      <w:r w:rsidR="00EA7530">
        <w:rPr>
          <w:rFonts w:ascii="Times New Roman" w:hAnsi="Times New Roman" w:cs="Times New Roman"/>
          <w:sz w:val="24"/>
          <w:szCs w:val="24"/>
        </w:rPr>
        <w:t xml:space="preserve"> приведена в Таблице </w:t>
      </w:r>
      <w:r w:rsidR="000179B1" w:rsidRPr="000179B1">
        <w:rPr>
          <w:rFonts w:ascii="Times New Roman" w:hAnsi="Times New Roman" w:cs="Times New Roman"/>
          <w:iCs/>
          <w:color w:val="000000" w:themeColor="text1"/>
          <w:sz w:val="24"/>
          <w:szCs w:val="24"/>
        </w:rPr>
        <w:t>3</w:t>
      </w:r>
      <w:r w:rsidR="00D50597">
        <w:rPr>
          <w:rFonts w:ascii="Times New Roman" w:hAnsi="Times New Roman" w:cs="Times New Roman"/>
          <w:iCs/>
          <w:color w:val="000000" w:themeColor="text1"/>
          <w:sz w:val="24"/>
          <w:szCs w:val="24"/>
        </w:rPr>
        <w:t>8</w:t>
      </w:r>
      <w:r w:rsidR="00EA7530" w:rsidRPr="000179B1">
        <w:rPr>
          <w:rFonts w:ascii="Times New Roman" w:hAnsi="Times New Roman" w:cs="Times New Roman"/>
          <w:color w:val="000000" w:themeColor="text1"/>
          <w:sz w:val="24"/>
          <w:szCs w:val="24"/>
        </w:rPr>
        <w:t>.</w:t>
      </w:r>
    </w:p>
    <w:p w14:paraId="442414ED" w14:textId="0F39A305" w:rsidR="005A6F6E" w:rsidRPr="00AA1FA6" w:rsidRDefault="00D50597" w:rsidP="00D50597">
      <w:pPr>
        <w:pStyle w:val="a"/>
        <w:numPr>
          <w:ilvl w:val="0"/>
          <w:numId w:val="0"/>
        </w:numPr>
        <w:spacing w:line="276" w:lineRule="auto"/>
        <w:ind w:left="360"/>
        <w:jc w:val="left"/>
        <w:rPr>
          <w:color w:val="000000" w:themeColor="text1"/>
        </w:rPr>
      </w:pPr>
      <w:r>
        <w:t>Таблица 38</w:t>
      </w:r>
      <w:r w:rsidR="005A6F6E">
        <w:t xml:space="preserve">– </w:t>
      </w:r>
      <w:r w:rsidR="00AA1FA6">
        <w:t>Характеристика</w:t>
      </w:r>
      <w:r w:rsidR="00D00268">
        <w:t xml:space="preserve"> </w:t>
      </w:r>
      <w:r w:rsidR="00AA1FA6">
        <w:t>интернетизации</w:t>
      </w:r>
    </w:p>
    <w:tbl>
      <w:tblPr>
        <w:tblStyle w:val="af0"/>
        <w:tblW w:w="9351" w:type="dxa"/>
        <w:tblLayout w:type="fixed"/>
        <w:tblLook w:val="04A0" w:firstRow="1" w:lastRow="0" w:firstColumn="1" w:lastColumn="0" w:noHBand="0" w:noVBand="1"/>
      </w:tblPr>
      <w:tblGrid>
        <w:gridCol w:w="562"/>
        <w:gridCol w:w="1560"/>
        <w:gridCol w:w="992"/>
        <w:gridCol w:w="709"/>
        <w:gridCol w:w="850"/>
        <w:gridCol w:w="1134"/>
        <w:gridCol w:w="567"/>
        <w:gridCol w:w="851"/>
        <w:gridCol w:w="850"/>
        <w:gridCol w:w="1276"/>
      </w:tblGrid>
      <w:tr w:rsidR="00BB1401" w14:paraId="13B6B368" w14:textId="77777777" w:rsidTr="00D6255F">
        <w:tc>
          <w:tcPr>
            <w:tcW w:w="562" w:type="dxa"/>
            <w:vMerge w:val="restart"/>
            <w:vAlign w:val="center"/>
          </w:tcPr>
          <w:p w14:paraId="3743AEE6" w14:textId="77777777" w:rsidR="00BB1401" w:rsidRPr="00FE5D95" w:rsidRDefault="00BB1401" w:rsidP="00077354">
            <w:pPr>
              <w:jc w:val="center"/>
              <w:rPr>
                <w:rFonts w:ascii="Times New Roman" w:hAnsi="Times New Roman" w:cs="Times New Roman"/>
                <w:sz w:val="20"/>
                <w:szCs w:val="20"/>
              </w:rPr>
            </w:pPr>
            <w:r w:rsidRPr="00FE5D95">
              <w:rPr>
                <w:rFonts w:ascii="Times New Roman" w:hAnsi="Times New Roman" w:cs="Times New Roman"/>
                <w:sz w:val="20"/>
                <w:szCs w:val="20"/>
              </w:rPr>
              <w:t>№ п</w:t>
            </w:r>
            <w:r w:rsidRPr="00FE5D95">
              <w:rPr>
                <w:rFonts w:ascii="Times New Roman" w:hAnsi="Times New Roman" w:cs="Times New Roman"/>
                <w:sz w:val="20"/>
                <w:szCs w:val="20"/>
                <w:lang w:val="en-US"/>
              </w:rPr>
              <w:t>/</w:t>
            </w:r>
            <w:r w:rsidRPr="00FE5D95">
              <w:rPr>
                <w:rFonts w:ascii="Times New Roman" w:hAnsi="Times New Roman" w:cs="Times New Roman"/>
                <w:sz w:val="20"/>
                <w:szCs w:val="20"/>
              </w:rPr>
              <w:t>п</w:t>
            </w:r>
          </w:p>
        </w:tc>
        <w:tc>
          <w:tcPr>
            <w:tcW w:w="1560" w:type="dxa"/>
            <w:vMerge w:val="restart"/>
            <w:vAlign w:val="center"/>
          </w:tcPr>
          <w:p w14:paraId="3A998F7D" w14:textId="77777777" w:rsidR="00BB1401" w:rsidRPr="00FE5D95" w:rsidRDefault="00BB1401" w:rsidP="00077354">
            <w:pPr>
              <w:jc w:val="center"/>
              <w:rPr>
                <w:rFonts w:ascii="Times New Roman" w:hAnsi="Times New Roman" w:cs="Times New Roman"/>
                <w:sz w:val="20"/>
                <w:szCs w:val="20"/>
              </w:rPr>
            </w:pPr>
            <w:r w:rsidRPr="00FE5D95">
              <w:rPr>
                <w:rFonts w:ascii="Times New Roman" w:hAnsi="Times New Roman" w:cs="Times New Roman"/>
                <w:sz w:val="20"/>
                <w:szCs w:val="20"/>
              </w:rPr>
              <w:t>Наименование населенного пункта</w:t>
            </w:r>
          </w:p>
        </w:tc>
        <w:tc>
          <w:tcPr>
            <w:tcW w:w="2551" w:type="dxa"/>
            <w:gridSpan w:val="3"/>
            <w:vAlign w:val="center"/>
          </w:tcPr>
          <w:p w14:paraId="30227166" w14:textId="77777777" w:rsidR="00BB1401" w:rsidRPr="00FE5D95" w:rsidRDefault="00BB1401" w:rsidP="00077354">
            <w:pPr>
              <w:jc w:val="center"/>
              <w:rPr>
                <w:rFonts w:ascii="Times New Roman" w:hAnsi="Times New Roman" w:cs="Times New Roman"/>
                <w:sz w:val="20"/>
                <w:szCs w:val="20"/>
              </w:rPr>
            </w:pPr>
            <w:r>
              <w:rPr>
                <w:rFonts w:ascii="Times New Roman" w:hAnsi="Times New Roman" w:cs="Times New Roman"/>
                <w:sz w:val="20"/>
                <w:szCs w:val="20"/>
              </w:rPr>
              <w:t>Количество, шт.</w:t>
            </w:r>
          </w:p>
        </w:tc>
        <w:tc>
          <w:tcPr>
            <w:tcW w:w="1134" w:type="dxa"/>
            <w:vMerge w:val="restart"/>
            <w:vAlign w:val="center"/>
          </w:tcPr>
          <w:p w14:paraId="3465185E" w14:textId="77777777" w:rsidR="00BB1401" w:rsidRPr="00FE5D95" w:rsidRDefault="00BB1401" w:rsidP="00077354">
            <w:pPr>
              <w:jc w:val="center"/>
              <w:rPr>
                <w:rFonts w:ascii="Times New Roman" w:hAnsi="Times New Roman" w:cs="Times New Roman"/>
                <w:sz w:val="20"/>
                <w:szCs w:val="20"/>
              </w:rPr>
            </w:pPr>
            <w:r w:rsidRPr="00FE5D95">
              <w:rPr>
                <w:rFonts w:ascii="Times New Roman" w:hAnsi="Times New Roman" w:cs="Times New Roman"/>
                <w:sz w:val="20"/>
                <w:szCs w:val="20"/>
              </w:rPr>
              <w:t>Максимальная доступная скорость интернет-соединения</w:t>
            </w:r>
            <w:r>
              <w:rPr>
                <w:rFonts w:ascii="Times New Roman" w:hAnsi="Times New Roman" w:cs="Times New Roman"/>
                <w:sz w:val="20"/>
                <w:szCs w:val="20"/>
              </w:rPr>
              <w:t xml:space="preserve">, </w:t>
            </w:r>
            <w:r w:rsidRPr="00665DB6">
              <w:rPr>
                <w:rFonts w:ascii="Times New Roman" w:hAnsi="Times New Roman" w:cs="Times New Roman"/>
                <w:sz w:val="20"/>
                <w:szCs w:val="20"/>
              </w:rPr>
              <w:t>Мбит/с</w:t>
            </w:r>
          </w:p>
        </w:tc>
        <w:tc>
          <w:tcPr>
            <w:tcW w:w="2268" w:type="dxa"/>
            <w:gridSpan w:val="3"/>
            <w:vMerge w:val="restart"/>
            <w:vAlign w:val="center"/>
          </w:tcPr>
          <w:p w14:paraId="25649E79" w14:textId="77777777" w:rsidR="00BB1401" w:rsidRPr="00FE5D95" w:rsidRDefault="00BB1401" w:rsidP="00077354">
            <w:pPr>
              <w:jc w:val="center"/>
              <w:rPr>
                <w:rFonts w:ascii="Times New Roman" w:hAnsi="Times New Roman" w:cs="Times New Roman"/>
                <w:sz w:val="20"/>
                <w:szCs w:val="20"/>
              </w:rPr>
            </w:pPr>
            <w:r w:rsidRPr="00FE5D95">
              <w:rPr>
                <w:rFonts w:ascii="Times New Roman" w:hAnsi="Times New Roman" w:cs="Times New Roman"/>
                <w:sz w:val="20"/>
                <w:szCs w:val="20"/>
              </w:rPr>
              <w:t>Площадь, покрытая сетями</w:t>
            </w:r>
            <w:r>
              <w:rPr>
                <w:rFonts w:ascii="Times New Roman" w:hAnsi="Times New Roman" w:cs="Times New Roman"/>
                <w:sz w:val="20"/>
                <w:szCs w:val="20"/>
              </w:rPr>
              <w:t>, га</w:t>
            </w:r>
          </w:p>
        </w:tc>
        <w:tc>
          <w:tcPr>
            <w:tcW w:w="1276" w:type="dxa"/>
            <w:vMerge w:val="restart"/>
            <w:vAlign w:val="center"/>
          </w:tcPr>
          <w:p w14:paraId="20205702" w14:textId="77777777" w:rsidR="00BB1401" w:rsidRPr="00FE5D95" w:rsidRDefault="00BB1401" w:rsidP="00077354">
            <w:pPr>
              <w:jc w:val="center"/>
              <w:rPr>
                <w:rFonts w:ascii="Times New Roman" w:hAnsi="Times New Roman" w:cs="Times New Roman"/>
                <w:sz w:val="20"/>
                <w:szCs w:val="20"/>
              </w:rPr>
            </w:pPr>
            <w:r w:rsidRPr="00FE5D95">
              <w:rPr>
                <w:rFonts w:ascii="Times New Roman" w:hAnsi="Times New Roman" w:cs="Times New Roman"/>
                <w:sz w:val="20"/>
                <w:szCs w:val="20"/>
              </w:rPr>
              <w:t>Средняя скорость по широкополосному доступу в социальных объектах</w:t>
            </w:r>
            <w:r w:rsidR="003E5B08">
              <w:rPr>
                <w:rFonts w:ascii="Times New Roman" w:hAnsi="Times New Roman" w:cs="Times New Roman"/>
                <w:sz w:val="20"/>
                <w:szCs w:val="20"/>
              </w:rPr>
              <w:t xml:space="preserve">, </w:t>
            </w:r>
            <w:r w:rsidR="003E5B08" w:rsidRPr="00665DB6">
              <w:rPr>
                <w:rFonts w:ascii="Times New Roman" w:hAnsi="Times New Roman" w:cs="Times New Roman"/>
                <w:sz w:val="20"/>
                <w:szCs w:val="20"/>
              </w:rPr>
              <w:t>Мбит/с</w:t>
            </w:r>
          </w:p>
        </w:tc>
      </w:tr>
      <w:tr w:rsidR="00BB1401" w14:paraId="224A4AE7" w14:textId="77777777" w:rsidTr="00D6255F">
        <w:trPr>
          <w:trHeight w:val="661"/>
        </w:trPr>
        <w:tc>
          <w:tcPr>
            <w:tcW w:w="562" w:type="dxa"/>
            <w:vMerge/>
            <w:vAlign w:val="center"/>
          </w:tcPr>
          <w:p w14:paraId="630D61CA" w14:textId="77777777" w:rsidR="00BB1401" w:rsidRPr="00FE5D95" w:rsidRDefault="00BB1401" w:rsidP="00077354">
            <w:pPr>
              <w:jc w:val="center"/>
              <w:rPr>
                <w:rFonts w:ascii="Times New Roman" w:hAnsi="Times New Roman" w:cs="Times New Roman"/>
                <w:sz w:val="20"/>
                <w:szCs w:val="20"/>
              </w:rPr>
            </w:pPr>
          </w:p>
        </w:tc>
        <w:tc>
          <w:tcPr>
            <w:tcW w:w="1560" w:type="dxa"/>
            <w:vMerge/>
            <w:vAlign w:val="center"/>
          </w:tcPr>
          <w:p w14:paraId="136D6764" w14:textId="77777777" w:rsidR="00BB1401" w:rsidRPr="00FE5D95" w:rsidRDefault="00BB1401" w:rsidP="00077354">
            <w:pPr>
              <w:jc w:val="center"/>
              <w:rPr>
                <w:rFonts w:ascii="Times New Roman" w:hAnsi="Times New Roman" w:cs="Times New Roman"/>
                <w:sz w:val="20"/>
                <w:szCs w:val="20"/>
              </w:rPr>
            </w:pPr>
          </w:p>
        </w:tc>
        <w:tc>
          <w:tcPr>
            <w:tcW w:w="992" w:type="dxa"/>
            <w:vMerge w:val="restart"/>
            <w:vAlign w:val="center"/>
          </w:tcPr>
          <w:p w14:paraId="6724151B" w14:textId="77777777" w:rsidR="00BB1401" w:rsidRPr="004F22D9" w:rsidRDefault="00BB1401" w:rsidP="00BB1401">
            <w:pPr>
              <w:jc w:val="center"/>
              <w:rPr>
                <w:rFonts w:ascii="Times New Roman" w:hAnsi="Times New Roman" w:cs="Times New Roman"/>
                <w:sz w:val="18"/>
                <w:szCs w:val="18"/>
              </w:rPr>
            </w:pPr>
            <w:r w:rsidRPr="004F22D9">
              <w:rPr>
                <w:rFonts w:ascii="Times New Roman" w:hAnsi="Times New Roman" w:cs="Times New Roman"/>
                <w:sz w:val="18"/>
                <w:szCs w:val="18"/>
              </w:rPr>
              <w:t>точек доступа в Интернет в объектах инфраструктуры</w:t>
            </w:r>
          </w:p>
        </w:tc>
        <w:tc>
          <w:tcPr>
            <w:tcW w:w="709" w:type="dxa"/>
            <w:vMerge w:val="restart"/>
            <w:vAlign w:val="center"/>
          </w:tcPr>
          <w:p w14:paraId="6E4AAC56" w14:textId="77777777" w:rsidR="00BB1401" w:rsidRPr="004F22D9" w:rsidRDefault="00BB1401" w:rsidP="00BB1401">
            <w:pPr>
              <w:jc w:val="center"/>
              <w:rPr>
                <w:rFonts w:ascii="Times New Roman" w:hAnsi="Times New Roman" w:cs="Times New Roman"/>
                <w:sz w:val="18"/>
                <w:szCs w:val="18"/>
              </w:rPr>
            </w:pPr>
            <w:r w:rsidRPr="004F22D9">
              <w:rPr>
                <w:rFonts w:ascii="Times New Roman" w:hAnsi="Times New Roman" w:cs="Times New Roman"/>
                <w:sz w:val="18"/>
                <w:szCs w:val="18"/>
              </w:rPr>
              <w:t>вышек связи на 10 кв. км</w:t>
            </w:r>
          </w:p>
        </w:tc>
        <w:tc>
          <w:tcPr>
            <w:tcW w:w="850" w:type="dxa"/>
            <w:vMerge w:val="restart"/>
            <w:vAlign w:val="center"/>
          </w:tcPr>
          <w:p w14:paraId="41C23EED" w14:textId="77777777" w:rsidR="00BB1401" w:rsidRPr="004F22D9" w:rsidRDefault="00BB1401" w:rsidP="00BB1401">
            <w:pPr>
              <w:jc w:val="center"/>
              <w:rPr>
                <w:rFonts w:ascii="Times New Roman" w:hAnsi="Times New Roman" w:cs="Times New Roman"/>
                <w:sz w:val="18"/>
                <w:szCs w:val="18"/>
              </w:rPr>
            </w:pPr>
            <w:r w:rsidRPr="004F22D9">
              <w:rPr>
                <w:rFonts w:ascii="Times New Roman" w:hAnsi="Times New Roman" w:cs="Times New Roman"/>
                <w:sz w:val="18"/>
                <w:szCs w:val="18"/>
              </w:rPr>
              <w:t>вышек сотовой связи</w:t>
            </w:r>
          </w:p>
        </w:tc>
        <w:tc>
          <w:tcPr>
            <w:tcW w:w="1134" w:type="dxa"/>
            <w:vMerge/>
            <w:vAlign w:val="center"/>
          </w:tcPr>
          <w:p w14:paraId="53F4E24A" w14:textId="77777777" w:rsidR="00BB1401" w:rsidRPr="00FE5D95" w:rsidRDefault="00BB1401" w:rsidP="00077354">
            <w:pPr>
              <w:jc w:val="center"/>
              <w:rPr>
                <w:rFonts w:ascii="Times New Roman" w:hAnsi="Times New Roman" w:cs="Times New Roman"/>
                <w:sz w:val="20"/>
                <w:szCs w:val="20"/>
              </w:rPr>
            </w:pPr>
          </w:p>
        </w:tc>
        <w:tc>
          <w:tcPr>
            <w:tcW w:w="2268" w:type="dxa"/>
            <w:gridSpan w:val="3"/>
            <w:vMerge/>
            <w:vAlign w:val="center"/>
          </w:tcPr>
          <w:p w14:paraId="749A02B4" w14:textId="77777777" w:rsidR="00BB1401" w:rsidRPr="00FE5D95" w:rsidRDefault="00BB1401" w:rsidP="00077354">
            <w:pPr>
              <w:jc w:val="center"/>
              <w:rPr>
                <w:rFonts w:ascii="Times New Roman" w:hAnsi="Times New Roman" w:cs="Times New Roman"/>
                <w:sz w:val="20"/>
                <w:szCs w:val="20"/>
              </w:rPr>
            </w:pPr>
          </w:p>
        </w:tc>
        <w:tc>
          <w:tcPr>
            <w:tcW w:w="1276" w:type="dxa"/>
            <w:vMerge/>
            <w:vAlign w:val="center"/>
          </w:tcPr>
          <w:p w14:paraId="53669AB7" w14:textId="77777777" w:rsidR="00BB1401" w:rsidRPr="00FE5D95" w:rsidRDefault="00BB1401" w:rsidP="00077354">
            <w:pPr>
              <w:jc w:val="center"/>
              <w:rPr>
                <w:rFonts w:ascii="Times New Roman" w:hAnsi="Times New Roman" w:cs="Times New Roman"/>
                <w:sz w:val="20"/>
                <w:szCs w:val="20"/>
              </w:rPr>
            </w:pPr>
          </w:p>
        </w:tc>
      </w:tr>
      <w:tr w:rsidR="00BB1401" w14:paraId="24170BD4" w14:textId="77777777" w:rsidTr="00D6255F">
        <w:tc>
          <w:tcPr>
            <w:tcW w:w="562" w:type="dxa"/>
            <w:vMerge/>
            <w:vAlign w:val="center"/>
          </w:tcPr>
          <w:p w14:paraId="17285364" w14:textId="77777777" w:rsidR="00BB1401" w:rsidRPr="00FE5D95" w:rsidRDefault="00BB1401" w:rsidP="00FE5D95">
            <w:pPr>
              <w:jc w:val="center"/>
              <w:rPr>
                <w:rFonts w:ascii="Times New Roman" w:hAnsi="Times New Roman" w:cs="Times New Roman"/>
                <w:sz w:val="20"/>
                <w:szCs w:val="20"/>
              </w:rPr>
            </w:pPr>
          </w:p>
        </w:tc>
        <w:tc>
          <w:tcPr>
            <w:tcW w:w="1560" w:type="dxa"/>
            <w:vMerge/>
            <w:vAlign w:val="center"/>
          </w:tcPr>
          <w:p w14:paraId="0113E425" w14:textId="77777777" w:rsidR="00BB1401" w:rsidRPr="00FE5D95" w:rsidRDefault="00BB1401" w:rsidP="00FE5D95">
            <w:pPr>
              <w:jc w:val="center"/>
              <w:rPr>
                <w:rFonts w:ascii="Times New Roman" w:hAnsi="Times New Roman" w:cs="Times New Roman"/>
                <w:sz w:val="20"/>
                <w:szCs w:val="20"/>
              </w:rPr>
            </w:pPr>
          </w:p>
        </w:tc>
        <w:tc>
          <w:tcPr>
            <w:tcW w:w="992" w:type="dxa"/>
            <w:vMerge/>
            <w:vAlign w:val="center"/>
          </w:tcPr>
          <w:p w14:paraId="7324177C" w14:textId="77777777" w:rsidR="00BB1401" w:rsidRPr="00FE5D95" w:rsidRDefault="00BB1401" w:rsidP="00FE5D95">
            <w:pPr>
              <w:jc w:val="center"/>
              <w:rPr>
                <w:rFonts w:ascii="Times New Roman" w:hAnsi="Times New Roman" w:cs="Times New Roman"/>
                <w:sz w:val="20"/>
                <w:szCs w:val="20"/>
              </w:rPr>
            </w:pPr>
          </w:p>
        </w:tc>
        <w:tc>
          <w:tcPr>
            <w:tcW w:w="709" w:type="dxa"/>
            <w:vMerge/>
            <w:vAlign w:val="center"/>
          </w:tcPr>
          <w:p w14:paraId="4AA5EB28" w14:textId="77777777" w:rsidR="00BB1401" w:rsidRPr="00FE5D95" w:rsidRDefault="00BB1401" w:rsidP="00FE5D95">
            <w:pPr>
              <w:jc w:val="center"/>
              <w:rPr>
                <w:rFonts w:ascii="Times New Roman" w:hAnsi="Times New Roman" w:cs="Times New Roman"/>
                <w:sz w:val="20"/>
                <w:szCs w:val="20"/>
              </w:rPr>
            </w:pPr>
          </w:p>
        </w:tc>
        <w:tc>
          <w:tcPr>
            <w:tcW w:w="850" w:type="dxa"/>
            <w:vMerge/>
          </w:tcPr>
          <w:p w14:paraId="5A3B2D54" w14:textId="77777777" w:rsidR="00BB1401" w:rsidRPr="00FE5D95" w:rsidRDefault="00BB1401" w:rsidP="00FE5D95">
            <w:pPr>
              <w:jc w:val="center"/>
              <w:rPr>
                <w:rFonts w:ascii="Times New Roman" w:hAnsi="Times New Roman" w:cs="Times New Roman"/>
                <w:sz w:val="20"/>
                <w:szCs w:val="20"/>
              </w:rPr>
            </w:pPr>
          </w:p>
        </w:tc>
        <w:tc>
          <w:tcPr>
            <w:tcW w:w="1134" w:type="dxa"/>
            <w:vMerge/>
          </w:tcPr>
          <w:p w14:paraId="2B46DA84" w14:textId="77777777" w:rsidR="00BB1401" w:rsidRPr="00FE5D95" w:rsidRDefault="00BB1401" w:rsidP="00FE5D95">
            <w:pPr>
              <w:jc w:val="center"/>
              <w:rPr>
                <w:rFonts w:ascii="Times New Roman" w:hAnsi="Times New Roman" w:cs="Times New Roman"/>
                <w:sz w:val="20"/>
                <w:szCs w:val="20"/>
              </w:rPr>
            </w:pPr>
          </w:p>
        </w:tc>
        <w:tc>
          <w:tcPr>
            <w:tcW w:w="567" w:type="dxa"/>
            <w:vAlign w:val="center"/>
          </w:tcPr>
          <w:p w14:paraId="5839BC1D" w14:textId="77777777" w:rsidR="00BB1401" w:rsidRPr="00FE5D95" w:rsidRDefault="00BB1401" w:rsidP="00077354">
            <w:pPr>
              <w:jc w:val="center"/>
              <w:rPr>
                <w:rFonts w:ascii="Times New Roman" w:hAnsi="Times New Roman" w:cs="Times New Roman"/>
                <w:sz w:val="20"/>
                <w:szCs w:val="20"/>
              </w:rPr>
            </w:pPr>
            <w:r w:rsidRPr="00FE5D95">
              <w:rPr>
                <w:rFonts w:ascii="Times New Roman" w:hAnsi="Times New Roman" w:cs="Times New Roman"/>
                <w:sz w:val="20"/>
                <w:szCs w:val="20"/>
              </w:rPr>
              <w:t>4G</w:t>
            </w:r>
          </w:p>
        </w:tc>
        <w:tc>
          <w:tcPr>
            <w:tcW w:w="851" w:type="dxa"/>
            <w:vAlign w:val="center"/>
          </w:tcPr>
          <w:p w14:paraId="39F28D49" w14:textId="77777777" w:rsidR="00BB1401" w:rsidRPr="00FE5D95" w:rsidRDefault="00BB1401" w:rsidP="00077354">
            <w:pPr>
              <w:jc w:val="center"/>
              <w:rPr>
                <w:rFonts w:ascii="Times New Roman" w:hAnsi="Times New Roman" w:cs="Times New Roman"/>
                <w:sz w:val="20"/>
                <w:szCs w:val="20"/>
              </w:rPr>
            </w:pPr>
            <w:r w:rsidRPr="00FE5D95">
              <w:rPr>
                <w:rFonts w:ascii="Times New Roman" w:hAnsi="Times New Roman" w:cs="Times New Roman"/>
                <w:sz w:val="20"/>
                <w:szCs w:val="20"/>
              </w:rPr>
              <w:t>3G</w:t>
            </w:r>
          </w:p>
        </w:tc>
        <w:tc>
          <w:tcPr>
            <w:tcW w:w="850" w:type="dxa"/>
            <w:vAlign w:val="center"/>
          </w:tcPr>
          <w:p w14:paraId="292300D0" w14:textId="77777777" w:rsidR="00BB1401" w:rsidRPr="00FE5D95" w:rsidRDefault="00BB1401" w:rsidP="00077354">
            <w:pPr>
              <w:jc w:val="center"/>
              <w:rPr>
                <w:rFonts w:ascii="Times New Roman" w:hAnsi="Times New Roman" w:cs="Times New Roman"/>
                <w:sz w:val="20"/>
                <w:szCs w:val="20"/>
              </w:rPr>
            </w:pPr>
            <w:r w:rsidRPr="00FE5D95">
              <w:rPr>
                <w:rFonts w:ascii="Times New Roman" w:hAnsi="Times New Roman" w:cs="Times New Roman"/>
                <w:sz w:val="20"/>
                <w:szCs w:val="20"/>
              </w:rPr>
              <w:t>2G</w:t>
            </w:r>
          </w:p>
        </w:tc>
        <w:tc>
          <w:tcPr>
            <w:tcW w:w="1276" w:type="dxa"/>
            <w:vMerge/>
          </w:tcPr>
          <w:p w14:paraId="3EE2F67E" w14:textId="77777777" w:rsidR="00BB1401" w:rsidRPr="00FE5D95" w:rsidRDefault="00BB1401" w:rsidP="00FE5D95">
            <w:pPr>
              <w:jc w:val="center"/>
              <w:rPr>
                <w:rFonts w:ascii="Times New Roman" w:hAnsi="Times New Roman" w:cs="Times New Roman"/>
                <w:sz w:val="20"/>
                <w:szCs w:val="20"/>
              </w:rPr>
            </w:pPr>
          </w:p>
        </w:tc>
      </w:tr>
      <w:tr w:rsidR="00BB1401" w14:paraId="20A8C330" w14:textId="77777777" w:rsidTr="00D6255F">
        <w:tc>
          <w:tcPr>
            <w:tcW w:w="562" w:type="dxa"/>
            <w:vAlign w:val="center"/>
          </w:tcPr>
          <w:p w14:paraId="232D8581" w14:textId="77777777" w:rsidR="00BB1401" w:rsidRPr="00FE5D95" w:rsidRDefault="00BB1401" w:rsidP="00FE5D95">
            <w:pPr>
              <w:jc w:val="center"/>
              <w:rPr>
                <w:rFonts w:ascii="Times New Roman" w:hAnsi="Times New Roman" w:cs="Times New Roman"/>
                <w:b/>
                <w:bCs/>
                <w:sz w:val="20"/>
                <w:szCs w:val="20"/>
              </w:rPr>
            </w:pPr>
            <w:r w:rsidRPr="00FE5D95">
              <w:rPr>
                <w:rFonts w:ascii="Times New Roman" w:hAnsi="Times New Roman" w:cs="Times New Roman"/>
                <w:b/>
                <w:bCs/>
                <w:sz w:val="20"/>
                <w:szCs w:val="20"/>
              </w:rPr>
              <w:t>1</w:t>
            </w:r>
          </w:p>
        </w:tc>
        <w:tc>
          <w:tcPr>
            <w:tcW w:w="1560" w:type="dxa"/>
            <w:vAlign w:val="center"/>
          </w:tcPr>
          <w:p w14:paraId="24677643" w14:textId="77777777" w:rsidR="00BB1401" w:rsidRPr="00FE5D95" w:rsidRDefault="00BB1401" w:rsidP="00FE5D95">
            <w:pPr>
              <w:jc w:val="center"/>
              <w:rPr>
                <w:rFonts w:ascii="Times New Roman" w:hAnsi="Times New Roman" w:cs="Times New Roman"/>
                <w:b/>
                <w:bCs/>
                <w:sz w:val="20"/>
                <w:szCs w:val="20"/>
              </w:rPr>
            </w:pPr>
            <w:r w:rsidRPr="00FE5D95">
              <w:rPr>
                <w:rFonts w:ascii="Times New Roman" w:hAnsi="Times New Roman" w:cs="Times New Roman"/>
                <w:b/>
                <w:bCs/>
                <w:sz w:val="20"/>
                <w:szCs w:val="20"/>
              </w:rPr>
              <w:t>2</w:t>
            </w:r>
          </w:p>
        </w:tc>
        <w:tc>
          <w:tcPr>
            <w:tcW w:w="992" w:type="dxa"/>
            <w:vAlign w:val="center"/>
          </w:tcPr>
          <w:p w14:paraId="3030BE5C" w14:textId="77777777" w:rsidR="00BB1401" w:rsidRPr="00FE5D95" w:rsidRDefault="00BB1401" w:rsidP="00FE5D95">
            <w:pPr>
              <w:jc w:val="center"/>
              <w:rPr>
                <w:rFonts w:ascii="Times New Roman" w:hAnsi="Times New Roman" w:cs="Times New Roman"/>
                <w:b/>
                <w:bCs/>
                <w:sz w:val="20"/>
                <w:szCs w:val="20"/>
              </w:rPr>
            </w:pPr>
            <w:r w:rsidRPr="00FE5D95">
              <w:rPr>
                <w:rFonts w:ascii="Times New Roman" w:hAnsi="Times New Roman" w:cs="Times New Roman"/>
                <w:b/>
                <w:bCs/>
                <w:sz w:val="20"/>
                <w:szCs w:val="20"/>
              </w:rPr>
              <w:t>3</w:t>
            </w:r>
          </w:p>
        </w:tc>
        <w:tc>
          <w:tcPr>
            <w:tcW w:w="709" w:type="dxa"/>
            <w:vAlign w:val="center"/>
          </w:tcPr>
          <w:p w14:paraId="590396FA" w14:textId="77777777" w:rsidR="00BB1401" w:rsidRPr="00FE5D95" w:rsidRDefault="00BB1401" w:rsidP="00FE5D95">
            <w:pPr>
              <w:jc w:val="center"/>
              <w:rPr>
                <w:rFonts w:ascii="Times New Roman" w:hAnsi="Times New Roman" w:cs="Times New Roman"/>
                <w:b/>
                <w:bCs/>
                <w:sz w:val="20"/>
                <w:szCs w:val="20"/>
              </w:rPr>
            </w:pPr>
            <w:r w:rsidRPr="00FE5D95">
              <w:rPr>
                <w:rFonts w:ascii="Times New Roman" w:hAnsi="Times New Roman" w:cs="Times New Roman"/>
                <w:b/>
                <w:bCs/>
                <w:sz w:val="20"/>
                <w:szCs w:val="20"/>
              </w:rPr>
              <w:t>4</w:t>
            </w:r>
          </w:p>
        </w:tc>
        <w:tc>
          <w:tcPr>
            <w:tcW w:w="850" w:type="dxa"/>
          </w:tcPr>
          <w:p w14:paraId="79C3E090" w14:textId="77777777" w:rsidR="00BB1401" w:rsidRPr="00FE5D95" w:rsidRDefault="00C84606" w:rsidP="00FE5D95">
            <w:pPr>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134" w:type="dxa"/>
          </w:tcPr>
          <w:p w14:paraId="6A8AFC28" w14:textId="77777777" w:rsidR="00BB1401" w:rsidRPr="00FE5D95" w:rsidRDefault="00C84606" w:rsidP="00FE5D95">
            <w:pPr>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567" w:type="dxa"/>
          </w:tcPr>
          <w:p w14:paraId="70F87082" w14:textId="77777777" w:rsidR="00BB1401" w:rsidRPr="00FE5D95" w:rsidRDefault="00C84606" w:rsidP="00FE5D95">
            <w:pPr>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851" w:type="dxa"/>
          </w:tcPr>
          <w:p w14:paraId="06010D3D" w14:textId="77777777" w:rsidR="00BB1401" w:rsidRPr="00FE5D95" w:rsidRDefault="00C84606" w:rsidP="00FE5D95">
            <w:pPr>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850" w:type="dxa"/>
          </w:tcPr>
          <w:p w14:paraId="716580C0" w14:textId="77777777" w:rsidR="00BB1401" w:rsidRPr="00FE5D95" w:rsidRDefault="00C84606" w:rsidP="00FE5D95">
            <w:pPr>
              <w:jc w:val="center"/>
              <w:rPr>
                <w:rFonts w:ascii="Times New Roman" w:hAnsi="Times New Roman" w:cs="Times New Roman"/>
                <w:b/>
                <w:bCs/>
                <w:sz w:val="20"/>
                <w:szCs w:val="20"/>
              </w:rPr>
            </w:pPr>
            <w:r>
              <w:rPr>
                <w:rFonts w:ascii="Times New Roman" w:hAnsi="Times New Roman" w:cs="Times New Roman"/>
                <w:b/>
                <w:bCs/>
                <w:sz w:val="20"/>
                <w:szCs w:val="20"/>
              </w:rPr>
              <w:t>9</w:t>
            </w:r>
          </w:p>
        </w:tc>
        <w:tc>
          <w:tcPr>
            <w:tcW w:w="1276" w:type="dxa"/>
          </w:tcPr>
          <w:p w14:paraId="5E092A4D" w14:textId="77777777" w:rsidR="00BB1401" w:rsidRPr="00FE5D95" w:rsidRDefault="00C84606" w:rsidP="00FE5D95">
            <w:pPr>
              <w:jc w:val="center"/>
              <w:rPr>
                <w:rFonts w:ascii="Times New Roman" w:hAnsi="Times New Roman" w:cs="Times New Roman"/>
                <w:b/>
                <w:bCs/>
                <w:sz w:val="20"/>
                <w:szCs w:val="20"/>
              </w:rPr>
            </w:pPr>
            <w:r>
              <w:rPr>
                <w:rFonts w:ascii="Times New Roman" w:hAnsi="Times New Roman" w:cs="Times New Roman"/>
                <w:b/>
                <w:bCs/>
                <w:sz w:val="20"/>
                <w:szCs w:val="20"/>
              </w:rPr>
              <w:t>10</w:t>
            </w:r>
          </w:p>
        </w:tc>
      </w:tr>
      <w:tr w:rsidR="00D6255F" w14:paraId="207F44AC" w14:textId="77777777" w:rsidTr="00D6255F">
        <w:tc>
          <w:tcPr>
            <w:tcW w:w="562" w:type="dxa"/>
            <w:vAlign w:val="center"/>
          </w:tcPr>
          <w:p w14:paraId="0554BB8B"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1</w:t>
            </w:r>
          </w:p>
        </w:tc>
        <w:tc>
          <w:tcPr>
            <w:tcW w:w="1560" w:type="dxa"/>
            <w:vAlign w:val="center"/>
          </w:tcPr>
          <w:p w14:paraId="1EAB7254"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 xml:space="preserve">д. </w:t>
            </w:r>
            <w:proofErr w:type="spellStart"/>
            <w:r w:rsidRPr="00FE5D95">
              <w:rPr>
                <w:rFonts w:ascii="Times New Roman" w:hAnsi="Times New Roman" w:cs="Times New Roman"/>
                <w:color w:val="000000" w:themeColor="text1"/>
                <w:sz w:val="20"/>
                <w:szCs w:val="20"/>
              </w:rPr>
              <w:t>Абабурово</w:t>
            </w:r>
            <w:proofErr w:type="spellEnd"/>
          </w:p>
        </w:tc>
        <w:tc>
          <w:tcPr>
            <w:tcW w:w="992" w:type="dxa"/>
            <w:vAlign w:val="center"/>
          </w:tcPr>
          <w:p w14:paraId="324DC826"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6D042627"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5338A9E4" w14:textId="77777777" w:rsidR="00D6255F" w:rsidRDefault="00D6255F" w:rsidP="00D6255F">
            <w:pPr>
              <w:jc w:val="center"/>
              <w:rPr>
                <w:rFonts w:ascii="Times New Roman" w:hAnsi="Times New Roman" w:cs="Times New Roman"/>
                <w:sz w:val="20"/>
                <w:szCs w:val="20"/>
              </w:rPr>
            </w:pPr>
            <w:r w:rsidRPr="00A62366">
              <w:rPr>
                <w:rFonts w:ascii="Times New Roman" w:hAnsi="Times New Roman" w:cs="Times New Roman"/>
                <w:sz w:val="20"/>
                <w:szCs w:val="20"/>
              </w:rPr>
              <w:t>0</w:t>
            </w:r>
          </w:p>
        </w:tc>
        <w:tc>
          <w:tcPr>
            <w:tcW w:w="1134" w:type="dxa"/>
          </w:tcPr>
          <w:p w14:paraId="3FDA7641"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0,01</w:t>
            </w:r>
          </w:p>
        </w:tc>
        <w:tc>
          <w:tcPr>
            <w:tcW w:w="567" w:type="dxa"/>
          </w:tcPr>
          <w:p w14:paraId="3AF78111"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851" w:type="dxa"/>
          </w:tcPr>
          <w:p w14:paraId="441F40C4"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850" w:type="dxa"/>
          </w:tcPr>
          <w:p w14:paraId="7E048600" w14:textId="77777777" w:rsidR="00D6255F" w:rsidRPr="00FE5D95" w:rsidRDefault="00D6255F" w:rsidP="00D6255F">
            <w:pPr>
              <w:jc w:val="center"/>
              <w:rPr>
                <w:rFonts w:ascii="Times New Roman" w:hAnsi="Times New Roman" w:cs="Times New Roman"/>
                <w:sz w:val="20"/>
                <w:szCs w:val="20"/>
              </w:rPr>
            </w:pPr>
            <w:r w:rsidRPr="00BD5F3F">
              <w:rPr>
                <w:rFonts w:ascii="Times New Roman" w:hAnsi="Times New Roman" w:cs="Times New Roman"/>
                <w:sz w:val="20"/>
                <w:szCs w:val="20"/>
              </w:rPr>
              <w:t>18,04</w:t>
            </w:r>
          </w:p>
        </w:tc>
        <w:tc>
          <w:tcPr>
            <w:tcW w:w="1276" w:type="dxa"/>
          </w:tcPr>
          <w:p w14:paraId="0E95B64C"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619B5955" w14:textId="77777777" w:rsidTr="00D6255F">
        <w:tc>
          <w:tcPr>
            <w:tcW w:w="562" w:type="dxa"/>
            <w:vAlign w:val="center"/>
          </w:tcPr>
          <w:p w14:paraId="4D7A43C4"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2</w:t>
            </w:r>
          </w:p>
        </w:tc>
        <w:tc>
          <w:tcPr>
            <w:tcW w:w="1560" w:type="dxa"/>
            <w:vAlign w:val="center"/>
          </w:tcPr>
          <w:p w14:paraId="66868267"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д. Акулово</w:t>
            </w:r>
          </w:p>
        </w:tc>
        <w:tc>
          <w:tcPr>
            <w:tcW w:w="992" w:type="dxa"/>
            <w:vAlign w:val="center"/>
          </w:tcPr>
          <w:p w14:paraId="51459F34"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76F97C68"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5C269EE9" w14:textId="77777777" w:rsidR="00D6255F" w:rsidRDefault="00D6255F" w:rsidP="00D6255F">
            <w:pPr>
              <w:jc w:val="center"/>
              <w:rPr>
                <w:rFonts w:ascii="Times New Roman" w:hAnsi="Times New Roman" w:cs="Times New Roman"/>
                <w:sz w:val="20"/>
                <w:szCs w:val="20"/>
              </w:rPr>
            </w:pPr>
            <w:r w:rsidRPr="00A62366">
              <w:rPr>
                <w:rFonts w:ascii="Times New Roman" w:hAnsi="Times New Roman" w:cs="Times New Roman"/>
                <w:sz w:val="20"/>
                <w:szCs w:val="20"/>
              </w:rPr>
              <w:t>0</w:t>
            </w:r>
          </w:p>
        </w:tc>
        <w:tc>
          <w:tcPr>
            <w:tcW w:w="1134" w:type="dxa"/>
          </w:tcPr>
          <w:p w14:paraId="50AB37AC"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14:paraId="538391F5"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798340FD" w14:textId="77777777" w:rsidR="00D6255F" w:rsidRPr="00FE5D95" w:rsidRDefault="00D6255F" w:rsidP="00D6255F">
            <w:pPr>
              <w:jc w:val="center"/>
              <w:rPr>
                <w:rFonts w:ascii="Times New Roman" w:hAnsi="Times New Roman" w:cs="Times New Roman"/>
                <w:sz w:val="20"/>
                <w:szCs w:val="20"/>
              </w:rPr>
            </w:pPr>
            <w:r w:rsidRPr="00E004EC">
              <w:rPr>
                <w:rFonts w:ascii="Times New Roman" w:hAnsi="Times New Roman" w:cs="Times New Roman"/>
                <w:sz w:val="20"/>
                <w:szCs w:val="20"/>
              </w:rPr>
              <w:t>7,55</w:t>
            </w:r>
          </w:p>
        </w:tc>
        <w:tc>
          <w:tcPr>
            <w:tcW w:w="850" w:type="dxa"/>
          </w:tcPr>
          <w:p w14:paraId="3B6113B6" w14:textId="77777777" w:rsidR="00D6255F" w:rsidRPr="00FE5D95" w:rsidRDefault="00D6255F" w:rsidP="00D6255F">
            <w:pPr>
              <w:jc w:val="center"/>
              <w:rPr>
                <w:rFonts w:ascii="Times New Roman" w:hAnsi="Times New Roman" w:cs="Times New Roman"/>
                <w:sz w:val="20"/>
                <w:szCs w:val="20"/>
              </w:rPr>
            </w:pPr>
            <w:r w:rsidRPr="00BD5F3F">
              <w:rPr>
                <w:rFonts w:ascii="Times New Roman" w:hAnsi="Times New Roman" w:cs="Times New Roman"/>
                <w:sz w:val="20"/>
                <w:szCs w:val="20"/>
              </w:rPr>
              <w:t>15,09</w:t>
            </w:r>
          </w:p>
        </w:tc>
        <w:tc>
          <w:tcPr>
            <w:tcW w:w="1276" w:type="dxa"/>
          </w:tcPr>
          <w:p w14:paraId="163DF2E1"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55DB6E6A" w14:textId="77777777" w:rsidTr="00D6255F">
        <w:tc>
          <w:tcPr>
            <w:tcW w:w="562" w:type="dxa"/>
            <w:vAlign w:val="center"/>
          </w:tcPr>
          <w:p w14:paraId="1FBF098B"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3</w:t>
            </w:r>
          </w:p>
        </w:tc>
        <w:tc>
          <w:tcPr>
            <w:tcW w:w="1560" w:type="dxa"/>
            <w:vAlign w:val="center"/>
          </w:tcPr>
          <w:p w14:paraId="7EDDD00A"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д. Барское</w:t>
            </w:r>
          </w:p>
        </w:tc>
        <w:tc>
          <w:tcPr>
            <w:tcW w:w="992" w:type="dxa"/>
            <w:vAlign w:val="center"/>
          </w:tcPr>
          <w:p w14:paraId="1E8318D4"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265C46F9"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3D1B7CA6" w14:textId="77777777" w:rsidR="00D6255F" w:rsidRDefault="00D6255F" w:rsidP="00D6255F">
            <w:pPr>
              <w:jc w:val="center"/>
              <w:rPr>
                <w:rFonts w:ascii="Times New Roman" w:hAnsi="Times New Roman" w:cs="Times New Roman"/>
                <w:sz w:val="20"/>
                <w:szCs w:val="20"/>
              </w:rPr>
            </w:pPr>
            <w:r w:rsidRPr="00A62366">
              <w:rPr>
                <w:rFonts w:ascii="Times New Roman" w:hAnsi="Times New Roman" w:cs="Times New Roman"/>
                <w:sz w:val="20"/>
                <w:szCs w:val="20"/>
              </w:rPr>
              <w:t>0</w:t>
            </w:r>
          </w:p>
        </w:tc>
        <w:tc>
          <w:tcPr>
            <w:tcW w:w="1134" w:type="dxa"/>
          </w:tcPr>
          <w:p w14:paraId="6289BD00"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0,01</w:t>
            </w:r>
          </w:p>
        </w:tc>
        <w:tc>
          <w:tcPr>
            <w:tcW w:w="567" w:type="dxa"/>
          </w:tcPr>
          <w:p w14:paraId="59249AE4"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6C56FA43"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850" w:type="dxa"/>
          </w:tcPr>
          <w:p w14:paraId="5FCBC995" w14:textId="77777777" w:rsidR="00D6255F" w:rsidRPr="00FE5D95" w:rsidRDefault="00D6255F" w:rsidP="00D6255F">
            <w:pPr>
              <w:jc w:val="center"/>
              <w:rPr>
                <w:rFonts w:ascii="Times New Roman" w:hAnsi="Times New Roman" w:cs="Times New Roman"/>
                <w:sz w:val="20"/>
                <w:szCs w:val="20"/>
              </w:rPr>
            </w:pPr>
            <w:r w:rsidRPr="00BD5F3F">
              <w:rPr>
                <w:rFonts w:ascii="Times New Roman" w:hAnsi="Times New Roman" w:cs="Times New Roman"/>
                <w:sz w:val="20"/>
                <w:szCs w:val="20"/>
              </w:rPr>
              <w:t>6,18</w:t>
            </w:r>
          </w:p>
        </w:tc>
        <w:tc>
          <w:tcPr>
            <w:tcW w:w="1276" w:type="dxa"/>
          </w:tcPr>
          <w:p w14:paraId="2801530A"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3A0250B0" w14:textId="77777777" w:rsidTr="00D6255F">
        <w:tc>
          <w:tcPr>
            <w:tcW w:w="562" w:type="dxa"/>
            <w:vAlign w:val="center"/>
          </w:tcPr>
          <w:p w14:paraId="5E27B2CB"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4</w:t>
            </w:r>
          </w:p>
        </w:tc>
        <w:tc>
          <w:tcPr>
            <w:tcW w:w="1560" w:type="dxa"/>
            <w:vAlign w:val="center"/>
          </w:tcPr>
          <w:p w14:paraId="3403113B"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д. Бельково</w:t>
            </w:r>
          </w:p>
        </w:tc>
        <w:tc>
          <w:tcPr>
            <w:tcW w:w="992" w:type="dxa"/>
            <w:vAlign w:val="center"/>
          </w:tcPr>
          <w:p w14:paraId="74B8C518"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6F6E208D"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6EE3C4B8" w14:textId="77777777" w:rsidR="00D6255F" w:rsidRDefault="00D6255F" w:rsidP="00D6255F">
            <w:pPr>
              <w:jc w:val="center"/>
              <w:rPr>
                <w:rFonts w:ascii="Times New Roman" w:hAnsi="Times New Roman" w:cs="Times New Roman"/>
                <w:sz w:val="20"/>
                <w:szCs w:val="20"/>
              </w:rPr>
            </w:pPr>
            <w:r w:rsidRPr="00A62366">
              <w:rPr>
                <w:rFonts w:ascii="Times New Roman" w:hAnsi="Times New Roman" w:cs="Times New Roman"/>
                <w:sz w:val="20"/>
                <w:szCs w:val="20"/>
              </w:rPr>
              <w:t>0</w:t>
            </w:r>
          </w:p>
        </w:tc>
        <w:tc>
          <w:tcPr>
            <w:tcW w:w="1134" w:type="dxa"/>
          </w:tcPr>
          <w:p w14:paraId="32FEBEA8"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14:paraId="71E4F797"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77FB3D69" w14:textId="77777777" w:rsidR="00D6255F" w:rsidRPr="00FE5D95" w:rsidRDefault="00D6255F" w:rsidP="00D6255F">
            <w:pPr>
              <w:jc w:val="center"/>
              <w:rPr>
                <w:rFonts w:ascii="Times New Roman" w:hAnsi="Times New Roman" w:cs="Times New Roman"/>
                <w:sz w:val="20"/>
                <w:szCs w:val="20"/>
              </w:rPr>
            </w:pPr>
            <w:r w:rsidRPr="00E004EC">
              <w:rPr>
                <w:rFonts w:ascii="Times New Roman" w:hAnsi="Times New Roman" w:cs="Times New Roman"/>
                <w:sz w:val="20"/>
                <w:szCs w:val="20"/>
              </w:rPr>
              <w:t>4,21</w:t>
            </w:r>
          </w:p>
        </w:tc>
        <w:tc>
          <w:tcPr>
            <w:tcW w:w="850" w:type="dxa"/>
          </w:tcPr>
          <w:p w14:paraId="7C6FD229" w14:textId="77777777" w:rsidR="00D6255F" w:rsidRPr="00FE5D95" w:rsidRDefault="00D6255F" w:rsidP="00D6255F">
            <w:pPr>
              <w:jc w:val="center"/>
              <w:rPr>
                <w:rFonts w:ascii="Times New Roman" w:hAnsi="Times New Roman" w:cs="Times New Roman"/>
                <w:sz w:val="20"/>
                <w:szCs w:val="20"/>
              </w:rPr>
            </w:pPr>
            <w:r w:rsidRPr="00BD5F3F">
              <w:rPr>
                <w:rFonts w:ascii="Times New Roman" w:hAnsi="Times New Roman" w:cs="Times New Roman"/>
                <w:sz w:val="20"/>
                <w:szCs w:val="20"/>
              </w:rPr>
              <w:t>4,21</w:t>
            </w:r>
          </w:p>
        </w:tc>
        <w:tc>
          <w:tcPr>
            <w:tcW w:w="1276" w:type="dxa"/>
          </w:tcPr>
          <w:p w14:paraId="68DE7A2F"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1CE6860E" w14:textId="77777777" w:rsidTr="00D6255F">
        <w:tc>
          <w:tcPr>
            <w:tcW w:w="562" w:type="dxa"/>
            <w:vAlign w:val="center"/>
          </w:tcPr>
          <w:p w14:paraId="05DE5432"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5</w:t>
            </w:r>
          </w:p>
        </w:tc>
        <w:tc>
          <w:tcPr>
            <w:tcW w:w="1560" w:type="dxa"/>
            <w:vAlign w:val="center"/>
          </w:tcPr>
          <w:p w14:paraId="3D50B6FD"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 xml:space="preserve">д. </w:t>
            </w:r>
            <w:proofErr w:type="spellStart"/>
            <w:r w:rsidRPr="00FE5D95">
              <w:rPr>
                <w:rFonts w:ascii="Times New Roman" w:hAnsi="Times New Roman" w:cs="Times New Roman"/>
                <w:color w:val="000000" w:themeColor="text1"/>
                <w:sz w:val="20"/>
                <w:szCs w:val="20"/>
              </w:rPr>
              <w:t>Болтаново</w:t>
            </w:r>
            <w:proofErr w:type="spellEnd"/>
          </w:p>
        </w:tc>
        <w:tc>
          <w:tcPr>
            <w:tcW w:w="992" w:type="dxa"/>
            <w:vAlign w:val="center"/>
          </w:tcPr>
          <w:p w14:paraId="5C88E3EC"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0A9CB0AD"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38328B74" w14:textId="77777777" w:rsidR="00D6255F"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1134" w:type="dxa"/>
          </w:tcPr>
          <w:p w14:paraId="061CBA3C"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14:paraId="17214227"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71F3880A" w14:textId="77777777" w:rsidR="00D6255F" w:rsidRPr="00FE5D95" w:rsidRDefault="00D6255F" w:rsidP="00D6255F">
            <w:pPr>
              <w:jc w:val="center"/>
              <w:rPr>
                <w:rFonts w:ascii="Times New Roman" w:hAnsi="Times New Roman" w:cs="Times New Roman"/>
                <w:sz w:val="20"/>
                <w:szCs w:val="20"/>
              </w:rPr>
            </w:pPr>
            <w:r w:rsidRPr="00E004EC">
              <w:rPr>
                <w:rFonts w:ascii="Times New Roman" w:hAnsi="Times New Roman" w:cs="Times New Roman"/>
                <w:sz w:val="20"/>
                <w:szCs w:val="20"/>
              </w:rPr>
              <w:t>21,63</w:t>
            </w:r>
          </w:p>
        </w:tc>
        <w:tc>
          <w:tcPr>
            <w:tcW w:w="850" w:type="dxa"/>
          </w:tcPr>
          <w:p w14:paraId="26B6D87A" w14:textId="77777777" w:rsidR="00D6255F" w:rsidRPr="00FE5D95" w:rsidRDefault="00D6255F" w:rsidP="00D6255F">
            <w:pPr>
              <w:jc w:val="center"/>
              <w:rPr>
                <w:rFonts w:ascii="Times New Roman" w:hAnsi="Times New Roman" w:cs="Times New Roman"/>
                <w:sz w:val="20"/>
                <w:szCs w:val="20"/>
              </w:rPr>
            </w:pPr>
            <w:r w:rsidRPr="00BD5F3F">
              <w:rPr>
                <w:rFonts w:ascii="Times New Roman" w:hAnsi="Times New Roman" w:cs="Times New Roman"/>
                <w:sz w:val="20"/>
                <w:szCs w:val="20"/>
              </w:rPr>
              <w:t>21,63</w:t>
            </w:r>
          </w:p>
        </w:tc>
        <w:tc>
          <w:tcPr>
            <w:tcW w:w="1276" w:type="dxa"/>
          </w:tcPr>
          <w:p w14:paraId="4F9B8913"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3A362B58" w14:textId="77777777" w:rsidTr="00D6255F">
        <w:trPr>
          <w:trHeight w:val="77"/>
        </w:trPr>
        <w:tc>
          <w:tcPr>
            <w:tcW w:w="562" w:type="dxa"/>
            <w:vAlign w:val="center"/>
          </w:tcPr>
          <w:p w14:paraId="52B18CFE"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6</w:t>
            </w:r>
          </w:p>
        </w:tc>
        <w:tc>
          <w:tcPr>
            <w:tcW w:w="1560" w:type="dxa"/>
            <w:vAlign w:val="center"/>
          </w:tcPr>
          <w:p w14:paraId="007AD82D"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д. Горки</w:t>
            </w:r>
          </w:p>
        </w:tc>
        <w:tc>
          <w:tcPr>
            <w:tcW w:w="992" w:type="dxa"/>
            <w:vAlign w:val="center"/>
          </w:tcPr>
          <w:p w14:paraId="03C3D90B"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0B6A324C"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04184E89" w14:textId="77777777" w:rsidR="00D6255F"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1134" w:type="dxa"/>
          </w:tcPr>
          <w:p w14:paraId="33898577"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14:paraId="3DD1EBE5"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39538F0D" w14:textId="77777777" w:rsidR="00D6255F" w:rsidRPr="00FE5D95" w:rsidRDefault="00D6255F" w:rsidP="00D6255F">
            <w:pPr>
              <w:jc w:val="center"/>
              <w:rPr>
                <w:rFonts w:ascii="Times New Roman" w:hAnsi="Times New Roman" w:cs="Times New Roman"/>
                <w:sz w:val="20"/>
                <w:szCs w:val="20"/>
              </w:rPr>
            </w:pPr>
            <w:r w:rsidRPr="00E004EC">
              <w:rPr>
                <w:rFonts w:ascii="Times New Roman" w:hAnsi="Times New Roman" w:cs="Times New Roman"/>
                <w:sz w:val="20"/>
                <w:szCs w:val="20"/>
              </w:rPr>
              <w:t>3,96</w:t>
            </w:r>
          </w:p>
        </w:tc>
        <w:tc>
          <w:tcPr>
            <w:tcW w:w="850" w:type="dxa"/>
          </w:tcPr>
          <w:p w14:paraId="55A3BDEA" w14:textId="77777777" w:rsidR="00D6255F" w:rsidRPr="00FE5D95" w:rsidRDefault="00D6255F" w:rsidP="00D6255F">
            <w:pPr>
              <w:jc w:val="center"/>
              <w:rPr>
                <w:rFonts w:ascii="Times New Roman" w:hAnsi="Times New Roman" w:cs="Times New Roman"/>
                <w:sz w:val="20"/>
                <w:szCs w:val="20"/>
              </w:rPr>
            </w:pPr>
            <w:r w:rsidRPr="00BD5F3F">
              <w:rPr>
                <w:rFonts w:ascii="Times New Roman" w:hAnsi="Times New Roman" w:cs="Times New Roman"/>
                <w:sz w:val="20"/>
                <w:szCs w:val="20"/>
              </w:rPr>
              <w:t>3,96</w:t>
            </w:r>
          </w:p>
        </w:tc>
        <w:tc>
          <w:tcPr>
            <w:tcW w:w="1276" w:type="dxa"/>
          </w:tcPr>
          <w:p w14:paraId="05B98BD5"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56CBA244" w14:textId="77777777" w:rsidTr="00D6255F">
        <w:trPr>
          <w:trHeight w:val="77"/>
        </w:trPr>
        <w:tc>
          <w:tcPr>
            <w:tcW w:w="562" w:type="dxa"/>
            <w:vAlign w:val="center"/>
          </w:tcPr>
          <w:p w14:paraId="4B2994F4"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7</w:t>
            </w:r>
          </w:p>
        </w:tc>
        <w:tc>
          <w:tcPr>
            <w:tcW w:w="1560" w:type="dxa"/>
            <w:vAlign w:val="center"/>
          </w:tcPr>
          <w:p w14:paraId="15442125"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д. Жданово</w:t>
            </w:r>
          </w:p>
        </w:tc>
        <w:tc>
          <w:tcPr>
            <w:tcW w:w="992" w:type="dxa"/>
            <w:vAlign w:val="center"/>
          </w:tcPr>
          <w:p w14:paraId="71B84D5F"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467D39E9"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3</w:t>
            </w:r>
          </w:p>
        </w:tc>
        <w:tc>
          <w:tcPr>
            <w:tcW w:w="850" w:type="dxa"/>
          </w:tcPr>
          <w:p w14:paraId="4D2377FC" w14:textId="77777777" w:rsidR="00D6255F" w:rsidRDefault="00D6255F" w:rsidP="00D6255F">
            <w:pPr>
              <w:jc w:val="center"/>
              <w:rPr>
                <w:rFonts w:ascii="Times New Roman" w:hAnsi="Times New Roman" w:cs="Times New Roman"/>
                <w:sz w:val="20"/>
                <w:szCs w:val="20"/>
              </w:rPr>
            </w:pPr>
            <w:r w:rsidRPr="00586823">
              <w:rPr>
                <w:rFonts w:ascii="Times New Roman" w:hAnsi="Times New Roman" w:cs="Times New Roman"/>
                <w:sz w:val="20"/>
                <w:szCs w:val="20"/>
              </w:rPr>
              <w:t>0</w:t>
            </w:r>
          </w:p>
        </w:tc>
        <w:tc>
          <w:tcPr>
            <w:tcW w:w="1134" w:type="dxa"/>
          </w:tcPr>
          <w:p w14:paraId="64BEDE4E"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14:paraId="0963356C"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3E0536F8" w14:textId="77777777" w:rsidR="00D6255F" w:rsidRPr="00FE5D95" w:rsidRDefault="00D6255F" w:rsidP="00D6255F">
            <w:pPr>
              <w:jc w:val="center"/>
              <w:rPr>
                <w:rFonts w:ascii="Times New Roman" w:hAnsi="Times New Roman" w:cs="Times New Roman"/>
                <w:sz w:val="20"/>
                <w:szCs w:val="20"/>
              </w:rPr>
            </w:pPr>
            <w:r w:rsidRPr="00E004EC">
              <w:rPr>
                <w:rFonts w:ascii="Times New Roman" w:hAnsi="Times New Roman" w:cs="Times New Roman"/>
                <w:sz w:val="20"/>
                <w:szCs w:val="20"/>
              </w:rPr>
              <w:t>27,66</w:t>
            </w:r>
          </w:p>
        </w:tc>
        <w:tc>
          <w:tcPr>
            <w:tcW w:w="850" w:type="dxa"/>
          </w:tcPr>
          <w:p w14:paraId="691A8D8D" w14:textId="77777777" w:rsidR="00D6255F" w:rsidRPr="00FE5D95" w:rsidRDefault="00D6255F" w:rsidP="00D6255F">
            <w:pPr>
              <w:jc w:val="center"/>
              <w:rPr>
                <w:rFonts w:ascii="Times New Roman" w:hAnsi="Times New Roman" w:cs="Times New Roman"/>
                <w:sz w:val="20"/>
                <w:szCs w:val="20"/>
              </w:rPr>
            </w:pPr>
            <w:r w:rsidRPr="00BD5F3F">
              <w:rPr>
                <w:rFonts w:ascii="Times New Roman" w:hAnsi="Times New Roman" w:cs="Times New Roman"/>
                <w:sz w:val="20"/>
                <w:szCs w:val="20"/>
              </w:rPr>
              <w:t>27,66</w:t>
            </w:r>
          </w:p>
        </w:tc>
        <w:tc>
          <w:tcPr>
            <w:tcW w:w="1276" w:type="dxa"/>
          </w:tcPr>
          <w:p w14:paraId="3AB542AC"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412B45FA" w14:textId="77777777" w:rsidTr="00D6255F">
        <w:trPr>
          <w:trHeight w:val="77"/>
        </w:trPr>
        <w:tc>
          <w:tcPr>
            <w:tcW w:w="562" w:type="dxa"/>
            <w:vAlign w:val="center"/>
          </w:tcPr>
          <w:p w14:paraId="5D1CE61D"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8</w:t>
            </w:r>
          </w:p>
        </w:tc>
        <w:tc>
          <w:tcPr>
            <w:tcW w:w="1560" w:type="dxa"/>
            <w:vAlign w:val="center"/>
          </w:tcPr>
          <w:p w14:paraId="38B4D774"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д. Иванищево</w:t>
            </w:r>
          </w:p>
        </w:tc>
        <w:tc>
          <w:tcPr>
            <w:tcW w:w="992" w:type="dxa"/>
            <w:vAlign w:val="center"/>
          </w:tcPr>
          <w:p w14:paraId="0CBA4CB8"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621DDE92"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2EF07BEE" w14:textId="77777777" w:rsidR="00D6255F" w:rsidRDefault="00D6255F" w:rsidP="00D6255F">
            <w:pPr>
              <w:jc w:val="center"/>
              <w:rPr>
                <w:rFonts w:ascii="Times New Roman" w:hAnsi="Times New Roman" w:cs="Times New Roman"/>
                <w:sz w:val="20"/>
                <w:szCs w:val="20"/>
              </w:rPr>
            </w:pPr>
            <w:r w:rsidRPr="00586823">
              <w:rPr>
                <w:rFonts w:ascii="Times New Roman" w:hAnsi="Times New Roman" w:cs="Times New Roman"/>
                <w:sz w:val="20"/>
                <w:szCs w:val="20"/>
              </w:rPr>
              <w:t>0</w:t>
            </w:r>
          </w:p>
        </w:tc>
        <w:tc>
          <w:tcPr>
            <w:tcW w:w="1134" w:type="dxa"/>
          </w:tcPr>
          <w:p w14:paraId="5ACF1AB9"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14:paraId="56410D10"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189F0132" w14:textId="77777777" w:rsidR="00D6255F" w:rsidRPr="00FE5D95" w:rsidRDefault="00D6255F" w:rsidP="00D6255F">
            <w:pPr>
              <w:jc w:val="center"/>
              <w:rPr>
                <w:rFonts w:ascii="Times New Roman" w:hAnsi="Times New Roman" w:cs="Times New Roman"/>
                <w:sz w:val="20"/>
                <w:szCs w:val="20"/>
              </w:rPr>
            </w:pPr>
            <w:r w:rsidRPr="00E004EC">
              <w:rPr>
                <w:rFonts w:ascii="Times New Roman" w:hAnsi="Times New Roman" w:cs="Times New Roman"/>
                <w:sz w:val="20"/>
                <w:szCs w:val="20"/>
              </w:rPr>
              <w:t>6,91</w:t>
            </w:r>
          </w:p>
        </w:tc>
        <w:tc>
          <w:tcPr>
            <w:tcW w:w="850" w:type="dxa"/>
          </w:tcPr>
          <w:p w14:paraId="26FDA199" w14:textId="77777777" w:rsidR="00D6255F" w:rsidRPr="00FE5D95" w:rsidRDefault="00D6255F" w:rsidP="00D6255F">
            <w:pPr>
              <w:jc w:val="center"/>
              <w:rPr>
                <w:rFonts w:ascii="Times New Roman" w:hAnsi="Times New Roman" w:cs="Times New Roman"/>
                <w:sz w:val="20"/>
                <w:szCs w:val="20"/>
              </w:rPr>
            </w:pPr>
            <w:r w:rsidRPr="00C31B91">
              <w:rPr>
                <w:rFonts w:ascii="Times New Roman" w:hAnsi="Times New Roman" w:cs="Times New Roman"/>
                <w:sz w:val="20"/>
                <w:szCs w:val="20"/>
              </w:rPr>
              <w:t>9,87</w:t>
            </w:r>
          </w:p>
        </w:tc>
        <w:tc>
          <w:tcPr>
            <w:tcW w:w="1276" w:type="dxa"/>
          </w:tcPr>
          <w:p w14:paraId="6B2D3A87"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29E44002" w14:textId="77777777" w:rsidTr="00D6255F">
        <w:trPr>
          <w:trHeight w:val="77"/>
        </w:trPr>
        <w:tc>
          <w:tcPr>
            <w:tcW w:w="562" w:type="dxa"/>
            <w:vAlign w:val="center"/>
          </w:tcPr>
          <w:p w14:paraId="34286841"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9</w:t>
            </w:r>
          </w:p>
        </w:tc>
        <w:tc>
          <w:tcPr>
            <w:tcW w:w="1560" w:type="dxa"/>
            <w:vAlign w:val="center"/>
          </w:tcPr>
          <w:p w14:paraId="0D3456B0"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 xml:space="preserve">д. </w:t>
            </w:r>
            <w:proofErr w:type="spellStart"/>
            <w:r w:rsidRPr="00FE5D95">
              <w:rPr>
                <w:rFonts w:ascii="Times New Roman" w:hAnsi="Times New Roman" w:cs="Times New Roman"/>
                <w:color w:val="000000" w:themeColor="text1"/>
                <w:sz w:val="20"/>
                <w:szCs w:val="20"/>
              </w:rPr>
              <w:t>Крутик</w:t>
            </w:r>
            <w:proofErr w:type="spellEnd"/>
          </w:p>
        </w:tc>
        <w:tc>
          <w:tcPr>
            <w:tcW w:w="992" w:type="dxa"/>
            <w:vAlign w:val="center"/>
          </w:tcPr>
          <w:p w14:paraId="2BEE65F2"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73C9BDBE"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1D811125" w14:textId="77777777" w:rsidR="00D6255F" w:rsidRDefault="00D6255F" w:rsidP="00D6255F">
            <w:pPr>
              <w:jc w:val="center"/>
              <w:rPr>
                <w:rFonts w:ascii="Times New Roman" w:hAnsi="Times New Roman" w:cs="Times New Roman"/>
                <w:sz w:val="20"/>
                <w:szCs w:val="20"/>
              </w:rPr>
            </w:pPr>
            <w:r w:rsidRPr="00586823">
              <w:rPr>
                <w:rFonts w:ascii="Times New Roman" w:hAnsi="Times New Roman" w:cs="Times New Roman"/>
                <w:sz w:val="20"/>
                <w:szCs w:val="20"/>
              </w:rPr>
              <w:t>0</w:t>
            </w:r>
          </w:p>
        </w:tc>
        <w:tc>
          <w:tcPr>
            <w:tcW w:w="1134" w:type="dxa"/>
          </w:tcPr>
          <w:p w14:paraId="7B7B7A4D"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0,01</w:t>
            </w:r>
          </w:p>
        </w:tc>
        <w:tc>
          <w:tcPr>
            <w:tcW w:w="567" w:type="dxa"/>
          </w:tcPr>
          <w:p w14:paraId="4B0FCF36"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388D328B"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850" w:type="dxa"/>
          </w:tcPr>
          <w:p w14:paraId="1BD8D5DD" w14:textId="77777777" w:rsidR="00D6255F" w:rsidRPr="00FE5D95" w:rsidRDefault="00D6255F" w:rsidP="00D6255F">
            <w:pPr>
              <w:jc w:val="center"/>
              <w:rPr>
                <w:rFonts w:ascii="Times New Roman" w:hAnsi="Times New Roman" w:cs="Times New Roman"/>
                <w:sz w:val="20"/>
                <w:szCs w:val="20"/>
              </w:rPr>
            </w:pPr>
            <w:r w:rsidRPr="00C31B91">
              <w:rPr>
                <w:rFonts w:ascii="Times New Roman" w:hAnsi="Times New Roman" w:cs="Times New Roman"/>
                <w:sz w:val="20"/>
                <w:szCs w:val="20"/>
              </w:rPr>
              <w:t>31,63</w:t>
            </w:r>
          </w:p>
        </w:tc>
        <w:tc>
          <w:tcPr>
            <w:tcW w:w="1276" w:type="dxa"/>
          </w:tcPr>
          <w:p w14:paraId="6891512E"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384C9D37" w14:textId="77777777" w:rsidTr="00D6255F">
        <w:trPr>
          <w:trHeight w:val="77"/>
        </w:trPr>
        <w:tc>
          <w:tcPr>
            <w:tcW w:w="562" w:type="dxa"/>
            <w:vAlign w:val="center"/>
          </w:tcPr>
          <w:p w14:paraId="34784E97"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10</w:t>
            </w:r>
          </w:p>
        </w:tc>
        <w:tc>
          <w:tcPr>
            <w:tcW w:w="1560" w:type="dxa"/>
            <w:vAlign w:val="center"/>
          </w:tcPr>
          <w:p w14:paraId="066BC3BC"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д. Невежино</w:t>
            </w:r>
          </w:p>
        </w:tc>
        <w:tc>
          <w:tcPr>
            <w:tcW w:w="992" w:type="dxa"/>
            <w:vAlign w:val="center"/>
          </w:tcPr>
          <w:p w14:paraId="6F40C4B5"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22C7438D"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51772BFF" w14:textId="77777777" w:rsidR="00D6255F" w:rsidRDefault="00D6255F" w:rsidP="00D6255F">
            <w:pPr>
              <w:jc w:val="center"/>
              <w:rPr>
                <w:rFonts w:ascii="Times New Roman" w:hAnsi="Times New Roman" w:cs="Times New Roman"/>
                <w:sz w:val="20"/>
                <w:szCs w:val="20"/>
              </w:rPr>
            </w:pPr>
            <w:r w:rsidRPr="00586823">
              <w:rPr>
                <w:rFonts w:ascii="Times New Roman" w:hAnsi="Times New Roman" w:cs="Times New Roman"/>
                <w:sz w:val="20"/>
                <w:szCs w:val="20"/>
              </w:rPr>
              <w:t>0</w:t>
            </w:r>
          </w:p>
        </w:tc>
        <w:tc>
          <w:tcPr>
            <w:tcW w:w="1134" w:type="dxa"/>
          </w:tcPr>
          <w:p w14:paraId="63DFC32E"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14:paraId="1A4FAAFB"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7D5F2EE7" w14:textId="77777777" w:rsidR="00D6255F" w:rsidRPr="00FE5D95" w:rsidRDefault="00D6255F" w:rsidP="00D6255F">
            <w:pPr>
              <w:jc w:val="center"/>
              <w:rPr>
                <w:rFonts w:ascii="Times New Roman" w:hAnsi="Times New Roman" w:cs="Times New Roman"/>
                <w:sz w:val="20"/>
                <w:szCs w:val="20"/>
              </w:rPr>
            </w:pPr>
            <w:r w:rsidRPr="00E004EC">
              <w:rPr>
                <w:rFonts w:ascii="Times New Roman" w:hAnsi="Times New Roman" w:cs="Times New Roman"/>
                <w:sz w:val="20"/>
                <w:szCs w:val="20"/>
              </w:rPr>
              <w:t>12,28</w:t>
            </w:r>
          </w:p>
        </w:tc>
        <w:tc>
          <w:tcPr>
            <w:tcW w:w="850" w:type="dxa"/>
          </w:tcPr>
          <w:p w14:paraId="47975E4F" w14:textId="77777777" w:rsidR="00D6255F" w:rsidRPr="00FE5D95" w:rsidRDefault="00D6255F" w:rsidP="00D6255F">
            <w:pPr>
              <w:jc w:val="center"/>
              <w:rPr>
                <w:rFonts w:ascii="Times New Roman" w:hAnsi="Times New Roman" w:cs="Times New Roman"/>
                <w:sz w:val="20"/>
                <w:szCs w:val="20"/>
              </w:rPr>
            </w:pPr>
            <w:r w:rsidRPr="00C31B91">
              <w:rPr>
                <w:rFonts w:ascii="Times New Roman" w:hAnsi="Times New Roman" w:cs="Times New Roman"/>
                <w:sz w:val="20"/>
                <w:szCs w:val="20"/>
              </w:rPr>
              <w:t>24,55</w:t>
            </w:r>
          </w:p>
        </w:tc>
        <w:tc>
          <w:tcPr>
            <w:tcW w:w="1276" w:type="dxa"/>
          </w:tcPr>
          <w:p w14:paraId="1509E96C"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D6255F" w14:paraId="5028E960" w14:textId="77777777" w:rsidTr="00D6255F">
        <w:trPr>
          <w:trHeight w:val="77"/>
        </w:trPr>
        <w:tc>
          <w:tcPr>
            <w:tcW w:w="562" w:type="dxa"/>
            <w:vAlign w:val="center"/>
          </w:tcPr>
          <w:p w14:paraId="6E381DAC" w14:textId="77777777" w:rsidR="00D6255F" w:rsidRPr="00FE5D95" w:rsidRDefault="00D6255F" w:rsidP="00D6255F">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11</w:t>
            </w:r>
          </w:p>
        </w:tc>
        <w:tc>
          <w:tcPr>
            <w:tcW w:w="1560" w:type="dxa"/>
            <w:vAlign w:val="center"/>
          </w:tcPr>
          <w:p w14:paraId="79D72F64" w14:textId="77777777" w:rsidR="00D6255F" w:rsidRPr="00FE5D95" w:rsidRDefault="00D6255F" w:rsidP="00D6255F">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д. Пестрюнино</w:t>
            </w:r>
          </w:p>
        </w:tc>
        <w:tc>
          <w:tcPr>
            <w:tcW w:w="992" w:type="dxa"/>
            <w:vAlign w:val="center"/>
          </w:tcPr>
          <w:p w14:paraId="4F41FC59"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14:paraId="317AC743"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4E3B2284" w14:textId="77777777" w:rsidR="00D6255F" w:rsidRDefault="00D6255F" w:rsidP="00D6255F">
            <w:pPr>
              <w:jc w:val="center"/>
              <w:rPr>
                <w:rFonts w:ascii="Times New Roman" w:hAnsi="Times New Roman" w:cs="Times New Roman"/>
                <w:sz w:val="20"/>
                <w:szCs w:val="20"/>
              </w:rPr>
            </w:pPr>
            <w:r w:rsidRPr="00586823">
              <w:rPr>
                <w:rFonts w:ascii="Times New Roman" w:hAnsi="Times New Roman" w:cs="Times New Roman"/>
                <w:sz w:val="20"/>
                <w:szCs w:val="20"/>
              </w:rPr>
              <w:t>0</w:t>
            </w:r>
          </w:p>
        </w:tc>
        <w:tc>
          <w:tcPr>
            <w:tcW w:w="1134" w:type="dxa"/>
          </w:tcPr>
          <w:p w14:paraId="4DA7FF3D" w14:textId="77777777" w:rsidR="00D6255F" w:rsidRPr="00FE5D95" w:rsidRDefault="00D6255F" w:rsidP="00D6255F">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14:paraId="40F7A678" w14:textId="77777777" w:rsidR="00D6255F" w:rsidRPr="00FE5D95" w:rsidRDefault="00D6255F" w:rsidP="00D6255F">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77BA253A" w14:textId="77777777" w:rsidR="00D6255F" w:rsidRPr="00FE5D95" w:rsidRDefault="00D6255F" w:rsidP="00D6255F">
            <w:pPr>
              <w:jc w:val="center"/>
              <w:rPr>
                <w:rFonts w:ascii="Times New Roman" w:hAnsi="Times New Roman" w:cs="Times New Roman"/>
                <w:sz w:val="20"/>
                <w:szCs w:val="20"/>
              </w:rPr>
            </w:pPr>
            <w:r w:rsidRPr="00E004EC">
              <w:rPr>
                <w:rFonts w:ascii="Times New Roman" w:hAnsi="Times New Roman" w:cs="Times New Roman"/>
                <w:sz w:val="20"/>
                <w:szCs w:val="20"/>
              </w:rPr>
              <w:t>2,73</w:t>
            </w:r>
          </w:p>
        </w:tc>
        <w:tc>
          <w:tcPr>
            <w:tcW w:w="850" w:type="dxa"/>
          </w:tcPr>
          <w:p w14:paraId="3B3327E5" w14:textId="77777777" w:rsidR="00D6255F" w:rsidRPr="00FE5D95" w:rsidRDefault="00D6255F" w:rsidP="00D6255F">
            <w:pPr>
              <w:jc w:val="center"/>
              <w:rPr>
                <w:rFonts w:ascii="Times New Roman" w:hAnsi="Times New Roman" w:cs="Times New Roman"/>
                <w:sz w:val="20"/>
                <w:szCs w:val="20"/>
              </w:rPr>
            </w:pPr>
            <w:r w:rsidRPr="00C31B91">
              <w:rPr>
                <w:rFonts w:ascii="Times New Roman" w:hAnsi="Times New Roman" w:cs="Times New Roman"/>
                <w:sz w:val="20"/>
                <w:szCs w:val="20"/>
              </w:rPr>
              <w:t>5,45</w:t>
            </w:r>
          </w:p>
        </w:tc>
        <w:tc>
          <w:tcPr>
            <w:tcW w:w="1276" w:type="dxa"/>
          </w:tcPr>
          <w:p w14:paraId="348E3F8E" w14:textId="77777777" w:rsidR="00D6255F" w:rsidRPr="00FE5D95" w:rsidRDefault="00D6255F" w:rsidP="00D6255F">
            <w:pPr>
              <w:jc w:val="center"/>
              <w:rPr>
                <w:rFonts w:ascii="Times New Roman" w:hAnsi="Times New Roman" w:cs="Times New Roman"/>
                <w:sz w:val="20"/>
                <w:szCs w:val="20"/>
              </w:rPr>
            </w:pPr>
            <w:r w:rsidRPr="00E530AA">
              <w:rPr>
                <w:rFonts w:ascii="Times New Roman" w:hAnsi="Times New Roman" w:cs="Times New Roman"/>
                <w:sz w:val="20"/>
                <w:szCs w:val="20"/>
              </w:rPr>
              <w:t>0</w:t>
            </w:r>
          </w:p>
        </w:tc>
      </w:tr>
      <w:tr w:rsidR="00A15133" w14:paraId="5723E962" w14:textId="77777777" w:rsidTr="00D6255F">
        <w:trPr>
          <w:trHeight w:val="77"/>
        </w:trPr>
        <w:tc>
          <w:tcPr>
            <w:tcW w:w="562" w:type="dxa"/>
            <w:vAlign w:val="center"/>
          </w:tcPr>
          <w:p w14:paraId="4C8DE9F5" w14:textId="77777777" w:rsidR="00A15133" w:rsidRPr="00FE5D95" w:rsidRDefault="00A15133" w:rsidP="00A15133">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12</w:t>
            </w:r>
          </w:p>
        </w:tc>
        <w:tc>
          <w:tcPr>
            <w:tcW w:w="1560" w:type="dxa"/>
            <w:vAlign w:val="center"/>
          </w:tcPr>
          <w:p w14:paraId="7B552CEC" w14:textId="77777777" w:rsidR="00A15133" w:rsidRPr="00FE5D95" w:rsidRDefault="00A15133" w:rsidP="00A15133">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п. Прибрежный</w:t>
            </w:r>
          </w:p>
        </w:tc>
        <w:tc>
          <w:tcPr>
            <w:tcW w:w="992" w:type="dxa"/>
            <w:vAlign w:val="center"/>
          </w:tcPr>
          <w:p w14:paraId="0DA96089"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14:paraId="35E9128E"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4979A08F" w14:textId="77777777" w:rsidR="00A15133" w:rsidRDefault="00A15133" w:rsidP="00A15133">
            <w:pPr>
              <w:jc w:val="center"/>
              <w:rPr>
                <w:rFonts w:ascii="Times New Roman" w:hAnsi="Times New Roman" w:cs="Times New Roman"/>
                <w:sz w:val="20"/>
                <w:szCs w:val="20"/>
              </w:rPr>
            </w:pPr>
            <w:r w:rsidRPr="00586823">
              <w:rPr>
                <w:rFonts w:ascii="Times New Roman" w:hAnsi="Times New Roman" w:cs="Times New Roman"/>
                <w:sz w:val="20"/>
                <w:szCs w:val="20"/>
              </w:rPr>
              <w:t>0</w:t>
            </w:r>
          </w:p>
        </w:tc>
        <w:tc>
          <w:tcPr>
            <w:tcW w:w="1134" w:type="dxa"/>
          </w:tcPr>
          <w:p w14:paraId="5A117905"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14:paraId="6B5CA44F" w14:textId="77777777" w:rsidR="00A15133" w:rsidRPr="00FE5D95" w:rsidRDefault="00A15133" w:rsidP="00A15133">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5C184F54" w14:textId="77777777" w:rsidR="00A15133" w:rsidRPr="00FE5D95" w:rsidRDefault="00A15133" w:rsidP="00A15133">
            <w:pPr>
              <w:jc w:val="center"/>
              <w:rPr>
                <w:rFonts w:ascii="Times New Roman" w:hAnsi="Times New Roman" w:cs="Times New Roman"/>
                <w:sz w:val="20"/>
                <w:szCs w:val="20"/>
              </w:rPr>
            </w:pPr>
            <w:r w:rsidRPr="00E004EC">
              <w:rPr>
                <w:rFonts w:ascii="Times New Roman" w:hAnsi="Times New Roman" w:cs="Times New Roman"/>
                <w:sz w:val="20"/>
                <w:szCs w:val="20"/>
              </w:rPr>
              <w:t>29,37</w:t>
            </w:r>
          </w:p>
        </w:tc>
        <w:tc>
          <w:tcPr>
            <w:tcW w:w="850" w:type="dxa"/>
          </w:tcPr>
          <w:p w14:paraId="2BA82142" w14:textId="77777777" w:rsidR="00A15133" w:rsidRPr="00FE5D95" w:rsidRDefault="00A15133" w:rsidP="00A15133">
            <w:pPr>
              <w:jc w:val="center"/>
              <w:rPr>
                <w:rFonts w:ascii="Times New Roman" w:hAnsi="Times New Roman" w:cs="Times New Roman"/>
                <w:sz w:val="20"/>
                <w:szCs w:val="20"/>
              </w:rPr>
            </w:pPr>
            <w:r w:rsidRPr="00C31B91">
              <w:rPr>
                <w:rFonts w:ascii="Times New Roman" w:hAnsi="Times New Roman" w:cs="Times New Roman"/>
                <w:sz w:val="20"/>
                <w:szCs w:val="20"/>
              </w:rPr>
              <w:t>29,37</w:t>
            </w:r>
          </w:p>
        </w:tc>
        <w:tc>
          <w:tcPr>
            <w:tcW w:w="1276" w:type="dxa"/>
          </w:tcPr>
          <w:p w14:paraId="6C10AF59" w14:textId="77777777" w:rsidR="00A15133" w:rsidRPr="00FE5D95" w:rsidRDefault="00D6255F" w:rsidP="00A15133">
            <w:pPr>
              <w:jc w:val="center"/>
              <w:rPr>
                <w:rFonts w:ascii="Times New Roman" w:hAnsi="Times New Roman" w:cs="Times New Roman"/>
                <w:sz w:val="20"/>
                <w:szCs w:val="20"/>
              </w:rPr>
            </w:pPr>
            <w:r>
              <w:rPr>
                <w:rFonts w:ascii="Times New Roman" w:hAnsi="Times New Roman" w:cs="Times New Roman"/>
                <w:sz w:val="20"/>
                <w:szCs w:val="20"/>
              </w:rPr>
              <w:t>10</w:t>
            </w:r>
          </w:p>
        </w:tc>
      </w:tr>
      <w:tr w:rsidR="00A15133" w14:paraId="3088A86E" w14:textId="77777777" w:rsidTr="00D6255F">
        <w:trPr>
          <w:trHeight w:val="77"/>
        </w:trPr>
        <w:tc>
          <w:tcPr>
            <w:tcW w:w="562" w:type="dxa"/>
            <w:vAlign w:val="center"/>
          </w:tcPr>
          <w:p w14:paraId="17BD3EC7" w14:textId="77777777" w:rsidR="00A15133" w:rsidRPr="00FE5D95" w:rsidRDefault="00A15133" w:rsidP="00A15133">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13</w:t>
            </w:r>
          </w:p>
        </w:tc>
        <w:tc>
          <w:tcPr>
            <w:tcW w:w="1560" w:type="dxa"/>
            <w:vAlign w:val="center"/>
          </w:tcPr>
          <w:p w14:paraId="521E1A87" w14:textId="77777777" w:rsidR="00A15133" w:rsidRPr="00FE5D95" w:rsidRDefault="00A15133" w:rsidP="00A15133">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с. Сущево</w:t>
            </w:r>
          </w:p>
        </w:tc>
        <w:tc>
          <w:tcPr>
            <w:tcW w:w="992" w:type="dxa"/>
            <w:vAlign w:val="center"/>
          </w:tcPr>
          <w:p w14:paraId="67EC9CC2"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14:paraId="7B46B802"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tcPr>
          <w:p w14:paraId="630E1664" w14:textId="77777777" w:rsidR="00A15133" w:rsidRDefault="00A15133" w:rsidP="00A15133">
            <w:pPr>
              <w:jc w:val="center"/>
              <w:rPr>
                <w:rFonts w:ascii="Times New Roman" w:hAnsi="Times New Roman" w:cs="Times New Roman"/>
                <w:sz w:val="20"/>
                <w:szCs w:val="20"/>
              </w:rPr>
            </w:pPr>
            <w:r>
              <w:rPr>
                <w:rFonts w:ascii="Times New Roman" w:hAnsi="Times New Roman" w:cs="Times New Roman"/>
                <w:sz w:val="20"/>
                <w:szCs w:val="20"/>
              </w:rPr>
              <w:t>0</w:t>
            </w:r>
          </w:p>
        </w:tc>
        <w:tc>
          <w:tcPr>
            <w:tcW w:w="1134" w:type="dxa"/>
          </w:tcPr>
          <w:p w14:paraId="2E7DE94C"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14:paraId="2F6BE2D3" w14:textId="77777777" w:rsidR="00A15133" w:rsidRPr="00FE5D95" w:rsidRDefault="00A15133" w:rsidP="00A15133">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58E986CD" w14:textId="77777777" w:rsidR="00A15133" w:rsidRPr="00FE5D95" w:rsidRDefault="00A15133" w:rsidP="00A15133">
            <w:pPr>
              <w:jc w:val="center"/>
              <w:rPr>
                <w:rFonts w:ascii="Times New Roman" w:hAnsi="Times New Roman" w:cs="Times New Roman"/>
                <w:sz w:val="20"/>
                <w:szCs w:val="20"/>
              </w:rPr>
            </w:pPr>
            <w:r w:rsidRPr="00E15F53">
              <w:rPr>
                <w:rFonts w:ascii="Times New Roman" w:hAnsi="Times New Roman" w:cs="Times New Roman"/>
                <w:sz w:val="20"/>
                <w:szCs w:val="20"/>
              </w:rPr>
              <w:t>132,48</w:t>
            </w:r>
          </w:p>
        </w:tc>
        <w:tc>
          <w:tcPr>
            <w:tcW w:w="850" w:type="dxa"/>
          </w:tcPr>
          <w:p w14:paraId="11E551A0" w14:textId="77777777" w:rsidR="00A15133" w:rsidRPr="00FE5D95" w:rsidRDefault="00A15133" w:rsidP="00A15133">
            <w:pPr>
              <w:jc w:val="center"/>
              <w:rPr>
                <w:rFonts w:ascii="Times New Roman" w:hAnsi="Times New Roman" w:cs="Times New Roman"/>
                <w:sz w:val="20"/>
                <w:szCs w:val="20"/>
              </w:rPr>
            </w:pPr>
            <w:r w:rsidRPr="00BB1401">
              <w:rPr>
                <w:rFonts w:ascii="Times New Roman" w:hAnsi="Times New Roman" w:cs="Times New Roman"/>
                <w:sz w:val="20"/>
                <w:szCs w:val="20"/>
              </w:rPr>
              <w:t>189,26</w:t>
            </w:r>
          </w:p>
        </w:tc>
        <w:tc>
          <w:tcPr>
            <w:tcW w:w="1276" w:type="dxa"/>
          </w:tcPr>
          <w:p w14:paraId="257910DD" w14:textId="77777777" w:rsidR="00A15133" w:rsidRPr="00FE5D95" w:rsidRDefault="00D6255F" w:rsidP="00A15133">
            <w:pPr>
              <w:jc w:val="center"/>
              <w:rPr>
                <w:rFonts w:ascii="Times New Roman" w:hAnsi="Times New Roman" w:cs="Times New Roman"/>
                <w:sz w:val="20"/>
                <w:szCs w:val="20"/>
              </w:rPr>
            </w:pPr>
            <w:r>
              <w:rPr>
                <w:rFonts w:ascii="Times New Roman" w:hAnsi="Times New Roman" w:cs="Times New Roman"/>
                <w:sz w:val="20"/>
                <w:szCs w:val="20"/>
              </w:rPr>
              <w:t>10</w:t>
            </w:r>
          </w:p>
        </w:tc>
      </w:tr>
      <w:tr w:rsidR="00A15133" w14:paraId="11BD02C6" w14:textId="77777777" w:rsidTr="00D6255F">
        <w:trPr>
          <w:trHeight w:val="77"/>
        </w:trPr>
        <w:tc>
          <w:tcPr>
            <w:tcW w:w="562" w:type="dxa"/>
            <w:vAlign w:val="center"/>
          </w:tcPr>
          <w:p w14:paraId="05B25C01" w14:textId="77777777" w:rsidR="00A15133" w:rsidRPr="00FE5D95" w:rsidRDefault="00A15133" w:rsidP="00A15133">
            <w:pPr>
              <w:jc w:val="center"/>
              <w:rPr>
                <w:rFonts w:ascii="Times New Roman" w:hAnsi="Times New Roman" w:cs="Times New Roman"/>
                <w:sz w:val="20"/>
                <w:szCs w:val="20"/>
              </w:rPr>
            </w:pPr>
            <w:r w:rsidRPr="00FE5D95">
              <w:rPr>
                <w:rFonts w:ascii="Times New Roman" w:hAnsi="Times New Roman" w:cs="Times New Roman"/>
                <w:color w:val="000000" w:themeColor="text1"/>
                <w:sz w:val="20"/>
                <w:szCs w:val="20"/>
                <w:lang w:val="en-US"/>
              </w:rPr>
              <w:t>14</w:t>
            </w:r>
          </w:p>
        </w:tc>
        <w:tc>
          <w:tcPr>
            <w:tcW w:w="1560" w:type="dxa"/>
            <w:vAlign w:val="center"/>
          </w:tcPr>
          <w:p w14:paraId="26805640" w14:textId="77777777" w:rsidR="00A15133" w:rsidRPr="00FE5D95" w:rsidRDefault="00A15133" w:rsidP="00A15133">
            <w:pPr>
              <w:jc w:val="both"/>
              <w:rPr>
                <w:rFonts w:ascii="Times New Roman" w:hAnsi="Times New Roman" w:cs="Times New Roman"/>
                <w:sz w:val="20"/>
                <w:szCs w:val="20"/>
              </w:rPr>
            </w:pPr>
            <w:r w:rsidRPr="00FE5D95">
              <w:rPr>
                <w:rFonts w:ascii="Times New Roman" w:hAnsi="Times New Roman" w:cs="Times New Roman"/>
                <w:color w:val="000000" w:themeColor="text1"/>
                <w:sz w:val="20"/>
                <w:szCs w:val="20"/>
              </w:rPr>
              <w:t>п. Шувалово</w:t>
            </w:r>
          </w:p>
        </w:tc>
        <w:tc>
          <w:tcPr>
            <w:tcW w:w="992" w:type="dxa"/>
            <w:vAlign w:val="center"/>
          </w:tcPr>
          <w:p w14:paraId="24799E75"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14:paraId="68C0B3BC"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3</w:t>
            </w:r>
          </w:p>
        </w:tc>
        <w:tc>
          <w:tcPr>
            <w:tcW w:w="850" w:type="dxa"/>
          </w:tcPr>
          <w:p w14:paraId="43BC2D35" w14:textId="77777777" w:rsidR="00A15133" w:rsidRDefault="00A15133" w:rsidP="00A15133">
            <w:pPr>
              <w:jc w:val="center"/>
              <w:rPr>
                <w:rFonts w:ascii="Times New Roman" w:hAnsi="Times New Roman" w:cs="Times New Roman"/>
                <w:sz w:val="20"/>
                <w:szCs w:val="20"/>
              </w:rPr>
            </w:pPr>
            <w:r>
              <w:rPr>
                <w:rFonts w:ascii="Times New Roman" w:hAnsi="Times New Roman" w:cs="Times New Roman"/>
                <w:sz w:val="20"/>
                <w:szCs w:val="20"/>
              </w:rPr>
              <w:t>1</w:t>
            </w:r>
          </w:p>
        </w:tc>
        <w:tc>
          <w:tcPr>
            <w:tcW w:w="1134" w:type="dxa"/>
          </w:tcPr>
          <w:p w14:paraId="251F120A" w14:textId="77777777" w:rsidR="00A15133" w:rsidRPr="00FE5D95" w:rsidRDefault="00A15133" w:rsidP="00A15133">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14:paraId="3403BD8F" w14:textId="77777777" w:rsidR="00A15133" w:rsidRPr="00FE5D95" w:rsidRDefault="00A15133" w:rsidP="00A15133">
            <w:pPr>
              <w:jc w:val="center"/>
              <w:rPr>
                <w:rFonts w:ascii="Times New Roman" w:hAnsi="Times New Roman" w:cs="Times New Roman"/>
                <w:sz w:val="20"/>
                <w:szCs w:val="20"/>
              </w:rPr>
            </w:pPr>
            <w:r w:rsidRPr="006E1E91">
              <w:rPr>
                <w:rFonts w:ascii="Times New Roman" w:hAnsi="Times New Roman" w:cs="Times New Roman"/>
                <w:sz w:val="20"/>
                <w:szCs w:val="20"/>
              </w:rPr>
              <w:t>0</w:t>
            </w:r>
          </w:p>
        </w:tc>
        <w:tc>
          <w:tcPr>
            <w:tcW w:w="851" w:type="dxa"/>
          </w:tcPr>
          <w:p w14:paraId="0E8BEC12" w14:textId="77777777" w:rsidR="00A15133" w:rsidRPr="00FE5D95" w:rsidRDefault="00A15133" w:rsidP="00A15133">
            <w:pPr>
              <w:jc w:val="center"/>
              <w:rPr>
                <w:rFonts w:ascii="Times New Roman" w:hAnsi="Times New Roman" w:cs="Times New Roman"/>
                <w:sz w:val="20"/>
                <w:szCs w:val="20"/>
              </w:rPr>
            </w:pPr>
            <w:r w:rsidRPr="00E004EC">
              <w:rPr>
                <w:rFonts w:ascii="Times New Roman" w:hAnsi="Times New Roman" w:cs="Times New Roman"/>
                <w:sz w:val="20"/>
                <w:szCs w:val="20"/>
              </w:rPr>
              <w:t>111,15</w:t>
            </w:r>
          </w:p>
        </w:tc>
        <w:tc>
          <w:tcPr>
            <w:tcW w:w="850" w:type="dxa"/>
          </w:tcPr>
          <w:p w14:paraId="28EC2F34" w14:textId="77777777" w:rsidR="00A15133" w:rsidRPr="00FE5D95" w:rsidRDefault="00A15133" w:rsidP="00A15133">
            <w:pPr>
              <w:jc w:val="center"/>
              <w:rPr>
                <w:rFonts w:ascii="Times New Roman" w:hAnsi="Times New Roman" w:cs="Times New Roman"/>
                <w:sz w:val="20"/>
                <w:szCs w:val="20"/>
              </w:rPr>
            </w:pPr>
            <w:r w:rsidRPr="00C31B91">
              <w:rPr>
                <w:rFonts w:ascii="Times New Roman" w:hAnsi="Times New Roman" w:cs="Times New Roman"/>
                <w:sz w:val="20"/>
                <w:szCs w:val="20"/>
              </w:rPr>
              <w:t>111,15</w:t>
            </w:r>
          </w:p>
        </w:tc>
        <w:tc>
          <w:tcPr>
            <w:tcW w:w="1276" w:type="dxa"/>
          </w:tcPr>
          <w:p w14:paraId="07DBAE5E" w14:textId="77777777" w:rsidR="00A15133" w:rsidRPr="00FE5D95" w:rsidRDefault="00D6255F" w:rsidP="00A15133">
            <w:pPr>
              <w:jc w:val="center"/>
              <w:rPr>
                <w:rFonts w:ascii="Times New Roman" w:hAnsi="Times New Roman" w:cs="Times New Roman"/>
                <w:sz w:val="20"/>
                <w:szCs w:val="20"/>
              </w:rPr>
            </w:pPr>
            <w:r w:rsidRPr="006E1E91">
              <w:rPr>
                <w:rFonts w:ascii="Times New Roman" w:hAnsi="Times New Roman" w:cs="Times New Roman"/>
                <w:sz w:val="20"/>
                <w:szCs w:val="20"/>
              </w:rPr>
              <w:t>0</w:t>
            </w:r>
          </w:p>
        </w:tc>
      </w:tr>
    </w:tbl>
    <w:p w14:paraId="1B20295E" w14:textId="77777777" w:rsidR="00F74A77" w:rsidRPr="00EB07D1" w:rsidRDefault="00F74A77" w:rsidP="00BD617E">
      <w:pPr>
        <w:spacing w:after="0" w:line="276" w:lineRule="auto"/>
        <w:jc w:val="both"/>
        <w:rPr>
          <w:rFonts w:ascii="Times New Roman" w:hAnsi="Times New Roman" w:cs="Times New Roman"/>
          <w:sz w:val="24"/>
          <w:szCs w:val="24"/>
        </w:rPr>
      </w:pPr>
    </w:p>
    <w:p w14:paraId="3BDFC0E8" w14:textId="312FAB91" w:rsidR="00E3563A" w:rsidRPr="00294260" w:rsidRDefault="003A12D5" w:rsidP="00294260">
      <w:pPr>
        <w:widowControl w:val="0"/>
        <w:spacing w:after="0" w:line="276" w:lineRule="auto"/>
        <w:ind w:firstLine="567"/>
        <w:jc w:val="both"/>
        <w:rPr>
          <w:rFonts w:ascii="Times New Roman" w:hAnsi="Times New Roman" w:cs="Times New Roman"/>
          <w:spacing w:val="-8"/>
          <w:sz w:val="24"/>
          <w:szCs w:val="24"/>
        </w:rPr>
      </w:pPr>
      <w:r w:rsidRPr="00294260">
        <w:rPr>
          <w:rFonts w:ascii="Times New Roman" w:hAnsi="Times New Roman" w:cs="Times New Roman"/>
          <w:b/>
          <w:bCs/>
          <w:sz w:val="24"/>
          <w:szCs w:val="24"/>
        </w:rPr>
        <w:t>Телефонизация.</w:t>
      </w:r>
      <w:r w:rsidR="00D00268">
        <w:rPr>
          <w:rFonts w:ascii="Times New Roman" w:hAnsi="Times New Roman" w:cs="Times New Roman"/>
          <w:b/>
          <w:bCs/>
          <w:sz w:val="24"/>
          <w:szCs w:val="24"/>
        </w:rPr>
        <w:t xml:space="preserve"> </w:t>
      </w:r>
      <w:r w:rsidR="00705BE4" w:rsidRPr="00294260">
        <w:rPr>
          <w:rFonts w:ascii="Times New Roman" w:hAnsi="Times New Roman" w:cs="Times New Roman"/>
          <w:spacing w:val="-8"/>
          <w:sz w:val="24"/>
          <w:szCs w:val="24"/>
        </w:rPr>
        <w:t>Магистральные системы связи в Костромском районе обеспечивают ОАО "Ростелеком", ЗАО "</w:t>
      </w:r>
      <w:proofErr w:type="spellStart"/>
      <w:r w:rsidR="00705BE4" w:rsidRPr="00294260">
        <w:rPr>
          <w:rFonts w:ascii="Times New Roman" w:hAnsi="Times New Roman" w:cs="Times New Roman"/>
          <w:spacing w:val="-8"/>
          <w:sz w:val="24"/>
          <w:szCs w:val="24"/>
        </w:rPr>
        <w:t>СеверТрансТелеком</w:t>
      </w:r>
      <w:proofErr w:type="spellEnd"/>
      <w:r w:rsidR="00705BE4" w:rsidRPr="00294260">
        <w:rPr>
          <w:rFonts w:ascii="Times New Roman" w:hAnsi="Times New Roman" w:cs="Times New Roman"/>
          <w:spacing w:val="-8"/>
          <w:sz w:val="24"/>
          <w:szCs w:val="24"/>
        </w:rPr>
        <w:t xml:space="preserve">". Основными операторами связи в Костромской области являются ОАО "Электросвязь" и ОАО "Костромская городская телефонная сеть" (КГТС). </w:t>
      </w:r>
    </w:p>
    <w:p w14:paraId="11F8623F" w14:textId="77777777" w:rsidR="00294260" w:rsidRPr="00294260" w:rsidRDefault="00294260" w:rsidP="00294260">
      <w:pPr>
        <w:widowControl w:val="0"/>
        <w:spacing w:after="0" w:line="276" w:lineRule="auto"/>
        <w:ind w:firstLine="567"/>
        <w:jc w:val="both"/>
        <w:rPr>
          <w:rFonts w:ascii="Times New Roman" w:hAnsi="Times New Roman" w:cs="Times New Roman"/>
          <w:spacing w:val="-8"/>
          <w:sz w:val="24"/>
          <w:szCs w:val="24"/>
        </w:rPr>
      </w:pPr>
      <w:r w:rsidRPr="00294260">
        <w:rPr>
          <w:rFonts w:ascii="Times New Roman" w:hAnsi="Times New Roman" w:cs="Times New Roman"/>
          <w:spacing w:val="-8"/>
          <w:sz w:val="24"/>
          <w:szCs w:val="24"/>
        </w:rPr>
        <w:t>На территории Костромской области и Костромского района в последние годы успешно развивается мобильная (сотовая) связь. Услуги мобильной (сотовой) телефонной связи оказывают три оператора сотовой связи: ОАО «ВымпелКом» (</w:t>
      </w:r>
      <w:proofErr w:type="spellStart"/>
      <w:r w:rsidRPr="00294260">
        <w:rPr>
          <w:rFonts w:ascii="Times New Roman" w:hAnsi="Times New Roman" w:cs="Times New Roman"/>
          <w:spacing w:val="-8"/>
          <w:sz w:val="24"/>
          <w:szCs w:val="24"/>
        </w:rPr>
        <w:t>БиЛайн</w:t>
      </w:r>
      <w:proofErr w:type="spellEnd"/>
      <w:r w:rsidRPr="00294260">
        <w:rPr>
          <w:rFonts w:ascii="Times New Roman" w:hAnsi="Times New Roman" w:cs="Times New Roman"/>
          <w:spacing w:val="-8"/>
          <w:sz w:val="24"/>
          <w:szCs w:val="24"/>
        </w:rPr>
        <w:t>), ОАО «МТС» и ОАО «</w:t>
      </w:r>
      <w:proofErr w:type="spellStart"/>
      <w:r w:rsidRPr="00294260">
        <w:rPr>
          <w:rFonts w:ascii="Times New Roman" w:hAnsi="Times New Roman" w:cs="Times New Roman"/>
          <w:spacing w:val="-8"/>
          <w:sz w:val="24"/>
          <w:szCs w:val="24"/>
        </w:rPr>
        <w:t>Мобиком</w:t>
      </w:r>
      <w:proofErr w:type="spellEnd"/>
      <w:r w:rsidRPr="00294260">
        <w:rPr>
          <w:rFonts w:ascii="Times New Roman" w:hAnsi="Times New Roman" w:cs="Times New Roman"/>
          <w:spacing w:val="-8"/>
          <w:sz w:val="24"/>
          <w:szCs w:val="24"/>
        </w:rPr>
        <w:t>-Центр» (Мегафон). Практически вся территория района находится в зоне действия сотовых компаний. На территории района размещены вышки разных операторов сотовой связи.</w:t>
      </w:r>
    </w:p>
    <w:p w14:paraId="00DDB5D3" w14:textId="0CD5AEB9" w:rsidR="00C31D40" w:rsidRPr="00D201BE" w:rsidRDefault="003A12D5" w:rsidP="00C31D40">
      <w:pPr>
        <w:spacing w:after="0" w:line="276" w:lineRule="auto"/>
        <w:ind w:firstLine="567"/>
        <w:jc w:val="both"/>
        <w:rPr>
          <w:rFonts w:ascii="Times New Roman" w:hAnsi="Times New Roman" w:cs="Times New Roman"/>
          <w:b/>
          <w:bCs/>
          <w:sz w:val="24"/>
          <w:szCs w:val="24"/>
        </w:rPr>
      </w:pPr>
      <w:r w:rsidRPr="003A12D5">
        <w:rPr>
          <w:rFonts w:ascii="Times New Roman" w:hAnsi="Times New Roman" w:cs="Times New Roman"/>
          <w:b/>
          <w:bCs/>
          <w:sz w:val="24"/>
          <w:szCs w:val="24"/>
        </w:rPr>
        <w:t>Радиоф</w:t>
      </w:r>
      <w:r w:rsidR="00C31D40">
        <w:rPr>
          <w:rFonts w:ascii="Times New Roman" w:hAnsi="Times New Roman" w:cs="Times New Roman"/>
          <w:b/>
          <w:bCs/>
          <w:sz w:val="24"/>
          <w:szCs w:val="24"/>
        </w:rPr>
        <w:t>икация.</w:t>
      </w:r>
      <w:r w:rsidR="00D00268">
        <w:rPr>
          <w:rFonts w:ascii="Times New Roman" w:hAnsi="Times New Roman" w:cs="Times New Roman"/>
          <w:b/>
          <w:bCs/>
          <w:sz w:val="24"/>
          <w:szCs w:val="24"/>
        </w:rPr>
        <w:t xml:space="preserve"> </w:t>
      </w:r>
      <w:r w:rsidR="00BB6DB7">
        <w:rPr>
          <w:rFonts w:ascii="Times New Roman" w:hAnsi="Times New Roman" w:cs="Times New Roman"/>
          <w:sz w:val="24"/>
          <w:szCs w:val="24"/>
        </w:rPr>
        <w:t>Радиовещательная сеть в поселении представлена</w:t>
      </w:r>
      <w:r w:rsidR="00D201BE">
        <w:rPr>
          <w:rFonts w:ascii="Times New Roman" w:hAnsi="Times New Roman" w:cs="Times New Roman"/>
          <w:sz w:val="24"/>
          <w:szCs w:val="24"/>
        </w:rPr>
        <w:t xml:space="preserve"> 10-ю полосами радиочастот с </w:t>
      </w:r>
      <w:r w:rsidR="00BB6DB7">
        <w:rPr>
          <w:rFonts w:ascii="Times New Roman" w:hAnsi="Times New Roman" w:cs="Times New Roman"/>
          <w:sz w:val="24"/>
          <w:szCs w:val="24"/>
        </w:rPr>
        <w:t xml:space="preserve">эфирными радиостанциями: «Радио России», «Юмор </w:t>
      </w:r>
      <w:r w:rsidR="00BB6DB7">
        <w:rPr>
          <w:rFonts w:ascii="Times New Roman" w:hAnsi="Times New Roman" w:cs="Times New Roman"/>
          <w:sz w:val="24"/>
          <w:szCs w:val="24"/>
          <w:lang w:val="en-US"/>
        </w:rPr>
        <w:t>FM</w:t>
      </w:r>
      <w:r w:rsidR="00BB6DB7">
        <w:rPr>
          <w:rFonts w:ascii="Times New Roman" w:hAnsi="Times New Roman" w:cs="Times New Roman"/>
          <w:sz w:val="24"/>
          <w:szCs w:val="24"/>
        </w:rPr>
        <w:t xml:space="preserve">», </w:t>
      </w:r>
      <w:r w:rsidR="00BB6DB7" w:rsidRPr="00BB6DB7">
        <w:rPr>
          <w:rFonts w:ascii="Times New Roman" w:hAnsi="Times New Roman" w:cs="Times New Roman"/>
          <w:sz w:val="24"/>
          <w:szCs w:val="24"/>
        </w:rPr>
        <w:t>«Европа Плюс», «Маяк»</w:t>
      </w:r>
      <w:r w:rsidR="00C43CC7">
        <w:rPr>
          <w:rFonts w:ascii="Times New Roman" w:hAnsi="Times New Roman" w:cs="Times New Roman"/>
          <w:sz w:val="24"/>
          <w:szCs w:val="24"/>
        </w:rPr>
        <w:t xml:space="preserve">, «Ретро </w:t>
      </w:r>
      <w:r w:rsidR="00C43CC7">
        <w:rPr>
          <w:rFonts w:ascii="Times New Roman" w:hAnsi="Times New Roman" w:cs="Times New Roman"/>
          <w:sz w:val="24"/>
          <w:szCs w:val="24"/>
          <w:lang w:val="en-US"/>
        </w:rPr>
        <w:t>FM</w:t>
      </w:r>
      <w:r w:rsidR="00C43CC7">
        <w:rPr>
          <w:rFonts w:ascii="Times New Roman" w:hAnsi="Times New Roman" w:cs="Times New Roman"/>
          <w:sz w:val="24"/>
          <w:szCs w:val="24"/>
        </w:rPr>
        <w:t>»</w:t>
      </w:r>
      <w:r w:rsidR="00D201BE">
        <w:rPr>
          <w:rFonts w:ascii="Times New Roman" w:hAnsi="Times New Roman" w:cs="Times New Roman"/>
          <w:sz w:val="24"/>
          <w:szCs w:val="24"/>
        </w:rPr>
        <w:t xml:space="preserve">, </w:t>
      </w:r>
      <w:r w:rsidR="00D201BE" w:rsidRPr="00D201BE">
        <w:rPr>
          <w:rFonts w:ascii="Times New Roman" w:hAnsi="Times New Roman" w:cs="Times New Roman"/>
          <w:sz w:val="24"/>
          <w:szCs w:val="24"/>
        </w:rPr>
        <w:t xml:space="preserve">«Радио Прима», </w:t>
      </w:r>
      <w:r w:rsidR="00D201BE">
        <w:rPr>
          <w:rFonts w:ascii="Times New Roman" w:hAnsi="Times New Roman" w:cs="Times New Roman"/>
          <w:sz w:val="24"/>
          <w:szCs w:val="24"/>
        </w:rPr>
        <w:t>«</w:t>
      </w:r>
      <w:r w:rsidR="00D201BE" w:rsidRPr="00D201BE">
        <w:rPr>
          <w:rFonts w:ascii="Times New Roman" w:hAnsi="Times New Roman" w:cs="Times New Roman"/>
          <w:sz w:val="24"/>
          <w:szCs w:val="24"/>
        </w:rPr>
        <w:t>Радио достойное Вас</w:t>
      </w:r>
      <w:r w:rsidR="00D201BE">
        <w:rPr>
          <w:rFonts w:ascii="Times New Roman" w:hAnsi="Times New Roman" w:cs="Times New Roman"/>
          <w:sz w:val="24"/>
          <w:szCs w:val="24"/>
        </w:rPr>
        <w:t>»</w:t>
      </w:r>
      <w:r w:rsidR="00D201BE" w:rsidRPr="00D201BE">
        <w:rPr>
          <w:rFonts w:ascii="Times New Roman" w:hAnsi="Times New Roman" w:cs="Times New Roman"/>
          <w:sz w:val="24"/>
          <w:szCs w:val="24"/>
        </w:rPr>
        <w:t xml:space="preserve"> (</w:t>
      </w:r>
      <w:r w:rsidR="00D201BE">
        <w:rPr>
          <w:rFonts w:ascii="Times New Roman" w:hAnsi="Times New Roman" w:cs="Times New Roman"/>
          <w:sz w:val="24"/>
          <w:szCs w:val="24"/>
        </w:rPr>
        <w:t>«</w:t>
      </w:r>
      <w:r w:rsidR="00D201BE" w:rsidRPr="00D201BE">
        <w:rPr>
          <w:rFonts w:ascii="Times New Roman" w:hAnsi="Times New Roman" w:cs="Times New Roman"/>
          <w:sz w:val="24"/>
          <w:szCs w:val="24"/>
        </w:rPr>
        <w:t>РДВ-FM</w:t>
      </w:r>
      <w:r w:rsidR="00D201BE">
        <w:rPr>
          <w:rFonts w:ascii="Times New Roman" w:hAnsi="Times New Roman" w:cs="Times New Roman"/>
          <w:sz w:val="24"/>
          <w:szCs w:val="24"/>
        </w:rPr>
        <w:t>»</w:t>
      </w:r>
      <w:r w:rsidR="00D201BE" w:rsidRPr="00D201BE">
        <w:rPr>
          <w:rFonts w:ascii="Times New Roman" w:hAnsi="Times New Roman" w:cs="Times New Roman"/>
          <w:sz w:val="24"/>
          <w:szCs w:val="24"/>
        </w:rPr>
        <w:t xml:space="preserve">), </w:t>
      </w:r>
      <w:r w:rsidR="00D201BE">
        <w:rPr>
          <w:rFonts w:ascii="Times New Roman" w:hAnsi="Times New Roman" w:cs="Times New Roman"/>
          <w:sz w:val="24"/>
          <w:szCs w:val="24"/>
        </w:rPr>
        <w:t>«</w:t>
      </w:r>
      <w:r w:rsidR="00D201BE" w:rsidRPr="00D201BE">
        <w:rPr>
          <w:rFonts w:ascii="Times New Roman" w:hAnsi="Times New Roman" w:cs="Times New Roman"/>
          <w:sz w:val="24"/>
          <w:szCs w:val="24"/>
        </w:rPr>
        <w:t>Радио-Дача</w:t>
      </w:r>
      <w:r w:rsidR="00D201BE">
        <w:rPr>
          <w:rFonts w:ascii="Times New Roman" w:hAnsi="Times New Roman" w:cs="Times New Roman"/>
          <w:sz w:val="24"/>
          <w:szCs w:val="24"/>
        </w:rPr>
        <w:t>»</w:t>
      </w:r>
      <w:r w:rsidR="00D201BE" w:rsidRPr="00D201BE">
        <w:rPr>
          <w:rFonts w:ascii="Times New Roman" w:hAnsi="Times New Roman" w:cs="Times New Roman"/>
          <w:sz w:val="24"/>
          <w:szCs w:val="24"/>
        </w:rPr>
        <w:t xml:space="preserve">, </w:t>
      </w:r>
      <w:r w:rsidR="00D201BE">
        <w:rPr>
          <w:rFonts w:ascii="Times New Roman" w:hAnsi="Times New Roman" w:cs="Times New Roman"/>
          <w:sz w:val="24"/>
          <w:szCs w:val="24"/>
        </w:rPr>
        <w:t>«</w:t>
      </w:r>
      <w:r w:rsidR="00D201BE" w:rsidRPr="00D201BE">
        <w:rPr>
          <w:rFonts w:ascii="Times New Roman" w:hAnsi="Times New Roman" w:cs="Times New Roman"/>
          <w:sz w:val="24"/>
          <w:szCs w:val="24"/>
        </w:rPr>
        <w:t>Дорожное радио</w:t>
      </w:r>
      <w:r w:rsidR="00D201BE">
        <w:rPr>
          <w:rFonts w:ascii="Times New Roman" w:hAnsi="Times New Roman" w:cs="Times New Roman"/>
          <w:sz w:val="24"/>
          <w:szCs w:val="24"/>
        </w:rPr>
        <w:t>»</w:t>
      </w:r>
      <w:r w:rsidR="00D201BE" w:rsidRPr="00D201BE">
        <w:rPr>
          <w:rFonts w:ascii="Times New Roman" w:hAnsi="Times New Roman" w:cs="Times New Roman"/>
          <w:sz w:val="24"/>
          <w:szCs w:val="24"/>
        </w:rPr>
        <w:t xml:space="preserve">, </w:t>
      </w:r>
      <w:r w:rsidR="00D201BE">
        <w:rPr>
          <w:rFonts w:ascii="Times New Roman" w:hAnsi="Times New Roman" w:cs="Times New Roman"/>
          <w:sz w:val="24"/>
          <w:szCs w:val="24"/>
        </w:rPr>
        <w:t>«</w:t>
      </w:r>
      <w:r w:rsidR="00D201BE" w:rsidRPr="00D201BE">
        <w:rPr>
          <w:rFonts w:ascii="Times New Roman" w:hAnsi="Times New Roman" w:cs="Times New Roman"/>
          <w:sz w:val="24"/>
          <w:szCs w:val="24"/>
        </w:rPr>
        <w:t>Авторадио</w:t>
      </w:r>
      <w:r w:rsidR="00D201BE">
        <w:rPr>
          <w:rFonts w:ascii="Times New Roman" w:hAnsi="Times New Roman" w:cs="Times New Roman"/>
          <w:sz w:val="24"/>
          <w:szCs w:val="24"/>
        </w:rPr>
        <w:t>».</w:t>
      </w:r>
    </w:p>
    <w:p w14:paraId="54951633" w14:textId="7C9CA8E6" w:rsidR="003A12D5" w:rsidRPr="00C31D40" w:rsidRDefault="00C31D40" w:rsidP="00C31D40">
      <w:pPr>
        <w:spacing w:after="0" w:line="276"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Т</w:t>
      </w:r>
      <w:r w:rsidR="003A12D5" w:rsidRPr="00C3355A">
        <w:rPr>
          <w:rFonts w:ascii="Times New Roman" w:hAnsi="Times New Roman" w:cs="Times New Roman"/>
          <w:b/>
          <w:bCs/>
          <w:sz w:val="24"/>
          <w:szCs w:val="24"/>
        </w:rPr>
        <w:t>елевидение.</w:t>
      </w:r>
      <w:r w:rsidR="00D00268">
        <w:rPr>
          <w:rFonts w:ascii="Times New Roman" w:hAnsi="Times New Roman" w:cs="Times New Roman"/>
          <w:b/>
          <w:bCs/>
          <w:sz w:val="24"/>
          <w:szCs w:val="24"/>
        </w:rPr>
        <w:t xml:space="preserve"> </w:t>
      </w:r>
      <w:r w:rsidR="00C3355A" w:rsidRPr="00C3355A">
        <w:rPr>
          <w:rFonts w:ascii="Times New Roman" w:hAnsi="Times New Roman" w:cs="Times New Roman"/>
          <w:spacing w:val="-8"/>
          <w:sz w:val="24"/>
          <w:szCs w:val="24"/>
        </w:rPr>
        <w:t xml:space="preserve">Сеть вещания общероссийских телепрограмм обеспечивает государственное предприятие "Областной </w:t>
      </w:r>
      <w:proofErr w:type="spellStart"/>
      <w:r w:rsidR="00C3355A" w:rsidRPr="00C3355A">
        <w:rPr>
          <w:rFonts w:ascii="Times New Roman" w:hAnsi="Times New Roman" w:cs="Times New Roman"/>
          <w:spacing w:val="-8"/>
          <w:sz w:val="24"/>
          <w:szCs w:val="24"/>
        </w:rPr>
        <w:t>радиотелепередающий</w:t>
      </w:r>
      <w:proofErr w:type="spellEnd"/>
      <w:r w:rsidR="00C3355A" w:rsidRPr="00C3355A">
        <w:rPr>
          <w:rFonts w:ascii="Times New Roman" w:hAnsi="Times New Roman" w:cs="Times New Roman"/>
          <w:spacing w:val="-8"/>
          <w:sz w:val="24"/>
          <w:szCs w:val="24"/>
        </w:rPr>
        <w:t xml:space="preserve"> центр" (ОРТПЦ). Электронные средства массовой информации представлены рядом компаний: КГТРК "Кострома", ОТРК "Русь" и т.д. </w:t>
      </w:r>
    </w:p>
    <w:p w14:paraId="7681855B" w14:textId="5E0FE7C7" w:rsidR="001A39F5" w:rsidRDefault="00DC0BB6" w:rsidP="00BD617E">
      <w:pPr>
        <w:spacing w:after="0" w:line="276" w:lineRule="auto"/>
        <w:ind w:firstLine="567"/>
        <w:jc w:val="both"/>
        <w:rPr>
          <w:rFonts w:ascii="Times New Roman" w:hAnsi="Times New Roman" w:cs="Times New Roman"/>
          <w:sz w:val="24"/>
          <w:szCs w:val="24"/>
        </w:rPr>
      </w:pPr>
      <w:r w:rsidRPr="00DC0BB6">
        <w:rPr>
          <w:rFonts w:ascii="Times New Roman" w:hAnsi="Times New Roman" w:cs="Times New Roman"/>
          <w:b/>
          <w:bCs/>
          <w:sz w:val="24"/>
          <w:szCs w:val="24"/>
        </w:rPr>
        <w:t>Почтовая связь.</w:t>
      </w:r>
      <w:r w:rsidR="00475A46">
        <w:rPr>
          <w:rFonts w:ascii="Times New Roman" w:hAnsi="Times New Roman" w:cs="Times New Roman"/>
          <w:b/>
          <w:bCs/>
          <w:sz w:val="24"/>
          <w:szCs w:val="24"/>
        </w:rPr>
        <w:t xml:space="preserve"> </w:t>
      </w:r>
      <w:r w:rsidR="00856B53" w:rsidRPr="00D41497">
        <w:rPr>
          <w:rFonts w:ascii="Times New Roman" w:hAnsi="Times New Roman" w:cs="Times New Roman"/>
          <w:sz w:val="24"/>
          <w:szCs w:val="24"/>
        </w:rPr>
        <w:t>С</w:t>
      </w:r>
      <w:r w:rsidR="00BE784C">
        <w:rPr>
          <w:rFonts w:ascii="Times New Roman" w:hAnsi="Times New Roman" w:cs="Times New Roman"/>
          <w:sz w:val="24"/>
          <w:szCs w:val="24"/>
        </w:rPr>
        <w:t>ущевское с</w:t>
      </w:r>
      <w:r w:rsidR="00856B53" w:rsidRPr="00D41497">
        <w:rPr>
          <w:rFonts w:ascii="Times New Roman" w:hAnsi="Times New Roman" w:cs="Times New Roman"/>
          <w:sz w:val="24"/>
          <w:szCs w:val="24"/>
        </w:rPr>
        <w:t>ельское поселение</w:t>
      </w:r>
      <w:r w:rsidR="00D00268">
        <w:rPr>
          <w:rFonts w:ascii="Times New Roman" w:hAnsi="Times New Roman" w:cs="Times New Roman"/>
          <w:sz w:val="24"/>
          <w:szCs w:val="24"/>
        </w:rPr>
        <w:t xml:space="preserve"> </w:t>
      </w:r>
      <w:r w:rsidR="00856B53" w:rsidRPr="00D41497">
        <w:rPr>
          <w:rFonts w:ascii="Times New Roman" w:hAnsi="Times New Roman" w:cs="Times New Roman"/>
          <w:sz w:val="24"/>
          <w:szCs w:val="24"/>
        </w:rPr>
        <w:t>обслуживается</w:t>
      </w:r>
      <w:r w:rsidR="00856B53">
        <w:rPr>
          <w:rFonts w:ascii="Times New Roman" w:hAnsi="Times New Roman" w:cs="Times New Roman"/>
          <w:sz w:val="24"/>
          <w:szCs w:val="24"/>
        </w:rPr>
        <w:t xml:space="preserve"> федеральным</w:t>
      </w:r>
      <w:r w:rsidR="001A39F5">
        <w:rPr>
          <w:rFonts w:ascii="Times New Roman" w:hAnsi="Times New Roman" w:cs="Times New Roman"/>
          <w:sz w:val="24"/>
          <w:szCs w:val="24"/>
        </w:rPr>
        <w:t>и</w:t>
      </w:r>
      <w:r w:rsidR="00475A46">
        <w:rPr>
          <w:rFonts w:ascii="Times New Roman" w:hAnsi="Times New Roman" w:cs="Times New Roman"/>
          <w:sz w:val="24"/>
          <w:szCs w:val="24"/>
        </w:rPr>
        <w:t xml:space="preserve"> </w:t>
      </w:r>
      <w:r w:rsidR="00856B53" w:rsidRPr="00D41497">
        <w:rPr>
          <w:rFonts w:ascii="Times New Roman" w:hAnsi="Times New Roman" w:cs="Times New Roman"/>
          <w:sz w:val="24"/>
          <w:szCs w:val="24"/>
        </w:rPr>
        <w:t>отделени</w:t>
      </w:r>
      <w:r w:rsidR="001A39F5">
        <w:rPr>
          <w:rFonts w:ascii="Times New Roman" w:hAnsi="Times New Roman" w:cs="Times New Roman"/>
          <w:sz w:val="24"/>
          <w:szCs w:val="24"/>
        </w:rPr>
        <w:t>ями</w:t>
      </w:r>
      <w:r w:rsidR="00856B53" w:rsidRPr="00D41497">
        <w:rPr>
          <w:rFonts w:ascii="Times New Roman" w:hAnsi="Times New Roman" w:cs="Times New Roman"/>
          <w:sz w:val="24"/>
          <w:szCs w:val="24"/>
        </w:rPr>
        <w:t xml:space="preserve"> почтовой связи</w:t>
      </w:r>
      <w:r w:rsidR="000D23B6">
        <w:rPr>
          <w:rFonts w:ascii="Times New Roman" w:hAnsi="Times New Roman" w:cs="Times New Roman"/>
          <w:sz w:val="24"/>
          <w:szCs w:val="24"/>
        </w:rPr>
        <w:t xml:space="preserve"> «Почта России»</w:t>
      </w:r>
      <w:r w:rsidR="001A39F5">
        <w:rPr>
          <w:rFonts w:ascii="Times New Roman" w:hAnsi="Times New Roman" w:cs="Times New Roman"/>
          <w:sz w:val="24"/>
          <w:szCs w:val="24"/>
        </w:rPr>
        <w:t>:</w:t>
      </w:r>
    </w:p>
    <w:p w14:paraId="61E5EFC3" w14:textId="77777777" w:rsidR="00856B53" w:rsidRDefault="00B874AD" w:rsidP="00127231">
      <w:pPr>
        <w:pStyle w:val="ae"/>
        <w:numPr>
          <w:ilvl w:val="0"/>
          <w:numId w:val="33"/>
        </w:numPr>
        <w:spacing w:after="0" w:line="276" w:lineRule="auto"/>
        <w:ind w:left="0" w:firstLine="567"/>
        <w:jc w:val="both"/>
        <w:rPr>
          <w:rFonts w:ascii="Times New Roman" w:hAnsi="Times New Roman" w:cs="Times New Roman"/>
          <w:sz w:val="24"/>
          <w:szCs w:val="24"/>
        </w:rPr>
      </w:pPr>
      <w:r w:rsidRPr="001A39F5">
        <w:rPr>
          <w:rFonts w:ascii="Times New Roman" w:hAnsi="Times New Roman" w:cs="Times New Roman"/>
          <w:sz w:val="24"/>
          <w:szCs w:val="24"/>
        </w:rPr>
        <w:lastRenderedPageBreak/>
        <w:t>№ 156512</w:t>
      </w:r>
      <w:r w:rsidR="000D23B6">
        <w:rPr>
          <w:rFonts w:ascii="Times New Roman" w:hAnsi="Times New Roman" w:cs="Times New Roman"/>
          <w:sz w:val="24"/>
          <w:szCs w:val="24"/>
        </w:rPr>
        <w:t>, находящееся</w:t>
      </w:r>
      <w:r w:rsidR="00856B53" w:rsidRPr="001A39F5">
        <w:rPr>
          <w:rFonts w:ascii="Times New Roman" w:hAnsi="Times New Roman" w:cs="Times New Roman"/>
          <w:sz w:val="24"/>
          <w:szCs w:val="24"/>
        </w:rPr>
        <w:t xml:space="preserve"> по адресу</w:t>
      </w:r>
      <w:r w:rsidRPr="001A39F5">
        <w:rPr>
          <w:rFonts w:ascii="Times New Roman" w:hAnsi="Times New Roman" w:cs="Times New Roman"/>
          <w:sz w:val="24"/>
          <w:szCs w:val="24"/>
        </w:rPr>
        <w:t xml:space="preserve"> с. Сущево,</w:t>
      </w:r>
      <w:r w:rsidR="00856B53" w:rsidRPr="001A39F5">
        <w:rPr>
          <w:rFonts w:ascii="Times New Roman" w:hAnsi="Times New Roman" w:cs="Times New Roman"/>
          <w:sz w:val="24"/>
          <w:szCs w:val="24"/>
        </w:rPr>
        <w:t xml:space="preserve"> ул. </w:t>
      </w:r>
      <w:r w:rsidRPr="001A39F5">
        <w:rPr>
          <w:rFonts w:ascii="Times New Roman" w:hAnsi="Times New Roman" w:cs="Times New Roman"/>
          <w:sz w:val="24"/>
          <w:szCs w:val="24"/>
        </w:rPr>
        <w:t>Советская</w:t>
      </w:r>
      <w:r w:rsidR="00856B53" w:rsidRPr="001A39F5">
        <w:rPr>
          <w:rFonts w:ascii="Times New Roman" w:hAnsi="Times New Roman" w:cs="Times New Roman"/>
          <w:sz w:val="24"/>
          <w:szCs w:val="24"/>
        </w:rPr>
        <w:t xml:space="preserve">, </w:t>
      </w:r>
      <w:r w:rsidRPr="001A39F5">
        <w:rPr>
          <w:rFonts w:ascii="Times New Roman" w:hAnsi="Times New Roman" w:cs="Times New Roman"/>
          <w:sz w:val="24"/>
          <w:szCs w:val="24"/>
        </w:rPr>
        <w:t>3</w:t>
      </w:r>
      <w:r w:rsidR="000D23B6">
        <w:rPr>
          <w:rFonts w:ascii="Times New Roman" w:hAnsi="Times New Roman" w:cs="Times New Roman"/>
          <w:sz w:val="24"/>
          <w:szCs w:val="24"/>
        </w:rPr>
        <w:t>;</w:t>
      </w:r>
    </w:p>
    <w:p w14:paraId="4D2C07D8" w14:textId="77777777" w:rsidR="000D23B6" w:rsidRDefault="000D23B6" w:rsidP="00127231">
      <w:pPr>
        <w:pStyle w:val="ae"/>
        <w:numPr>
          <w:ilvl w:val="0"/>
          <w:numId w:val="33"/>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 156513, находящееся по адресу п. Шувалово, ул. Мира, 15</w:t>
      </w:r>
      <w:r w:rsidR="00841F02">
        <w:rPr>
          <w:rFonts w:ascii="Times New Roman" w:hAnsi="Times New Roman" w:cs="Times New Roman"/>
          <w:sz w:val="24"/>
          <w:szCs w:val="24"/>
        </w:rPr>
        <w:t>;</w:t>
      </w:r>
    </w:p>
    <w:p w14:paraId="2D35DAE9" w14:textId="77777777" w:rsidR="00841F02" w:rsidRPr="001A39F5" w:rsidRDefault="00A11351" w:rsidP="00127231">
      <w:pPr>
        <w:pStyle w:val="ae"/>
        <w:numPr>
          <w:ilvl w:val="0"/>
          <w:numId w:val="33"/>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156511, </w:t>
      </w:r>
      <w:r w:rsidR="00841F02">
        <w:rPr>
          <w:rFonts w:ascii="Times New Roman" w:hAnsi="Times New Roman" w:cs="Times New Roman"/>
          <w:sz w:val="24"/>
          <w:szCs w:val="24"/>
        </w:rPr>
        <w:t>находящееся по адресу п. Прибрежный, ул. Парковая, 5.</w:t>
      </w:r>
    </w:p>
    <w:p w14:paraId="061BF6A3" w14:textId="77777777" w:rsidR="00273FC4" w:rsidRDefault="00856B53" w:rsidP="00BD617E">
      <w:pPr>
        <w:spacing w:after="0" w:line="276" w:lineRule="auto"/>
        <w:ind w:firstLine="567"/>
        <w:jc w:val="both"/>
        <w:rPr>
          <w:rFonts w:ascii="Times New Roman" w:hAnsi="Times New Roman" w:cs="Times New Roman"/>
          <w:sz w:val="24"/>
          <w:szCs w:val="24"/>
        </w:rPr>
      </w:pPr>
      <w:r w:rsidRPr="00D41497">
        <w:rPr>
          <w:rFonts w:ascii="Times New Roman" w:hAnsi="Times New Roman" w:cs="Times New Roman"/>
          <w:sz w:val="24"/>
          <w:szCs w:val="24"/>
        </w:rPr>
        <w:t xml:space="preserve">Перечень предоставляемых услуг почтовой связи: прием и вручение почтовых отправлений; продажа знаков почтовой оплаты, открыток, печатной продукции; денежные переводы; выплата (доставка) пенсий и социальных пособий; прием коммунальных и других видов платежей; подписка на периодические издания и другие услуги.  </w:t>
      </w:r>
    </w:p>
    <w:p w14:paraId="79D18475" w14:textId="77777777" w:rsidR="009B4F9F" w:rsidRPr="00856B53" w:rsidRDefault="009B4F9F" w:rsidP="00BD617E">
      <w:pPr>
        <w:spacing w:after="0" w:line="276" w:lineRule="auto"/>
        <w:ind w:firstLine="567"/>
        <w:jc w:val="both"/>
        <w:rPr>
          <w:rFonts w:ascii="Times New Roman" w:hAnsi="Times New Roman" w:cs="Times New Roman"/>
          <w:sz w:val="24"/>
          <w:szCs w:val="24"/>
        </w:rPr>
      </w:pPr>
    </w:p>
    <w:p w14:paraId="75D37403" w14:textId="77777777" w:rsidR="000E46C2" w:rsidRPr="000E46C2" w:rsidRDefault="00273FC4" w:rsidP="000E46C2">
      <w:pPr>
        <w:pStyle w:val="3"/>
        <w:spacing w:before="0" w:line="276" w:lineRule="auto"/>
        <w:ind w:firstLine="567"/>
        <w:jc w:val="both"/>
        <w:rPr>
          <w:rFonts w:ascii="Times New Roman" w:hAnsi="Times New Roman" w:cs="Times New Roman"/>
          <w:b/>
          <w:bCs/>
          <w:color w:val="000000" w:themeColor="text1"/>
        </w:rPr>
      </w:pPr>
      <w:bookmarkStart w:id="20" w:name="_Toc91061436"/>
      <w:r w:rsidRPr="00273FC4">
        <w:rPr>
          <w:rFonts w:ascii="Times New Roman" w:hAnsi="Times New Roman" w:cs="Times New Roman"/>
          <w:b/>
          <w:bCs/>
          <w:color w:val="000000" w:themeColor="text1"/>
        </w:rPr>
        <w:t xml:space="preserve">2.7.7 </w:t>
      </w:r>
      <w:r w:rsidR="002C54E7" w:rsidRPr="00273FC4">
        <w:rPr>
          <w:rFonts w:ascii="Times New Roman" w:hAnsi="Times New Roman" w:cs="Times New Roman"/>
          <w:b/>
          <w:bCs/>
          <w:color w:val="000000" w:themeColor="text1"/>
        </w:rPr>
        <w:t>Санитарная очистка территории</w:t>
      </w:r>
      <w:bookmarkEnd w:id="20"/>
    </w:p>
    <w:p w14:paraId="4C168C81" w14:textId="77777777" w:rsidR="000E46C2" w:rsidRDefault="000E46C2" w:rsidP="00E53636">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 соответствии с территориальной</w:t>
      </w:r>
      <w:r w:rsidRPr="000E46C2">
        <w:rPr>
          <w:rFonts w:ascii="Times New Roman" w:hAnsi="Times New Roman" w:cs="Times New Roman"/>
          <w:sz w:val="24"/>
          <w:szCs w:val="24"/>
        </w:rPr>
        <w:t xml:space="preserve"> схем</w:t>
      </w:r>
      <w:r>
        <w:rPr>
          <w:rFonts w:ascii="Times New Roman" w:hAnsi="Times New Roman" w:cs="Times New Roman"/>
          <w:sz w:val="24"/>
          <w:szCs w:val="24"/>
        </w:rPr>
        <w:t>ой</w:t>
      </w:r>
      <w:r w:rsidRPr="000E46C2">
        <w:rPr>
          <w:rFonts w:ascii="Times New Roman" w:hAnsi="Times New Roman" w:cs="Times New Roman"/>
          <w:sz w:val="24"/>
          <w:szCs w:val="24"/>
        </w:rPr>
        <w:t xml:space="preserve"> обращения с отходами, в том числе с твердыми коммунальными отходами, Костромской области</w:t>
      </w:r>
      <w:r>
        <w:rPr>
          <w:rFonts w:ascii="Times New Roman" w:hAnsi="Times New Roman" w:cs="Times New Roman"/>
          <w:sz w:val="24"/>
          <w:szCs w:val="24"/>
        </w:rPr>
        <w:t>, утвержденной приказом департамента природных ресурсов и охраны окружающей среды Костромской области от 13 марта 2018 года № 134, накопление и сбор твердых коммунальных отходов (далее – ТКО) осуществляется с помощью контейнерной системы.</w:t>
      </w:r>
    </w:p>
    <w:p w14:paraId="1818FC9E" w14:textId="77702A85" w:rsidR="000E46C2" w:rsidRDefault="00E93D09" w:rsidP="00E53636">
      <w:pPr>
        <w:spacing w:after="0" w:line="276" w:lineRule="auto"/>
        <w:ind w:firstLine="567"/>
        <w:jc w:val="both"/>
        <w:rPr>
          <w:rFonts w:ascii="Times New Roman" w:hAnsi="Times New Roman" w:cs="Times New Roman"/>
          <w:sz w:val="24"/>
          <w:szCs w:val="24"/>
        </w:rPr>
      </w:pPr>
      <w:r w:rsidRPr="00E93D09">
        <w:rPr>
          <w:rFonts w:ascii="Times New Roman" w:hAnsi="Times New Roman" w:cs="Times New Roman"/>
          <w:sz w:val="24"/>
          <w:szCs w:val="24"/>
        </w:rPr>
        <w:t xml:space="preserve">Сбор и вывоз </w:t>
      </w:r>
      <w:r w:rsidR="000E46C2">
        <w:rPr>
          <w:rFonts w:ascii="Times New Roman" w:hAnsi="Times New Roman" w:cs="Times New Roman"/>
          <w:sz w:val="24"/>
          <w:szCs w:val="24"/>
        </w:rPr>
        <w:t xml:space="preserve">ТКО </w:t>
      </w:r>
      <w:r w:rsidRPr="00E93D09">
        <w:rPr>
          <w:rFonts w:ascii="Times New Roman" w:hAnsi="Times New Roman" w:cs="Times New Roman"/>
          <w:sz w:val="24"/>
          <w:szCs w:val="24"/>
        </w:rPr>
        <w:t>с территории жил</w:t>
      </w:r>
      <w:r>
        <w:rPr>
          <w:rFonts w:ascii="Times New Roman" w:hAnsi="Times New Roman" w:cs="Times New Roman"/>
          <w:sz w:val="24"/>
          <w:szCs w:val="24"/>
        </w:rPr>
        <w:t>ищного</w:t>
      </w:r>
      <w:r w:rsidRPr="00E93D09">
        <w:rPr>
          <w:rFonts w:ascii="Times New Roman" w:hAnsi="Times New Roman" w:cs="Times New Roman"/>
          <w:sz w:val="24"/>
          <w:szCs w:val="24"/>
        </w:rPr>
        <w:t xml:space="preserve"> фонда осуществляет </w:t>
      </w:r>
      <w:r w:rsidR="00F534F7">
        <w:rPr>
          <w:rFonts w:ascii="Times New Roman" w:hAnsi="Times New Roman" w:cs="Times New Roman"/>
          <w:sz w:val="24"/>
          <w:szCs w:val="24"/>
        </w:rPr>
        <w:t xml:space="preserve"> автоматизированный мусоросортировочный комплекс ТКО (</w:t>
      </w:r>
      <w:r w:rsidRPr="00E93D09">
        <w:rPr>
          <w:rFonts w:ascii="Times New Roman" w:hAnsi="Times New Roman" w:cs="Times New Roman"/>
          <w:sz w:val="24"/>
          <w:szCs w:val="24"/>
        </w:rPr>
        <w:t>ООО «</w:t>
      </w:r>
      <w:proofErr w:type="spellStart"/>
      <w:r w:rsidR="000179B1">
        <w:rPr>
          <w:rFonts w:ascii="Times New Roman" w:hAnsi="Times New Roman" w:cs="Times New Roman"/>
          <w:sz w:val="24"/>
          <w:szCs w:val="24"/>
        </w:rPr>
        <w:t>ЭкоТехноМенеджмент</w:t>
      </w:r>
      <w:proofErr w:type="spellEnd"/>
      <w:r w:rsidRPr="00E93D09">
        <w:rPr>
          <w:rFonts w:ascii="Times New Roman" w:hAnsi="Times New Roman" w:cs="Times New Roman"/>
          <w:sz w:val="24"/>
          <w:szCs w:val="24"/>
        </w:rPr>
        <w:t>»</w:t>
      </w:r>
      <w:r w:rsidR="00F534F7">
        <w:rPr>
          <w:rFonts w:ascii="Times New Roman" w:hAnsi="Times New Roman" w:cs="Times New Roman"/>
          <w:sz w:val="24"/>
          <w:szCs w:val="24"/>
        </w:rPr>
        <w:t>)</w:t>
      </w:r>
      <w:r w:rsidRPr="00E93D09">
        <w:rPr>
          <w:rFonts w:ascii="Times New Roman" w:hAnsi="Times New Roman" w:cs="Times New Roman"/>
          <w:sz w:val="24"/>
          <w:szCs w:val="24"/>
        </w:rPr>
        <w:t>. Вывоз Т</w:t>
      </w:r>
      <w:r>
        <w:rPr>
          <w:rFonts w:ascii="Times New Roman" w:hAnsi="Times New Roman" w:cs="Times New Roman"/>
          <w:sz w:val="24"/>
          <w:szCs w:val="24"/>
        </w:rPr>
        <w:t>К</w:t>
      </w:r>
      <w:r w:rsidRPr="00E93D09">
        <w:rPr>
          <w:rFonts w:ascii="Times New Roman" w:hAnsi="Times New Roman" w:cs="Times New Roman"/>
          <w:sz w:val="24"/>
          <w:szCs w:val="24"/>
        </w:rPr>
        <w:t xml:space="preserve">О производится ежедневно по графику на полигон д. Холм. На территории сельского поселения имеется </w:t>
      </w:r>
      <w:r w:rsidR="0046234A">
        <w:rPr>
          <w:rFonts w:ascii="Times New Roman" w:hAnsi="Times New Roman" w:cs="Times New Roman"/>
          <w:sz w:val="24"/>
          <w:szCs w:val="24"/>
        </w:rPr>
        <w:t>3</w:t>
      </w:r>
      <w:r w:rsidR="004B4846">
        <w:rPr>
          <w:rFonts w:ascii="Times New Roman" w:hAnsi="Times New Roman" w:cs="Times New Roman"/>
          <w:sz w:val="24"/>
          <w:szCs w:val="24"/>
        </w:rPr>
        <w:t>6</w:t>
      </w:r>
      <w:r w:rsidRPr="00E93D09">
        <w:rPr>
          <w:rFonts w:ascii="Times New Roman" w:hAnsi="Times New Roman" w:cs="Times New Roman"/>
          <w:sz w:val="24"/>
          <w:szCs w:val="24"/>
        </w:rPr>
        <w:t xml:space="preserve"> контейнерных площадок.</w:t>
      </w:r>
    </w:p>
    <w:p w14:paraId="11A00561" w14:textId="77777777" w:rsidR="006C1404" w:rsidRDefault="006C1404" w:rsidP="00E53636">
      <w:pPr>
        <w:tabs>
          <w:tab w:val="left" w:pos="360"/>
        </w:tabs>
        <w:spacing w:after="0" w:line="276" w:lineRule="auto"/>
        <w:ind w:right="-5"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Реестр мест (площадок) накопления твердых коммунальных отходов на территории Сущевского сельского поселения Костромского муниципального района</w:t>
      </w:r>
      <w:r w:rsidR="000E6628">
        <w:rPr>
          <w:rFonts w:ascii="Times New Roman" w:hAnsi="Times New Roman" w:cs="Times New Roman"/>
          <w:sz w:val="24"/>
          <w:szCs w:val="24"/>
        </w:rPr>
        <w:t xml:space="preserve"> приведен в </w:t>
      </w:r>
      <w:r w:rsidR="000E6628" w:rsidRPr="000179B1">
        <w:rPr>
          <w:rFonts w:ascii="Times New Roman" w:hAnsi="Times New Roman" w:cs="Times New Roman"/>
          <w:sz w:val="24"/>
          <w:szCs w:val="24"/>
        </w:rPr>
        <w:t xml:space="preserve">Таблице </w:t>
      </w:r>
      <w:r w:rsidR="000179B1" w:rsidRPr="000179B1">
        <w:rPr>
          <w:rFonts w:ascii="Times New Roman" w:hAnsi="Times New Roman" w:cs="Times New Roman"/>
          <w:iCs/>
          <w:color w:val="000000" w:themeColor="text1"/>
          <w:sz w:val="24"/>
          <w:szCs w:val="24"/>
        </w:rPr>
        <w:t>3</w:t>
      </w:r>
      <w:r w:rsidR="00D50597">
        <w:rPr>
          <w:rFonts w:ascii="Times New Roman" w:hAnsi="Times New Roman" w:cs="Times New Roman"/>
          <w:iCs/>
          <w:color w:val="000000" w:themeColor="text1"/>
          <w:sz w:val="24"/>
          <w:szCs w:val="24"/>
        </w:rPr>
        <w:t>9</w:t>
      </w:r>
      <w:r w:rsidR="000E6628" w:rsidRPr="000179B1">
        <w:rPr>
          <w:rFonts w:ascii="Times New Roman" w:hAnsi="Times New Roman" w:cs="Times New Roman"/>
          <w:color w:val="000000" w:themeColor="text1"/>
          <w:sz w:val="24"/>
          <w:szCs w:val="24"/>
        </w:rPr>
        <w:t>.</w:t>
      </w:r>
    </w:p>
    <w:p w14:paraId="42FB14C2" w14:textId="77777777" w:rsidR="00B24F50" w:rsidRPr="00B24F50" w:rsidRDefault="00D50597" w:rsidP="00A95352">
      <w:pPr>
        <w:pStyle w:val="a"/>
        <w:numPr>
          <w:ilvl w:val="0"/>
          <w:numId w:val="0"/>
        </w:numPr>
        <w:spacing w:line="240" w:lineRule="auto"/>
        <w:ind w:left="5671" w:hanging="4395"/>
        <w:rPr>
          <w:color w:val="000000" w:themeColor="text1"/>
        </w:rPr>
      </w:pPr>
      <w:r>
        <w:t>Таблица 39</w:t>
      </w:r>
      <w:r w:rsidR="00B24F50">
        <w:t xml:space="preserve">– </w:t>
      </w:r>
      <w:r w:rsidR="00357938">
        <w:t>Реестр мест (площадок) накопления ТКО</w:t>
      </w:r>
    </w:p>
    <w:tbl>
      <w:tblPr>
        <w:tblStyle w:val="af0"/>
        <w:tblW w:w="0" w:type="auto"/>
        <w:tblLook w:val="04A0" w:firstRow="1" w:lastRow="0" w:firstColumn="1" w:lastColumn="0" w:noHBand="0" w:noVBand="1"/>
      </w:tblPr>
      <w:tblGrid>
        <w:gridCol w:w="481"/>
        <w:gridCol w:w="1617"/>
        <w:gridCol w:w="1434"/>
        <w:gridCol w:w="1431"/>
        <w:gridCol w:w="1633"/>
        <w:gridCol w:w="885"/>
        <w:gridCol w:w="1858"/>
      </w:tblGrid>
      <w:tr w:rsidR="00712A16" w14:paraId="1CC89CA1" w14:textId="77777777" w:rsidTr="00866D3E">
        <w:trPr>
          <w:tblHeader/>
        </w:trPr>
        <w:tc>
          <w:tcPr>
            <w:tcW w:w="279" w:type="dxa"/>
            <w:vMerge w:val="restart"/>
            <w:vAlign w:val="center"/>
          </w:tcPr>
          <w:p w14:paraId="35582AFF" w14:textId="77777777" w:rsidR="00977754" w:rsidRPr="00B7649D" w:rsidRDefault="00977754" w:rsidP="00866D3E">
            <w:pPr>
              <w:tabs>
                <w:tab w:val="left" w:pos="360"/>
              </w:tabs>
              <w:ind w:right="-5"/>
              <w:jc w:val="center"/>
              <w:rPr>
                <w:rFonts w:ascii="Times New Roman" w:hAnsi="Times New Roman" w:cs="Times New Roman"/>
                <w:sz w:val="20"/>
                <w:szCs w:val="20"/>
              </w:rPr>
            </w:pPr>
            <w:r w:rsidRPr="00B7649D">
              <w:rPr>
                <w:rFonts w:ascii="Times New Roman" w:hAnsi="Times New Roman" w:cs="Times New Roman"/>
                <w:sz w:val="20"/>
                <w:szCs w:val="20"/>
              </w:rPr>
              <w:t>№ п</w:t>
            </w:r>
            <w:r w:rsidRPr="00B7649D">
              <w:rPr>
                <w:rFonts w:ascii="Times New Roman" w:hAnsi="Times New Roman" w:cs="Times New Roman"/>
                <w:sz w:val="20"/>
                <w:szCs w:val="20"/>
                <w:lang w:val="en-US"/>
              </w:rPr>
              <w:t>/</w:t>
            </w:r>
            <w:r w:rsidRPr="00B7649D">
              <w:rPr>
                <w:rFonts w:ascii="Times New Roman" w:hAnsi="Times New Roman" w:cs="Times New Roman"/>
                <w:sz w:val="20"/>
                <w:szCs w:val="20"/>
              </w:rPr>
              <w:t>п</w:t>
            </w:r>
          </w:p>
        </w:tc>
        <w:tc>
          <w:tcPr>
            <w:tcW w:w="3051" w:type="dxa"/>
            <w:gridSpan w:val="2"/>
            <w:vAlign w:val="center"/>
          </w:tcPr>
          <w:p w14:paraId="12764E48" w14:textId="77777777" w:rsidR="00977754" w:rsidRPr="00B7649D" w:rsidRDefault="00977754" w:rsidP="00866D3E">
            <w:pPr>
              <w:tabs>
                <w:tab w:val="left" w:pos="360"/>
              </w:tabs>
              <w:ind w:right="-5"/>
              <w:jc w:val="center"/>
              <w:rPr>
                <w:rFonts w:ascii="Times New Roman" w:hAnsi="Times New Roman" w:cs="Times New Roman"/>
                <w:sz w:val="20"/>
                <w:szCs w:val="20"/>
              </w:rPr>
            </w:pPr>
            <w:r w:rsidRPr="00B7649D">
              <w:rPr>
                <w:rFonts w:ascii="Times New Roman" w:hAnsi="Times New Roman" w:cs="Times New Roman"/>
                <w:sz w:val="20"/>
                <w:szCs w:val="20"/>
              </w:rPr>
              <w:t>Данные о нахождении мест (площадок) накопления отходов</w:t>
            </w:r>
          </w:p>
        </w:tc>
        <w:tc>
          <w:tcPr>
            <w:tcW w:w="3949" w:type="dxa"/>
            <w:gridSpan w:val="3"/>
            <w:vAlign w:val="center"/>
          </w:tcPr>
          <w:p w14:paraId="5FA5EB3C" w14:textId="77777777" w:rsidR="00977754" w:rsidRPr="00B7649D" w:rsidRDefault="0097775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Данные о технических характеристиках мест (площадок) накопления ТКО</w:t>
            </w:r>
          </w:p>
        </w:tc>
        <w:tc>
          <w:tcPr>
            <w:tcW w:w="1858" w:type="dxa"/>
            <w:vMerge w:val="restart"/>
            <w:vAlign w:val="center"/>
          </w:tcPr>
          <w:p w14:paraId="7B3E36C8" w14:textId="77777777" w:rsidR="00977754" w:rsidRPr="00B7649D" w:rsidRDefault="0097775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Данные об источниках образования отходов, которые складируются в местах (на площадках) накопления ТКО</w:t>
            </w:r>
          </w:p>
        </w:tc>
      </w:tr>
      <w:tr w:rsidR="00341962" w14:paraId="31EE22F6" w14:textId="77777777" w:rsidTr="00866D3E">
        <w:trPr>
          <w:tblHeader/>
        </w:trPr>
        <w:tc>
          <w:tcPr>
            <w:tcW w:w="279" w:type="dxa"/>
            <w:vMerge/>
            <w:vAlign w:val="center"/>
          </w:tcPr>
          <w:p w14:paraId="572D9DA2" w14:textId="77777777" w:rsidR="00977754" w:rsidRPr="00B7649D" w:rsidRDefault="00977754" w:rsidP="00866D3E">
            <w:pPr>
              <w:tabs>
                <w:tab w:val="left" w:pos="360"/>
              </w:tabs>
              <w:ind w:right="-5"/>
              <w:jc w:val="center"/>
              <w:rPr>
                <w:rFonts w:ascii="Times New Roman" w:hAnsi="Times New Roman" w:cs="Times New Roman"/>
                <w:sz w:val="20"/>
                <w:szCs w:val="20"/>
              </w:rPr>
            </w:pPr>
          </w:p>
        </w:tc>
        <w:tc>
          <w:tcPr>
            <w:tcW w:w="1617" w:type="dxa"/>
            <w:vAlign w:val="center"/>
          </w:tcPr>
          <w:p w14:paraId="0C054531" w14:textId="77777777" w:rsidR="00977754" w:rsidRPr="00B7649D" w:rsidRDefault="0097775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Населенных пункт</w:t>
            </w:r>
          </w:p>
        </w:tc>
        <w:tc>
          <w:tcPr>
            <w:tcW w:w="1434" w:type="dxa"/>
            <w:vAlign w:val="center"/>
          </w:tcPr>
          <w:p w14:paraId="413C2D83" w14:textId="77777777" w:rsidR="00977754" w:rsidRPr="00B7649D" w:rsidRDefault="0097775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Мест расположения</w:t>
            </w:r>
          </w:p>
        </w:tc>
        <w:tc>
          <w:tcPr>
            <w:tcW w:w="1431" w:type="dxa"/>
            <w:vAlign w:val="center"/>
          </w:tcPr>
          <w:p w14:paraId="3CAAC3B8" w14:textId="77777777" w:rsidR="00977754" w:rsidRPr="00B7649D" w:rsidRDefault="0097775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Сведения об используемом покрытии</w:t>
            </w:r>
          </w:p>
        </w:tc>
        <w:tc>
          <w:tcPr>
            <w:tcW w:w="1633" w:type="dxa"/>
            <w:vAlign w:val="center"/>
          </w:tcPr>
          <w:p w14:paraId="7E234E78" w14:textId="77777777" w:rsidR="00977754" w:rsidRPr="00B7649D" w:rsidRDefault="0097775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Количеств</w:t>
            </w:r>
            <w:r w:rsidR="00712A16">
              <w:rPr>
                <w:rFonts w:ascii="Times New Roman" w:hAnsi="Times New Roman" w:cs="Times New Roman"/>
                <w:sz w:val="20"/>
                <w:szCs w:val="20"/>
              </w:rPr>
              <w:t xml:space="preserve">о </w:t>
            </w:r>
            <w:r>
              <w:rPr>
                <w:rFonts w:ascii="Times New Roman" w:hAnsi="Times New Roman" w:cs="Times New Roman"/>
                <w:sz w:val="20"/>
                <w:szCs w:val="20"/>
              </w:rPr>
              <w:t>размещенных и планируемых к размещению контейнеров</w:t>
            </w:r>
          </w:p>
        </w:tc>
        <w:tc>
          <w:tcPr>
            <w:tcW w:w="885" w:type="dxa"/>
            <w:vAlign w:val="center"/>
          </w:tcPr>
          <w:p w14:paraId="2B864FA0" w14:textId="77777777" w:rsidR="00977754" w:rsidRPr="00B7649D" w:rsidRDefault="0097775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Объем</w:t>
            </w:r>
          </w:p>
        </w:tc>
        <w:tc>
          <w:tcPr>
            <w:tcW w:w="1858" w:type="dxa"/>
            <w:vMerge/>
            <w:vAlign w:val="center"/>
          </w:tcPr>
          <w:p w14:paraId="5AA974AE" w14:textId="77777777" w:rsidR="00977754" w:rsidRPr="00B7649D" w:rsidRDefault="00977754" w:rsidP="00866D3E">
            <w:pPr>
              <w:tabs>
                <w:tab w:val="left" w:pos="360"/>
              </w:tabs>
              <w:ind w:right="-5"/>
              <w:jc w:val="center"/>
              <w:rPr>
                <w:rFonts w:ascii="Times New Roman" w:hAnsi="Times New Roman" w:cs="Times New Roman"/>
                <w:sz w:val="20"/>
                <w:szCs w:val="20"/>
              </w:rPr>
            </w:pPr>
          </w:p>
        </w:tc>
      </w:tr>
      <w:tr w:rsidR="00341962" w14:paraId="7265FF47" w14:textId="77777777" w:rsidTr="00866D3E">
        <w:trPr>
          <w:trHeight w:val="77"/>
          <w:tblHeader/>
        </w:trPr>
        <w:tc>
          <w:tcPr>
            <w:tcW w:w="279" w:type="dxa"/>
            <w:vAlign w:val="center"/>
          </w:tcPr>
          <w:p w14:paraId="17BFF27D" w14:textId="77777777" w:rsidR="0099196E" w:rsidRPr="00977754" w:rsidRDefault="00977754" w:rsidP="00866D3E">
            <w:pPr>
              <w:tabs>
                <w:tab w:val="left" w:pos="360"/>
              </w:tabs>
              <w:ind w:right="-5"/>
              <w:jc w:val="center"/>
              <w:rPr>
                <w:rFonts w:ascii="Times New Roman" w:hAnsi="Times New Roman" w:cs="Times New Roman"/>
                <w:b/>
                <w:bCs/>
                <w:sz w:val="20"/>
                <w:szCs w:val="20"/>
              </w:rPr>
            </w:pPr>
            <w:r w:rsidRPr="00977754">
              <w:rPr>
                <w:rFonts w:ascii="Times New Roman" w:hAnsi="Times New Roman" w:cs="Times New Roman"/>
                <w:b/>
                <w:bCs/>
                <w:sz w:val="20"/>
                <w:szCs w:val="20"/>
              </w:rPr>
              <w:t>1</w:t>
            </w:r>
          </w:p>
        </w:tc>
        <w:tc>
          <w:tcPr>
            <w:tcW w:w="1617" w:type="dxa"/>
            <w:vAlign w:val="center"/>
          </w:tcPr>
          <w:p w14:paraId="39C664F3" w14:textId="77777777" w:rsidR="0099196E" w:rsidRPr="00977754" w:rsidRDefault="00977754" w:rsidP="00866D3E">
            <w:pPr>
              <w:tabs>
                <w:tab w:val="left" w:pos="360"/>
              </w:tabs>
              <w:ind w:right="-5"/>
              <w:jc w:val="center"/>
              <w:rPr>
                <w:rFonts w:ascii="Times New Roman" w:hAnsi="Times New Roman" w:cs="Times New Roman"/>
                <w:b/>
                <w:bCs/>
                <w:sz w:val="20"/>
                <w:szCs w:val="20"/>
              </w:rPr>
            </w:pPr>
            <w:r w:rsidRPr="00977754">
              <w:rPr>
                <w:rFonts w:ascii="Times New Roman" w:hAnsi="Times New Roman" w:cs="Times New Roman"/>
                <w:b/>
                <w:bCs/>
                <w:sz w:val="20"/>
                <w:szCs w:val="20"/>
              </w:rPr>
              <w:t>2</w:t>
            </w:r>
          </w:p>
        </w:tc>
        <w:tc>
          <w:tcPr>
            <w:tcW w:w="1434" w:type="dxa"/>
            <w:vAlign w:val="center"/>
          </w:tcPr>
          <w:p w14:paraId="0B1B9952" w14:textId="77777777" w:rsidR="0099196E" w:rsidRPr="00977754" w:rsidRDefault="00977754" w:rsidP="00866D3E">
            <w:pPr>
              <w:tabs>
                <w:tab w:val="left" w:pos="360"/>
              </w:tabs>
              <w:ind w:right="-5"/>
              <w:jc w:val="center"/>
              <w:rPr>
                <w:rFonts w:ascii="Times New Roman" w:hAnsi="Times New Roman" w:cs="Times New Roman"/>
                <w:b/>
                <w:bCs/>
                <w:sz w:val="20"/>
                <w:szCs w:val="20"/>
              </w:rPr>
            </w:pPr>
            <w:r w:rsidRPr="00977754">
              <w:rPr>
                <w:rFonts w:ascii="Times New Roman" w:hAnsi="Times New Roman" w:cs="Times New Roman"/>
                <w:b/>
                <w:bCs/>
                <w:sz w:val="20"/>
                <w:szCs w:val="20"/>
              </w:rPr>
              <w:t>3</w:t>
            </w:r>
          </w:p>
        </w:tc>
        <w:tc>
          <w:tcPr>
            <w:tcW w:w="1431" w:type="dxa"/>
            <w:vAlign w:val="center"/>
          </w:tcPr>
          <w:p w14:paraId="3CD58680" w14:textId="77777777" w:rsidR="0099196E" w:rsidRPr="00977754" w:rsidRDefault="00977754" w:rsidP="00866D3E">
            <w:pPr>
              <w:tabs>
                <w:tab w:val="left" w:pos="360"/>
              </w:tabs>
              <w:ind w:right="-5"/>
              <w:jc w:val="center"/>
              <w:rPr>
                <w:rFonts w:ascii="Times New Roman" w:hAnsi="Times New Roman" w:cs="Times New Roman"/>
                <w:b/>
                <w:bCs/>
                <w:sz w:val="20"/>
                <w:szCs w:val="20"/>
              </w:rPr>
            </w:pPr>
            <w:r w:rsidRPr="00977754">
              <w:rPr>
                <w:rFonts w:ascii="Times New Roman" w:hAnsi="Times New Roman" w:cs="Times New Roman"/>
                <w:b/>
                <w:bCs/>
                <w:sz w:val="20"/>
                <w:szCs w:val="20"/>
              </w:rPr>
              <w:t>4</w:t>
            </w:r>
          </w:p>
        </w:tc>
        <w:tc>
          <w:tcPr>
            <w:tcW w:w="1633" w:type="dxa"/>
            <w:vAlign w:val="center"/>
          </w:tcPr>
          <w:p w14:paraId="6695C0AD" w14:textId="77777777" w:rsidR="0099196E" w:rsidRPr="00977754" w:rsidRDefault="00977754" w:rsidP="00866D3E">
            <w:pPr>
              <w:tabs>
                <w:tab w:val="left" w:pos="360"/>
              </w:tabs>
              <w:ind w:right="-5"/>
              <w:jc w:val="center"/>
              <w:rPr>
                <w:rFonts w:ascii="Times New Roman" w:hAnsi="Times New Roman" w:cs="Times New Roman"/>
                <w:b/>
                <w:bCs/>
                <w:sz w:val="20"/>
                <w:szCs w:val="20"/>
              </w:rPr>
            </w:pPr>
            <w:r w:rsidRPr="00977754">
              <w:rPr>
                <w:rFonts w:ascii="Times New Roman" w:hAnsi="Times New Roman" w:cs="Times New Roman"/>
                <w:b/>
                <w:bCs/>
                <w:sz w:val="20"/>
                <w:szCs w:val="20"/>
              </w:rPr>
              <w:t>5</w:t>
            </w:r>
          </w:p>
        </w:tc>
        <w:tc>
          <w:tcPr>
            <w:tcW w:w="885" w:type="dxa"/>
            <w:vAlign w:val="center"/>
          </w:tcPr>
          <w:p w14:paraId="1A0DA76F" w14:textId="77777777" w:rsidR="0099196E" w:rsidRPr="00977754" w:rsidRDefault="00977754" w:rsidP="00866D3E">
            <w:pPr>
              <w:tabs>
                <w:tab w:val="left" w:pos="360"/>
              </w:tabs>
              <w:ind w:right="-5"/>
              <w:jc w:val="center"/>
              <w:rPr>
                <w:rFonts w:ascii="Times New Roman" w:hAnsi="Times New Roman" w:cs="Times New Roman"/>
                <w:b/>
                <w:bCs/>
                <w:sz w:val="20"/>
                <w:szCs w:val="20"/>
              </w:rPr>
            </w:pPr>
            <w:r w:rsidRPr="00977754">
              <w:rPr>
                <w:rFonts w:ascii="Times New Roman" w:hAnsi="Times New Roman" w:cs="Times New Roman"/>
                <w:b/>
                <w:bCs/>
                <w:sz w:val="20"/>
                <w:szCs w:val="20"/>
              </w:rPr>
              <w:t>6</w:t>
            </w:r>
          </w:p>
        </w:tc>
        <w:tc>
          <w:tcPr>
            <w:tcW w:w="1858" w:type="dxa"/>
            <w:vAlign w:val="center"/>
          </w:tcPr>
          <w:p w14:paraId="18DD0719" w14:textId="77777777" w:rsidR="0099196E" w:rsidRPr="00977754" w:rsidRDefault="00977754" w:rsidP="00866D3E">
            <w:pPr>
              <w:tabs>
                <w:tab w:val="left" w:pos="360"/>
              </w:tabs>
              <w:ind w:right="-5"/>
              <w:jc w:val="center"/>
              <w:rPr>
                <w:rFonts w:ascii="Times New Roman" w:hAnsi="Times New Roman" w:cs="Times New Roman"/>
                <w:b/>
                <w:bCs/>
                <w:sz w:val="20"/>
                <w:szCs w:val="20"/>
              </w:rPr>
            </w:pPr>
            <w:r w:rsidRPr="00977754">
              <w:rPr>
                <w:rFonts w:ascii="Times New Roman" w:hAnsi="Times New Roman" w:cs="Times New Roman"/>
                <w:b/>
                <w:bCs/>
                <w:sz w:val="20"/>
                <w:szCs w:val="20"/>
              </w:rPr>
              <w:t>7</w:t>
            </w:r>
          </w:p>
        </w:tc>
      </w:tr>
      <w:tr w:rsidR="00341962" w14:paraId="6DD11CCB" w14:textId="77777777" w:rsidTr="00866D3E">
        <w:tc>
          <w:tcPr>
            <w:tcW w:w="279" w:type="dxa"/>
            <w:vAlign w:val="center"/>
          </w:tcPr>
          <w:p w14:paraId="4DFF45A5" w14:textId="77777777" w:rsidR="0099196E"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w:t>
            </w:r>
          </w:p>
        </w:tc>
        <w:tc>
          <w:tcPr>
            <w:tcW w:w="1617" w:type="dxa"/>
            <w:vAlign w:val="center"/>
          </w:tcPr>
          <w:p w14:paraId="551FB8B6" w14:textId="77777777" w:rsidR="0099196E" w:rsidRPr="00B7649D" w:rsidRDefault="00873AF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с. Сущево</w:t>
            </w:r>
          </w:p>
        </w:tc>
        <w:tc>
          <w:tcPr>
            <w:tcW w:w="1434" w:type="dxa"/>
            <w:vAlign w:val="center"/>
          </w:tcPr>
          <w:p w14:paraId="3CFDFBEE" w14:textId="77777777" w:rsidR="0099196E" w:rsidRPr="00B7649D" w:rsidRDefault="00873AF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50 м на север от д. №18 по ул. Советской (за школой)</w:t>
            </w:r>
          </w:p>
        </w:tc>
        <w:tc>
          <w:tcPr>
            <w:tcW w:w="1431" w:type="dxa"/>
            <w:vAlign w:val="center"/>
          </w:tcPr>
          <w:p w14:paraId="76B69CD2" w14:textId="77777777" w:rsidR="0099196E" w:rsidRPr="003A5C1D" w:rsidRDefault="003A5C1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ж</w:t>
            </w:r>
            <w:r>
              <w:rPr>
                <w:rFonts w:ascii="Times New Roman" w:hAnsi="Times New Roman" w:cs="Times New Roman"/>
                <w:sz w:val="20"/>
                <w:szCs w:val="20"/>
                <w:lang w:val="en-US"/>
              </w:rPr>
              <w:t>/</w:t>
            </w:r>
            <w:r>
              <w:rPr>
                <w:rFonts w:ascii="Times New Roman" w:hAnsi="Times New Roman" w:cs="Times New Roman"/>
                <w:sz w:val="20"/>
                <w:szCs w:val="20"/>
              </w:rPr>
              <w:t>б плита</w:t>
            </w:r>
          </w:p>
        </w:tc>
        <w:tc>
          <w:tcPr>
            <w:tcW w:w="1633" w:type="dxa"/>
            <w:vAlign w:val="center"/>
          </w:tcPr>
          <w:p w14:paraId="56AB0971" w14:textId="77777777" w:rsidR="0099196E" w:rsidRPr="00B7649D" w:rsidRDefault="00F7011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4 шт.</w:t>
            </w:r>
          </w:p>
        </w:tc>
        <w:tc>
          <w:tcPr>
            <w:tcW w:w="885" w:type="dxa"/>
            <w:vAlign w:val="center"/>
          </w:tcPr>
          <w:p w14:paraId="7A961647" w14:textId="77777777" w:rsidR="0099196E" w:rsidRPr="00B7649D" w:rsidRDefault="00F7011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0,75 м3</w:t>
            </w:r>
          </w:p>
        </w:tc>
        <w:tc>
          <w:tcPr>
            <w:tcW w:w="1858" w:type="dxa"/>
            <w:vAlign w:val="center"/>
          </w:tcPr>
          <w:p w14:paraId="6AE1A703" w14:textId="77777777" w:rsidR="0099196E" w:rsidRPr="00B7649D" w:rsidRDefault="00C0749A"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МКД № 18, 19 ул. Советская и ИЖ</w:t>
            </w:r>
          </w:p>
        </w:tc>
      </w:tr>
      <w:tr w:rsidR="00341962" w14:paraId="2A848F26" w14:textId="77777777" w:rsidTr="00866D3E">
        <w:tc>
          <w:tcPr>
            <w:tcW w:w="279" w:type="dxa"/>
            <w:vAlign w:val="center"/>
          </w:tcPr>
          <w:p w14:paraId="0A4A7795"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w:t>
            </w:r>
          </w:p>
        </w:tc>
        <w:tc>
          <w:tcPr>
            <w:tcW w:w="1617" w:type="dxa"/>
            <w:vAlign w:val="center"/>
          </w:tcPr>
          <w:p w14:paraId="65DA4EE4"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031170C6"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40 м на северо-восток от д. №3 по ул. Юбилейной</w:t>
            </w:r>
          </w:p>
        </w:tc>
        <w:tc>
          <w:tcPr>
            <w:tcW w:w="1431" w:type="dxa"/>
            <w:vAlign w:val="center"/>
          </w:tcPr>
          <w:p w14:paraId="4F201DA4"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ж</w:t>
            </w:r>
            <w:r>
              <w:rPr>
                <w:rFonts w:ascii="Times New Roman" w:hAnsi="Times New Roman" w:cs="Times New Roman"/>
                <w:sz w:val="20"/>
                <w:szCs w:val="20"/>
                <w:lang w:val="en-US"/>
              </w:rPr>
              <w:t>/</w:t>
            </w:r>
            <w:r>
              <w:rPr>
                <w:rFonts w:ascii="Times New Roman" w:hAnsi="Times New Roman" w:cs="Times New Roman"/>
                <w:sz w:val="20"/>
                <w:szCs w:val="20"/>
              </w:rPr>
              <w:t>б плита</w:t>
            </w:r>
          </w:p>
        </w:tc>
        <w:tc>
          <w:tcPr>
            <w:tcW w:w="1633" w:type="dxa"/>
            <w:vAlign w:val="center"/>
          </w:tcPr>
          <w:p w14:paraId="1E1E01E3"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5 шт.</w:t>
            </w:r>
          </w:p>
        </w:tc>
        <w:tc>
          <w:tcPr>
            <w:tcW w:w="885" w:type="dxa"/>
            <w:vAlign w:val="center"/>
          </w:tcPr>
          <w:p w14:paraId="003B1BC3"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0,75 м3</w:t>
            </w:r>
          </w:p>
        </w:tc>
        <w:tc>
          <w:tcPr>
            <w:tcW w:w="1858" w:type="dxa"/>
            <w:vAlign w:val="center"/>
          </w:tcPr>
          <w:p w14:paraId="76A4C773"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МКД № 5А, 5, 6, 7, 1, 2, 3, 4 ул. Юбилейная</w:t>
            </w:r>
          </w:p>
        </w:tc>
      </w:tr>
      <w:tr w:rsidR="00712A16" w14:paraId="7AD9F97A" w14:textId="77777777" w:rsidTr="00866D3E">
        <w:tc>
          <w:tcPr>
            <w:tcW w:w="279" w:type="dxa"/>
            <w:vAlign w:val="center"/>
          </w:tcPr>
          <w:p w14:paraId="3A747D25"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w:t>
            </w:r>
          </w:p>
        </w:tc>
        <w:tc>
          <w:tcPr>
            <w:tcW w:w="1617" w:type="dxa"/>
            <w:vAlign w:val="center"/>
          </w:tcPr>
          <w:p w14:paraId="21F1D434"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5566879C"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21 м на северо-восток от дома № 13 по ул. Речная</w:t>
            </w:r>
          </w:p>
        </w:tc>
        <w:tc>
          <w:tcPr>
            <w:tcW w:w="1431" w:type="dxa"/>
            <w:vAlign w:val="center"/>
          </w:tcPr>
          <w:p w14:paraId="596D58C4" w14:textId="77777777" w:rsidR="00DA668D" w:rsidRPr="00B7649D" w:rsidRDefault="00DA668D" w:rsidP="00866D3E">
            <w:pPr>
              <w:tabs>
                <w:tab w:val="left" w:pos="360"/>
              </w:tabs>
              <w:ind w:right="-5"/>
              <w:jc w:val="center"/>
              <w:rPr>
                <w:rFonts w:ascii="Times New Roman" w:hAnsi="Times New Roman" w:cs="Times New Roman"/>
                <w:sz w:val="20"/>
                <w:szCs w:val="20"/>
              </w:rPr>
            </w:pPr>
            <w:r w:rsidRPr="00D313E4">
              <w:rPr>
                <w:rFonts w:ascii="Times New Roman" w:hAnsi="Times New Roman" w:cs="Times New Roman"/>
                <w:sz w:val="20"/>
                <w:szCs w:val="20"/>
              </w:rPr>
              <w:t>ж</w:t>
            </w:r>
            <w:r w:rsidRPr="00D313E4">
              <w:rPr>
                <w:rFonts w:ascii="Times New Roman" w:hAnsi="Times New Roman" w:cs="Times New Roman"/>
                <w:sz w:val="20"/>
                <w:szCs w:val="20"/>
                <w:lang w:val="en-US"/>
              </w:rPr>
              <w:t>/</w:t>
            </w:r>
            <w:r w:rsidRPr="00D313E4">
              <w:rPr>
                <w:rFonts w:ascii="Times New Roman" w:hAnsi="Times New Roman" w:cs="Times New Roman"/>
                <w:sz w:val="20"/>
                <w:szCs w:val="20"/>
              </w:rPr>
              <w:t>б плита</w:t>
            </w:r>
          </w:p>
        </w:tc>
        <w:tc>
          <w:tcPr>
            <w:tcW w:w="1633" w:type="dxa"/>
            <w:vAlign w:val="center"/>
          </w:tcPr>
          <w:p w14:paraId="52F34306"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 шт.</w:t>
            </w:r>
          </w:p>
        </w:tc>
        <w:tc>
          <w:tcPr>
            <w:tcW w:w="885" w:type="dxa"/>
            <w:vAlign w:val="center"/>
          </w:tcPr>
          <w:p w14:paraId="595F25A1" w14:textId="77777777" w:rsidR="00DA668D" w:rsidRPr="00B7649D" w:rsidRDefault="00DA668D" w:rsidP="00866D3E">
            <w:pPr>
              <w:tabs>
                <w:tab w:val="left" w:pos="360"/>
              </w:tabs>
              <w:ind w:right="-5"/>
              <w:jc w:val="center"/>
              <w:rPr>
                <w:rFonts w:ascii="Times New Roman" w:hAnsi="Times New Roman" w:cs="Times New Roman"/>
                <w:sz w:val="20"/>
                <w:szCs w:val="20"/>
              </w:rPr>
            </w:pPr>
            <w:r w:rsidRPr="00807279">
              <w:rPr>
                <w:rFonts w:ascii="Times New Roman" w:hAnsi="Times New Roman" w:cs="Times New Roman"/>
                <w:sz w:val="20"/>
                <w:szCs w:val="20"/>
              </w:rPr>
              <w:t>0,75 м3</w:t>
            </w:r>
          </w:p>
        </w:tc>
        <w:tc>
          <w:tcPr>
            <w:tcW w:w="1858" w:type="dxa"/>
            <w:vAlign w:val="center"/>
          </w:tcPr>
          <w:p w14:paraId="32337345"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712A16" w14:paraId="5FF35771" w14:textId="77777777" w:rsidTr="00866D3E">
        <w:tc>
          <w:tcPr>
            <w:tcW w:w="279" w:type="dxa"/>
            <w:vAlign w:val="center"/>
          </w:tcPr>
          <w:p w14:paraId="1744AE3D"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4</w:t>
            </w:r>
          </w:p>
        </w:tc>
        <w:tc>
          <w:tcPr>
            <w:tcW w:w="1617" w:type="dxa"/>
            <w:vAlign w:val="center"/>
          </w:tcPr>
          <w:p w14:paraId="40DD29CF"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7F99C742"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20 м на юго-запад от дома № 1 по ул. Садовая</w:t>
            </w:r>
          </w:p>
        </w:tc>
        <w:tc>
          <w:tcPr>
            <w:tcW w:w="1431" w:type="dxa"/>
            <w:vAlign w:val="center"/>
          </w:tcPr>
          <w:p w14:paraId="497E1FBE" w14:textId="77777777" w:rsidR="00DA668D" w:rsidRPr="00B7649D" w:rsidRDefault="00DA668D" w:rsidP="00866D3E">
            <w:pPr>
              <w:tabs>
                <w:tab w:val="left" w:pos="360"/>
              </w:tabs>
              <w:ind w:right="-5"/>
              <w:jc w:val="center"/>
              <w:rPr>
                <w:rFonts w:ascii="Times New Roman" w:hAnsi="Times New Roman" w:cs="Times New Roman"/>
                <w:sz w:val="20"/>
                <w:szCs w:val="20"/>
              </w:rPr>
            </w:pPr>
            <w:r w:rsidRPr="00D313E4">
              <w:rPr>
                <w:rFonts w:ascii="Times New Roman" w:hAnsi="Times New Roman" w:cs="Times New Roman"/>
                <w:sz w:val="20"/>
                <w:szCs w:val="20"/>
              </w:rPr>
              <w:t>ж</w:t>
            </w:r>
            <w:r w:rsidRPr="00D313E4">
              <w:rPr>
                <w:rFonts w:ascii="Times New Roman" w:hAnsi="Times New Roman" w:cs="Times New Roman"/>
                <w:sz w:val="20"/>
                <w:szCs w:val="20"/>
                <w:lang w:val="en-US"/>
              </w:rPr>
              <w:t>/</w:t>
            </w:r>
            <w:r w:rsidRPr="00D313E4">
              <w:rPr>
                <w:rFonts w:ascii="Times New Roman" w:hAnsi="Times New Roman" w:cs="Times New Roman"/>
                <w:sz w:val="20"/>
                <w:szCs w:val="20"/>
              </w:rPr>
              <w:t>б плита</w:t>
            </w:r>
          </w:p>
        </w:tc>
        <w:tc>
          <w:tcPr>
            <w:tcW w:w="1633" w:type="dxa"/>
            <w:vAlign w:val="center"/>
          </w:tcPr>
          <w:p w14:paraId="0694A41A"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0F683863" w14:textId="77777777" w:rsidR="00DA668D" w:rsidRPr="00B7649D" w:rsidRDefault="00DA668D" w:rsidP="00866D3E">
            <w:pPr>
              <w:tabs>
                <w:tab w:val="left" w:pos="360"/>
              </w:tabs>
              <w:ind w:right="-5"/>
              <w:jc w:val="center"/>
              <w:rPr>
                <w:rFonts w:ascii="Times New Roman" w:hAnsi="Times New Roman" w:cs="Times New Roman"/>
                <w:sz w:val="20"/>
                <w:szCs w:val="20"/>
              </w:rPr>
            </w:pPr>
            <w:r w:rsidRPr="00807279">
              <w:rPr>
                <w:rFonts w:ascii="Times New Roman" w:hAnsi="Times New Roman" w:cs="Times New Roman"/>
                <w:sz w:val="20"/>
                <w:szCs w:val="20"/>
              </w:rPr>
              <w:t>0,75 м3</w:t>
            </w:r>
          </w:p>
        </w:tc>
        <w:tc>
          <w:tcPr>
            <w:tcW w:w="1858" w:type="dxa"/>
            <w:vAlign w:val="center"/>
          </w:tcPr>
          <w:p w14:paraId="2C47F79F"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МКД ул. Садовая</w:t>
            </w:r>
          </w:p>
        </w:tc>
      </w:tr>
      <w:tr w:rsidR="00712A16" w14:paraId="5ED1ED92" w14:textId="77777777" w:rsidTr="00866D3E">
        <w:tc>
          <w:tcPr>
            <w:tcW w:w="279" w:type="dxa"/>
            <w:vAlign w:val="center"/>
          </w:tcPr>
          <w:p w14:paraId="156E6B3C"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5</w:t>
            </w:r>
          </w:p>
        </w:tc>
        <w:tc>
          <w:tcPr>
            <w:tcW w:w="1617" w:type="dxa"/>
            <w:vAlign w:val="center"/>
          </w:tcPr>
          <w:p w14:paraId="4814A6D3"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5B50D82C"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30 м на юго-запад от дома № 11 по ул. Зеленая</w:t>
            </w:r>
          </w:p>
        </w:tc>
        <w:tc>
          <w:tcPr>
            <w:tcW w:w="1431" w:type="dxa"/>
            <w:vAlign w:val="center"/>
          </w:tcPr>
          <w:p w14:paraId="478202ED" w14:textId="77777777" w:rsidR="00DA668D" w:rsidRPr="00B7649D" w:rsidRDefault="00DA668D" w:rsidP="00866D3E">
            <w:pPr>
              <w:tabs>
                <w:tab w:val="left" w:pos="360"/>
              </w:tabs>
              <w:ind w:right="-5"/>
              <w:jc w:val="center"/>
              <w:rPr>
                <w:rFonts w:ascii="Times New Roman" w:hAnsi="Times New Roman" w:cs="Times New Roman"/>
                <w:sz w:val="20"/>
                <w:szCs w:val="20"/>
              </w:rPr>
            </w:pPr>
            <w:r w:rsidRPr="00D313E4">
              <w:rPr>
                <w:rFonts w:ascii="Times New Roman" w:hAnsi="Times New Roman" w:cs="Times New Roman"/>
                <w:sz w:val="20"/>
                <w:szCs w:val="20"/>
              </w:rPr>
              <w:t>ж</w:t>
            </w:r>
            <w:r w:rsidRPr="00D313E4">
              <w:rPr>
                <w:rFonts w:ascii="Times New Roman" w:hAnsi="Times New Roman" w:cs="Times New Roman"/>
                <w:sz w:val="20"/>
                <w:szCs w:val="20"/>
                <w:lang w:val="en-US"/>
              </w:rPr>
              <w:t>/</w:t>
            </w:r>
            <w:r w:rsidRPr="00D313E4">
              <w:rPr>
                <w:rFonts w:ascii="Times New Roman" w:hAnsi="Times New Roman" w:cs="Times New Roman"/>
                <w:sz w:val="20"/>
                <w:szCs w:val="20"/>
              </w:rPr>
              <w:t>б плита</w:t>
            </w:r>
          </w:p>
        </w:tc>
        <w:tc>
          <w:tcPr>
            <w:tcW w:w="1633" w:type="dxa"/>
            <w:vAlign w:val="center"/>
          </w:tcPr>
          <w:p w14:paraId="61B70A00"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46077BEA"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0,75 м3</w:t>
            </w:r>
          </w:p>
        </w:tc>
        <w:tc>
          <w:tcPr>
            <w:tcW w:w="1858" w:type="dxa"/>
            <w:vAlign w:val="center"/>
          </w:tcPr>
          <w:p w14:paraId="282998A6"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341962" w14:paraId="101D841B" w14:textId="77777777" w:rsidTr="00866D3E">
        <w:tc>
          <w:tcPr>
            <w:tcW w:w="279" w:type="dxa"/>
            <w:vAlign w:val="center"/>
          </w:tcPr>
          <w:p w14:paraId="3693EF01"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6</w:t>
            </w:r>
          </w:p>
        </w:tc>
        <w:tc>
          <w:tcPr>
            <w:tcW w:w="1617" w:type="dxa"/>
            <w:vAlign w:val="center"/>
          </w:tcPr>
          <w:p w14:paraId="6444C198"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3CC3C1F4"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у д. № 5 по </w:t>
            </w:r>
            <w:r>
              <w:rPr>
                <w:rFonts w:ascii="Times New Roman" w:hAnsi="Times New Roman" w:cs="Times New Roman"/>
                <w:sz w:val="20"/>
                <w:szCs w:val="20"/>
              </w:rPr>
              <w:lastRenderedPageBreak/>
              <w:t>ул. Советская</w:t>
            </w:r>
          </w:p>
        </w:tc>
        <w:tc>
          <w:tcPr>
            <w:tcW w:w="1431" w:type="dxa"/>
            <w:vAlign w:val="center"/>
          </w:tcPr>
          <w:p w14:paraId="3CF49066" w14:textId="77777777" w:rsidR="00DA668D" w:rsidRPr="00B7649D" w:rsidRDefault="00DA668D" w:rsidP="00866D3E">
            <w:pPr>
              <w:tabs>
                <w:tab w:val="left" w:pos="360"/>
              </w:tabs>
              <w:ind w:right="-5"/>
              <w:jc w:val="center"/>
              <w:rPr>
                <w:rFonts w:ascii="Times New Roman" w:hAnsi="Times New Roman" w:cs="Times New Roman"/>
                <w:sz w:val="20"/>
                <w:szCs w:val="20"/>
              </w:rPr>
            </w:pPr>
            <w:r w:rsidRPr="00D313E4">
              <w:rPr>
                <w:rFonts w:ascii="Times New Roman" w:hAnsi="Times New Roman" w:cs="Times New Roman"/>
                <w:sz w:val="20"/>
                <w:szCs w:val="20"/>
              </w:rPr>
              <w:lastRenderedPageBreak/>
              <w:t>ж</w:t>
            </w:r>
            <w:r w:rsidRPr="00D313E4">
              <w:rPr>
                <w:rFonts w:ascii="Times New Roman" w:hAnsi="Times New Roman" w:cs="Times New Roman"/>
                <w:sz w:val="20"/>
                <w:szCs w:val="20"/>
                <w:lang w:val="en-US"/>
              </w:rPr>
              <w:t>/</w:t>
            </w:r>
            <w:r w:rsidRPr="00D313E4">
              <w:rPr>
                <w:rFonts w:ascii="Times New Roman" w:hAnsi="Times New Roman" w:cs="Times New Roman"/>
                <w:sz w:val="20"/>
                <w:szCs w:val="20"/>
              </w:rPr>
              <w:t>б плита</w:t>
            </w:r>
          </w:p>
        </w:tc>
        <w:tc>
          <w:tcPr>
            <w:tcW w:w="1633" w:type="dxa"/>
            <w:vAlign w:val="center"/>
          </w:tcPr>
          <w:p w14:paraId="0D545BF8"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7 шт.</w:t>
            </w:r>
          </w:p>
        </w:tc>
        <w:tc>
          <w:tcPr>
            <w:tcW w:w="885" w:type="dxa"/>
            <w:vAlign w:val="center"/>
          </w:tcPr>
          <w:p w14:paraId="7858F46F" w14:textId="77777777" w:rsidR="00DA668D" w:rsidRPr="00B7649D" w:rsidRDefault="00DA668D"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07A64123"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МКД ул. </w:t>
            </w:r>
            <w:r>
              <w:rPr>
                <w:rFonts w:ascii="Times New Roman" w:hAnsi="Times New Roman" w:cs="Times New Roman"/>
                <w:sz w:val="20"/>
                <w:szCs w:val="20"/>
              </w:rPr>
              <w:lastRenderedPageBreak/>
              <w:t>Советская д. № 9, 11, 12, 16</w:t>
            </w:r>
          </w:p>
        </w:tc>
      </w:tr>
      <w:tr w:rsidR="00341962" w14:paraId="7F5423F1" w14:textId="77777777" w:rsidTr="00866D3E">
        <w:tc>
          <w:tcPr>
            <w:tcW w:w="279" w:type="dxa"/>
            <w:vAlign w:val="center"/>
          </w:tcPr>
          <w:p w14:paraId="5761AF9D"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lastRenderedPageBreak/>
              <w:t>7</w:t>
            </w:r>
          </w:p>
        </w:tc>
        <w:tc>
          <w:tcPr>
            <w:tcW w:w="1617" w:type="dxa"/>
            <w:vAlign w:val="center"/>
          </w:tcPr>
          <w:p w14:paraId="599AEF87"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27E3F18D"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дома № 25 ул. Советская пересечение д. 19 ул. Поселковая</w:t>
            </w:r>
          </w:p>
        </w:tc>
        <w:tc>
          <w:tcPr>
            <w:tcW w:w="1431" w:type="dxa"/>
            <w:vAlign w:val="center"/>
          </w:tcPr>
          <w:p w14:paraId="6EB66A16" w14:textId="77777777" w:rsidR="00DA668D" w:rsidRPr="00B7649D" w:rsidRDefault="00DA668D" w:rsidP="00866D3E">
            <w:pPr>
              <w:tabs>
                <w:tab w:val="left" w:pos="360"/>
              </w:tabs>
              <w:ind w:right="-5"/>
              <w:jc w:val="center"/>
              <w:rPr>
                <w:rFonts w:ascii="Times New Roman" w:hAnsi="Times New Roman" w:cs="Times New Roman"/>
                <w:sz w:val="20"/>
                <w:szCs w:val="20"/>
              </w:rPr>
            </w:pPr>
            <w:r w:rsidRPr="00D313E4">
              <w:rPr>
                <w:rFonts w:ascii="Times New Roman" w:hAnsi="Times New Roman" w:cs="Times New Roman"/>
                <w:sz w:val="20"/>
                <w:szCs w:val="20"/>
              </w:rPr>
              <w:t>ж</w:t>
            </w:r>
            <w:r w:rsidRPr="00D313E4">
              <w:rPr>
                <w:rFonts w:ascii="Times New Roman" w:hAnsi="Times New Roman" w:cs="Times New Roman"/>
                <w:sz w:val="20"/>
                <w:szCs w:val="20"/>
                <w:lang w:val="en-US"/>
              </w:rPr>
              <w:t>/</w:t>
            </w:r>
            <w:r w:rsidRPr="00D313E4">
              <w:rPr>
                <w:rFonts w:ascii="Times New Roman" w:hAnsi="Times New Roman" w:cs="Times New Roman"/>
                <w:sz w:val="20"/>
                <w:szCs w:val="20"/>
              </w:rPr>
              <w:t>б плита</w:t>
            </w:r>
          </w:p>
        </w:tc>
        <w:tc>
          <w:tcPr>
            <w:tcW w:w="1633" w:type="dxa"/>
            <w:vAlign w:val="center"/>
          </w:tcPr>
          <w:p w14:paraId="6710D336"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 шт.</w:t>
            </w:r>
          </w:p>
        </w:tc>
        <w:tc>
          <w:tcPr>
            <w:tcW w:w="885" w:type="dxa"/>
            <w:vAlign w:val="center"/>
          </w:tcPr>
          <w:p w14:paraId="0B83BD53" w14:textId="77777777" w:rsidR="00DA668D" w:rsidRPr="00B7649D" w:rsidRDefault="00DA668D"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5802D28C"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341962" w14:paraId="0BBC9F97" w14:textId="77777777" w:rsidTr="00866D3E">
        <w:tc>
          <w:tcPr>
            <w:tcW w:w="279" w:type="dxa"/>
            <w:vAlign w:val="center"/>
          </w:tcPr>
          <w:p w14:paraId="59F3C1A5"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8</w:t>
            </w:r>
          </w:p>
        </w:tc>
        <w:tc>
          <w:tcPr>
            <w:tcW w:w="1617" w:type="dxa"/>
            <w:vAlign w:val="center"/>
          </w:tcPr>
          <w:p w14:paraId="7758C2C3"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23349B4B"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30 м на юг от д. 35 по ул. Жашковская</w:t>
            </w:r>
          </w:p>
        </w:tc>
        <w:tc>
          <w:tcPr>
            <w:tcW w:w="1431" w:type="dxa"/>
            <w:vAlign w:val="center"/>
          </w:tcPr>
          <w:p w14:paraId="343647D1" w14:textId="77777777" w:rsidR="00DA668D" w:rsidRPr="00B7649D" w:rsidRDefault="00DA668D" w:rsidP="00866D3E">
            <w:pPr>
              <w:tabs>
                <w:tab w:val="left" w:pos="360"/>
              </w:tabs>
              <w:ind w:right="-5"/>
              <w:jc w:val="center"/>
              <w:rPr>
                <w:rFonts w:ascii="Times New Roman" w:hAnsi="Times New Roman" w:cs="Times New Roman"/>
                <w:sz w:val="20"/>
                <w:szCs w:val="20"/>
              </w:rPr>
            </w:pPr>
            <w:r w:rsidRPr="00D313E4">
              <w:rPr>
                <w:rFonts w:ascii="Times New Roman" w:hAnsi="Times New Roman" w:cs="Times New Roman"/>
                <w:sz w:val="20"/>
                <w:szCs w:val="20"/>
              </w:rPr>
              <w:t>ж</w:t>
            </w:r>
            <w:r w:rsidRPr="00D313E4">
              <w:rPr>
                <w:rFonts w:ascii="Times New Roman" w:hAnsi="Times New Roman" w:cs="Times New Roman"/>
                <w:sz w:val="20"/>
                <w:szCs w:val="20"/>
                <w:lang w:val="en-US"/>
              </w:rPr>
              <w:t>/</w:t>
            </w:r>
            <w:r w:rsidRPr="00D313E4">
              <w:rPr>
                <w:rFonts w:ascii="Times New Roman" w:hAnsi="Times New Roman" w:cs="Times New Roman"/>
                <w:sz w:val="20"/>
                <w:szCs w:val="20"/>
              </w:rPr>
              <w:t>б плита</w:t>
            </w:r>
          </w:p>
        </w:tc>
        <w:tc>
          <w:tcPr>
            <w:tcW w:w="1633" w:type="dxa"/>
            <w:vAlign w:val="center"/>
          </w:tcPr>
          <w:p w14:paraId="216DDFEA"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0F33D653" w14:textId="77777777" w:rsidR="00DA668D" w:rsidRPr="00B7649D" w:rsidRDefault="00DA668D"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52B1D81D"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341962" w14:paraId="2691A7EA" w14:textId="77777777" w:rsidTr="00866D3E">
        <w:tc>
          <w:tcPr>
            <w:tcW w:w="279" w:type="dxa"/>
            <w:vAlign w:val="center"/>
          </w:tcPr>
          <w:p w14:paraId="5E43092B"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9</w:t>
            </w:r>
          </w:p>
        </w:tc>
        <w:tc>
          <w:tcPr>
            <w:tcW w:w="1617" w:type="dxa"/>
            <w:vAlign w:val="center"/>
          </w:tcPr>
          <w:p w14:paraId="4CC3A1FE"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082A7248"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45 м на юг от д. № 2 по ул. Лесная</w:t>
            </w:r>
          </w:p>
        </w:tc>
        <w:tc>
          <w:tcPr>
            <w:tcW w:w="1431" w:type="dxa"/>
            <w:vAlign w:val="center"/>
          </w:tcPr>
          <w:p w14:paraId="5F6EE1F0" w14:textId="77777777" w:rsidR="00DA668D" w:rsidRPr="00B7649D" w:rsidRDefault="00DA668D"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3BDE8D5A"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63E19560" w14:textId="77777777" w:rsidR="00DA668D" w:rsidRPr="00B7649D" w:rsidRDefault="00DA668D"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602C825A"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МКД ул. Лесная</w:t>
            </w:r>
          </w:p>
        </w:tc>
      </w:tr>
      <w:tr w:rsidR="00341962" w14:paraId="65F02770" w14:textId="77777777" w:rsidTr="00866D3E">
        <w:tc>
          <w:tcPr>
            <w:tcW w:w="279" w:type="dxa"/>
            <w:vAlign w:val="center"/>
          </w:tcPr>
          <w:p w14:paraId="3CE38118"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10</w:t>
            </w:r>
          </w:p>
        </w:tc>
        <w:tc>
          <w:tcPr>
            <w:tcW w:w="1617" w:type="dxa"/>
            <w:vAlign w:val="center"/>
          </w:tcPr>
          <w:p w14:paraId="7EDC3B53"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61DCD58A"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25 м на юго-запад от дома № 24 по ул. Молочная</w:t>
            </w:r>
          </w:p>
        </w:tc>
        <w:tc>
          <w:tcPr>
            <w:tcW w:w="1431" w:type="dxa"/>
            <w:vAlign w:val="center"/>
          </w:tcPr>
          <w:p w14:paraId="6FF8E8AB" w14:textId="77777777" w:rsidR="00DA668D" w:rsidRPr="00B7649D" w:rsidRDefault="00DA668D"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3B02EAA6"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79F0A5F6" w14:textId="77777777" w:rsidR="00DA668D" w:rsidRPr="00B7649D" w:rsidRDefault="00DA668D"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201BCF65"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341962" w14:paraId="694D56BC" w14:textId="77777777" w:rsidTr="00866D3E">
        <w:tc>
          <w:tcPr>
            <w:tcW w:w="279" w:type="dxa"/>
            <w:vAlign w:val="center"/>
          </w:tcPr>
          <w:p w14:paraId="4925D40C" w14:textId="77777777" w:rsidR="00DA668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11</w:t>
            </w:r>
          </w:p>
        </w:tc>
        <w:tc>
          <w:tcPr>
            <w:tcW w:w="1617" w:type="dxa"/>
            <w:vAlign w:val="center"/>
          </w:tcPr>
          <w:p w14:paraId="4B449A77" w14:textId="77777777" w:rsidR="00DA668D" w:rsidRPr="00B7649D" w:rsidRDefault="00DA668D" w:rsidP="00866D3E">
            <w:pPr>
              <w:tabs>
                <w:tab w:val="left" w:pos="360"/>
              </w:tabs>
              <w:ind w:right="-5"/>
              <w:jc w:val="center"/>
              <w:rPr>
                <w:rFonts w:ascii="Times New Roman" w:hAnsi="Times New Roman" w:cs="Times New Roman"/>
                <w:sz w:val="20"/>
                <w:szCs w:val="20"/>
              </w:rPr>
            </w:pPr>
            <w:r w:rsidRPr="00E74B39">
              <w:rPr>
                <w:rFonts w:ascii="Times New Roman" w:hAnsi="Times New Roman" w:cs="Times New Roman"/>
                <w:sz w:val="20"/>
                <w:szCs w:val="20"/>
              </w:rPr>
              <w:t>с. Сущево</w:t>
            </w:r>
          </w:p>
        </w:tc>
        <w:tc>
          <w:tcPr>
            <w:tcW w:w="1434" w:type="dxa"/>
            <w:vAlign w:val="center"/>
          </w:tcPr>
          <w:p w14:paraId="21E6935C"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30 м на запад от дома № 37 по ул. Советская</w:t>
            </w:r>
          </w:p>
        </w:tc>
        <w:tc>
          <w:tcPr>
            <w:tcW w:w="1431" w:type="dxa"/>
            <w:vAlign w:val="center"/>
          </w:tcPr>
          <w:p w14:paraId="25AFF8E1" w14:textId="77777777" w:rsidR="00DA668D" w:rsidRPr="00B7649D" w:rsidRDefault="00DA668D"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6AEB9C03"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6BCD1BD8" w14:textId="77777777" w:rsidR="00DA668D" w:rsidRPr="00B7649D" w:rsidRDefault="00DA668D"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36B217F1" w14:textId="77777777" w:rsidR="00DA668D" w:rsidRPr="00B7649D" w:rsidRDefault="00DA668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4B4846" w14:paraId="1F89F395" w14:textId="77777777" w:rsidTr="00866D3E">
        <w:tc>
          <w:tcPr>
            <w:tcW w:w="279" w:type="dxa"/>
            <w:vAlign w:val="center"/>
          </w:tcPr>
          <w:p w14:paraId="5705507F" w14:textId="77777777" w:rsidR="004B4846"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12</w:t>
            </w:r>
          </w:p>
        </w:tc>
        <w:tc>
          <w:tcPr>
            <w:tcW w:w="1617" w:type="dxa"/>
            <w:vAlign w:val="center"/>
          </w:tcPr>
          <w:p w14:paraId="01EE0F0D" w14:textId="77777777" w:rsidR="004B4846" w:rsidRPr="00E74B39"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с. Сущево</w:t>
            </w:r>
          </w:p>
        </w:tc>
        <w:tc>
          <w:tcPr>
            <w:tcW w:w="1434" w:type="dxa"/>
            <w:vAlign w:val="center"/>
          </w:tcPr>
          <w:p w14:paraId="24C42351" w14:textId="77777777" w:rsidR="004B4846"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1а, ул. Советская</w:t>
            </w:r>
          </w:p>
        </w:tc>
        <w:tc>
          <w:tcPr>
            <w:tcW w:w="1431" w:type="dxa"/>
            <w:vAlign w:val="center"/>
          </w:tcPr>
          <w:p w14:paraId="138B99BF" w14:textId="77777777" w:rsidR="004B4846" w:rsidRPr="00F215A9" w:rsidRDefault="004B4846"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6D95EB28" w14:textId="77777777" w:rsidR="004B4846"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2B6B5545" w14:textId="77777777" w:rsidR="004B4846" w:rsidRPr="00E14E21" w:rsidRDefault="004B4846"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4FB2F5BB" w14:textId="77777777" w:rsidR="004B4846"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 </w:t>
            </w:r>
          </w:p>
        </w:tc>
      </w:tr>
      <w:tr w:rsidR="00BF0A8F" w14:paraId="21EC209D" w14:textId="77777777" w:rsidTr="00866D3E">
        <w:tc>
          <w:tcPr>
            <w:tcW w:w="279" w:type="dxa"/>
            <w:vAlign w:val="center"/>
          </w:tcPr>
          <w:p w14:paraId="0A525D25" w14:textId="77777777" w:rsidR="00BF0A8F"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13</w:t>
            </w:r>
          </w:p>
        </w:tc>
        <w:tc>
          <w:tcPr>
            <w:tcW w:w="1617" w:type="dxa"/>
            <w:vAlign w:val="center"/>
          </w:tcPr>
          <w:p w14:paraId="14CC08E5"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с. Сущево</w:t>
            </w:r>
          </w:p>
        </w:tc>
        <w:tc>
          <w:tcPr>
            <w:tcW w:w="1434" w:type="dxa"/>
            <w:vAlign w:val="center"/>
          </w:tcPr>
          <w:p w14:paraId="727DF25C"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ул. Заречная, д. 20</w:t>
            </w:r>
          </w:p>
        </w:tc>
        <w:tc>
          <w:tcPr>
            <w:tcW w:w="1431" w:type="dxa"/>
            <w:vAlign w:val="center"/>
          </w:tcPr>
          <w:p w14:paraId="64C7A3F6" w14:textId="77777777" w:rsidR="00BF0A8F" w:rsidRPr="00F215A9" w:rsidRDefault="00BF0A8F"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59EA0DF9"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03270218" w14:textId="77777777" w:rsidR="00BF0A8F" w:rsidRPr="00E14E21" w:rsidRDefault="00BF0A8F"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0A881722"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 </w:t>
            </w:r>
          </w:p>
        </w:tc>
      </w:tr>
      <w:tr w:rsidR="00341962" w14:paraId="47E7B1C8" w14:textId="77777777" w:rsidTr="00866D3E">
        <w:tc>
          <w:tcPr>
            <w:tcW w:w="279" w:type="dxa"/>
            <w:vAlign w:val="center"/>
          </w:tcPr>
          <w:p w14:paraId="7AABE669" w14:textId="77777777" w:rsidR="00E96321"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14</w:t>
            </w:r>
          </w:p>
        </w:tc>
        <w:tc>
          <w:tcPr>
            <w:tcW w:w="1617" w:type="dxa"/>
            <w:vAlign w:val="center"/>
          </w:tcPr>
          <w:p w14:paraId="2FB354BA" w14:textId="77777777" w:rsidR="00E96321" w:rsidRPr="00B7649D" w:rsidRDefault="0034196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Акулово</w:t>
            </w:r>
          </w:p>
        </w:tc>
        <w:tc>
          <w:tcPr>
            <w:tcW w:w="1434" w:type="dxa"/>
            <w:vAlign w:val="center"/>
          </w:tcPr>
          <w:p w14:paraId="0DC62822" w14:textId="77777777" w:rsidR="00E96321" w:rsidRPr="00B7649D" w:rsidRDefault="00750538"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15 м на юг от д. 16</w:t>
            </w:r>
          </w:p>
        </w:tc>
        <w:tc>
          <w:tcPr>
            <w:tcW w:w="1431" w:type="dxa"/>
            <w:vAlign w:val="center"/>
          </w:tcPr>
          <w:p w14:paraId="05FE5B8C" w14:textId="77777777" w:rsidR="00E96321" w:rsidRPr="00B7649D" w:rsidRDefault="00E96321"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0A0AD05F" w14:textId="77777777" w:rsidR="00E96321" w:rsidRPr="00B7649D" w:rsidRDefault="006E12D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5BE87D10" w14:textId="77777777" w:rsidR="00E96321" w:rsidRPr="00B7649D" w:rsidRDefault="00E96321"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0112C3A1" w14:textId="77777777" w:rsidR="00E96321" w:rsidRPr="00B7649D" w:rsidRDefault="000B61A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341962" w14:paraId="30493900" w14:textId="77777777" w:rsidTr="00866D3E">
        <w:tc>
          <w:tcPr>
            <w:tcW w:w="279" w:type="dxa"/>
            <w:vAlign w:val="center"/>
          </w:tcPr>
          <w:p w14:paraId="1E9C2BA3" w14:textId="77777777" w:rsidR="00E96321"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15</w:t>
            </w:r>
          </w:p>
        </w:tc>
        <w:tc>
          <w:tcPr>
            <w:tcW w:w="1617" w:type="dxa"/>
            <w:vAlign w:val="center"/>
          </w:tcPr>
          <w:p w14:paraId="6842D352" w14:textId="77777777" w:rsidR="00E96321" w:rsidRPr="00B7649D" w:rsidRDefault="0034196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Невежино</w:t>
            </w:r>
          </w:p>
        </w:tc>
        <w:tc>
          <w:tcPr>
            <w:tcW w:w="1434" w:type="dxa"/>
            <w:vAlign w:val="center"/>
          </w:tcPr>
          <w:p w14:paraId="66B1D916" w14:textId="77777777" w:rsidR="00E96321" w:rsidRPr="00B7649D" w:rsidRDefault="00750538"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30 м на восток от д. 21</w:t>
            </w:r>
          </w:p>
        </w:tc>
        <w:tc>
          <w:tcPr>
            <w:tcW w:w="1431" w:type="dxa"/>
            <w:vAlign w:val="center"/>
          </w:tcPr>
          <w:p w14:paraId="4FE21B33" w14:textId="77777777" w:rsidR="00E96321" w:rsidRPr="00B7649D" w:rsidRDefault="00E96321"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303A572F" w14:textId="77777777" w:rsidR="00E96321" w:rsidRPr="00B7649D" w:rsidRDefault="006E12D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492F6FE1" w14:textId="77777777" w:rsidR="00E96321" w:rsidRPr="00B7649D" w:rsidRDefault="00E96321"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3BE3E15B" w14:textId="77777777" w:rsidR="00E96321" w:rsidRPr="00B7649D" w:rsidRDefault="000B61A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341962" w14:paraId="481A4C6E" w14:textId="77777777" w:rsidTr="00866D3E">
        <w:tc>
          <w:tcPr>
            <w:tcW w:w="279" w:type="dxa"/>
            <w:vAlign w:val="center"/>
          </w:tcPr>
          <w:p w14:paraId="041C7FC8" w14:textId="77777777" w:rsidR="00E96321"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16</w:t>
            </w:r>
          </w:p>
        </w:tc>
        <w:tc>
          <w:tcPr>
            <w:tcW w:w="1617" w:type="dxa"/>
            <w:vAlign w:val="center"/>
          </w:tcPr>
          <w:p w14:paraId="545ED9C5" w14:textId="77777777" w:rsidR="00E96321" w:rsidRPr="00B7649D" w:rsidRDefault="0034196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Иванищево</w:t>
            </w:r>
          </w:p>
        </w:tc>
        <w:tc>
          <w:tcPr>
            <w:tcW w:w="1434" w:type="dxa"/>
            <w:vAlign w:val="center"/>
          </w:tcPr>
          <w:p w14:paraId="55D54AA8" w14:textId="77777777" w:rsidR="00E96321" w:rsidRPr="00B7649D" w:rsidRDefault="00750538"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20 м на север от д. 3</w:t>
            </w:r>
          </w:p>
        </w:tc>
        <w:tc>
          <w:tcPr>
            <w:tcW w:w="1431" w:type="dxa"/>
            <w:vAlign w:val="center"/>
          </w:tcPr>
          <w:p w14:paraId="729E050A" w14:textId="77777777" w:rsidR="00E96321" w:rsidRPr="00B7649D" w:rsidRDefault="00E96321"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3334540F" w14:textId="77777777" w:rsidR="00E96321" w:rsidRPr="00B7649D" w:rsidRDefault="006E12D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79898E00" w14:textId="77777777" w:rsidR="00E96321" w:rsidRPr="00B7649D" w:rsidRDefault="00E96321"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2D198BF0" w14:textId="77777777" w:rsidR="00E96321" w:rsidRPr="00B7649D" w:rsidRDefault="000B61A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341962" w14:paraId="1ADF570F" w14:textId="77777777" w:rsidTr="00866D3E">
        <w:tc>
          <w:tcPr>
            <w:tcW w:w="279" w:type="dxa"/>
            <w:vAlign w:val="center"/>
          </w:tcPr>
          <w:p w14:paraId="33F2F46C" w14:textId="77777777" w:rsidR="00E96321"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17</w:t>
            </w:r>
          </w:p>
        </w:tc>
        <w:tc>
          <w:tcPr>
            <w:tcW w:w="1617" w:type="dxa"/>
            <w:vAlign w:val="center"/>
          </w:tcPr>
          <w:p w14:paraId="0A97B29F" w14:textId="77777777" w:rsidR="00E96321" w:rsidRPr="00B7649D" w:rsidRDefault="004367A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д. </w:t>
            </w:r>
            <w:proofErr w:type="spellStart"/>
            <w:r>
              <w:rPr>
                <w:rFonts w:ascii="Times New Roman" w:hAnsi="Times New Roman" w:cs="Times New Roman"/>
                <w:sz w:val="20"/>
                <w:szCs w:val="20"/>
              </w:rPr>
              <w:t>Абабурово</w:t>
            </w:r>
            <w:proofErr w:type="spellEnd"/>
          </w:p>
        </w:tc>
        <w:tc>
          <w:tcPr>
            <w:tcW w:w="1434" w:type="dxa"/>
            <w:vAlign w:val="center"/>
          </w:tcPr>
          <w:p w14:paraId="78AC3A00" w14:textId="77777777" w:rsidR="00E96321" w:rsidRPr="00B7649D" w:rsidRDefault="00750538"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30 м на север от д. № 1А</w:t>
            </w:r>
          </w:p>
        </w:tc>
        <w:tc>
          <w:tcPr>
            <w:tcW w:w="1431" w:type="dxa"/>
            <w:vAlign w:val="center"/>
          </w:tcPr>
          <w:p w14:paraId="023A13B4" w14:textId="77777777" w:rsidR="00E96321" w:rsidRPr="00B7649D" w:rsidRDefault="00E96321"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0912A40E" w14:textId="77777777" w:rsidR="00E96321" w:rsidRPr="00B7649D" w:rsidRDefault="006E12D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2B2C6164" w14:textId="77777777" w:rsidR="00E96321" w:rsidRPr="00B7649D" w:rsidRDefault="00E96321"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60A0FB8E" w14:textId="77777777" w:rsidR="00E96321" w:rsidRPr="00B7649D" w:rsidRDefault="000B61A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BF0A8F" w14:paraId="6FD2EB9E" w14:textId="77777777" w:rsidTr="00866D3E">
        <w:tc>
          <w:tcPr>
            <w:tcW w:w="279" w:type="dxa"/>
            <w:vAlign w:val="center"/>
          </w:tcPr>
          <w:p w14:paraId="051B9BCA" w14:textId="77777777" w:rsidR="00BF0A8F"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18</w:t>
            </w:r>
          </w:p>
        </w:tc>
        <w:tc>
          <w:tcPr>
            <w:tcW w:w="1617" w:type="dxa"/>
            <w:vAlign w:val="center"/>
          </w:tcPr>
          <w:p w14:paraId="0F3456D9"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д. </w:t>
            </w:r>
            <w:proofErr w:type="spellStart"/>
            <w:r>
              <w:rPr>
                <w:rFonts w:ascii="Times New Roman" w:hAnsi="Times New Roman" w:cs="Times New Roman"/>
                <w:sz w:val="20"/>
                <w:szCs w:val="20"/>
              </w:rPr>
              <w:t>Абабурово</w:t>
            </w:r>
            <w:proofErr w:type="spellEnd"/>
          </w:p>
        </w:tc>
        <w:tc>
          <w:tcPr>
            <w:tcW w:w="1434" w:type="dxa"/>
            <w:vAlign w:val="center"/>
          </w:tcPr>
          <w:p w14:paraId="65F47ABA"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д. </w:t>
            </w:r>
            <w:proofErr w:type="spellStart"/>
            <w:r>
              <w:rPr>
                <w:rFonts w:ascii="Times New Roman" w:hAnsi="Times New Roman" w:cs="Times New Roman"/>
                <w:sz w:val="20"/>
                <w:szCs w:val="20"/>
              </w:rPr>
              <w:t>Абабурово</w:t>
            </w:r>
            <w:proofErr w:type="spellEnd"/>
            <w:r>
              <w:rPr>
                <w:rFonts w:ascii="Times New Roman" w:hAnsi="Times New Roman" w:cs="Times New Roman"/>
                <w:sz w:val="20"/>
                <w:szCs w:val="20"/>
              </w:rPr>
              <w:t>, д. 13</w:t>
            </w:r>
          </w:p>
        </w:tc>
        <w:tc>
          <w:tcPr>
            <w:tcW w:w="1431" w:type="dxa"/>
            <w:vAlign w:val="center"/>
          </w:tcPr>
          <w:p w14:paraId="6F151EBD" w14:textId="77777777" w:rsidR="00BF0A8F" w:rsidRPr="00F215A9" w:rsidRDefault="00BF0A8F"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18492B74"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4A14BF1B" w14:textId="77777777" w:rsidR="00BF0A8F" w:rsidRPr="00E14E21" w:rsidRDefault="00BF0A8F"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18F450F8"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w:t>
            </w:r>
          </w:p>
        </w:tc>
      </w:tr>
      <w:tr w:rsidR="00341962" w14:paraId="067AE660" w14:textId="77777777" w:rsidTr="00866D3E">
        <w:tc>
          <w:tcPr>
            <w:tcW w:w="279" w:type="dxa"/>
            <w:vAlign w:val="center"/>
          </w:tcPr>
          <w:p w14:paraId="09A60F14" w14:textId="77777777" w:rsidR="00E96321"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19</w:t>
            </w:r>
          </w:p>
        </w:tc>
        <w:tc>
          <w:tcPr>
            <w:tcW w:w="1617" w:type="dxa"/>
            <w:vAlign w:val="center"/>
          </w:tcPr>
          <w:p w14:paraId="429D1D59" w14:textId="77777777" w:rsidR="00E96321" w:rsidRPr="00B7649D" w:rsidRDefault="004367A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д. </w:t>
            </w:r>
            <w:proofErr w:type="spellStart"/>
            <w:r>
              <w:rPr>
                <w:rFonts w:ascii="Times New Roman" w:hAnsi="Times New Roman" w:cs="Times New Roman"/>
                <w:sz w:val="20"/>
                <w:szCs w:val="20"/>
              </w:rPr>
              <w:t>Крутик</w:t>
            </w:r>
            <w:proofErr w:type="spellEnd"/>
          </w:p>
        </w:tc>
        <w:tc>
          <w:tcPr>
            <w:tcW w:w="1434" w:type="dxa"/>
            <w:vAlign w:val="center"/>
          </w:tcPr>
          <w:p w14:paraId="207BCA2F" w14:textId="77777777" w:rsidR="00E96321" w:rsidRPr="00B7649D" w:rsidRDefault="005E30B9"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дома № 41 по ул. Новая</w:t>
            </w:r>
          </w:p>
        </w:tc>
        <w:tc>
          <w:tcPr>
            <w:tcW w:w="1431" w:type="dxa"/>
            <w:vAlign w:val="center"/>
          </w:tcPr>
          <w:p w14:paraId="4808214D" w14:textId="77777777" w:rsidR="00E96321" w:rsidRPr="00B7649D" w:rsidRDefault="00E96321"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7AF25199" w14:textId="77777777" w:rsidR="00E96321" w:rsidRPr="00B7649D" w:rsidRDefault="006E12D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 шт.</w:t>
            </w:r>
          </w:p>
        </w:tc>
        <w:tc>
          <w:tcPr>
            <w:tcW w:w="885" w:type="dxa"/>
            <w:vAlign w:val="center"/>
          </w:tcPr>
          <w:p w14:paraId="3D31577D" w14:textId="77777777" w:rsidR="00E96321" w:rsidRPr="00B7649D" w:rsidRDefault="00E96321"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28F62875" w14:textId="77777777" w:rsidR="00E96321" w:rsidRPr="00B7649D" w:rsidRDefault="000B61A4"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341962" w14:paraId="4C6ED27C" w14:textId="77777777" w:rsidTr="00866D3E">
        <w:tc>
          <w:tcPr>
            <w:tcW w:w="279" w:type="dxa"/>
            <w:vAlign w:val="center"/>
          </w:tcPr>
          <w:p w14:paraId="33E4AA7F" w14:textId="77777777" w:rsidR="00E96321"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20</w:t>
            </w:r>
          </w:p>
        </w:tc>
        <w:tc>
          <w:tcPr>
            <w:tcW w:w="1617" w:type="dxa"/>
            <w:vAlign w:val="center"/>
          </w:tcPr>
          <w:p w14:paraId="666D97C3" w14:textId="77777777" w:rsidR="00E96321" w:rsidRPr="00B7649D" w:rsidRDefault="006613A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д. </w:t>
            </w:r>
            <w:proofErr w:type="spellStart"/>
            <w:r>
              <w:rPr>
                <w:rFonts w:ascii="Times New Roman" w:hAnsi="Times New Roman" w:cs="Times New Roman"/>
                <w:sz w:val="20"/>
                <w:szCs w:val="20"/>
              </w:rPr>
              <w:t>Крутик</w:t>
            </w:r>
            <w:proofErr w:type="spellEnd"/>
          </w:p>
        </w:tc>
        <w:tc>
          <w:tcPr>
            <w:tcW w:w="1434" w:type="dxa"/>
            <w:vAlign w:val="center"/>
          </w:tcPr>
          <w:p w14:paraId="1563F493" w14:textId="77777777" w:rsidR="00E96321" w:rsidRPr="00B7649D" w:rsidRDefault="00064FCC"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в 35 м на юго-восток от </w:t>
            </w:r>
            <w:r w:rsidR="00492F88">
              <w:rPr>
                <w:rFonts w:ascii="Times New Roman" w:hAnsi="Times New Roman" w:cs="Times New Roman"/>
                <w:sz w:val="20"/>
                <w:szCs w:val="20"/>
              </w:rPr>
              <w:t>д. № 2 по ул. Новая</w:t>
            </w:r>
          </w:p>
        </w:tc>
        <w:tc>
          <w:tcPr>
            <w:tcW w:w="1431" w:type="dxa"/>
            <w:vAlign w:val="center"/>
          </w:tcPr>
          <w:p w14:paraId="36AA71FC" w14:textId="77777777" w:rsidR="00E96321" w:rsidRPr="00B7649D" w:rsidRDefault="00E96321"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43E3AE6F" w14:textId="77777777" w:rsidR="00E96321" w:rsidRPr="00B7649D" w:rsidRDefault="00064FCC"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10A7A2A8" w14:textId="77777777" w:rsidR="00E96321" w:rsidRPr="00B7649D" w:rsidRDefault="00E96321"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0A17C1B4" w14:textId="77777777" w:rsidR="00E96321" w:rsidRPr="00B7649D" w:rsidRDefault="00064FCC"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МКЖ № 1, 2, 3, 4</w:t>
            </w:r>
            <w:r w:rsidR="00492F88">
              <w:rPr>
                <w:rFonts w:ascii="Times New Roman" w:hAnsi="Times New Roman" w:cs="Times New Roman"/>
                <w:sz w:val="20"/>
                <w:szCs w:val="20"/>
              </w:rPr>
              <w:t xml:space="preserve"> ул. Новая + ИЖ</w:t>
            </w:r>
          </w:p>
        </w:tc>
      </w:tr>
      <w:tr w:rsidR="00341962" w14:paraId="7BF443CA" w14:textId="77777777" w:rsidTr="00866D3E">
        <w:tc>
          <w:tcPr>
            <w:tcW w:w="279" w:type="dxa"/>
            <w:vAlign w:val="center"/>
          </w:tcPr>
          <w:p w14:paraId="528DAC72" w14:textId="77777777" w:rsidR="00E96321"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21</w:t>
            </w:r>
          </w:p>
        </w:tc>
        <w:tc>
          <w:tcPr>
            <w:tcW w:w="1617" w:type="dxa"/>
            <w:vAlign w:val="center"/>
          </w:tcPr>
          <w:p w14:paraId="201D839B" w14:textId="77777777" w:rsidR="00E96321" w:rsidRPr="00B7649D" w:rsidRDefault="00A153C1"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д. </w:t>
            </w:r>
            <w:proofErr w:type="spellStart"/>
            <w:r>
              <w:rPr>
                <w:rFonts w:ascii="Times New Roman" w:hAnsi="Times New Roman" w:cs="Times New Roman"/>
                <w:sz w:val="20"/>
                <w:szCs w:val="20"/>
              </w:rPr>
              <w:t>Болтаново</w:t>
            </w:r>
            <w:proofErr w:type="spellEnd"/>
          </w:p>
        </w:tc>
        <w:tc>
          <w:tcPr>
            <w:tcW w:w="1434" w:type="dxa"/>
            <w:vAlign w:val="center"/>
          </w:tcPr>
          <w:p w14:paraId="274EA442" w14:textId="77777777" w:rsidR="00E96321" w:rsidRPr="00B7649D" w:rsidRDefault="00A153C1"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35 м на юго-запад от д.4</w:t>
            </w:r>
          </w:p>
        </w:tc>
        <w:tc>
          <w:tcPr>
            <w:tcW w:w="1431" w:type="dxa"/>
            <w:vAlign w:val="center"/>
          </w:tcPr>
          <w:p w14:paraId="0F002E61" w14:textId="77777777" w:rsidR="00E96321" w:rsidRPr="00B7649D" w:rsidRDefault="00E96321"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14FFEDC6" w14:textId="77777777" w:rsidR="00E96321" w:rsidRPr="00B7649D" w:rsidRDefault="0027093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395170B0" w14:textId="77777777" w:rsidR="00E96321" w:rsidRPr="00B7649D" w:rsidRDefault="00E96321"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045CECC7" w14:textId="77777777" w:rsidR="00E96321" w:rsidRPr="00B7649D" w:rsidRDefault="0027093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B962FD" w14:paraId="3F845604" w14:textId="77777777" w:rsidTr="00866D3E">
        <w:tc>
          <w:tcPr>
            <w:tcW w:w="279" w:type="dxa"/>
            <w:vAlign w:val="center"/>
          </w:tcPr>
          <w:p w14:paraId="64D990BF" w14:textId="77777777" w:rsidR="00B962FD"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22</w:t>
            </w:r>
          </w:p>
        </w:tc>
        <w:tc>
          <w:tcPr>
            <w:tcW w:w="1617" w:type="dxa"/>
            <w:vAlign w:val="center"/>
          </w:tcPr>
          <w:p w14:paraId="0992CCAD" w14:textId="77777777" w:rsidR="00B962FD" w:rsidRDefault="00B962F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Барское</w:t>
            </w:r>
          </w:p>
        </w:tc>
        <w:tc>
          <w:tcPr>
            <w:tcW w:w="1434" w:type="dxa"/>
            <w:vAlign w:val="center"/>
          </w:tcPr>
          <w:p w14:paraId="5FC2C1CB" w14:textId="77777777" w:rsidR="00B962FD" w:rsidRDefault="00B962F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Барское</w:t>
            </w:r>
          </w:p>
        </w:tc>
        <w:tc>
          <w:tcPr>
            <w:tcW w:w="1431" w:type="dxa"/>
            <w:vAlign w:val="center"/>
          </w:tcPr>
          <w:p w14:paraId="4D916462" w14:textId="77777777" w:rsidR="00B962FD" w:rsidRPr="00F215A9" w:rsidRDefault="00B962FD"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5DC4E30F" w14:textId="77777777" w:rsidR="00B962FD" w:rsidRDefault="00B962F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6547A005" w14:textId="77777777" w:rsidR="00B962FD" w:rsidRPr="00E14E21" w:rsidRDefault="00B962FD"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07D2DD66" w14:textId="77777777" w:rsidR="00B962FD" w:rsidRDefault="00B962FD"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w:t>
            </w:r>
          </w:p>
        </w:tc>
      </w:tr>
      <w:tr w:rsidR="00341962" w14:paraId="124F0AAF" w14:textId="77777777" w:rsidTr="00866D3E">
        <w:tc>
          <w:tcPr>
            <w:tcW w:w="279" w:type="dxa"/>
            <w:vAlign w:val="center"/>
          </w:tcPr>
          <w:p w14:paraId="52E4A7A0" w14:textId="77777777" w:rsidR="00E96321"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23</w:t>
            </w:r>
          </w:p>
        </w:tc>
        <w:tc>
          <w:tcPr>
            <w:tcW w:w="1617" w:type="dxa"/>
            <w:vAlign w:val="center"/>
          </w:tcPr>
          <w:p w14:paraId="28FF8C9A" w14:textId="77777777" w:rsidR="00E96321" w:rsidRPr="00B7649D" w:rsidRDefault="005F631B"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п. Шувалово</w:t>
            </w:r>
          </w:p>
        </w:tc>
        <w:tc>
          <w:tcPr>
            <w:tcW w:w="1434" w:type="dxa"/>
            <w:vAlign w:val="center"/>
          </w:tcPr>
          <w:p w14:paraId="6EC1C3DD" w14:textId="77777777" w:rsidR="00E96321" w:rsidRPr="00B7649D" w:rsidRDefault="005F631B"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w:t>
            </w:r>
            <w:r w:rsidR="00B5310E">
              <w:rPr>
                <w:rFonts w:ascii="Times New Roman" w:hAnsi="Times New Roman" w:cs="Times New Roman"/>
                <w:sz w:val="20"/>
                <w:szCs w:val="20"/>
              </w:rPr>
              <w:t xml:space="preserve">. </w:t>
            </w:r>
            <w:r>
              <w:rPr>
                <w:rFonts w:ascii="Times New Roman" w:hAnsi="Times New Roman" w:cs="Times New Roman"/>
                <w:sz w:val="20"/>
                <w:szCs w:val="20"/>
              </w:rPr>
              <w:t>20 по ул. Шуваловская</w:t>
            </w:r>
          </w:p>
        </w:tc>
        <w:tc>
          <w:tcPr>
            <w:tcW w:w="1431" w:type="dxa"/>
            <w:vAlign w:val="center"/>
          </w:tcPr>
          <w:p w14:paraId="1A83DFE9" w14:textId="77777777" w:rsidR="00E96321" w:rsidRPr="00B7649D" w:rsidRDefault="00E96321"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5031B367" w14:textId="77777777" w:rsidR="00E96321" w:rsidRPr="00B7649D" w:rsidRDefault="00FE7F7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1DBC5461" w14:textId="77777777" w:rsidR="00E96321" w:rsidRPr="00B7649D" w:rsidRDefault="00E96321"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5CFDDE89" w14:textId="77777777" w:rsidR="00E96321" w:rsidRPr="00B7649D" w:rsidRDefault="00FE7F7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0C6AC6" w14:paraId="27B4586E" w14:textId="77777777" w:rsidTr="00866D3E">
        <w:tc>
          <w:tcPr>
            <w:tcW w:w="279" w:type="dxa"/>
            <w:vAlign w:val="center"/>
          </w:tcPr>
          <w:p w14:paraId="7D59980A" w14:textId="77777777" w:rsidR="000C6AC6"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24</w:t>
            </w:r>
          </w:p>
        </w:tc>
        <w:tc>
          <w:tcPr>
            <w:tcW w:w="1617" w:type="dxa"/>
            <w:vAlign w:val="center"/>
          </w:tcPr>
          <w:p w14:paraId="712AA7DF" w14:textId="77777777" w:rsidR="000C6AC6" w:rsidRPr="00B7649D" w:rsidRDefault="000C6AC6" w:rsidP="00866D3E">
            <w:pPr>
              <w:tabs>
                <w:tab w:val="left" w:pos="360"/>
              </w:tabs>
              <w:ind w:right="-5"/>
              <w:jc w:val="center"/>
              <w:rPr>
                <w:rFonts w:ascii="Times New Roman" w:hAnsi="Times New Roman" w:cs="Times New Roman"/>
                <w:sz w:val="20"/>
                <w:szCs w:val="20"/>
              </w:rPr>
            </w:pPr>
            <w:r w:rsidRPr="009B2E5A">
              <w:rPr>
                <w:rFonts w:ascii="Times New Roman" w:hAnsi="Times New Roman" w:cs="Times New Roman"/>
                <w:sz w:val="20"/>
                <w:szCs w:val="20"/>
              </w:rPr>
              <w:t>п. Шувалово</w:t>
            </w:r>
          </w:p>
        </w:tc>
        <w:tc>
          <w:tcPr>
            <w:tcW w:w="1434" w:type="dxa"/>
            <w:vAlign w:val="center"/>
          </w:tcPr>
          <w:p w14:paraId="0C771A1D" w14:textId="77777777" w:rsidR="000C6AC6" w:rsidRPr="00B7649D" w:rsidRDefault="000C6AC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 4 по ул. Шуваловская</w:t>
            </w:r>
          </w:p>
        </w:tc>
        <w:tc>
          <w:tcPr>
            <w:tcW w:w="1431" w:type="dxa"/>
            <w:vAlign w:val="center"/>
          </w:tcPr>
          <w:p w14:paraId="50318700" w14:textId="77777777" w:rsidR="000C6AC6" w:rsidRPr="00B7649D" w:rsidRDefault="000C6AC6"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1714FB3F" w14:textId="77777777" w:rsidR="000C6AC6" w:rsidRPr="00B7649D" w:rsidRDefault="000C6AC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1AF7571D" w14:textId="77777777" w:rsidR="000C6AC6" w:rsidRPr="00B7649D" w:rsidRDefault="000C6AC6"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1DD5A1FE" w14:textId="77777777" w:rsidR="000C6AC6" w:rsidRPr="00B7649D" w:rsidRDefault="00A375CA"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0C6AC6" w14:paraId="5275254A" w14:textId="77777777" w:rsidTr="00866D3E">
        <w:tc>
          <w:tcPr>
            <w:tcW w:w="279" w:type="dxa"/>
            <w:vAlign w:val="center"/>
          </w:tcPr>
          <w:p w14:paraId="4CB12E8E" w14:textId="77777777" w:rsidR="000C6AC6"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25</w:t>
            </w:r>
          </w:p>
        </w:tc>
        <w:tc>
          <w:tcPr>
            <w:tcW w:w="1617" w:type="dxa"/>
            <w:vAlign w:val="center"/>
          </w:tcPr>
          <w:p w14:paraId="4453D913" w14:textId="77777777" w:rsidR="000C6AC6" w:rsidRPr="00B7649D" w:rsidRDefault="000C6AC6" w:rsidP="00866D3E">
            <w:pPr>
              <w:tabs>
                <w:tab w:val="left" w:pos="360"/>
              </w:tabs>
              <w:ind w:right="-5"/>
              <w:jc w:val="center"/>
              <w:rPr>
                <w:rFonts w:ascii="Times New Roman" w:hAnsi="Times New Roman" w:cs="Times New Roman"/>
                <w:sz w:val="20"/>
                <w:szCs w:val="20"/>
              </w:rPr>
            </w:pPr>
            <w:r w:rsidRPr="009B2E5A">
              <w:rPr>
                <w:rFonts w:ascii="Times New Roman" w:hAnsi="Times New Roman" w:cs="Times New Roman"/>
                <w:sz w:val="20"/>
                <w:szCs w:val="20"/>
              </w:rPr>
              <w:t>п. Шувалово</w:t>
            </w:r>
          </w:p>
        </w:tc>
        <w:tc>
          <w:tcPr>
            <w:tcW w:w="1434" w:type="dxa"/>
            <w:vAlign w:val="center"/>
          </w:tcPr>
          <w:p w14:paraId="5FBB7F6C" w14:textId="77777777" w:rsidR="000C6AC6" w:rsidRPr="00B7649D" w:rsidRDefault="000C6AC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 7 по ул. Победа</w:t>
            </w:r>
          </w:p>
        </w:tc>
        <w:tc>
          <w:tcPr>
            <w:tcW w:w="1431" w:type="dxa"/>
            <w:vAlign w:val="center"/>
          </w:tcPr>
          <w:p w14:paraId="3714440D" w14:textId="77777777" w:rsidR="000C6AC6" w:rsidRPr="00B7649D" w:rsidRDefault="000C6AC6"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1F837D31" w14:textId="77777777" w:rsidR="000C6AC6" w:rsidRPr="00B7649D" w:rsidRDefault="0021641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4 шт.</w:t>
            </w:r>
          </w:p>
        </w:tc>
        <w:tc>
          <w:tcPr>
            <w:tcW w:w="885" w:type="dxa"/>
            <w:vAlign w:val="center"/>
          </w:tcPr>
          <w:p w14:paraId="12668BCF" w14:textId="77777777" w:rsidR="000C6AC6" w:rsidRPr="00B7649D" w:rsidRDefault="000C6AC6"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030E30DC" w14:textId="77777777" w:rsidR="000C6AC6" w:rsidRPr="00B7649D" w:rsidRDefault="00A375CA"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 xml:space="preserve">МКД № 7, 9, 11, 13 ул. Победы + дома № 1, 2, 3, 4, 5, ул. </w:t>
            </w:r>
            <w:r>
              <w:rPr>
                <w:rFonts w:ascii="Times New Roman" w:hAnsi="Times New Roman" w:cs="Times New Roman"/>
                <w:sz w:val="20"/>
                <w:szCs w:val="20"/>
              </w:rPr>
              <w:lastRenderedPageBreak/>
              <w:t>Ленина</w:t>
            </w:r>
          </w:p>
        </w:tc>
      </w:tr>
      <w:tr w:rsidR="000C6AC6" w14:paraId="230E134F" w14:textId="77777777" w:rsidTr="00866D3E">
        <w:tc>
          <w:tcPr>
            <w:tcW w:w="279" w:type="dxa"/>
            <w:vAlign w:val="center"/>
          </w:tcPr>
          <w:p w14:paraId="732458A8" w14:textId="77777777" w:rsidR="000C6AC6"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lastRenderedPageBreak/>
              <w:t>26</w:t>
            </w:r>
          </w:p>
        </w:tc>
        <w:tc>
          <w:tcPr>
            <w:tcW w:w="1617" w:type="dxa"/>
            <w:vAlign w:val="center"/>
          </w:tcPr>
          <w:p w14:paraId="546A0E88" w14:textId="77777777" w:rsidR="000C6AC6" w:rsidRPr="00B7649D" w:rsidRDefault="000C6AC6" w:rsidP="00866D3E">
            <w:pPr>
              <w:tabs>
                <w:tab w:val="left" w:pos="360"/>
              </w:tabs>
              <w:ind w:right="-5"/>
              <w:jc w:val="center"/>
              <w:rPr>
                <w:rFonts w:ascii="Times New Roman" w:hAnsi="Times New Roman" w:cs="Times New Roman"/>
                <w:sz w:val="20"/>
                <w:szCs w:val="20"/>
              </w:rPr>
            </w:pPr>
            <w:r w:rsidRPr="009B2E5A">
              <w:rPr>
                <w:rFonts w:ascii="Times New Roman" w:hAnsi="Times New Roman" w:cs="Times New Roman"/>
                <w:sz w:val="20"/>
                <w:szCs w:val="20"/>
              </w:rPr>
              <w:t>п. Шувалово</w:t>
            </w:r>
          </w:p>
        </w:tc>
        <w:tc>
          <w:tcPr>
            <w:tcW w:w="1434" w:type="dxa"/>
            <w:vAlign w:val="center"/>
          </w:tcPr>
          <w:p w14:paraId="03BC47A9" w14:textId="77777777" w:rsidR="000C6AC6" w:rsidRPr="00B7649D" w:rsidRDefault="000C6AC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 66А по ул. Победы (котельная)</w:t>
            </w:r>
          </w:p>
        </w:tc>
        <w:tc>
          <w:tcPr>
            <w:tcW w:w="1431" w:type="dxa"/>
            <w:vAlign w:val="center"/>
          </w:tcPr>
          <w:p w14:paraId="6915C01C" w14:textId="77777777" w:rsidR="000C6AC6" w:rsidRPr="00B7649D" w:rsidRDefault="000C6AC6"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0277E856" w14:textId="77777777" w:rsidR="000C6AC6" w:rsidRPr="00B7649D" w:rsidRDefault="0021641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8 шт.</w:t>
            </w:r>
          </w:p>
        </w:tc>
        <w:tc>
          <w:tcPr>
            <w:tcW w:w="885" w:type="dxa"/>
            <w:vAlign w:val="center"/>
          </w:tcPr>
          <w:p w14:paraId="4D18EFE0" w14:textId="77777777" w:rsidR="000C6AC6" w:rsidRPr="00B7649D" w:rsidRDefault="000C6AC6"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50B74CE7" w14:textId="77777777" w:rsidR="000C6AC6" w:rsidRPr="00B7649D" w:rsidRDefault="0021641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МКД ул. Ленина № 6, 7, 8, 9 + ул. Победы № 4, 6, 8, 10, 12 + ИЖ</w:t>
            </w:r>
          </w:p>
        </w:tc>
      </w:tr>
      <w:tr w:rsidR="000C6AC6" w14:paraId="6D3BC18D" w14:textId="77777777" w:rsidTr="00866D3E">
        <w:tc>
          <w:tcPr>
            <w:tcW w:w="279" w:type="dxa"/>
            <w:vAlign w:val="center"/>
          </w:tcPr>
          <w:p w14:paraId="6E078BEC" w14:textId="77777777" w:rsidR="000C6AC6"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27</w:t>
            </w:r>
          </w:p>
        </w:tc>
        <w:tc>
          <w:tcPr>
            <w:tcW w:w="1617" w:type="dxa"/>
            <w:vAlign w:val="center"/>
          </w:tcPr>
          <w:p w14:paraId="328FCEDA" w14:textId="77777777" w:rsidR="000C6AC6" w:rsidRPr="00B7649D" w:rsidRDefault="000C6AC6" w:rsidP="00866D3E">
            <w:pPr>
              <w:tabs>
                <w:tab w:val="left" w:pos="360"/>
              </w:tabs>
              <w:ind w:right="-5"/>
              <w:jc w:val="center"/>
              <w:rPr>
                <w:rFonts w:ascii="Times New Roman" w:hAnsi="Times New Roman" w:cs="Times New Roman"/>
                <w:sz w:val="20"/>
                <w:szCs w:val="20"/>
              </w:rPr>
            </w:pPr>
            <w:r w:rsidRPr="009B2E5A">
              <w:rPr>
                <w:rFonts w:ascii="Times New Roman" w:hAnsi="Times New Roman" w:cs="Times New Roman"/>
                <w:sz w:val="20"/>
                <w:szCs w:val="20"/>
              </w:rPr>
              <w:t>п. Шувалово</w:t>
            </w:r>
          </w:p>
        </w:tc>
        <w:tc>
          <w:tcPr>
            <w:tcW w:w="1434" w:type="dxa"/>
            <w:vAlign w:val="center"/>
          </w:tcPr>
          <w:p w14:paraId="51FF4D3F" w14:textId="77777777" w:rsidR="000C6AC6" w:rsidRPr="00B7649D" w:rsidRDefault="000C6AC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 2 по ул. Зеленая</w:t>
            </w:r>
          </w:p>
        </w:tc>
        <w:tc>
          <w:tcPr>
            <w:tcW w:w="1431" w:type="dxa"/>
            <w:vAlign w:val="center"/>
          </w:tcPr>
          <w:p w14:paraId="4A4351BD" w14:textId="77777777" w:rsidR="000C6AC6" w:rsidRPr="00B7649D" w:rsidRDefault="000C6AC6"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13A39010" w14:textId="77777777" w:rsidR="000C6AC6" w:rsidRPr="00B7649D" w:rsidRDefault="0021641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04DA6579" w14:textId="77777777" w:rsidR="000C6AC6" w:rsidRPr="00B7649D" w:rsidRDefault="000C6AC6"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49737426" w14:textId="77777777" w:rsidR="000C6AC6" w:rsidRPr="00B7649D" w:rsidRDefault="0021641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0C6AC6" w14:paraId="41F3BD08" w14:textId="77777777" w:rsidTr="00866D3E">
        <w:tc>
          <w:tcPr>
            <w:tcW w:w="279" w:type="dxa"/>
            <w:vAlign w:val="center"/>
          </w:tcPr>
          <w:p w14:paraId="287D1FB5" w14:textId="77777777" w:rsidR="000C6AC6" w:rsidRPr="00866D3E" w:rsidRDefault="00866D3E" w:rsidP="00866D3E">
            <w:pPr>
              <w:jc w:val="center"/>
              <w:rPr>
                <w:rFonts w:ascii="Times New Roman" w:hAnsi="Times New Roman" w:cs="Times New Roman"/>
                <w:sz w:val="20"/>
                <w:szCs w:val="20"/>
              </w:rPr>
            </w:pPr>
            <w:r w:rsidRPr="00866D3E">
              <w:rPr>
                <w:rFonts w:ascii="Times New Roman" w:hAnsi="Times New Roman" w:cs="Times New Roman"/>
                <w:sz w:val="20"/>
                <w:szCs w:val="20"/>
              </w:rPr>
              <w:t>28</w:t>
            </w:r>
          </w:p>
        </w:tc>
        <w:tc>
          <w:tcPr>
            <w:tcW w:w="1617" w:type="dxa"/>
            <w:vAlign w:val="center"/>
          </w:tcPr>
          <w:p w14:paraId="6336225E" w14:textId="77777777" w:rsidR="000C6AC6" w:rsidRPr="00B7649D" w:rsidRDefault="000C6AC6" w:rsidP="00866D3E">
            <w:pPr>
              <w:tabs>
                <w:tab w:val="left" w:pos="360"/>
              </w:tabs>
              <w:ind w:right="-5"/>
              <w:jc w:val="center"/>
              <w:rPr>
                <w:rFonts w:ascii="Times New Roman" w:hAnsi="Times New Roman" w:cs="Times New Roman"/>
                <w:sz w:val="20"/>
                <w:szCs w:val="20"/>
              </w:rPr>
            </w:pPr>
            <w:r w:rsidRPr="009B2E5A">
              <w:rPr>
                <w:rFonts w:ascii="Times New Roman" w:hAnsi="Times New Roman" w:cs="Times New Roman"/>
                <w:sz w:val="20"/>
                <w:szCs w:val="20"/>
              </w:rPr>
              <w:t>п. Шувалово</w:t>
            </w:r>
          </w:p>
        </w:tc>
        <w:tc>
          <w:tcPr>
            <w:tcW w:w="1434" w:type="dxa"/>
            <w:vAlign w:val="center"/>
          </w:tcPr>
          <w:p w14:paraId="2ED15228" w14:textId="77777777" w:rsidR="000C6AC6" w:rsidRPr="00B7649D" w:rsidRDefault="000C6AC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 60 ул. Победы</w:t>
            </w:r>
          </w:p>
        </w:tc>
        <w:tc>
          <w:tcPr>
            <w:tcW w:w="1431" w:type="dxa"/>
            <w:vAlign w:val="center"/>
          </w:tcPr>
          <w:p w14:paraId="2F49927D" w14:textId="77777777" w:rsidR="000C6AC6" w:rsidRPr="00B7649D" w:rsidRDefault="000C6AC6"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3485839A" w14:textId="77777777" w:rsidR="000C6AC6" w:rsidRPr="00B7649D" w:rsidRDefault="0021641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 шт.</w:t>
            </w:r>
          </w:p>
        </w:tc>
        <w:tc>
          <w:tcPr>
            <w:tcW w:w="885" w:type="dxa"/>
            <w:vAlign w:val="center"/>
          </w:tcPr>
          <w:p w14:paraId="01167BA6" w14:textId="77777777" w:rsidR="000C6AC6" w:rsidRPr="00B7649D" w:rsidRDefault="000C6AC6"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56923478" w14:textId="77777777" w:rsidR="000C6AC6" w:rsidRPr="00B7649D" w:rsidRDefault="00216412"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C916B3" w14:paraId="63287AC3" w14:textId="77777777" w:rsidTr="00866D3E">
        <w:tc>
          <w:tcPr>
            <w:tcW w:w="279" w:type="dxa"/>
            <w:vAlign w:val="center"/>
          </w:tcPr>
          <w:p w14:paraId="3EA7AE41" w14:textId="77777777" w:rsidR="00C916B3"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29</w:t>
            </w:r>
          </w:p>
        </w:tc>
        <w:tc>
          <w:tcPr>
            <w:tcW w:w="1617" w:type="dxa"/>
            <w:vAlign w:val="center"/>
          </w:tcPr>
          <w:p w14:paraId="41D4BEFE" w14:textId="77777777" w:rsidR="00C916B3" w:rsidRPr="00B7649D" w:rsidRDefault="00C916B3" w:rsidP="00866D3E">
            <w:pPr>
              <w:tabs>
                <w:tab w:val="left" w:pos="360"/>
              </w:tabs>
              <w:ind w:right="-5"/>
              <w:jc w:val="center"/>
              <w:rPr>
                <w:rFonts w:ascii="Times New Roman" w:hAnsi="Times New Roman" w:cs="Times New Roman"/>
                <w:sz w:val="20"/>
                <w:szCs w:val="20"/>
              </w:rPr>
            </w:pPr>
            <w:r w:rsidRPr="009B2E5A">
              <w:rPr>
                <w:rFonts w:ascii="Times New Roman" w:hAnsi="Times New Roman" w:cs="Times New Roman"/>
                <w:sz w:val="20"/>
                <w:szCs w:val="20"/>
              </w:rPr>
              <w:t>п. Шувалово</w:t>
            </w:r>
          </w:p>
        </w:tc>
        <w:tc>
          <w:tcPr>
            <w:tcW w:w="1434" w:type="dxa"/>
            <w:vAlign w:val="center"/>
          </w:tcPr>
          <w:p w14:paraId="19AFE5C6" w14:textId="77777777" w:rsidR="00C916B3" w:rsidRPr="00B7649D" w:rsidRDefault="00C916B3"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 д. 15 ул. Мира (почта)</w:t>
            </w:r>
          </w:p>
        </w:tc>
        <w:tc>
          <w:tcPr>
            <w:tcW w:w="1431" w:type="dxa"/>
            <w:vAlign w:val="center"/>
          </w:tcPr>
          <w:p w14:paraId="0C0EAC0F" w14:textId="77777777" w:rsidR="00C916B3" w:rsidRPr="00B7649D" w:rsidRDefault="00C916B3" w:rsidP="00866D3E">
            <w:pPr>
              <w:tabs>
                <w:tab w:val="left" w:pos="360"/>
              </w:tabs>
              <w:ind w:right="-5"/>
              <w:jc w:val="center"/>
              <w:rPr>
                <w:rFonts w:ascii="Times New Roman" w:hAnsi="Times New Roman" w:cs="Times New Roman"/>
                <w:sz w:val="20"/>
                <w:szCs w:val="20"/>
              </w:rPr>
            </w:pPr>
            <w:r w:rsidRPr="008F2302">
              <w:rPr>
                <w:rFonts w:ascii="Times New Roman" w:hAnsi="Times New Roman" w:cs="Times New Roman"/>
                <w:sz w:val="20"/>
                <w:szCs w:val="20"/>
              </w:rPr>
              <w:t>ж</w:t>
            </w:r>
            <w:r w:rsidRPr="008F2302">
              <w:rPr>
                <w:rFonts w:ascii="Times New Roman" w:hAnsi="Times New Roman" w:cs="Times New Roman"/>
                <w:sz w:val="20"/>
                <w:szCs w:val="20"/>
                <w:lang w:val="en-US"/>
              </w:rPr>
              <w:t>/</w:t>
            </w:r>
            <w:r w:rsidRPr="008F2302">
              <w:rPr>
                <w:rFonts w:ascii="Times New Roman" w:hAnsi="Times New Roman" w:cs="Times New Roman"/>
                <w:sz w:val="20"/>
                <w:szCs w:val="20"/>
              </w:rPr>
              <w:t>б плита</w:t>
            </w:r>
          </w:p>
        </w:tc>
        <w:tc>
          <w:tcPr>
            <w:tcW w:w="1633" w:type="dxa"/>
            <w:vAlign w:val="center"/>
          </w:tcPr>
          <w:p w14:paraId="29EB67BC" w14:textId="77777777" w:rsidR="00C916B3" w:rsidRPr="00B7649D" w:rsidRDefault="00C916B3"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46F7582F" w14:textId="77777777" w:rsidR="00C916B3" w:rsidRPr="00B7649D" w:rsidRDefault="00C916B3" w:rsidP="00866D3E">
            <w:pPr>
              <w:tabs>
                <w:tab w:val="left" w:pos="360"/>
              </w:tabs>
              <w:ind w:right="-5"/>
              <w:jc w:val="center"/>
              <w:rPr>
                <w:rFonts w:ascii="Times New Roman" w:hAnsi="Times New Roman" w:cs="Times New Roman"/>
                <w:sz w:val="20"/>
                <w:szCs w:val="20"/>
              </w:rPr>
            </w:pPr>
            <w:r w:rsidRPr="001E4390">
              <w:rPr>
                <w:rFonts w:ascii="Times New Roman" w:hAnsi="Times New Roman" w:cs="Times New Roman"/>
                <w:sz w:val="20"/>
                <w:szCs w:val="20"/>
              </w:rPr>
              <w:t>0,75 м3</w:t>
            </w:r>
          </w:p>
        </w:tc>
        <w:tc>
          <w:tcPr>
            <w:tcW w:w="1858" w:type="dxa"/>
            <w:vAlign w:val="center"/>
          </w:tcPr>
          <w:p w14:paraId="19FEE874" w14:textId="77777777" w:rsidR="00C916B3" w:rsidRPr="00B7649D" w:rsidRDefault="00C916B3"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4B4846" w14:paraId="1322FB85" w14:textId="77777777" w:rsidTr="00866D3E">
        <w:tc>
          <w:tcPr>
            <w:tcW w:w="279" w:type="dxa"/>
            <w:vAlign w:val="center"/>
          </w:tcPr>
          <w:p w14:paraId="22FA75C4" w14:textId="77777777" w:rsidR="004B4846"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30</w:t>
            </w:r>
          </w:p>
        </w:tc>
        <w:tc>
          <w:tcPr>
            <w:tcW w:w="1617" w:type="dxa"/>
            <w:vAlign w:val="center"/>
          </w:tcPr>
          <w:p w14:paraId="7D849B65" w14:textId="77777777" w:rsidR="004B4846" w:rsidRPr="009B2E5A"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п. Шувалово</w:t>
            </w:r>
          </w:p>
        </w:tc>
        <w:tc>
          <w:tcPr>
            <w:tcW w:w="1434" w:type="dxa"/>
            <w:vAlign w:val="center"/>
          </w:tcPr>
          <w:p w14:paraId="634A5E8F" w14:textId="77777777" w:rsidR="004B4846"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12, ул. Мира</w:t>
            </w:r>
          </w:p>
        </w:tc>
        <w:tc>
          <w:tcPr>
            <w:tcW w:w="1431" w:type="dxa"/>
            <w:vAlign w:val="center"/>
          </w:tcPr>
          <w:p w14:paraId="371A914E" w14:textId="77777777" w:rsidR="004B4846" w:rsidRPr="008F2302" w:rsidRDefault="004B4846" w:rsidP="00866D3E">
            <w:pPr>
              <w:tabs>
                <w:tab w:val="left" w:pos="360"/>
              </w:tabs>
              <w:ind w:right="-5"/>
              <w:jc w:val="center"/>
              <w:rPr>
                <w:rFonts w:ascii="Times New Roman" w:hAnsi="Times New Roman" w:cs="Times New Roman"/>
                <w:sz w:val="20"/>
                <w:szCs w:val="20"/>
              </w:rPr>
            </w:pPr>
            <w:r w:rsidRPr="008F2302">
              <w:rPr>
                <w:rFonts w:ascii="Times New Roman" w:hAnsi="Times New Roman" w:cs="Times New Roman"/>
                <w:sz w:val="20"/>
                <w:szCs w:val="20"/>
              </w:rPr>
              <w:t>ж</w:t>
            </w:r>
            <w:r w:rsidRPr="008F2302">
              <w:rPr>
                <w:rFonts w:ascii="Times New Roman" w:hAnsi="Times New Roman" w:cs="Times New Roman"/>
                <w:sz w:val="20"/>
                <w:szCs w:val="20"/>
                <w:lang w:val="en-US"/>
              </w:rPr>
              <w:t>/</w:t>
            </w:r>
            <w:r w:rsidRPr="008F2302">
              <w:rPr>
                <w:rFonts w:ascii="Times New Roman" w:hAnsi="Times New Roman" w:cs="Times New Roman"/>
                <w:sz w:val="20"/>
                <w:szCs w:val="20"/>
              </w:rPr>
              <w:t>б плита</w:t>
            </w:r>
          </w:p>
        </w:tc>
        <w:tc>
          <w:tcPr>
            <w:tcW w:w="1633" w:type="dxa"/>
            <w:vAlign w:val="center"/>
          </w:tcPr>
          <w:p w14:paraId="114532C2" w14:textId="77777777" w:rsidR="004B4846"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26B8F2A7" w14:textId="77777777" w:rsidR="004B4846" w:rsidRPr="001E4390"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0,89 м3</w:t>
            </w:r>
          </w:p>
        </w:tc>
        <w:tc>
          <w:tcPr>
            <w:tcW w:w="1858" w:type="dxa"/>
            <w:vAlign w:val="center"/>
          </w:tcPr>
          <w:p w14:paraId="2041B0A9" w14:textId="77777777" w:rsidR="004B4846" w:rsidRDefault="004B484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w:t>
            </w:r>
          </w:p>
        </w:tc>
      </w:tr>
      <w:tr w:rsidR="00C916B3" w14:paraId="3F9C84E0" w14:textId="77777777" w:rsidTr="00866D3E">
        <w:tc>
          <w:tcPr>
            <w:tcW w:w="279" w:type="dxa"/>
            <w:vAlign w:val="center"/>
          </w:tcPr>
          <w:p w14:paraId="4017D2AA" w14:textId="77777777" w:rsidR="00C916B3"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31</w:t>
            </w:r>
          </w:p>
        </w:tc>
        <w:tc>
          <w:tcPr>
            <w:tcW w:w="1617" w:type="dxa"/>
            <w:vAlign w:val="center"/>
          </w:tcPr>
          <w:p w14:paraId="6CF9AA2F" w14:textId="77777777" w:rsidR="00C916B3" w:rsidRPr="00B7649D" w:rsidRDefault="00094ED5"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п. Прибрежный</w:t>
            </w:r>
          </w:p>
        </w:tc>
        <w:tc>
          <w:tcPr>
            <w:tcW w:w="1434" w:type="dxa"/>
            <w:vAlign w:val="center"/>
          </w:tcPr>
          <w:p w14:paraId="4102B287" w14:textId="77777777" w:rsidR="00C916B3" w:rsidRPr="00B7649D" w:rsidRDefault="00C44EB1"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15 м на запад от д. 5 по ул. Парковая</w:t>
            </w:r>
          </w:p>
        </w:tc>
        <w:tc>
          <w:tcPr>
            <w:tcW w:w="1431" w:type="dxa"/>
            <w:vAlign w:val="center"/>
          </w:tcPr>
          <w:p w14:paraId="1F87BCC9" w14:textId="77777777" w:rsidR="00C916B3" w:rsidRPr="00B7649D" w:rsidRDefault="00C916B3" w:rsidP="00866D3E">
            <w:pPr>
              <w:tabs>
                <w:tab w:val="left" w:pos="360"/>
              </w:tabs>
              <w:ind w:right="-5"/>
              <w:jc w:val="center"/>
              <w:rPr>
                <w:rFonts w:ascii="Times New Roman" w:hAnsi="Times New Roman" w:cs="Times New Roman"/>
                <w:sz w:val="20"/>
                <w:szCs w:val="20"/>
              </w:rPr>
            </w:pPr>
            <w:r w:rsidRPr="008F2302">
              <w:rPr>
                <w:rFonts w:ascii="Times New Roman" w:hAnsi="Times New Roman" w:cs="Times New Roman"/>
                <w:sz w:val="20"/>
                <w:szCs w:val="20"/>
              </w:rPr>
              <w:t>ж</w:t>
            </w:r>
            <w:r w:rsidRPr="008F2302">
              <w:rPr>
                <w:rFonts w:ascii="Times New Roman" w:hAnsi="Times New Roman" w:cs="Times New Roman"/>
                <w:sz w:val="20"/>
                <w:szCs w:val="20"/>
                <w:lang w:val="en-US"/>
              </w:rPr>
              <w:t>/</w:t>
            </w:r>
            <w:r w:rsidRPr="008F2302">
              <w:rPr>
                <w:rFonts w:ascii="Times New Roman" w:hAnsi="Times New Roman" w:cs="Times New Roman"/>
                <w:sz w:val="20"/>
                <w:szCs w:val="20"/>
              </w:rPr>
              <w:t>б плита</w:t>
            </w:r>
          </w:p>
        </w:tc>
        <w:tc>
          <w:tcPr>
            <w:tcW w:w="1633" w:type="dxa"/>
            <w:vAlign w:val="center"/>
          </w:tcPr>
          <w:p w14:paraId="35623965" w14:textId="77777777" w:rsidR="00C916B3" w:rsidRPr="00B7649D"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8</w:t>
            </w:r>
            <w:r w:rsidR="0052365F">
              <w:rPr>
                <w:rFonts w:ascii="Times New Roman" w:hAnsi="Times New Roman" w:cs="Times New Roman"/>
                <w:sz w:val="20"/>
                <w:szCs w:val="20"/>
              </w:rPr>
              <w:t xml:space="preserve"> шт.</w:t>
            </w:r>
          </w:p>
        </w:tc>
        <w:tc>
          <w:tcPr>
            <w:tcW w:w="885" w:type="dxa"/>
            <w:vAlign w:val="center"/>
          </w:tcPr>
          <w:p w14:paraId="1440B162" w14:textId="77777777" w:rsidR="00C916B3" w:rsidRPr="00B7649D" w:rsidRDefault="00C916B3" w:rsidP="00866D3E">
            <w:pPr>
              <w:tabs>
                <w:tab w:val="left" w:pos="360"/>
              </w:tabs>
              <w:ind w:right="-5"/>
              <w:jc w:val="center"/>
              <w:rPr>
                <w:rFonts w:ascii="Times New Roman" w:hAnsi="Times New Roman" w:cs="Times New Roman"/>
                <w:sz w:val="20"/>
                <w:szCs w:val="20"/>
              </w:rPr>
            </w:pPr>
            <w:r w:rsidRPr="001E4390">
              <w:rPr>
                <w:rFonts w:ascii="Times New Roman" w:hAnsi="Times New Roman" w:cs="Times New Roman"/>
                <w:sz w:val="20"/>
                <w:szCs w:val="20"/>
              </w:rPr>
              <w:t>0,75 м3</w:t>
            </w:r>
          </w:p>
        </w:tc>
        <w:tc>
          <w:tcPr>
            <w:tcW w:w="1858" w:type="dxa"/>
            <w:vAlign w:val="center"/>
          </w:tcPr>
          <w:p w14:paraId="10E1C057" w14:textId="77777777" w:rsidR="00C916B3" w:rsidRPr="00B7649D" w:rsidRDefault="0052365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МКД ул. Мира, ул. Набережная, ул. Парковая</w:t>
            </w:r>
          </w:p>
        </w:tc>
      </w:tr>
      <w:tr w:rsidR="00C916B3" w14:paraId="2E6FC483" w14:textId="77777777" w:rsidTr="00866D3E">
        <w:tc>
          <w:tcPr>
            <w:tcW w:w="279" w:type="dxa"/>
            <w:vAlign w:val="center"/>
          </w:tcPr>
          <w:p w14:paraId="72A252D9" w14:textId="77777777" w:rsidR="00C916B3"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32</w:t>
            </w:r>
          </w:p>
        </w:tc>
        <w:tc>
          <w:tcPr>
            <w:tcW w:w="1617" w:type="dxa"/>
            <w:vAlign w:val="center"/>
          </w:tcPr>
          <w:p w14:paraId="585147FD"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п. Прибрежный</w:t>
            </w:r>
          </w:p>
        </w:tc>
        <w:tc>
          <w:tcPr>
            <w:tcW w:w="1434" w:type="dxa"/>
            <w:vAlign w:val="center"/>
          </w:tcPr>
          <w:p w14:paraId="4143AA2C"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ул. Парковая</w:t>
            </w:r>
          </w:p>
        </w:tc>
        <w:tc>
          <w:tcPr>
            <w:tcW w:w="1431" w:type="dxa"/>
            <w:vAlign w:val="center"/>
          </w:tcPr>
          <w:p w14:paraId="5BE43E16" w14:textId="77777777" w:rsidR="00C916B3" w:rsidRPr="00B7649D" w:rsidRDefault="00C916B3" w:rsidP="00866D3E">
            <w:pPr>
              <w:tabs>
                <w:tab w:val="left" w:pos="360"/>
              </w:tabs>
              <w:ind w:right="-5"/>
              <w:jc w:val="center"/>
              <w:rPr>
                <w:rFonts w:ascii="Times New Roman" w:hAnsi="Times New Roman" w:cs="Times New Roman"/>
                <w:sz w:val="20"/>
                <w:szCs w:val="20"/>
              </w:rPr>
            </w:pPr>
            <w:r w:rsidRPr="008F2302">
              <w:rPr>
                <w:rFonts w:ascii="Times New Roman" w:hAnsi="Times New Roman" w:cs="Times New Roman"/>
                <w:sz w:val="20"/>
                <w:szCs w:val="20"/>
              </w:rPr>
              <w:t>ж</w:t>
            </w:r>
            <w:r w:rsidRPr="008F2302">
              <w:rPr>
                <w:rFonts w:ascii="Times New Roman" w:hAnsi="Times New Roman" w:cs="Times New Roman"/>
                <w:sz w:val="20"/>
                <w:szCs w:val="20"/>
                <w:lang w:val="en-US"/>
              </w:rPr>
              <w:t>/</w:t>
            </w:r>
            <w:r w:rsidRPr="008F2302">
              <w:rPr>
                <w:rFonts w:ascii="Times New Roman" w:hAnsi="Times New Roman" w:cs="Times New Roman"/>
                <w:sz w:val="20"/>
                <w:szCs w:val="20"/>
              </w:rPr>
              <w:t>б плита</w:t>
            </w:r>
          </w:p>
        </w:tc>
        <w:tc>
          <w:tcPr>
            <w:tcW w:w="1633" w:type="dxa"/>
            <w:vAlign w:val="center"/>
          </w:tcPr>
          <w:p w14:paraId="5E2EC59B" w14:textId="77777777" w:rsidR="00C916B3" w:rsidRPr="00B7649D"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w:t>
            </w:r>
            <w:r w:rsidR="004C1456">
              <w:rPr>
                <w:rFonts w:ascii="Times New Roman" w:hAnsi="Times New Roman" w:cs="Times New Roman"/>
                <w:sz w:val="20"/>
                <w:szCs w:val="20"/>
              </w:rPr>
              <w:t xml:space="preserve"> шт.</w:t>
            </w:r>
          </w:p>
        </w:tc>
        <w:tc>
          <w:tcPr>
            <w:tcW w:w="885" w:type="dxa"/>
            <w:vAlign w:val="center"/>
          </w:tcPr>
          <w:p w14:paraId="435FAF90" w14:textId="77777777" w:rsidR="00C916B3" w:rsidRPr="00B7649D" w:rsidRDefault="00C916B3" w:rsidP="00866D3E">
            <w:pPr>
              <w:tabs>
                <w:tab w:val="left" w:pos="360"/>
              </w:tabs>
              <w:ind w:right="-5"/>
              <w:jc w:val="center"/>
              <w:rPr>
                <w:rFonts w:ascii="Times New Roman" w:hAnsi="Times New Roman" w:cs="Times New Roman"/>
                <w:sz w:val="20"/>
                <w:szCs w:val="20"/>
              </w:rPr>
            </w:pPr>
            <w:r w:rsidRPr="001E4390">
              <w:rPr>
                <w:rFonts w:ascii="Times New Roman" w:hAnsi="Times New Roman" w:cs="Times New Roman"/>
                <w:sz w:val="20"/>
                <w:szCs w:val="20"/>
              </w:rPr>
              <w:t>0,75 м3</w:t>
            </w:r>
          </w:p>
        </w:tc>
        <w:tc>
          <w:tcPr>
            <w:tcW w:w="1858" w:type="dxa"/>
            <w:vAlign w:val="center"/>
          </w:tcPr>
          <w:p w14:paraId="48DF0280"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BF0A8F" w14:paraId="50B344A5" w14:textId="77777777" w:rsidTr="00866D3E">
        <w:tc>
          <w:tcPr>
            <w:tcW w:w="279" w:type="dxa"/>
            <w:vAlign w:val="center"/>
          </w:tcPr>
          <w:p w14:paraId="10D2B188" w14:textId="77777777" w:rsidR="00BF0A8F"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33</w:t>
            </w:r>
          </w:p>
        </w:tc>
        <w:tc>
          <w:tcPr>
            <w:tcW w:w="1617" w:type="dxa"/>
            <w:vAlign w:val="center"/>
          </w:tcPr>
          <w:p w14:paraId="7DF15D02"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п. Прибрежный</w:t>
            </w:r>
          </w:p>
        </w:tc>
        <w:tc>
          <w:tcPr>
            <w:tcW w:w="1434" w:type="dxa"/>
            <w:vAlign w:val="center"/>
          </w:tcPr>
          <w:p w14:paraId="2F8A152E"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ул. Парковая, д. 6</w:t>
            </w:r>
          </w:p>
        </w:tc>
        <w:tc>
          <w:tcPr>
            <w:tcW w:w="1431" w:type="dxa"/>
            <w:vAlign w:val="center"/>
          </w:tcPr>
          <w:p w14:paraId="5F5B5E80" w14:textId="77777777" w:rsidR="00BF0A8F" w:rsidRPr="008F2302" w:rsidRDefault="00BF0A8F" w:rsidP="00866D3E">
            <w:pPr>
              <w:tabs>
                <w:tab w:val="left" w:pos="360"/>
              </w:tabs>
              <w:ind w:right="-5"/>
              <w:jc w:val="center"/>
              <w:rPr>
                <w:rFonts w:ascii="Times New Roman" w:hAnsi="Times New Roman" w:cs="Times New Roman"/>
                <w:sz w:val="20"/>
                <w:szCs w:val="20"/>
              </w:rPr>
            </w:pPr>
            <w:r w:rsidRPr="00F215A9">
              <w:rPr>
                <w:rFonts w:ascii="Times New Roman" w:hAnsi="Times New Roman" w:cs="Times New Roman"/>
                <w:sz w:val="20"/>
                <w:szCs w:val="20"/>
              </w:rPr>
              <w:t>ж</w:t>
            </w:r>
            <w:r w:rsidRPr="00F215A9">
              <w:rPr>
                <w:rFonts w:ascii="Times New Roman" w:hAnsi="Times New Roman" w:cs="Times New Roman"/>
                <w:sz w:val="20"/>
                <w:szCs w:val="20"/>
                <w:lang w:val="en-US"/>
              </w:rPr>
              <w:t>/</w:t>
            </w:r>
            <w:r w:rsidRPr="00F215A9">
              <w:rPr>
                <w:rFonts w:ascii="Times New Roman" w:hAnsi="Times New Roman" w:cs="Times New Roman"/>
                <w:sz w:val="20"/>
                <w:szCs w:val="20"/>
              </w:rPr>
              <w:t>б плита</w:t>
            </w:r>
          </w:p>
        </w:tc>
        <w:tc>
          <w:tcPr>
            <w:tcW w:w="1633" w:type="dxa"/>
            <w:vAlign w:val="center"/>
          </w:tcPr>
          <w:p w14:paraId="4F4537B4"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2D76E11D" w14:textId="77777777" w:rsidR="00BF0A8F" w:rsidRPr="001E4390" w:rsidRDefault="00BF0A8F" w:rsidP="00866D3E">
            <w:pPr>
              <w:tabs>
                <w:tab w:val="left" w:pos="360"/>
              </w:tabs>
              <w:ind w:right="-5"/>
              <w:jc w:val="center"/>
              <w:rPr>
                <w:rFonts w:ascii="Times New Roman" w:hAnsi="Times New Roman" w:cs="Times New Roman"/>
                <w:sz w:val="20"/>
                <w:szCs w:val="20"/>
              </w:rPr>
            </w:pPr>
            <w:r w:rsidRPr="00E14E21">
              <w:rPr>
                <w:rFonts w:ascii="Times New Roman" w:hAnsi="Times New Roman" w:cs="Times New Roman"/>
                <w:sz w:val="20"/>
                <w:szCs w:val="20"/>
              </w:rPr>
              <w:t>0,75 м3</w:t>
            </w:r>
          </w:p>
        </w:tc>
        <w:tc>
          <w:tcPr>
            <w:tcW w:w="1858" w:type="dxa"/>
            <w:vAlign w:val="center"/>
          </w:tcPr>
          <w:p w14:paraId="44A6DE84" w14:textId="77777777" w:rsidR="00BF0A8F" w:rsidRDefault="00BF0A8F"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w:t>
            </w:r>
          </w:p>
        </w:tc>
      </w:tr>
      <w:tr w:rsidR="00C916B3" w14:paraId="68820240" w14:textId="77777777" w:rsidTr="00866D3E">
        <w:tc>
          <w:tcPr>
            <w:tcW w:w="279" w:type="dxa"/>
            <w:vAlign w:val="center"/>
          </w:tcPr>
          <w:p w14:paraId="085D4DDA" w14:textId="77777777" w:rsidR="00C916B3"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34</w:t>
            </w:r>
          </w:p>
        </w:tc>
        <w:tc>
          <w:tcPr>
            <w:tcW w:w="1617" w:type="dxa"/>
            <w:vAlign w:val="center"/>
          </w:tcPr>
          <w:p w14:paraId="7E806AD9"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Жданово</w:t>
            </w:r>
          </w:p>
        </w:tc>
        <w:tc>
          <w:tcPr>
            <w:tcW w:w="1434" w:type="dxa"/>
            <w:vAlign w:val="center"/>
          </w:tcPr>
          <w:p w14:paraId="1F90120D"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20 м на северо-запад от д. 20 ул. Ждановская</w:t>
            </w:r>
          </w:p>
        </w:tc>
        <w:tc>
          <w:tcPr>
            <w:tcW w:w="1431" w:type="dxa"/>
            <w:vAlign w:val="center"/>
          </w:tcPr>
          <w:p w14:paraId="75114314" w14:textId="77777777" w:rsidR="00C916B3" w:rsidRPr="00B7649D" w:rsidRDefault="00C916B3" w:rsidP="00866D3E">
            <w:pPr>
              <w:tabs>
                <w:tab w:val="left" w:pos="360"/>
              </w:tabs>
              <w:ind w:right="-5"/>
              <w:jc w:val="center"/>
              <w:rPr>
                <w:rFonts w:ascii="Times New Roman" w:hAnsi="Times New Roman" w:cs="Times New Roman"/>
                <w:sz w:val="20"/>
                <w:szCs w:val="20"/>
              </w:rPr>
            </w:pPr>
            <w:r w:rsidRPr="008F2302">
              <w:rPr>
                <w:rFonts w:ascii="Times New Roman" w:hAnsi="Times New Roman" w:cs="Times New Roman"/>
                <w:sz w:val="20"/>
                <w:szCs w:val="20"/>
              </w:rPr>
              <w:t>ж</w:t>
            </w:r>
            <w:r w:rsidRPr="008F2302">
              <w:rPr>
                <w:rFonts w:ascii="Times New Roman" w:hAnsi="Times New Roman" w:cs="Times New Roman"/>
                <w:sz w:val="20"/>
                <w:szCs w:val="20"/>
                <w:lang w:val="en-US"/>
              </w:rPr>
              <w:t>/</w:t>
            </w:r>
            <w:r w:rsidRPr="008F2302">
              <w:rPr>
                <w:rFonts w:ascii="Times New Roman" w:hAnsi="Times New Roman" w:cs="Times New Roman"/>
                <w:sz w:val="20"/>
                <w:szCs w:val="20"/>
              </w:rPr>
              <w:t>б плита</w:t>
            </w:r>
          </w:p>
        </w:tc>
        <w:tc>
          <w:tcPr>
            <w:tcW w:w="1633" w:type="dxa"/>
            <w:vAlign w:val="center"/>
          </w:tcPr>
          <w:p w14:paraId="3247459C"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73464883" w14:textId="77777777" w:rsidR="00C916B3" w:rsidRPr="00B7649D" w:rsidRDefault="00C916B3" w:rsidP="00866D3E">
            <w:pPr>
              <w:tabs>
                <w:tab w:val="left" w:pos="360"/>
              </w:tabs>
              <w:ind w:right="-5"/>
              <w:jc w:val="center"/>
              <w:rPr>
                <w:rFonts w:ascii="Times New Roman" w:hAnsi="Times New Roman" w:cs="Times New Roman"/>
                <w:sz w:val="20"/>
                <w:szCs w:val="20"/>
              </w:rPr>
            </w:pPr>
            <w:r w:rsidRPr="001E4390">
              <w:rPr>
                <w:rFonts w:ascii="Times New Roman" w:hAnsi="Times New Roman" w:cs="Times New Roman"/>
                <w:sz w:val="20"/>
                <w:szCs w:val="20"/>
              </w:rPr>
              <w:t>0,75 м3</w:t>
            </w:r>
          </w:p>
        </w:tc>
        <w:tc>
          <w:tcPr>
            <w:tcW w:w="1858" w:type="dxa"/>
            <w:vAlign w:val="center"/>
          </w:tcPr>
          <w:p w14:paraId="6A58B76F"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C916B3" w14:paraId="3FFD3315" w14:textId="77777777" w:rsidTr="00866D3E">
        <w:tc>
          <w:tcPr>
            <w:tcW w:w="279" w:type="dxa"/>
            <w:vAlign w:val="center"/>
          </w:tcPr>
          <w:p w14:paraId="5E9D44CA" w14:textId="77777777" w:rsidR="00C916B3"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35</w:t>
            </w:r>
          </w:p>
        </w:tc>
        <w:tc>
          <w:tcPr>
            <w:tcW w:w="1617" w:type="dxa"/>
            <w:vAlign w:val="center"/>
          </w:tcPr>
          <w:p w14:paraId="5264D6AB"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Жданово</w:t>
            </w:r>
          </w:p>
        </w:tc>
        <w:tc>
          <w:tcPr>
            <w:tcW w:w="1434" w:type="dxa"/>
            <w:vAlign w:val="center"/>
          </w:tcPr>
          <w:p w14:paraId="018C3D6F"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40 м на запад от д. 1 ул. Кленовая</w:t>
            </w:r>
          </w:p>
        </w:tc>
        <w:tc>
          <w:tcPr>
            <w:tcW w:w="1431" w:type="dxa"/>
            <w:vAlign w:val="center"/>
          </w:tcPr>
          <w:p w14:paraId="7C1D8098" w14:textId="77777777" w:rsidR="00C916B3" w:rsidRPr="00B7649D" w:rsidRDefault="00C916B3" w:rsidP="00866D3E">
            <w:pPr>
              <w:tabs>
                <w:tab w:val="left" w:pos="360"/>
              </w:tabs>
              <w:ind w:right="-5"/>
              <w:jc w:val="center"/>
              <w:rPr>
                <w:rFonts w:ascii="Times New Roman" w:hAnsi="Times New Roman" w:cs="Times New Roman"/>
                <w:sz w:val="20"/>
                <w:szCs w:val="20"/>
              </w:rPr>
            </w:pPr>
            <w:r w:rsidRPr="008F2302">
              <w:rPr>
                <w:rFonts w:ascii="Times New Roman" w:hAnsi="Times New Roman" w:cs="Times New Roman"/>
                <w:sz w:val="20"/>
                <w:szCs w:val="20"/>
              </w:rPr>
              <w:t>ж</w:t>
            </w:r>
            <w:r w:rsidRPr="008F2302">
              <w:rPr>
                <w:rFonts w:ascii="Times New Roman" w:hAnsi="Times New Roman" w:cs="Times New Roman"/>
                <w:sz w:val="20"/>
                <w:szCs w:val="20"/>
                <w:lang w:val="en-US"/>
              </w:rPr>
              <w:t>/</w:t>
            </w:r>
            <w:r w:rsidRPr="008F2302">
              <w:rPr>
                <w:rFonts w:ascii="Times New Roman" w:hAnsi="Times New Roman" w:cs="Times New Roman"/>
                <w:sz w:val="20"/>
                <w:szCs w:val="20"/>
              </w:rPr>
              <w:t>б плита</w:t>
            </w:r>
          </w:p>
        </w:tc>
        <w:tc>
          <w:tcPr>
            <w:tcW w:w="1633" w:type="dxa"/>
            <w:vAlign w:val="center"/>
          </w:tcPr>
          <w:p w14:paraId="12DB4D0C"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1 шт.</w:t>
            </w:r>
          </w:p>
        </w:tc>
        <w:tc>
          <w:tcPr>
            <w:tcW w:w="885" w:type="dxa"/>
            <w:vAlign w:val="center"/>
          </w:tcPr>
          <w:p w14:paraId="02276DC0" w14:textId="77777777" w:rsidR="00C916B3" w:rsidRPr="00B7649D" w:rsidRDefault="00C916B3" w:rsidP="00866D3E">
            <w:pPr>
              <w:tabs>
                <w:tab w:val="left" w:pos="360"/>
              </w:tabs>
              <w:ind w:right="-5"/>
              <w:jc w:val="center"/>
              <w:rPr>
                <w:rFonts w:ascii="Times New Roman" w:hAnsi="Times New Roman" w:cs="Times New Roman"/>
                <w:sz w:val="20"/>
                <w:szCs w:val="20"/>
              </w:rPr>
            </w:pPr>
            <w:r w:rsidRPr="001E4390">
              <w:rPr>
                <w:rFonts w:ascii="Times New Roman" w:hAnsi="Times New Roman" w:cs="Times New Roman"/>
                <w:sz w:val="20"/>
                <w:szCs w:val="20"/>
              </w:rPr>
              <w:t>0,75 м3</w:t>
            </w:r>
          </w:p>
        </w:tc>
        <w:tc>
          <w:tcPr>
            <w:tcW w:w="1858" w:type="dxa"/>
            <w:vAlign w:val="center"/>
          </w:tcPr>
          <w:p w14:paraId="3DAA0E8E"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r w:rsidR="00C916B3" w14:paraId="5A806CE8" w14:textId="77777777" w:rsidTr="00866D3E">
        <w:tc>
          <w:tcPr>
            <w:tcW w:w="279" w:type="dxa"/>
            <w:vAlign w:val="center"/>
          </w:tcPr>
          <w:p w14:paraId="6F9D80C5" w14:textId="77777777" w:rsidR="00C916B3" w:rsidRPr="00866D3E" w:rsidRDefault="00866D3E"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36</w:t>
            </w:r>
          </w:p>
        </w:tc>
        <w:tc>
          <w:tcPr>
            <w:tcW w:w="1617" w:type="dxa"/>
            <w:vAlign w:val="center"/>
          </w:tcPr>
          <w:p w14:paraId="08620519"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д. Жданово</w:t>
            </w:r>
          </w:p>
        </w:tc>
        <w:tc>
          <w:tcPr>
            <w:tcW w:w="1434" w:type="dxa"/>
            <w:vAlign w:val="center"/>
          </w:tcPr>
          <w:p w14:paraId="336A498E"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в 15 м северо-запад д. 4 ул. Ждановская (въезд)</w:t>
            </w:r>
          </w:p>
        </w:tc>
        <w:tc>
          <w:tcPr>
            <w:tcW w:w="1431" w:type="dxa"/>
            <w:vAlign w:val="center"/>
          </w:tcPr>
          <w:p w14:paraId="0F948C47" w14:textId="77777777" w:rsidR="00C916B3" w:rsidRPr="00B7649D" w:rsidRDefault="00C916B3" w:rsidP="00866D3E">
            <w:pPr>
              <w:tabs>
                <w:tab w:val="left" w:pos="360"/>
              </w:tabs>
              <w:ind w:right="-5"/>
              <w:jc w:val="center"/>
              <w:rPr>
                <w:rFonts w:ascii="Times New Roman" w:hAnsi="Times New Roman" w:cs="Times New Roman"/>
                <w:sz w:val="20"/>
                <w:szCs w:val="20"/>
              </w:rPr>
            </w:pPr>
            <w:r w:rsidRPr="008F2302">
              <w:rPr>
                <w:rFonts w:ascii="Times New Roman" w:hAnsi="Times New Roman" w:cs="Times New Roman"/>
                <w:sz w:val="20"/>
                <w:szCs w:val="20"/>
              </w:rPr>
              <w:t>ж</w:t>
            </w:r>
            <w:r w:rsidRPr="008F2302">
              <w:rPr>
                <w:rFonts w:ascii="Times New Roman" w:hAnsi="Times New Roman" w:cs="Times New Roman"/>
                <w:sz w:val="20"/>
                <w:szCs w:val="20"/>
                <w:lang w:val="en-US"/>
              </w:rPr>
              <w:t>/</w:t>
            </w:r>
            <w:r w:rsidRPr="008F2302">
              <w:rPr>
                <w:rFonts w:ascii="Times New Roman" w:hAnsi="Times New Roman" w:cs="Times New Roman"/>
                <w:sz w:val="20"/>
                <w:szCs w:val="20"/>
              </w:rPr>
              <w:t>б плита</w:t>
            </w:r>
          </w:p>
        </w:tc>
        <w:tc>
          <w:tcPr>
            <w:tcW w:w="1633" w:type="dxa"/>
            <w:vAlign w:val="center"/>
          </w:tcPr>
          <w:p w14:paraId="50D64267"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3 шт.</w:t>
            </w:r>
          </w:p>
        </w:tc>
        <w:tc>
          <w:tcPr>
            <w:tcW w:w="885" w:type="dxa"/>
            <w:vAlign w:val="center"/>
          </w:tcPr>
          <w:p w14:paraId="46BE559D" w14:textId="77777777" w:rsidR="00C916B3" w:rsidRPr="00B7649D" w:rsidRDefault="00C916B3" w:rsidP="00866D3E">
            <w:pPr>
              <w:tabs>
                <w:tab w:val="left" w:pos="360"/>
              </w:tabs>
              <w:ind w:right="-5"/>
              <w:jc w:val="center"/>
              <w:rPr>
                <w:rFonts w:ascii="Times New Roman" w:hAnsi="Times New Roman" w:cs="Times New Roman"/>
                <w:sz w:val="20"/>
                <w:szCs w:val="20"/>
              </w:rPr>
            </w:pPr>
            <w:r w:rsidRPr="001E4390">
              <w:rPr>
                <w:rFonts w:ascii="Times New Roman" w:hAnsi="Times New Roman" w:cs="Times New Roman"/>
                <w:sz w:val="20"/>
                <w:szCs w:val="20"/>
              </w:rPr>
              <w:t>0,75 м3</w:t>
            </w:r>
          </w:p>
        </w:tc>
        <w:tc>
          <w:tcPr>
            <w:tcW w:w="1858" w:type="dxa"/>
            <w:vAlign w:val="center"/>
          </w:tcPr>
          <w:p w14:paraId="0EE74CF8" w14:textId="77777777" w:rsidR="00C916B3" w:rsidRPr="00B7649D" w:rsidRDefault="004C1456" w:rsidP="00866D3E">
            <w:pPr>
              <w:tabs>
                <w:tab w:val="left" w:pos="360"/>
              </w:tabs>
              <w:ind w:right="-5"/>
              <w:jc w:val="center"/>
              <w:rPr>
                <w:rFonts w:ascii="Times New Roman" w:hAnsi="Times New Roman" w:cs="Times New Roman"/>
                <w:sz w:val="20"/>
                <w:szCs w:val="20"/>
              </w:rPr>
            </w:pPr>
            <w:r>
              <w:rPr>
                <w:rFonts w:ascii="Times New Roman" w:hAnsi="Times New Roman" w:cs="Times New Roman"/>
                <w:sz w:val="20"/>
                <w:szCs w:val="20"/>
              </w:rPr>
              <w:t>ИЖ</w:t>
            </w:r>
          </w:p>
        </w:tc>
      </w:tr>
    </w:tbl>
    <w:p w14:paraId="0BDEDD92" w14:textId="77777777" w:rsidR="00B7649D" w:rsidRPr="0001793A" w:rsidRDefault="00B7649D" w:rsidP="0001793A">
      <w:pPr>
        <w:tabs>
          <w:tab w:val="left" w:pos="360"/>
        </w:tabs>
        <w:spacing w:after="0" w:line="276" w:lineRule="auto"/>
        <w:ind w:right="-5" w:firstLine="567"/>
        <w:jc w:val="both"/>
        <w:rPr>
          <w:rFonts w:ascii="Times New Roman" w:hAnsi="Times New Roman" w:cs="Times New Roman"/>
          <w:sz w:val="24"/>
          <w:szCs w:val="24"/>
        </w:rPr>
      </w:pPr>
    </w:p>
    <w:p w14:paraId="7FE6E2FB" w14:textId="233B9795" w:rsidR="00CA1A1A" w:rsidRDefault="00E70B7B" w:rsidP="00CA1A1A">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Сбор, хранение и удаление отходов лечебно</w:t>
      </w:r>
      <w:r w:rsidR="0001793A">
        <w:rPr>
          <w:rFonts w:ascii="Times New Roman" w:hAnsi="Times New Roman" w:cs="Times New Roman"/>
          <w:sz w:val="24"/>
          <w:szCs w:val="24"/>
        </w:rPr>
        <w:t>-</w:t>
      </w:r>
      <w:r w:rsidRPr="0001793A">
        <w:rPr>
          <w:rFonts w:ascii="Times New Roman" w:hAnsi="Times New Roman" w:cs="Times New Roman"/>
          <w:sz w:val="24"/>
          <w:szCs w:val="24"/>
        </w:rPr>
        <w:t>профилактических учреждений осуществляется в соответствии с требованиями СанПиН 2.1.7.2790-10 «Санитарно- эпидемиологические требования к обращению с медицинскими отходами». Сущевская амбулатория осуществляет сбор, временное хранение, обеззараживание, утилизацию медицинских и биологических отходов в ОГБУЗ</w:t>
      </w:r>
      <w:r w:rsidR="00475A46">
        <w:rPr>
          <w:rFonts w:ascii="Times New Roman" w:hAnsi="Times New Roman" w:cs="Times New Roman"/>
          <w:sz w:val="24"/>
          <w:szCs w:val="24"/>
        </w:rPr>
        <w:t xml:space="preserve"> </w:t>
      </w:r>
      <w:r w:rsidRPr="0001793A">
        <w:rPr>
          <w:rFonts w:ascii="Times New Roman" w:hAnsi="Times New Roman" w:cs="Times New Roman"/>
          <w:sz w:val="24"/>
          <w:szCs w:val="24"/>
        </w:rPr>
        <w:t>«Костромская окружная больница Костромского округа №2</w:t>
      </w:r>
      <w:r w:rsidR="007626ED">
        <w:rPr>
          <w:rFonts w:ascii="Times New Roman" w:hAnsi="Times New Roman" w:cs="Times New Roman"/>
          <w:sz w:val="24"/>
          <w:szCs w:val="24"/>
        </w:rPr>
        <w:t>»</w:t>
      </w:r>
      <w:r w:rsidRPr="0001793A">
        <w:rPr>
          <w:rFonts w:ascii="Times New Roman" w:hAnsi="Times New Roman" w:cs="Times New Roman"/>
          <w:sz w:val="24"/>
          <w:szCs w:val="24"/>
        </w:rPr>
        <w:t>.</w:t>
      </w:r>
    </w:p>
    <w:p w14:paraId="579EB92F" w14:textId="77777777" w:rsidR="00E70B7B" w:rsidRPr="0001793A" w:rsidRDefault="00E70B7B" w:rsidP="00CA1A1A">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 xml:space="preserve">Хозяйствующие субъекты, индивидуальные </w:t>
      </w:r>
      <w:r w:rsidR="00B06A1E" w:rsidRPr="0001793A">
        <w:rPr>
          <w:rFonts w:ascii="Times New Roman" w:hAnsi="Times New Roman" w:cs="Times New Roman"/>
          <w:sz w:val="24"/>
          <w:szCs w:val="24"/>
        </w:rPr>
        <w:t>предприниматели сдают</w:t>
      </w:r>
      <w:r w:rsidRPr="0001793A">
        <w:rPr>
          <w:rFonts w:ascii="Times New Roman" w:hAnsi="Times New Roman" w:cs="Times New Roman"/>
          <w:sz w:val="24"/>
          <w:szCs w:val="24"/>
        </w:rPr>
        <w:t xml:space="preserve"> образующиеся в процессе их деятельности ртутьсодержащие отходы на пункты сбора, хранения и </w:t>
      </w:r>
      <w:r w:rsidR="00B06A1E" w:rsidRPr="0001793A">
        <w:rPr>
          <w:rFonts w:ascii="Times New Roman" w:hAnsi="Times New Roman" w:cs="Times New Roman"/>
          <w:sz w:val="24"/>
          <w:szCs w:val="24"/>
        </w:rPr>
        <w:t>переработки на</w:t>
      </w:r>
      <w:r w:rsidRPr="0001793A">
        <w:rPr>
          <w:rFonts w:ascii="Times New Roman" w:hAnsi="Times New Roman" w:cs="Times New Roman"/>
          <w:sz w:val="24"/>
          <w:szCs w:val="24"/>
        </w:rPr>
        <w:t xml:space="preserve"> основе договоров с ООО «Дельта».</w:t>
      </w:r>
    </w:p>
    <w:p w14:paraId="7F331F9B" w14:textId="77777777" w:rsidR="00B06A1E" w:rsidRDefault="00E70B7B" w:rsidP="00B06A1E">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На территории Сущевского сельского поселения стационарные пункты (предприятия) по заготовке и первичной обработке вторичного сырья, заготавливаемого от населения, отсутствуют.</w:t>
      </w:r>
    </w:p>
    <w:p w14:paraId="67506DD9" w14:textId="77777777" w:rsidR="00E70B7B" w:rsidRPr="0001793A" w:rsidRDefault="00E70B7B" w:rsidP="00B06A1E">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Ответственность за организацию и производство уборочных работ:</w:t>
      </w:r>
    </w:p>
    <w:p w14:paraId="13931772" w14:textId="77777777" w:rsidR="00002A74" w:rsidRDefault="00E70B7B" w:rsidP="00002A74">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1</w:t>
      </w:r>
      <w:r w:rsidR="00002A74">
        <w:rPr>
          <w:rFonts w:ascii="Times New Roman" w:hAnsi="Times New Roman" w:cs="Times New Roman"/>
          <w:sz w:val="24"/>
          <w:szCs w:val="24"/>
        </w:rPr>
        <w:t>)по с</w:t>
      </w:r>
      <w:r w:rsidRPr="0001793A">
        <w:rPr>
          <w:rFonts w:ascii="Times New Roman" w:hAnsi="Times New Roman" w:cs="Times New Roman"/>
          <w:sz w:val="24"/>
          <w:szCs w:val="24"/>
        </w:rPr>
        <w:t>одержани</w:t>
      </w:r>
      <w:r w:rsidR="00002A74">
        <w:rPr>
          <w:rFonts w:ascii="Times New Roman" w:hAnsi="Times New Roman" w:cs="Times New Roman"/>
          <w:sz w:val="24"/>
          <w:szCs w:val="24"/>
        </w:rPr>
        <w:t xml:space="preserve">е </w:t>
      </w:r>
      <w:r w:rsidRPr="0001793A">
        <w:rPr>
          <w:rFonts w:ascii="Times New Roman" w:hAnsi="Times New Roman" w:cs="Times New Roman"/>
          <w:sz w:val="24"/>
          <w:szCs w:val="24"/>
        </w:rPr>
        <w:t>подъезд</w:t>
      </w:r>
      <w:r w:rsidR="00002A74">
        <w:rPr>
          <w:rFonts w:ascii="Times New Roman" w:hAnsi="Times New Roman" w:cs="Times New Roman"/>
          <w:sz w:val="24"/>
          <w:szCs w:val="24"/>
        </w:rPr>
        <w:t>ов</w:t>
      </w:r>
      <w:r w:rsidRPr="0001793A">
        <w:rPr>
          <w:rFonts w:ascii="Times New Roman" w:hAnsi="Times New Roman" w:cs="Times New Roman"/>
          <w:sz w:val="24"/>
          <w:szCs w:val="24"/>
        </w:rPr>
        <w:t xml:space="preserve"> Сущево, Шувалово, Прибрежный </w:t>
      </w:r>
      <w:r w:rsidR="00002A74">
        <w:rPr>
          <w:rFonts w:ascii="Times New Roman" w:hAnsi="Times New Roman" w:cs="Times New Roman"/>
          <w:sz w:val="24"/>
          <w:szCs w:val="24"/>
        </w:rPr>
        <w:t xml:space="preserve">возлагается на дорожно-эксплуатационное хозяйство № </w:t>
      </w:r>
      <w:r w:rsidRPr="0001793A">
        <w:rPr>
          <w:rFonts w:ascii="Times New Roman" w:hAnsi="Times New Roman" w:cs="Times New Roman"/>
          <w:sz w:val="24"/>
          <w:szCs w:val="24"/>
        </w:rPr>
        <w:t>3</w:t>
      </w:r>
      <w:r w:rsidR="00002A74">
        <w:rPr>
          <w:rFonts w:ascii="Times New Roman" w:hAnsi="Times New Roman" w:cs="Times New Roman"/>
          <w:sz w:val="24"/>
          <w:szCs w:val="24"/>
        </w:rPr>
        <w:t xml:space="preserve"> (ДЭП-3)</w:t>
      </w:r>
      <w:r w:rsidR="00BB3BED">
        <w:rPr>
          <w:rFonts w:ascii="Times New Roman" w:hAnsi="Times New Roman" w:cs="Times New Roman"/>
          <w:sz w:val="24"/>
          <w:szCs w:val="24"/>
        </w:rPr>
        <w:t>;</w:t>
      </w:r>
    </w:p>
    <w:p w14:paraId="0CF71C53" w14:textId="77777777" w:rsidR="00E70B7B" w:rsidRPr="0001793A" w:rsidRDefault="00002A74" w:rsidP="00002A74">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2) п</w:t>
      </w:r>
      <w:r w:rsidR="00E70B7B" w:rsidRPr="0001793A">
        <w:rPr>
          <w:rFonts w:ascii="Times New Roman" w:hAnsi="Times New Roman" w:cs="Times New Roman"/>
          <w:sz w:val="24"/>
          <w:szCs w:val="24"/>
        </w:rPr>
        <w:t>о уборке уличной-дорожной сети, тротуаров, площадей, скверов, мостов и других искусственных сооружений</w:t>
      </w:r>
      <w:r w:rsidR="00BB3BED">
        <w:rPr>
          <w:rFonts w:ascii="Times New Roman" w:hAnsi="Times New Roman" w:cs="Times New Roman"/>
          <w:sz w:val="24"/>
          <w:szCs w:val="24"/>
        </w:rPr>
        <w:t xml:space="preserve"> – </w:t>
      </w:r>
      <w:r w:rsidR="00E70B7B" w:rsidRPr="0001793A">
        <w:rPr>
          <w:rFonts w:ascii="Times New Roman" w:hAnsi="Times New Roman" w:cs="Times New Roman"/>
          <w:sz w:val="24"/>
          <w:szCs w:val="24"/>
        </w:rPr>
        <w:t>на администрацию поселения</w:t>
      </w:r>
      <w:r w:rsidR="00BB3BED">
        <w:rPr>
          <w:rFonts w:ascii="Times New Roman" w:hAnsi="Times New Roman" w:cs="Times New Roman"/>
          <w:sz w:val="24"/>
          <w:szCs w:val="24"/>
        </w:rPr>
        <w:t>;</w:t>
      </w:r>
    </w:p>
    <w:p w14:paraId="7F06608F" w14:textId="77777777" w:rsidR="00E70B7B" w:rsidRPr="0001793A" w:rsidRDefault="00E70B7B" w:rsidP="00BB3BED">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3) по уборке закрепленных прилегающих территорий у многоквартирных жилых   домов</w:t>
      </w:r>
      <w:r w:rsidR="00BB3BED">
        <w:rPr>
          <w:rFonts w:ascii="Times New Roman" w:hAnsi="Times New Roman" w:cs="Times New Roman"/>
          <w:sz w:val="24"/>
          <w:szCs w:val="24"/>
        </w:rPr>
        <w:t xml:space="preserve"> –</w:t>
      </w:r>
      <w:r w:rsidRPr="0001793A">
        <w:rPr>
          <w:rFonts w:ascii="Times New Roman" w:hAnsi="Times New Roman" w:cs="Times New Roman"/>
          <w:sz w:val="24"/>
          <w:szCs w:val="24"/>
        </w:rPr>
        <w:t xml:space="preserve"> на управляющие компании;</w:t>
      </w:r>
    </w:p>
    <w:p w14:paraId="32B347EF" w14:textId="77777777" w:rsidR="00E70B7B" w:rsidRPr="0001793A" w:rsidRDefault="00E70B7B" w:rsidP="00BB3BED">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4) по уборке закрепленных прилегающих территорий у индивидуальных жилых   домов</w:t>
      </w:r>
      <w:r w:rsidR="00BB3BED">
        <w:rPr>
          <w:rFonts w:ascii="Times New Roman" w:hAnsi="Times New Roman" w:cs="Times New Roman"/>
          <w:sz w:val="24"/>
          <w:szCs w:val="24"/>
        </w:rPr>
        <w:t xml:space="preserve"> – </w:t>
      </w:r>
      <w:r w:rsidRPr="0001793A">
        <w:rPr>
          <w:rFonts w:ascii="Times New Roman" w:hAnsi="Times New Roman" w:cs="Times New Roman"/>
          <w:sz w:val="24"/>
          <w:szCs w:val="24"/>
        </w:rPr>
        <w:t>на собственников жилых домов;</w:t>
      </w:r>
    </w:p>
    <w:p w14:paraId="22DB6A93" w14:textId="77777777" w:rsidR="00E70B7B" w:rsidRPr="0001793A" w:rsidRDefault="00E70B7B" w:rsidP="00A11103">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5) по уборке территорий предприятий и прилегающих территорий предприятий, организаций, учреждений и хозяйствующих субъектов</w:t>
      </w:r>
      <w:r w:rsidR="00A11103">
        <w:rPr>
          <w:rFonts w:ascii="Times New Roman" w:hAnsi="Times New Roman" w:cs="Times New Roman"/>
          <w:sz w:val="24"/>
          <w:szCs w:val="24"/>
        </w:rPr>
        <w:t xml:space="preserve"> – </w:t>
      </w:r>
      <w:r w:rsidRPr="0001793A">
        <w:rPr>
          <w:rFonts w:ascii="Times New Roman" w:hAnsi="Times New Roman" w:cs="Times New Roman"/>
          <w:sz w:val="24"/>
          <w:szCs w:val="24"/>
        </w:rPr>
        <w:t>на юридические лица или иные хозяйствующие субъекты или физические лица, в собственности или в управлении которых находятся данные предприятия;</w:t>
      </w:r>
    </w:p>
    <w:p w14:paraId="56945F92" w14:textId="77777777" w:rsidR="00E70B7B" w:rsidRPr="0001793A" w:rsidRDefault="00E70B7B" w:rsidP="00A11103">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 xml:space="preserve">6) за уборку мест торговли, территорий, прилегающих к объектам торговли (палатки, киоски, лотки и т.д.) в радиусе </w:t>
      </w:r>
      <w:smartTag w:uri="urn:schemas-microsoft-com:office:smarttags" w:element="metricconverter">
        <w:smartTagPr>
          <w:attr w:name="ProductID" w:val="5 м"/>
        </w:smartTagPr>
        <w:r w:rsidRPr="0001793A">
          <w:rPr>
            <w:rFonts w:ascii="Times New Roman" w:hAnsi="Times New Roman" w:cs="Times New Roman"/>
            <w:sz w:val="24"/>
            <w:szCs w:val="24"/>
          </w:rPr>
          <w:t>5 м</w:t>
        </w:r>
      </w:smartTag>
      <w:r w:rsidRPr="0001793A">
        <w:rPr>
          <w:rFonts w:ascii="Times New Roman" w:hAnsi="Times New Roman" w:cs="Times New Roman"/>
          <w:sz w:val="24"/>
          <w:szCs w:val="24"/>
        </w:rPr>
        <w:t xml:space="preserve"> от границ земельного участка, выделенного под размещение данного объекта</w:t>
      </w:r>
      <w:r w:rsidR="00A11103">
        <w:rPr>
          <w:rFonts w:ascii="Times New Roman" w:hAnsi="Times New Roman" w:cs="Times New Roman"/>
          <w:sz w:val="24"/>
          <w:szCs w:val="24"/>
        </w:rPr>
        <w:t xml:space="preserve"> – </w:t>
      </w:r>
      <w:r w:rsidRPr="0001793A">
        <w:rPr>
          <w:rFonts w:ascii="Times New Roman" w:hAnsi="Times New Roman" w:cs="Times New Roman"/>
          <w:sz w:val="24"/>
          <w:szCs w:val="24"/>
        </w:rPr>
        <w:t>на владельцев объектов торговли. Запрещается складирование тары на прилегающих газонах, крышах торговых палаток, киосков и т.д. Ответственность за неустановленную торговлю в указанной зоне несут владельцы объектов и территорий</w:t>
      </w:r>
      <w:r w:rsidR="00F30EB1">
        <w:rPr>
          <w:rFonts w:ascii="Times New Roman" w:hAnsi="Times New Roman" w:cs="Times New Roman"/>
          <w:sz w:val="24"/>
          <w:szCs w:val="24"/>
        </w:rPr>
        <w:t>;</w:t>
      </w:r>
    </w:p>
    <w:p w14:paraId="15233989" w14:textId="77777777" w:rsidR="00E70B7B" w:rsidRPr="0001793A" w:rsidRDefault="00E70B7B" w:rsidP="00F30EB1">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 xml:space="preserve">7) за уборку территорий, прилегающих к трансформаторным и распределительным подстанциям, другим инженерным сооружениям, опорам ЛЭП в радиусе </w:t>
      </w:r>
      <w:smartTag w:uri="urn:schemas-microsoft-com:office:smarttags" w:element="metricconverter">
        <w:smartTagPr>
          <w:attr w:name="ProductID" w:val="10 метров"/>
        </w:smartTagPr>
        <w:r w:rsidRPr="0001793A">
          <w:rPr>
            <w:rFonts w:ascii="Times New Roman" w:hAnsi="Times New Roman" w:cs="Times New Roman"/>
            <w:sz w:val="24"/>
            <w:szCs w:val="24"/>
          </w:rPr>
          <w:t>10 метров</w:t>
        </w:r>
      </w:smartTag>
      <w:r w:rsidRPr="0001793A">
        <w:rPr>
          <w:rFonts w:ascii="Times New Roman" w:hAnsi="Times New Roman" w:cs="Times New Roman"/>
          <w:sz w:val="24"/>
          <w:szCs w:val="24"/>
        </w:rPr>
        <w:t xml:space="preserve"> от границ земельного участка, выделенного под размещение данного объекта</w:t>
      </w:r>
      <w:r w:rsidR="00F30EB1">
        <w:rPr>
          <w:rFonts w:ascii="Times New Roman" w:hAnsi="Times New Roman" w:cs="Times New Roman"/>
          <w:sz w:val="24"/>
          <w:szCs w:val="24"/>
        </w:rPr>
        <w:t xml:space="preserve"> – </w:t>
      </w:r>
      <w:r w:rsidRPr="0001793A">
        <w:rPr>
          <w:rFonts w:ascii="Times New Roman" w:hAnsi="Times New Roman" w:cs="Times New Roman"/>
          <w:sz w:val="24"/>
          <w:szCs w:val="24"/>
        </w:rPr>
        <w:t>на балансодержателей данных объектов</w:t>
      </w:r>
      <w:r w:rsidR="00F30EB1">
        <w:rPr>
          <w:rFonts w:ascii="Times New Roman" w:hAnsi="Times New Roman" w:cs="Times New Roman"/>
          <w:sz w:val="24"/>
          <w:szCs w:val="24"/>
        </w:rPr>
        <w:t>;</w:t>
      </w:r>
    </w:p>
    <w:p w14:paraId="0362F9EA" w14:textId="77777777" w:rsidR="00E70B7B" w:rsidRPr="0001793A" w:rsidRDefault="00E70B7B" w:rsidP="00F30EB1">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8) за уборку и вывоз бытового мусора, снега с территорий автостоянок, гаражей и т.п</w:t>
      </w:r>
      <w:r w:rsidR="00F30EB1">
        <w:rPr>
          <w:rFonts w:ascii="Times New Roman" w:hAnsi="Times New Roman" w:cs="Times New Roman"/>
          <w:sz w:val="24"/>
          <w:szCs w:val="24"/>
        </w:rPr>
        <w:t xml:space="preserve">. – </w:t>
      </w:r>
      <w:r w:rsidRPr="0001793A">
        <w:rPr>
          <w:rFonts w:ascii="Times New Roman" w:hAnsi="Times New Roman" w:cs="Times New Roman"/>
          <w:sz w:val="24"/>
          <w:szCs w:val="24"/>
        </w:rPr>
        <w:t>на балансодержателей, организации, и хозяйствующие субъекты, эксплуатирующие данные объекты</w:t>
      </w:r>
      <w:r w:rsidR="00F30EB1">
        <w:rPr>
          <w:rFonts w:ascii="Times New Roman" w:hAnsi="Times New Roman" w:cs="Times New Roman"/>
          <w:sz w:val="24"/>
          <w:szCs w:val="24"/>
        </w:rPr>
        <w:t>;</w:t>
      </w:r>
    </w:p>
    <w:p w14:paraId="071A41E1" w14:textId="77777777" w:rsidR="00E70B7B" w:rsidRPr="0001793A" w:rsidRDefault="00E70B7B" w:rsidP="00455F82">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 xml:space="preserve">9) за уборку и содержание территории, примыкающей к объекту любого назначения и любой формы собственности предприятий, организаций и учреждений, иных хозяйствующих субъектов, прилегающей к ним территории в границах до бордюра проезжей части  дороги, при отсутствии проезжей части дороги не менее </w:t>
      </w:r>
      <w:smartTag w:uri="urn:schemas-microsoft-com:office:smarttags" w:element="metricconverter">
        <w:smartTagPr>
          <w:attr w:name="ProductID" w:val="30 метров"/>
        </w:smartTagPr>
        <w:r w:rsidRPr="0001793A">
          <w:rPr>
            <w:rFonts w:ascii="Times New Roman" w:hAnsi="Times New Roman" w:cs="Times New Roman"/>
            <w:sz w:val="24"/>
            <w:szCs w:val="24"/>
          </w:rPr>
          <w:t>30 метров</w:t>
        </w:r>
      </w:smartTag>
      <w:r w:rsidRPr="0001793A">
        <w:rPr>
          <w:rFonts w:ascii="Times New Roman" w:hAnsi="Times New Roman" w:cs="Times New Roman"/>
          <w:sz w:val="24"/>
          <w:szCs w:val="24"/>
        </w:rPr>
        <w:t xml:space="preserve"> по периметру от ограждения или от границ земельного участка</w:t>
      </w:r>
      <w:r w:rsidR="0010371F">
        <w:rPr>
          <w:rFonts w:ascii="Times New Roman" w:hAnsi="Times New Roman" w:cs="Times New Roman"/>
          <w:sz w:val="24"/>
          <w:szCs w:val="24"/>
        </w:rPr>
        <w:t xml:space="preserve"> – </w:t>
      </w:r>
      <w:r w:rsidRPr="0001793A">
        <w:rPr>
          <w:rFonts w:ascii="Times New Roman" w:hAnsi="Times New Roman" w:cs="Times New Roman"/>
          <w:sz w:val="24"/>
          <w:szCs w:val="24"/>
        </w:rPr>
        <w:t>на руководителей предприятий, учреждений, организаций в собственности, владении, аренде, в пользовании которых находятся строения, расположенные на указанных территориях. В случае, если в одном здании располагаются несколько пользователей (арендаторов), ответственность за санитарное содержание прилегающей территории возлагается на собственника здания либо его уполномоченного представителя. Если на территории находится несколько пользователей, границы уборки определяются соглашением между пользователями</w:t>
      </w:r>
      <w:r w:rsidR="00455F82">
        <w:rPr>
          <w:rFonts w:ascii="Times New Roman" w:hAnsi="Times New Roman" w:cs="Times New Roman"/>
          <w:sz w:val="24"/>
          <w:szCs w:val="24"/>
        </w:rPr>
        <w:t>;</w:t>
      </w:r>
    </w:p>
    <w:p w14:paraId="155E0D3D" w14:textId="77777777" w:rsidR="00E70B7B" w:rsidRPr="0001793A" w:rsidRDefault="00E70B7B" w:rsidP="00BB2CB1">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 xml:space="preserve">10) </w:t>
      </w:r>
      <w:r w:rsidR="00455F82">
        <w:rPr>
          <w:rFonts w:ascii="Times New Roman" w:hAnsi="Times New Roman" w:cs="Times New Roman"/>
          <w:sz w:val="24"/>
          <w:szCs w:val="24"/>
        </w:rPr>
        <w:t>з</w:t>
      </w:r>
      <w:r w:rsidRPr="0001793A">
        <w:rPr>
          <w:rFonts w:ascii="Times New Roman" w:hAnsi="Times New Roman" w:cs="Times New Roman"/>
          <w:sz w:val="24"/>
          <w:szCs w:val="24"/>
        </w:rPr>
        <w:t>а уборку и содержание подъездов к территориям предприятий, учреждений, организаций</w:t>
      </w:r>
      <w:r w:rsidR="00455F82">
        <w:rPr>
          <w:rFonts w:ascii="Times New Roman" w:hAnsi="Times New Roman" w:cs="Times New Roman"/>
          <w:sz w:val="24"/>
          <w:szCs w:val="24"/>
        </w:rPr>
        <w:t xml:space="preserve"> – </w:t>
      </w:r>
      <w:r w:rsidRPr="0001793A">
        <w:rPr>
          <w:rFonts w:ascii="Times New Roman" w:hAnsi="Times New Roman" w:cs="Times New Roman"/>
          <w:sz w:val="24"/>
          <w:szCs w:val="24"/>
        </w:rPr>
        <w:t>на руководителей предприятий, учреждений, организаций в собственности, владении, аренде которых находятся строения, расположенные на указанных территориях</w:t>
      </w:r>
      <w:r w:rsidR="00455F82">
        <w:rPr>
          <w:rFonts w:ascii="Times New Roman" w:hAnsi="Times New Roman" w:cs="Times New Roman"/>
          <w:sz w:val="24"/>
          <w:szCs w:val="24"/>
        </w:rPr>
        <w:t>;</w:t>
      </w:r>
    </w:p>
    <w:p w14:paraId="542E8EFD" w14:textId="77777777" w:rsidR="00E70B7B" w:rsidRPr="0001793A" w:rsidRDefault="00E70B7B" w:rsidP="00BB2CB1">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 xml:space="preserve">11) </w:t>
      </w:r>
      <w:r w:rsidR="00BB2CB1">
        <w:rPr>
          <w:rFonts w:ascii="Times New Roman" w:hAnsi="Times New Roman" w:cs="Times New Roman"/>
          <w:sz w:val="24"/>
          <w:szCs w:val="24"/>
        </w:rPr>
        <w:t>з</w:t>
      </w:r>
      <w:r w:rsidRPr="0001793A">
        <w:rPr>
          <w:rFonts w:ascii="Times New Roman" w:hAnsi="Times New Roman" w:cs="Times New Roman"/>
          <w:sz w:val="24"/>
          <w:szCs w:val="24"/>
        </w:rPr>
        <w:t>а уборку и содержание длительное время не используемых и не осваиваемых территорий, территорий после сноса строений</w:t>
      </w:r>
      <w:r w:rsidR="00BB2CB1">
        <w:rPr>
          <w:rFonts w:ascii="Times New Roman" w:hAnsi="Times New Roman" w:cs="Times New Roman"/>
          <w:sz w:val="24"/>
          <w:szCs w:val="24"/>
        </w:rPr>
        <w:t xml:space="preserve"> –</w:t>
      </w:r>
      <w:r w:rsidRPr="0001793A">
        <w:rPr>
          <w:rFonts w:ascii="Times New Roman" w:hAnsi="Times New Roman" w:cs="Times New Roman"/>
          <w:sz w:val="24"/>
          <w:szCs w:val="24"/>
        </w:rPr>
        <w:t xml:space="preserve"> на землепользователя, которому отведена данная территория, при отсутствии таковых</w:t>
      </w:r>
      <w:r w:rsidR="00BB2CB1">
        <w:rPr>
          <w:rFonts w:ascii="Times New Roman" w:hAnsi="Times New Roman" w:cs="Times New Roman"/>
          <w:sz w:val="24"/>
          <w:szCs w:val="24"/>
        </w:rPr>
        <w:t xml:space="preserve"> –</w:t>
      </w:r>
      <w:r w:rsidRPr="0001793A">
        <w:rPr>
          <w:rFonts w:ascii="Times New Roman" w:hAnsi="Times New Roman" w:cs="Times New Roman"/>
          <w:sz w:val="24"/>
          <w:szCs w:val="24"/>
        </w:rPr>
        <w:t xml:space="preserve"> на администрацию поселения. Контроль </w:t>
      </w:r>
      <w:r w:rsidR="00BB2CB1" w:rsidRPr="0001793A">
        <w:rPr>
          <w:rFonts w:ascii="Times New Roman" w:hAnsi="Times New Roman" w:cs="Times New Roman"/>
          <w:sz w:val="24"/>
          <w:szCs w:val="24"/>
        </w:rPr>
        <w:t>за организацией</w:t>
      </w:r>
      <w:r w:rsidRPr="0001793A">
        <w:rPr>
          <w:rFonts w:ascii="Times New Roman" w:hAnsi="Times New Roman" w:cs="Times New Roman"/>
          <w:sz w:val="24"/>
          <w:szCs w:val="24"/>
        </w:rPr>
        <w:t xml:space="preserve"> уборки данных территорий возлагается на администрацию поселени</w:t>
      </w:r>
      <w:r w:rsidR="00EF5FAB">
        <w:rPr>
          <w:rFonts w:ascii="Times New Roman" w:hAnsi="Times New Roman" w:cs="Times New Roman"/>
          <w:sz w:val="24"/>
          <w:szCs w:val="24"/>
        </w:rPr>
        <w:t>я;</w:t>
      </w:r>
    </w:p>
    <w:p w14:paraId="193051BC" w14:textId="77777777" w:rsidR="00E70B7B" w:rsidRPr="0001793A" w:rsidRDefault="00E70B7B" w:rsidP="00EF5FAB">
      <w:pPr>
        <w:spacing w:after="0" w:line="276" w:lineRule="auto"/>
        <w:ind w:firstLine="567"/>
        <w:jc w:val="both"/>
        <w:rPr>
          <w:rFonts w:ascii="Times New Roman" w:hAnsi="Times New Roman" w:cs="Times New Roman"/>
          <w:sz w:val="24"/>
          <w:szCs w:val="24"/>
        </w:rPr>
      </w:pPr>
      <w:r w:rsidRPr="0001793A">
        <w:rPr>
          <w:rFonts w:ascii="Times New Roman" w:hAnsi="Times New Roman" w:cs="Times New Roman"/>
          <w:sz w:val="24"/>
          <w:szCs w:val="24"/>
        </w:rPr>
        <w:t xml:space="preserve">12) </w:t>
      </w:r>
      <w:r w:rsidR="00EF5FAB">
        <w:rPr>
          <w:rFonts w:ascii="Times New Roman" w:hAnsi="Times New Roman" w:cs="Times New Roman"/>
          <w:sz w:val="24"/>
          <w:szCs w:val="24"/>
        </w:rPr>
        <w:t>по у</w:t>
      </w:r>
      <w:r w:rsidRPr="0001793A">
        <w:rPr>
          <w:rFonts w:ascii="Times New Roman" w:hAnsi="Times New Roman" w:cs="Times New Roman"/>
          <w:sz w:val="24"/>
          <w:szCs w:val="24"/>
        </w:rPr>
        <w:t>борк</w:t>
      </w:r>
      <w:r w:rsidR="00EF5FAB">
        <w:rPr>
          <w:rFonts w:ascii="Times New Roman" w:hAnsi="Times New Roman" w:cs="Times New Roman"/>
          <w:sz w:val="24"/>
          <w:szCs w:val="24"/>
        </w:rPr>
        <w:t>е</w:t>
      </w:r>
      <w:r w:rsidRPr="0001793A">
        <w:rPr>
          <w:rFonts w:ascii="Times New Roman" w:hAnsi="Times New Roman" w:cs="Times New Roman"/>
          <w:sz w:val="24"/>
          <w:szCs w:val="24"/>
        </w:rPr>
        <w:t xml:space="preserve"> мусора, просыпавшегося при загрузке в мусоровоз, а также транспортировке мусора производят работники организации, осуществляющей вывоз Т</w:t>
      </w:r>
      <w:r w:rsidR="00EF5FAB">
        <w:rPr>
          <w:rFonts w:ascii="Times New Roman" w:hAnsi="Times New Roman" w:cs="Times New Roman"/>
          <w:sz w:val="24"/>
          <w:szCs w:val="24"/>
        </w:rPr>
        <w:t>К</w:t>
      </w:r>
      <w:r w:rsidRPr="0001793A">
        <w:rPr>
          <w:rFonts w:ascii="Times New Roman" w:hAnsi="Times New Roman" w:cs="Times New Roman"/>
          <w:sz w:val="24"/>
          <w:szCs w:val="24"/>
        </w:rPr>
        <w:t>О.</w:t>
      </w:r>
    </w:p>
    <w:p w14:paraId="6DBC5A42" w14:textId="77777777" w:rsidR="002E1167" w:rsidRPr="0001793A" w:rsidRDefault="002E1167" w:rsidP="0001793A">
      <w:pPr>
        <w:spacing w:after="0" w:line="276" w:lineRule="auto"/>
        <w:ind w:firstLine="567"/>
        <w:jc w:val="both"/>
        <w:rPr>
          <w:rFonts w:ascii="Times New Roman" w:hAnsi="Times New Roman" w:cs="Times New Roman"/>
          <w:b/>
          <w:bCs/>
          <w:sz w:val="24"/>
          <w:szCs w:val="24"/>
        </w:rPr>
      </w:pPr>
    </w:p>
    <w:p w14:paraId="6DDF8252" w14:textId="77777777" w:rsidR="002E1167" w:rsidRDefault="002E1167" w:rsidP="003F11B1">
      <w:pPr>
        <w:spacing w:after="0" w:line="276" w:lineRule="auto"/>
        <w:ind w:firstLine="567"/>
        <w:jc w:val="both"/>
        <w:rPr>
          <w:rFonts w:ascii="Times New Roman" w:hAnsi="Times New Roman" w:cs="Times New Roman"/>
          <w:sz w:val="24"/>
          <w:szCs w:val="24"/>
        </w:rPr>
      </w:pPr>
      <w:r w:rsidRPr="002E1167">
        <w:rPr>
          <w:rFonts w:ascii="Times New Roman" w:hAnsi="Times New Roman" w:cs="Times New Roman"/>
          <w:sz w:val="24"/>
          <w:szCs w:val="24"/>
        </w:rPr>
        <w:lastRenderedPageBreak/>
        <w:t xml:space="preserve">В </w:t>
      </w:r>
      <w:r>
        <w:rPr>
          <w:rFonts w:ascii="Times New Roman" w:hAnsi="Times New Roman" w:cs="Times New Roman"/>
          <w:sz w:val="24"/>
          <w:szCs w:val="24"/>
        </w:rPr>
        <w:t>Т</w:t>
      </w:r>
      <w:r w:rsidRPr="002E1167">
        <w:rPr>
          <w:rFonts w:ascii="Times New Roman" w:hAnsi="Times New Roman" w:cs="Times New Roman"/>
          <w:sz w:val="24"/>
          <w:szCs w:val="24"/>
        </w:rPr>
        <w:t xml:space="preserve">аблице </w:t>
      </w:r>
      <w:r w:rsidR="00D50597" w:rsidRPr="00D50597">
        <w:rPr>
          <w:rFonts w:ascii="Times New Roman" w:hAnsi="Times New Roman" w:cs="Times New Roman"/>
          <w:color w:val="000000" w:themeColor="text1"/>
          <w:sz w:val="24"/>
          <w:szCs w:val="24"/>
        </w:rPr>
        <w:t>40</w:t>
      </w:r>
      <w:r w:rsidRPr="002E1167">
        <w:rPr>
          <w:rFonts w:ascii="Times New Roman" w:hAnsi="Times New Roman" w:cs="Times New Roman"/>
          <w:sz w:val="24"/>
          <w:szCs w:val="24"/>
        </w:rPr>
        <w:t>приведены данные о наличии в населённых пунктах Сущевского сельского поселения</w:t>
      </w:r>
      <w:r w:rsidR="00B8635A">
        <w:rPr>
          <w:rFonts w:ascii="Times New Roman" w:hAnsi="Times New Roman" w:cs="Times New Roman"/>
          <w:sz w:val="24"/>
          <w:szCs w:val="24"/>
        </w:rPr>
        <w:t xml:space="preserve"> инженерной</w:t>
      </w:r>
      <w:r w:rsidRPr="002E1167">
        <w:rPr>
          <w:rFonts w:ascii="Times New Roman" w:hAnsi="Times New Roman" w:cs="Times New Roman"/>
          <w:sz w:val="24"/>
          <w:szCs w:val="24"/>
        </w:rPr>
        <w:t xml:space="preserve"> инфраструктуры для предоставления централизованных коммунальных услуг и ресурсов.</w:t>
      </w:r>
    </w:p>
    <w:p w14:paraId="329776CE" w14:textId="77777777" w:rsidR="003F11B1" w:rsidRDefault="003F11B1" w:rsidP="00B95166">
      <w:pPr>
        <w:spacing w:after="0" w:line="276" w:lineRule="auto"/>
        <w:jc w:val="both"/>
        <w:rPr>
          <w:rFonts w:ascii="Times New Roman" w:hAnsi="Times New Roman" w:cs="Times New Roman"/>
          <w:color w:val="000000" w:themeColor="text1"/>
          <w:sz w:val="24"/>
          <w:szCs w:val="24"/>
        </w:rPr>
      </w:pPr>
    </w:p>
    <w:p w14:paraId="77B58FC7" w14:textId="77777777" w:rsidR="003F11B1" w:rsidRPr="00FD43F7" w:rsidRDefault="00D50597" w:rsidP="00D50597">
      <w:pPr>
        <w:pStyle w:val="a"/>
        <w:numPr>
          <w:ilvl w:val="0"/>
          <w:numId w:val="0"/>
        </w:numPr>
        <w:spacing w:line="240" w:lineRule="auto"/>
        <w:ind w:left="5671" w:hanging="5529"/>
        <w:rPr>
          <w:color w:val="000000" w:themeColor="text1"/>
        </w:rPr>
      </w:pPr>
      <w:r>
        <w:t>Таблица 40</w:t>
      </w:r>
      <w:r w:rsidR="003F11B1">
        <w:t>–</w:t>
      </w:r>
      <w:r w:rsidR="00B95166">
        <w:t xml:space="preserve"> Наличие в населенных пунктах Сущевского сельского поселения объектов инженерной инфраструктуры</w:t>
      </w:r>
    </w:p>
    <w:tbl>
      <w:tblPr>
        <w:tblStyle w:val="af0"/>
        <w:tblW w:w="0" w:type="auto"/>
        <w:tblLook w:val="04A0" w:firstRow="1" w:lastRow="0" w:firstColumn="1" w:lastColumn="0" w:noHBand="0" w:noVBand="1"/>
      </w:tblPr>
      <w:tblGrid>
        <w:gridCol w:w="486"/>
        <w:gridCol w:w="2770"/>
        <w:gridCol w:w="1134"/>
        <w:gridCol w:w="992"/>
        <w:gridCol w:w="992"/>
        <w:gridCol w:w="992"/>
        <w:gridCol w:w="993"/>
        <w:gridCol w:w="986"/>
      </w:tblGrid>
      <w:tr w:rsidR="007679BE" w:rsidRPr="007679BE" w14:paraId="26907D42" w14:textId="77777777" w:rsidTr="008F4F14">
        <w:trPr>
          <w:trHeight w:val="1134"/>
          <w:tblHeader/>
        </w:trPr>
        <w:tc>
          <w:tcPr>
            <w:tcW w:w="486" w:type="dxa"/>
            <w:vAlign w:val="center"/>
          </w:tcPr>
          <w:p w14:paraId="0B59C86C" w14:textId="77777777" w:rsidR="007679BE" w:rsidRPr="007679BE" w:rsidRDefault="007679BE"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 п</w:t>
            </w:r>
            <w:r>
              <w:rPr>
                <w:rFonts w:ascii="Times New Roman" w:hAnsi="Times New Roman" w:cs="Times New Roman"/>
                <w:sz w:val="20"/>
                <w:szCs w:val="20"/>
                <w:lang w:val="en-US"/>
              </w:rPr>
              <w:t>/</w:t>
            </w:r>
            <w:r>
              <w:rPr>
                <w:rFonts w:ascii="Times New Roman" w:hAnsi="Times New Roman" w:cs="Times New Roman"/>
                <w:sz w:val="20"/>
                <w:szCs w:val="20"/>
              </w:rPr>
              <w:t>п</w:t>
            </w:r>
          </w:p>
        </w:tc>
        <w:tc>
          <w:tcPr>
            <w:tcW w:w="2770" w:type="dxa"/>
            <w:vAlign w:val="center"/>
          </w:tcPr>
          <w:p w14:paraId="0E6A85EB" w14:textId="77777777" w:rsidR="007679BE" w:rsidRPr="007679BE" w:rsidRDefault="007679BE"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Наименование населенного пункта</w:t>
            </w:r>
          </w:p>
        </w:tc>
        <w:tc>
          <w:tcPr>
            <w:tcW w:w="1134" w:type="dxa"/>
            <w:vAlign w:val="center"/>
          </w:tcPr>
          <w:p w14:paraId="27A04211" w14:textId="77777777" w:rsidR="007679BE" w:rsidRPr="00674D5B" w:rsidRDefault="007679BE" w:rsidP="007679BE">
            <w:pPr>
              <w:spacing w:line="276" w:lineRule="auto"/>
              <w:jc w:val="center"/>
              <w:rPr>
                <w:rFonts w:ascii="Times New Roman" w:hAnsi="Times New Roman" w:cs="Times New Roman"/>
                <w:sz w:val="20"/>
                <w:szCs w:val="20"/>
                <w:vertAlign w:val="superscript"/>
              </w:rPr>
            </w:pPr>
            <w:r>
              <w:rPr>
                <w:rFonts w:ascii="Times New Roman" w:hAnsi="Times New Roman" w:cs="Times New Roman"/>
                <w:sz w:val="20"/>
                <w:szCs w:val="20"/>
              </w:rPr>
              <w:t>ТС</w:t>
            </w:r>
            <w:r w:rsidR="006F3DC1">
              <w:rPr>
                <w:rStyle w:val="af6"/>
                <w:rFonts w:ascii="Times New Roman" w:hAnsi="Times New Roman" w:cs="Times New Roman"/>
                <w:sz w:val="20"/>
                <w:szCs w:val="20"/>
              </w:rPr>
              <w:footnoteReference w:id="2"/>
            </w:r>
          </w:p>
        </w:tc>
        <w:tc>
          <w:tcPr>
            <w:tcW w:w="992" w:type="dxa"/>
            <w:vAlign w:val="center"/>
          </w:tcPr>
          <w:p w14:paraId="4A135AC5" w14:textId="77777777" w:rsidR="007679BE" w:rsidRPr="006F3DC1" w:rsidRDefault="007679BE" w:rsidP="00CB6BFA">
            <w:pPr>
              <w:spacing w:line="276" w:lineRule="auto"/>
              <w:jc w:val="center"/>
              <w:rPr>
                <w:rFonts w:ascii="Times New Roman" w:hAnsi="Times New Roman" w:cs="Times New Roman"/>
                <w:sz w:val="20"/>
                <w:szCs w:val="20"/>
              </w:rPr>
            </w:pPr>
            <w:r>
              <w:rPr>
                <w:rFonts w:ascii="Times New Roman" w:hAnsi="Times New Roman" w:cs="Times New Roman"/>
                <w:sz w:val="20"/>
                <w:szCs w:val="20"/>
              </w:rPr>
              <w:t>ЭС</w:t>
            </w:r>
            <w:r w:rsidR="00CB6BFA">
              <w:rPr>
                <w:rFonts w:ascii="Times New Roman" w:hAnsi="Times New Roman" w:cs="Times New Roman"/>
                <w:sz w:val="20"/>
                <w:szCs w:val="20"/>
                <w:vertAlign w:val="superscript"/>
              </w:rPr>
              <w:t>2</w:t>
            </w:r>
          </w:p>
        </w:tc>
        <w:tc>
          <w:tcPr>
            <w:tcW w:w="992" w:type="dxa"/>
            <w:vAlign w:val="center"/>
          </w:tcPr>
          <w:p w14:paraId="638E142D" w14:textId="77777777" w:rsidR="007679BE" w:rsidRPr="006F3DC1" w:rsidRDefault="007679BE" w:rsidP="00CB6BFA">
            <w:pPr>
              <w:spacing w:line="276" w:lineRule="auto"/>
              <w:jc w:val="center"/>
              <w:rPr>
                <w:rFonts w:ascii="Times New Roman" w:hAnsi="Times New Roman" w:cs="Times New Roman"/>
                <w:sz w:val="20"/>
                <w:szCs w:val="20"/>
              </w:rPr>
            </w:pPr>
            <w:r>
              <w:rPr>
                <w:rFonts w:ascii="Times New Roman" w:hAnsi="Times New Roman" w:cs="Times New Roman"/>
                <w:sz w:val="20"/>
                <w:szCs w:val="20"/>
              </w:rPr>
              <w:t>ВС</w:t>
            </w:r>
            <w:r w:rsidR="00CB6BFA">
              <w:rPr>
                <w:rFonts w:ascii="Times New Roman" w:hAnsi="Times New Roman" w:cs="Times New Roman"/>
                <w:sz w:val="20"/>
                <w:szCs w:val="20"/>
                <w:vertAlign w:val="superscript"/>
              </w:rPr>
              <w:t>2</w:t>
            </w:r>
          </w:p>
        </w:tc>
        <w:tc>
          <w:tcPr>
            <w:tcW w:w="992" w:type="dxa"/>
            <w:vAlign w:val="center"/>
          </w:tcPr>
          <w:p w14:paraId="5CA8EFAB" w14:textId="77777777" w:rsidR="007679BE" w:rsidRPr="006F3DC1" w:rsidRDefault="007679BE" w:rsidP="00CB6BFA">
            <w:pPr>
              <w:spacing w:line="276" w:lineRule="auto"/>
              <w:jc w:val="center"/>
              <w:rPr>
                <w:rFonts w:ascii="Times New Roman" w:hAnsi="Times New Roman" w:cs="Times New Roman"/>
                <w:sz w:val="20"/>
                <w:szCs w:val="20"/>
              </w:rPr>
            </w:pPr>
            <w:r>
              <w:rPr>
                <w:rFonts w:ascii="Times New Roman" w:hAnsi="Times New Roman" w:cs="Times New Roman"/>
                <w:sz w:val="20"/>
                <w:szCs w:val="20"/>
              </w:rPr>
              <w:t>ВО</w:t>
            </w:r>
            <w:r w:rsidR="00CB6BFA">
              <w:rPr>
                <w:rFonts w:ascii="Times New Roman" w:hAnsi="Times New Roman" w:cs="Times New Roman"/>
                <w:sz w:val="20"/>
                <w:szCs w:val="20"/>
                <w:vertAlign w:val="superscript"/>
              </w:rPr>
              <w:t>2</w:t>
            </w:r>
          </w:p>
        </w:tc>
        <w:tc>
          <w:tcPr>
            <w:tcW w:w="993" w:type="dxa"/>
            <w:vAlign w:val="center"/>
          </w:tcPr>
          <w:p w14:paraId="57FF4D7C" w14:textId="77777777" w:rsidR="007679BE" w:rsidRPr="006F3DC1" w:rsidRDefault="007679BE" w:rsidP="00CB6BFA">
            <w:pPr>
              <w:spacing w:line="276" w:lineRule="auto"/>
              <w:jc w:val="center"/>
              <w:rPr>
                <w:rFonts w:ascii="Times New Roman" w:hAnsi="Times New Roman" w:cs="Times New Roman"/>
                <w:sz w:val="20"/>
                <w:szCs w:val="20"/>
              </w:rPr>
            </w:pPr>
            <w:r>
              <w:rPr>
                <w:rFonts w:ascii="Times New Roman" w:hAnsi="Times New Roman" w:cs="Times New Roman"/>
                <w:sz w:val="20"/>
                <w:szCs w:val="20"/>
              </w:rPr>
              <w:t>ГАЗ</w:t>
            </w:r>
            <w:r w:rsidR="00CB6BFA">
              <w:rPr>
                <w:rFonts w:ascii="Times New Roman" w:hAnsi="Times New Roman" w:cs="Times New Roman"/>
                <w:sz w:val="20"/>
                <w:szCs w:val="20"/>
                <w:vertAlign w:val="superscript"/>
              </w:rPr>
              <w:t>2</w:t>
            </w:r>
          </w:p>
        </w:tc>
        <w:tc>
          <w:tcPr>
            <w:tcW w:w="986" w:type="dxa"/>
            <w:vAlign w:val="center"/>
          </w:tcPr>
          <w:p w14:paraId="784C6A21" w14:textId="77777777" w:rsidR="007679BE" w:rsidRPr="006F3DC1" w:rsidRDefault="007679BE" w:rsidP="00CB6BFA">
            <w:pPr>
              <w:spacing w:line="276" w:lineRule="auto"/>
              <w:jc w:val="center"/>
              <w:rPr>
                <w:rFonts w:ascii="Times New Roman" w:hAnsi="Times New Roman" w:cs="Times New Roman"/>
                <w:sz w:val="20"/>
                <w:szCs w:val="20"/>
              </w:rPr>
            </w:pPr>
            <w:r>
              <w:rPr>
                <w:rFonts w:ascii="Times New Roman" w:hAnsi="Times New Roman" w:cs="Times New Roman"/>
                <w:sz w:val="20"/>
                <w:szCs w:val="20"/>
              </w:rPr>
              <w:t>ТКО</w:t>
            </w:r>
            <w:r w:rsidR="00CB6BFA">
              <w:rPr>
                <w:rFonts w:ascii="Times New Roman" w:hAnsi="Times New Roman" w:cs="Times New Roman"/>
                <w:sz w:val="20"/>
                <w:szCs w:val="20"/>
                <w:vertAlign w:val="superscript"/>
              </w:rPr>
              <w:t>2</w:t>
            </w:r>
          </w:p>
        </w:tc>
      </w:tr>
      <w:tr w:rsidR="007679BE" w:rsidRPr="007679BE" w14:paraId="4662CE20" w14:textId="77777777" w:rsidTr="008F4F14">
        <w:trPr>
          <w:tblHeader/>
        </w:trPr>
        <w:tc>
          <w:tcPr>
            <w:tcW w:w="486" w:type="dxa"/>
            <w:vAlign w:val="center"/>
          </w:tcPr>
          <w:p w14:paraId="10221DD4" w14:textId="77777777" w:rsidR="007679BE" w:rsidRPr="007679BE" w:rsidRDefault="00674D5B" w:rsidP="007679BE">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770" w:type="dxa"/>
            <w:vAlign w:val="center"/>
          </w:tcPr>
          <w:p w14:paraId="07DF011F" w14:textId="77777777" w:rsidR="007679BE" w:rsidRPr="007679BE" w:rsidRDefault="00071EA4" w:rsidP="007679BE">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134" w:type="dxa"/>
            <w:vAlign w:val="center"/>
          </w:tcPr>
          <w:p w14:paraId="113AB118" w14:textId="77777777" w:rsidR="007679BE" w:rsidRPr="007679BE" w:rsidRDefault="00071EA4" w:rsidP="007679BE">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992" w:type="dxa"/>
            <w:vAlign w:val="center"/>
          </w:tcPr>
          <w:p w14:paraId="13A8AD5A" w14:textId="77777777" w:rsidR="007679BE" w:rsidRPr="007679BE" w:rsidRDefault="00071EA4" w:rsidP="007679BE">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992" w:type="dxa"/>
            <w:vAlign w:val="center"/>
          </w:tcPr>
          <w:p w14:paraId="490F220C" w14:textId="77777777" w:rsidR="007679BE" w:rsidRPr="007679BE" w:rsidRDefault="00071EA4" w:rsidP="007679BE">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992" w:type="dxa"/>
            <w:vAlign w:val="center"/>
          </w:tcPr>
          <w:p w14:paraId="649A03B8" w14:textId="77777777" w:rsidR="007679BE" w:rsidRPr="007679BE" w:rsidRDefault="00071EA4" w:rsidP="007679BE">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993" w:type="dxa"/>
            <w:vAlign w:val="center"/>
          </w:tcPr>
          <w:p w14:paraId="038D9020" w14:textId="77777777" w:rsidR="007679BE" w:rsidRPr="007679BE" w:rsidRDefault="00071EA4" w:rsidP="007679BE">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986" w:type="dxa"/>
            <w:vAlign w:val="center"/>
          </w:tcPr>
          <w:p w14:paraId="68DECCC7" w14:textId="77777777" w:rsidR="007679BE" w:rsidRPr="007679BE" w:rsidRDefault="00071EA4" w:rsidP="007679BE">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8</w:t>
            </w:r>
          </w:p>
        </w:tc>
      </w:tr>
      <w:tr w:rsidR="007679BE" w:rsidRPr="007679BE" w14:paraId="3374FAAF" w14:textId="77777777" w:rsidTr="007679BE">
        <w:tc>
          <w:tcPr>
            <w:tcW w:w="486" w:type="dxa"/>
            <w:vAlign w:val="center"/>
          </w:tcPr>
          <w:p w14:paraId="578A87AD" w14:textId="77777777" w:rsidR="007679BE" w:rsidRPr="007679BE"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770" w:type="dxa"/>
            <w:vAlign w:val="center"/>
          </w:tcPr>
          <w:p w14:paraId="7883E0D2" w14:textId="77777777" w:rsidR="007679BE"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поселок Шувалово</w:t>
            </w:r>
          </w:p>
        </w:tc>
        <w:tc>
          <w:tcPr>
            <w:tcW w:w="1134" w:type="dxa"/>
            <w:vAlign w:val="center"/>
          </w:tcPr>
          <w:p w14:paraId="7654C47C" w14:textId="77777777" w:rsidR="007679BE" w:rsidRPr="007679BE" w:rsidRDefault="00BA46D8"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2D02ADFA"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5AD91D12"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563D1FCB"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01F989F0"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5D2D71D6"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7679BE" w:rsidRPr="007679BE" w14:paraId="306D1EAD" w14:textId="77777777" w:rsidTr="007679BE">
        <w:tc>
          <w:tcPr>
            <w:tcW w:w="486" w:type="dxa"/>
            <w:vAlign w:val="center"/>
          </w:tcPr>
          <w:p w14:paraId="29C1D12F" w14:textId="77777777" w:rsidR="007679BE" w:rsidRPr="007679BE"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770" w:type="dxa"/>
            <w:vAlign w:val="center"/>
          </w:tcPr>
          <w:p w14:paraId="0B82C81A" w14:textId="77777777" w:rsidR="007679BE"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поселок Прибрежный</w:t>
            </w:r>
          </w:p>
        </w:tc>
        <w:tc>
          <w:tcPr>
            <w:tcW w:w="1134" w:type="dxa"/>
            <w:vAlign w:val="center"/>
          </w:tcPr>
          <w:p w14:paraId="3343409F" w14:textId="77777777" w:rsidR="007679BE" w:rsidRPr="007679BE" w:rsidRDefault="00BA46D8"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3612EFED"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0F8B1A9D"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66889F65"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2257E5E5"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211B53DE"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7679BE" w:rsidRPr="007679BE" w14:paraId="151ABC87" w14:textId="77777777" w:rsidTr="007679BE">
        <w:tc>
          <w:tcPr>
            <w:tcW w:w="486" w:type="dxa"/>
            <w:vAlign w:val="center"/>
          </w:tcPr>
          <w:p w14:paraId="653EA112" w14:textId="77777777" w:rsidR="007679BE" w:rsidRPr="007679BE"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2770" w:type="dxa"/>
            <w:vAlign w:val="center"/>
          </w:tcPr>
          <w:p w14:paraId="2EB621A8" w14:textId="77777777" w:rsidR="007679BE"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село Сущево</w:t>
            </w:r>
          </w:p>
        </w:tc>
        <w:tc>
          <w:tcPr>
            <w:tcW w:w="1134" w:type="dxa"/>
            <w:vAlign w:val="center"/>
          </w:tcPr>
          <w:p w14:paraId="1C35F603" w14:textId="77777777" w:rsidR="007679BE" w:rsidRPr="007679BE" w:rsidRDefault="00BA46D8" w:rsidP="00BA46D8">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5D2B8B9B"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6A97B430"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58E89171"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6D208D7D"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14E0F4C4"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7679BE" w:rsidRPr="007679BE" w14:paraId="5EA6146C" w14:textId="77777777" w:rsidTr="007679BE">
        <w:tc>
          <w:tcPr>
            <w:tcW w:w="486" w:type="dxa"/>
            <w:vAlign w:val="center"/>
          </w:tcPr>
          <w:p w14:paraId="3DBF38CC" w14:textId="77777777" w:rsidR="007679BE" w:rsidRPr="007679BE"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770" w:type="dxa"/>
            <w:vAlign w:val="center"/>
          </w:tcPr>
          <w:p w14:paraId="6BF2B4F6" w14:textId="77777777" w:rsidR="007679BE"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деревня </w:t>
            </w:r>
            <w:proofErr w:type="spellStart"/>
            <w:r>
              <w:rPr>
                <w:rFonts w:ascii="Times New Roman" w:hAnsi="Times New Roman" w:cs="Times New Roman"/>
                <w:sz w:val="20"/>
                <w:szCs w:val="20"/>
              </w:rPr>
              <w:t>Абабурово</w:t>
            </w:r>
            <w:proofErr w:type="spellEnd"/>
          </w:p>
        </w:tc>
        <w:tc>
          <w:tcPr>
            <w:tcW w:w="1134" w:type="dxa"/>
            <w:vAlign w:val="center"/>
          </w:tcPr>
          <w:p w14:paraId="59152CD0" w14:textId="77777777" w:rsidR="007679BE" w:rsidRPr="007679BE" w:rsidRDefault="00BA46D8" w:rsidP="00BA46D8">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1C6513B0"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6CB0FE88"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5D219F11"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6DE02C29" w14:textId="77777777" w:rsidR="007679BE" w:rsidRPr="007679BE" w:rsidRDefault="00EA37D1"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4C0B0AB1" w14:textId="77777777" w:rsidR="007679BE" w:rsidRPr="007679BE" w:rsidRDefault="001403E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7679BE" w:rsidRPr="007679BE" w14:paraId="62D647D6" w14:textId="77777777" w:rsidTr="007679BE">
        <w:tc>
          <w:tcPr>
            <w:tcW w:w="486" w:type="dxa"/>
            <w:vAlign w:val="center"/>
          </w:tcPr>
          <w:p w14:paraId="246A5132" w14:textId="77777777" w:rsidR="007679BE" w:rsidRPr="007679BE"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2770" w:type="dxa"/>
            <w:vAlign w:val="center"/>
          </w:tcPr>
          <w:p w14:paraId="1DB9BC77" w14:textId="77777777" w:rsidR="007679BE"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деревня Акулово</w:t>
            </w:r>
          </w:p>
        </w:tc>
        <w:tc>
          <w:tcPr>
            <w:tcW w:w="1134" w:type="dxa"/>
            <w:vAlign w:val="center"/>
          </w:tcPr>
          <w:p w14:paraId="797FD7C6" w14:textId="77777777" w:rsidR="007679BE" w:rsidRPr="007679BE" w:rsidRDefault="00BA46D8" w:rsidP="00BA46D8">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3885D020"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008E2595"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68448351" w14:textId="77777777" w:rsidR="007679BE" w:rsidRPr="007679BE" w:rsidRDefault="0045306E"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276EB17D" w14:textId="77777777" w:rsidR="007679BE" w:rsidRPr="007679BE" w:rsidRDefault="0045306E"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5C9BDF67" w14:textId="77777777" w:rsidR="007679BE" w:rsidRPr="007679BE" w:rsidRDefault="0045306E"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7679BE" w:rsidRPr="007679BE" w14:paraId="5D1CE3C2" w14:textId="77777777" w:rsidTr="007679BE">
        <w:tc>
          <w:tcPr>
            <w:tcW w:w="486" w:type="dxa"/>
            <w:vAlign w:val="center"/>
          </w:tcPr>
          <w:p w14:paraId="518EB947" w14:textId="77777777" w:rsidR="007679BE" w:rsidRPr="007679BE"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2770" w:type="dxa"/>
            <w:vAlign w:val="center"/>
          </w:tcPr>
          <w:p w14:paraId="6B66BF25" w14:textId="77777777" w:rsidR="007679BE"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деревня Барское</w:t>
            </w:r>
          </w:p>
        </w:tc>
        <w:tc>
          <w:tcPr>
            <w:tcW w:w="1134" w:type="dxa"/>
            <w:vAlign w:val="center"/>
          </w:tcPr>
          <w:p w14:paraId="5FBFCCED"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5C257BE2" w14:textId="77777777" w:rsidR="007679BE"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250E7A80" w14:textId="77777777" w:rsidR="007679BE"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377E3B78" w14:textId="77777777" w:rsidR="007679BE" w:rsidRPr="007679BE" w:rsidRDefault="00DE25E2"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00BC4290" w14:textId="77777777" w:rsidR="007679BE" w:rsidRPr="007679BE" w:rsidRDefault="00EA37D1"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51524B3A" w14:textId="77777777" w:rsidR="007679BE" w:rsidRPr="007679BE" w:rsidRDefault="00EA37D1"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674D5B" w:rsidRPr="007679BE" w14:paraId="0F7070D1" w14:textId="77777777" w:rsidTr="007679BE">
        <w:tc>
          <w:tcPr>
            <w:tcW w:w="486" w:type="dxa"/>
            <w:vAlign w:val="center"/>
          </w:tcPr>
          <w:p w14:paraId="385A802A" w14:textId="77777777" w:rsidR="00674D5B"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770" w:type="dxa"/>
            <w:vAlign w:val="center"/>
          </w:tcPr>
          <w:p w14:paraId="02F39A50" w14:textId="77777777" w:rsidR="00674D5B"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деревня Бельково</w:t>
            </w:r>
          </w:p>
        </w:tc>
        <w:tc>
          <w:tcPr>
            <w:tcW w:w="1134" w:type="dxa"/>
            <w:vAlign w:val="center"/>
          </w:tcPr>
          <w:p w14:paraId="56739460"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2B101240"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2298F6E5"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61447A45"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1B13830F" w14:textId="77777777" w:rsidR="00674D5B" w:rsidRPr="007679BE" w:rsidRDefault="00EA37D1"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56978FB2" w14:textId="77777777" w:rsidR="00674D5B" w:rsidRPr="007679BE" w:rsidRDefault="00EA37D1"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674D5B" w:rsidRPr="007679BE" w14:paraId="52E09984" w14:textId="77777777" w:rsidTr="007679BE">
        <w:tc>
          <w:tcPr>
            <w:tcW w:w="486" w:type="dxa"/>
            <w:vAlign w:val="center"/>
          </w:tcPr>
          <w:p w14:paraId="67A4AA89" w14:textId="77777777" w:rsidR="00674D5B"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2770" w:type="dxa"/>
            <w:vAlign w:val="center"/>
          </w:tcPr>
          <w:p w14:paraId="332F34D8" w14:textId="77777777" w:rsidR="00674D5B"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деревня </w:t>
            </w:r>
            <w:proofErr w:type="spellStart"/>
            <w:r>
              <w:rPr>
                <w:rFonts w:ascii="Times New Roman" w:hAnsi="Times New Roman" w:cs="Times New Roman"/>
                <w:sz w:val="20"/>
                <w:szCs w:val="20"/>
              </w:rPr>
              <w:t>Болтаново</w:t>
            </w:r>
            <w:proofErr w:type="spellEnd"/>
          </w:p>
        </w:tc>
        <w:tc>
          <w:tcPr>
            <w:tcW w:w="1134" w:type="dxa"/>
            <w:vAlign w:val="center"/>
          </w:tcPr>
          <w:p w14:paraId="350B0B9A"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03C8D137"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4A0EDC48"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3725A3ED"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3A0E98E9"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5D0CE601"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674D5B" w:rsidRPr="007679BE" w14:paraId="0555EE99" w14:textId="77777777" w:rsidTr="007679BE">
        <w:tc>
          <w:tcPr>
            <w:tcW w:w="486" w:type="dxa"/>
            <w:vAlign w:val="center"/>
          </w:tcPr>
          <w:p w14:paraId="0D6E3F0A" w14:textId="77777777" w:rsidR="00674D5B"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2770" w:type="dxa"/>
            <w:vAlign w:val="center"/>
          </w:tcPr>
          <w:p w14:paraId="59750D31" w14:textId="77777777" w:rsidR="00674D5B" w:rsidRPr="007679BE" w:rsidRDefault="008F4F14"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деревня Горки</w:t>
            </w:r>
          </w:p>
        </w:tc>
        <w:tc>
          <w:tcPr>
            <w:tcW w:w="1134" w:type="dxa"/>
            <w:vAlign w:val="center"/>
          </w:tcPr>
          <w:p w14:paraId="7A87F13B"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4C3E5BDE"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0F57422C"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21924264"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0309B6D8"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26B83F02"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674D5B" w:rsidRPr="007679BE" w14:paraId="33AE0F52" w14:textId="77777777" w:rsidTr="007679BE">
        <w:tc>
          <w:tcPr>
            <w:tcW w:w="486" w:type="dxa"/>
            <w:vAlign w:val="center"/>
          </w:tcPr>
          <w:p w14:paraId="4CAF16E8" w14:textId="77777777" w:rsidR="00674D5B"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770" w:type="dxa"/>
            <w:vAlign w:val="center"/>
          </w:tcPr>
          <w:p w14:paraId="740EAC60" w14:textId="77777777" w:rsidR="00674D5B" w:rsidRPr="007679BE" w:rsidRDefault="00582C0A"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деревня Жданово</w:t>
            </w:r>
          </w:p>
        </w:tc>
        <w:tc>
          <w:tcPr>
            <w:tcW w:w="1134" w:type="dxa"/>
            <w:vAlign w:val="center"/>
          </w:tcPr>
          <w:p w14:paraId="71F7E6DE"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4E60C690"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71AE5C26"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491215D7"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55DCB2A5"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0EBE401B"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674D5B" w:rsidRPr="007679BE" w14:paraId="7413C6DE" w14:textId="77777777" w:rsidTr="007679BE">
        <w:tc>
          <w:tcPr>
            <w:tcW w:w="486" w:type="dxa"/>
            <w:vAlign w:val="center"/>
          </w:tcPr>
          <w:p w14:paraId="378E8984" w14:textId="77777777" w:rsidR="00674D5B"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2770" w:type="dxa"/>
            <w:vAlign w:val="center"/>
          </w:tcPr>
          <w:p w14:paraId="723E66CA" w14:textId="77777777" w:rsidR="00674D5B" w:rsidRPr="007679BE" w:rsidRDefault="00582C0A"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деревня Иванищево</w:t>
            </w:r>
          </w:p>
        </w:tc>
        <w:tc>
          <w:tcPr>
            <w:tcW w:w="1134" w:type="dxa"/>
            <w:vAlign w:val="center"/>
          </w:tcPr>
          <w:p w14:paraId="5EFA4B6B"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432C2169"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0F0A954F"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240EBB36"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6430D358"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4028B0CF"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674D5B" w:rsidRPr="007679BE" w14:paraId="0C1FF9BE" w14:textId="77777777" w:rsidTr="007679BE">
        <w:tc>
          <w:tcPr>
            <w:tcW w:w="486" w:type="dxa"/>
            <w:vAlign w:val="center"/>
          </w:tcPr>
          <w:p w14:paraId="35C13267" w14:textId="77777777" w:rsidR="00674D5B"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2770" w:type="dxa"/>
            <w:vAlign w:val="center"/>
          </w:tcPr>
          <w:p w14:paraId="4FB767B8" w14:textId="77777777" w:rsidR="00674D5B" w:rsidRPr="007679BE" w:rsidRDefault="00582C0A"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деревня </w:t>
            </w:r>
            <w:proofErr w:type="spellStart"/>
            <w:r>
              <w:rPr>
                <w:rFonts w:ascii="Times New Roman" w:hAnsi="Times New Roman" w:cs="Times New Roman"/>
                <w:sz w:val="20"/>
                <w:szCs w:val="20"/>
              </w:rPr>
              <w:t>Крутик</w:t>
            </w:r>
            <w:proofErr w:type="spellEnd"/>
          </w:p>
        </w:tc>
        <w:tc>
          <w:tcPr>
            <w:tcW w:w="1134" w:type="dxa"/>
            <w:vAlign w:val="center"/>
          </w:tcPr>
          <w:p w14:paraId="4A12D090"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4ED81288"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524BCCAA"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40F766C1"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6E2DE183"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713151E7"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674D5B" w:rsidRPr="007679BE" w14:paraId="28CB6F1D" w14:textId="77777777" w:rsidTr="007679BE">
        <w:tc>
          <w:tcPr>
            <w:tcW w:w="486" w:type="dxa"/>
            <w:vAlign w:val="center"/>
          </w:tcPr>
          <w:p w14:paraId="41BC9403" w14:textId="77777777" w:rsidR="00674D5B"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2770" w:type="dxa"/>
            <w:vAlign w:val="center"/>
          </w:tcPr>
          <w:p w14:paraId="7A871472" w14:textId="77777777" w:rsidR="00674D5B" w:rsidRPr="007679BE" w:rsidRDefault="00582C0A"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деревня Невежино</w:t>
            </w:r>
          </w:p>
        </w:tc>
        <w:tc>
          <w:tcPr>
            <w:tcW w:w="1134" w:type="dxa"/>
            <w:vAlign w:val="center"/>
          </w:tcPr>
          <w:p w14:paraId="2B28660E"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47DFFEAD"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773A19A5"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0AF6D73D"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3AAC0239" w14:textId="77777777" w:rsidR="00674D5B" w:rsidRPr="007679BE" w:rsidRDefault="00EA37D1"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73DE0DFC"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r w:rsidR="00674D5B" w:rsidRPr="007679BE" w14:paraId="31E5C5B3" w14:textId="77777777" w:rsidTr="007679BE">
        <w:tc>
          <w:tcPr>
            <w:tcW w:w="486" w:type="dxa"/>
            <w:vAlign w:val="center"/>
          </w:tcPr>
          <w:p w14:paraId="1F727B09" w14:textId="77777777" w:rsidR="00674D5B" w:rsidRDefault="00674D5B"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2770" w:type="dxa"/>
            <w:vAlign w:val="center"/>
          </w:tcPr>
          <w:p w14:paraId="05E6D766" w14:textId="77777777" w:rsidR="00674D5B" w:rsidRPr="007679BE" w:rsidRDefault="00582C0A" w:rsidP="00582C0A">
            <w:pPr>
              <w:spacing w:line="276" w:lineRule="auto"/>
              <w:jc w:val="both"/>
              <w:rPr>
                <w:rFonts w:ascii="Times New Roman" w:hAnsi="Times New Roman" w:cs="Times New Roman"/>
                <w:sz w:val="20"/>
                <w:szCs w:val="20"/>
              </w:rPr>
            </w:pPr>
            <w:r>
              <w:rPr>
                <w:rFonts w:ascii="Times New Roman" w:hAnsi="Times New Roman" w:cs="Times New Roman"/>
                <w:sz w:val="20"/>
                <w:szCs w:val="20"/>
              </w:rPr>
              <w:t>деревня Пестрюнино</w:t>
            </w:r>
          </w:p>
        </w:tc>
        <w:tc>
          <w:tcPr>
            <w:tcW w:w="1134" w:type="dxa"/>
            <w:vAlign w:val="center"/>
          </w:tcPr>
          <w:p w14:paraId="03E21057" w14:textId="77777777" w:rsidR="00674D5B" w:rsidRPr="007679BE" w:rsidRDefault="00E20EBD"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12999A7F" w14:textId="77777777" w:rsidR="00674D5B" w:rsidRPr="007679BE" w:rsidRDefault="00EA37D1"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29C8B927"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14:paraId="1473DDCB"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vAlign w:val="center"/>
          </w:tcPr>
          <w:p w14:paraId="3C10794E"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86" w:type="dxa"/>
            <w:vAlign w:val="center"/>
          </w:tcPr>
          <w:p w14:paraId="5F0A86E4" w14:textId="77777777" w:rsidR="00674D5B" w:rsidRPr="007679BE" w:rsidRDefault="009E466A" w:rsidP="007679BE">
            <w:pPr>
              <w:spacing w:line="276" w:lineRule="auto"/>
              <w:jc w:val="center"/>
              <w:rPr>
                <w:rFonts w:ascii="Times New Roman" w:hAnsi="Times New Roman" w:cs="Times New Roman"/>
                <w:sz w:val="20"/>
                <w:szCs w:val="20"/>
              </w:rPr>
            </w:pPr>
            <w:r>
              <w:rPr>
                <w:rFonts w:ascii="Times New Roman" w:hAnsi="Times New Roman" w:cs="Times New Roman"/>
                <w:sz w:val="20"/>
                <w:szCs w:val="20"/>
              </w:rPr>
              <w:t>–</w:t>
            </w:r>
          </w:p>
        </w:tc>
      </w:tr>
    </w:tbl>
    <w:p w14:paraId="56DE3AF1" w14:textId="77777777" w:rsidR="00E53636" w:rsidRDefault="00E53636" w:rsidP="005E0D6C">
      <w:pPr>
        <w:spacing w:after="0" w:line="276" w:lineRule="auto"/>
        <w:jc w:val="both"/>
        <w:rPr>
          <w:rFonts w:ascii="Times New Roman" w:hAnsi="Times New Roman" w:cs="Times New Roman"/>
          <w:sz w:val="24"/>
          <w:szCs w:val="24"/>
        </w:rPr>
      </w:pPr>
    </w:p>
    <w:p w14:paraId="2688245E" w14:textId="77777777" w:rsidR="006F59FF" w:rsidRDefault="006F59FF" w:rsidP="006F59FF">
      <w:pPr>
        <w:spacing w:after="0" w:line="276" w:lineRule="auto"/>
        <w:ind w:firstLine="567"/>
        <w:jc w:val="both"/>
        <w:rPr>
          <w:rFonts w:ascii="Times New Roman" w:hAnsi="Times New Roman" w:cs="Times New Roman"/>
          <w:color w:val="000000" w:themeColor="text1"/>
          <w:sz w:val="24"/>
          <w:szCs w:val="24"/>
        </w:rPr>
      </w:pPr>
      <w:r w:rsidRPr="00D848F8">
        <w:rPr>
          <w:rFonts w:ascii="Times New Roman" w:hAnsi="Times New Roman" w:cs="Times New Roman"/>
          <w:b/>
          <w:bCs/>
          <w:color w:val="000000" w:themeColor="text1"/>
          <w:sz w:val="24"/>
          <w:szCs w:val="24"/>
        </w:rPr>
        <w:t>Анализ</w:t>
      </w:r>
      <w:r>
        <w:rPr>
          <w:rFonts w:ascii="Times New Roman" w:hAnsi="Times New Roman" w:cs="Times New Roman"/>
          <w:color w:val="000000" w:themeColor="text1"/>
          <w:sz w:val="24"/>
          <w:szCs w:val="24"/>
        </w:rPr>
        <w:t xml:space="preserve"> показателей инженерной инфраструктуры </w:t>
      </w:r>
      <w:r w:rsidRPr="009134B0">
        <w:rPr>
          <w:rFonts w:ascii="Times New Roman" w:hAnsi="Times New Roman" w:cs="Times New Roman"/>
          <w:color w:val="000000" w:themeColor="text1"/>
          <w:sz w:val="24"/>
          <w:szCs w:val="24"/>
        </w:rPr>
        <w:t>Сущевского сельского поселения позволяет сделать следующие выводы:</w:t>
      </w:r>
    </w:p>
    <w:p w14:paraId="4FE7E471" w14:textId="77777777" w:rsidR="006F59FF" w:rsidRDefault="006949C9" w:rsidP="00127231">
      <w:pPr>
        <w:pStyle w:val="ae"/>
        <w:numPr>
          <w:ilvl w:val="0"/>
          <w:numId w:val="40"/>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водоснабжение: при ежегодном техническом обслуживании скважинного оборудования п</w:t>
      </w:r>
      <w:r w:rsidRPr="004475CE">
        <w:rPr>
          <w:rFonts w:ascii="Times New Roman" w:hAnsi="Times New Roman" w:cs="Times New Roman"/>
          <w:sz w:val="24"/>
          <w:szCs w:val="24"/>
        </w:rPr>
        <w:t>роизводственных мощностей</w:t>
      </w:r>
      <w:r>
        <w:rPr>
          <w:rFonts w:ascii="Times New Roman" w:hAnsi="Times New Roman" w:cs="Times New Roman"/>
          <w:sz w:val="24"/>
          <w:szCs w:val="24"/>
        </w:rPr>
        <w:t xml:space="preserve"> будет оставаться </w:t>
      </w:r>
      <w:r w:rsidRPr="004475CE">
        <w:rPr>
          <w:rFonts w:ascii="Times New Roman" w:hAnsi="Times New Roman" w:cs="Times New Roman"/>
          <w:sz w:val="24"/>
          <w:szCs w:val="24"/>
        </w:rPr>
        <w:t>достаточно</w:t>
      </w:r>
      <w:r>
        <w:rPr>
          <w:rFonts w:ascii="Times New Roman" w:hAnsi="Times New Roman" w:cs="Times New Roman"/>
          <w:sz w:val="24"/>
          <w:szCs w:val="24"/>
        </w:rPr>
        <w:t xml:space="preserve">е количество. </w:t>
      </w:r>
      <w:r w:rsidRPr="001932B4">
        <w:rPr>
          <w:rFonts w:ascii="Times New Roman" w:hAnsi="Times New Roman" w:cs="Times New Roman"/>
          <w:sz w:val="24"/>
          <w:szCs w:val="24"/>
        </w:rPr>
        <w:t>Состояние источников водоснабжения</w:t>
      </w:r>
      <w:r>
        <w:rPr>
          <w:rFonts w:ascii="Times New Roman" w:hAnsi="Times New Roman" w:cs="Times New Roman"/>
          <w:sz w:val="24"/>
          <w:szCs w:val="24"/>
        </w:rPr>
        <w:t xml:space="preserve">, </w:t>
      </w:r>
      <w:r w:rsidRPr="001932B4">
        <w:rPr>
          <w:rFonts w:ascii="Times New Roman" w:hAnsi="Times New Roman" w:cs="Times New Roman"/>
          <w:sz w:val="24"/>
          <w:szCs w:val="24"/>
        </w:rPr>
        <w:t>водозаборных сооружений</w:t>
      </w:r>
      <w:r>
        <w:rPr>
          <w:rFonts w:ascii="Times New Roman" w:hAnsi="Times New Roman" w:cs="Times New Roman"/>
          <w:sz w:val="24"/>
          <w:szCs w:val="24"/>
        </w:rPr>
        <w:t xml:space="preserve"> и </w:t>
      </w:r>
      <w:r w:rsidRPr="001932B4">
        <w:rPr>
          <w:rFonts w:ascii="Times New Roman" w:hAnsi="Times New Roman" w:cs="Times New Roman"/>
          <w:sz w:val="24"/>
          <w:szCs w:val="24"/>
        </w:rPr>
        <w:t>насосных централизованных станций</w:t>
      </w:r>
      <w:r>
        <w:rPr>
          <w:rFonts w:ascii="Times New Roman" w:hAnsi="Times New Roman" w:cs="Times New Roman"/>
          <w:sz w:val="24"/>
          <w:szCs w:val="24"/>
        </w:rPr>
        <w:t xml:space="preserve"> –</w:t>
      </w:r>
      <w:r w:rsidRPr="001932B4">
        <w:rPr>
          <w:rFonts w:ascii="Times New Roman" w:hAnsi="Times New Roman" w:cs="Times New Roman"/>
          <w:sz w:val="24"/>
          <w:szCs w:val="24"/>
        </w:rPr>
        <w:t xml:space="preserve"> работоспособное</w:t>
      </w:r>
      <w:r w:rsidR="00622676">
        <w:rPr>
          <w:rFonts w:ascii="Times New Roman" w:hAnsi="Times New Roman" w:cs="Times New Roman"/>
          <w:color w:val="000000" w:themeColor="text1"/>
          <w:sz w:val="24"/>
          <w:szCs w:val="24"/>
        </w:rPr>
        <w:t>;</w:t>
      </w:r>
    </w:p>
    <w:p w14:paraId="0E33A908" w14:textId="77777777" w:rsidR="00F669E2" w:rsidRDefault="00622676" w:rsidP="00127231">
      <w:pPr>
        <w:pStyle w:val="ae"/>
        <w:numPr>
          <w:ilvl w:val="0"/>
          <w:numId w:val="40"/>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инфраструктура водоотведения не развита, износ труб составляет 80%;</w:t>
      </w:r>
    </w:p>
    <w:p w14:paraId="6EE8538C" w14:textId="77777777" w:rsidR="00622676" w:rsidRDefault="002174CC" w:rsidP="00127231">
      <w:pPr>
        <w:pStyle w:val="ae"/>
        <w:numPr>
          <w:ilvl w:val="0"/>
          <w:numId w:val="40"/>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теплоснабжение: инфраструктура слаборазвита, объекты теплоснабжения находятся в с. Сущево, п. Шувалово, п. Прибрежный;</w:t>
      </w:r>
    </w:p>
    <w:p w14:paraId="61DA122D" w14:textId="77777777" w:rsidR="00756123" w:rsidRDefault="00B729EB" w:rsidP="00127231">
      <w:pPr>
        <w:pStyle w:val="ae"/>
        <w:numPr>
          <w:ilvl w:val="0"/>
          <w:numId w:val="40"/>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объектами связи охвачены все населенные пункты поселени</w:t>
      </w:r>
      <w:r w:rsidR="006B61EE">
        <w:rPr>
          <w:rFonts w:ascii="Times New Roman" w:hAnsi="Times New Roman" w:cs="Times New Roman"/>
          <w:color w:val="000000" w:themeColor="text1"/>
          <w:sz w:val="24"/>
          <w:szCs w:val="24"/>
        </w:rPr>
        <w:t>я;</w:t>
      </w:r>
    </w:p>
    <w:p w14:paraId="05F82CFB" w14:textId="77777777" w:rsidR="00EF1E3D" w:rsidRDefault="003677D0" w:rsidP="00417B75">
      <w:pPr>
        <w:pStyle w:val="ae"/>
        <w:numPr>
          <w:ilvl w:val="0"/>
          <w:numId w:val="40"/>
        </w:numPr>
        <w:spacing w:after="0" w:line="276" w:lineRule="auto"/>
        <w:jc w:val="both"/>
        <w:rPr>
          <w:rFonts w:ascii="Times New Roman" w:hAnsi="Times New Roman" w:cs="Times New Roman"/>
          <w:sz w:val="24"/>
          <w:szCs w:val="24"/>
        </w:rPr>
      </w:pPr>
      <w:r w:rsidRPr="00EA37D1">
        <w:rPr>
          <w:rFonts w:ascii="Times New Roman" w:hAnsi="Times New Roman" w:cs="Times New Roman"/>
          <w:color w:val="000000" w:themeColor="text1"/>
          <w:sz w:val="24"/>
          <w:szCs w:val="24"/>
        </w:rPr>
        <w:t>вывоз</w:t>
      </w:r>
      <w:r w:rsidR="00756123" w:rsidRPr="00EA37D1">
        <w:rPr>
          <w:rFonts w:ascii="Times New Roman" w:hAnsi="Times New Roman" w:cs="Times New Roman"/>
          <w:color w:val="000000" w:themeColor="text1"/>
          <w:sz w:val="24"/>
          <w:szCs w:val="24"/>
        </w:rPr>
        <w:t xml:space="preserve"> ТКО </w:t>
      </w:r>
      <w:r w:rsidR="00756123" w:rsidRPr="00EA37D1">
        <w:rPr>
          <w:rFonts w:ascii="Times New Roman" w:hAnsi="Times New Roman" w:cs="Times New Roman"/>
          <w:sz w:val="24"/>
          <w:szCs w:val="24"/>
        </w:rPr>
        <w:t xml:space="preserve">производится на </w:t>
      </w:r>
      <w:r w:rsidR="00756123" w:rsidRPr="00D50597">
        <w:rPr>
          <w:rFonts w:ascii="Times New Roman" w:hAnsi="Times New Roman" w:cs="Times New Roman"/>
          <w:sz w:val="24"/>
          <w:szCs w:val="24"/>
        </w:rPr>
        <w:t>полиго</w:t>
      </w:r>
      <w:r w:rsidR="00D50597">
        <w:rPr>
          <w:rFonts w:ascii="Times New Roman" w:hAnsi="Times New Roman" w:cs="Times New Roman"/>
          <w:sz w:val="24"/>
          <w:szCs w:val="24"/>
        </w:rPr>
        <w:t>н</w:t>
      </w:r>
      <w:r w:rsidR="00EA37D1" w:rsidRPr="00D50597">
        <w:rPr>
          <w:rFonts w:ascii="Times New Roman" w:hAnsi="Times New Roman" w:cs="Times New Roman"/>
          <w:sz w:val="24"/>
          <w:szCs w:val="24"/>
        </w:rPr>
        <w:t>.</w:t>
      </w:r>
    </w:p>
    <w:p w14:paraId="1CE24A7D" w14:textId="77777777" w:rsidR="00EA37D1" w:rsidRPr="00EA37D1" w:rsidRDefault="00EA37D1" w:rsidP="00EA37D1">
      <w:pPr>
        <w:pStyle w:val="ae"/>
        <w:spacing w:after="0" w:line="276" w:lineRule="auto"/>
        <w:ind w:left="927"/>
        <w:jc w:val="both"/>
        <w:rPr>
          <w:rFonts w:ascii="Times New Roman" w:hAnsi="Times New Roman" w:cs="Times New Roman"/>
          <w:sz w:val="24"/>
          <w:szCs w:val="24"/>
        </w:rPr>
      </w:pPr>
    </w:p>
    <w:p w14:paraId="305064D1" w14:textId="77777777" w:rsidR="00FF14CE" w:rsidRPr="005A24C1" w:rsidRDefault="00FF14CE" w:rsidP="005A24C1">
      <w:pPr>
        <w:pStyle w:val="2"/>
        <w:spacing w:before="0" w:line="276" w:lineRule="auto"/>
        <w:ind w:firstLine="567"/>
        <w:jc w:val="both"/>
        <w:rPr>
          <w:rFonts w:ascii="Times New Roman" w:hAnsi="Times New Roman" w:cs="Times New Roman"/>
          <w:b/>
          <w:bCs/>
          <w:color w:val="000000" w:themeColor="text1"/>
          <w:sz w:val="24"/>
          <w:szCs w:val="24"/>
        </w:rPr>
      </w:pPr>
      <w:bookmarkStart w:id="21" w:name="_Toc91061437"/>
      <w:r w:rsidRPr="005A24C1">
        <w:rPr>
          <w:rFonts w:ascii="Times New Roman" w:hAnsi="Times New Roman" w:cs="Times New Roman"/>
          <w:b/>
          <w:bCs/>
          <w:color w:val="000000" w:themeColor="text1"/>
          <w:sz w:val="24"/>
          <w:szCs w:val="24"/>
        </w:rPr>
        <w:t>2.</w:t>
      </w:r>
      <w:r w:rsidR="009172C7">
        <w:rPr>
          <w:rFonts w:ascii="Times New Roman" w:hAnsi="Times New Roman" w:cs="Times New Roman"/>
          <w:b/>
          <w:bCs/>
          <w:color w:val="000000" w:themeColor="text1"/>
          <w:sz w:val="24"/>
          <w:szCs w:val="24"/>
        </w:rPr>
        <w:t>8</w:t>
      </w:r>
      <w:r w:rsidRPr="005A24C1">
        <w:rPr>
          <w:rFonts w:ascii="Times New Roman" w:hAnsi="Times New Roman" w:cs="Times New Roman"/>
          <w:b/>
          <w:bCs/>
          <w:color w:val="000000" w:themeColor="text1"/>
          <w:sz w:val="24"/>
          <w:szCs w:val="24"/>
        </w:rPr>
        <w:t xml:space="preserve"> Функциональное зонирование</w:t>
      </w:r>
      <w:bookmarkEnd w:id="21"/>
    </w:p>
    <w:p w14:paraId="173883BD" w14:textId="77777777" w:rsidR="004B3789" w:rsidRDefault="004B3789" w:rsidP="00CB6BFA">
      <w:pPr>
        <w:spacing w:after="0" w:line="276" w:lineRule="auto"/>
        <w:ind w:firstLine="567"/>
        <w:jc w:val="both"/>
        <w:rPr>
          <w:rFonts w:ascii="Times New Roman" w:hAnsi="Times New Roman" w:cs="Times New Roman"/>
          <w:sz w:val="24"/>
          <w:szCs w:val="24"/>
        </w:rPr>
      </w:pPr>
      <w:r w:rsidRPr="00743165">
        <w:rPr>
          <w:rFonts w:ascii="Times New Roman" w:hAnsi="Times New Roman" w:cs="Times New Roman"/>
          <w:sz w:val="24"/>
          <w:szCs w:val="24"/>
        </w:rPr>
        <w:t xml:space="preserve">Градостроительный кодекс РФ относит </w:t>
      </w:r>
      <w:r>
        <w:rPr>
          <w:rFonts w:ascii="Times New Roman" w:hAnsi="Times New Roman" w:cs="Times New Roman"/>
          <w:sz w:val="24"/>
          <w:szCs w:val="24"/>
        </w:rPr>
        <w:t>г</w:t>
      </w:r>
      <w:r w:rsidRPr="00743165">
        <w:rPr>
          <w:rFonts w:ascii="Times New Roman" w:hAnsi="Times New Roman" w:cs="Times New Roman"/>
          <w:sz w:val="24"/>
          <w:szCs w:val="24"/>
        </w:rPr>
        <w:t>енеральные планы поселений к разряду документов территориального планирования, в которых</w:t>
      </w:r>
      <w:r w:rsidR="008E0FD8">
        <w:rPr>
          <w:rFonts w:ascii="Times New Roman" w:hAnsi="Times New Roman" w:cs="Times New Roman"/>
          <w:sz w:val="24"/>
          <w:szCs w:val="24"/>
        </w:rPr>
        <w:t xml:space="preserve"> устанавливаются</w:t>
      </w:r>
      <w:r w:rsidRPr="00743165">
        <w:rPr>
          <w:rFonts w:ascii="Times New Roman" w:hAnsi="Times New Roman" w:cs="Times New Roman"/>
          <w:sz w:val="24"/>
          <w:szCs w:val="24"/>
        </w:rPr>
        <w:t xml:space="preserve"> зоны планируемого размещения объектов капитального строительства для государственных или муниципальных нужд, зоны с особыми условиями использования территории</w:t>
      </w:r>
      <w:r w:rsidR="008E0FD8">
        <w:rPr>
          <w:rFonts w:ascii="Times New Roman" w:hAnsi="Times New Roman" w:cs="Times New Roman"/>
          <w:sz w:val="24"/>
          <w:szCs w:val="24"/>
        </w:rPr>
        <w:t xml:space="preserve">, а также </w:t>
      </w:r>
      <w:r w:rsidR="008E0FD8" w:rsidRPr="00743165">
        <w:rPr>
          <w:rFonts w:ascii="Times New Roman" w:hAnsi="Times New Roman" w:cs="Times New Roman"/>
          <w:sz w:val="24"/>
          <w:szCs w:val="24"/>
        </w:rPr>
        <w:t>функциональные зоны</w:t>
      </w:r>
      <w:r w:rsidRPr="00743165">
        <w:rPr>
          <w:rFonts w:ascii="Times New Roman" w:hAnsi="Times New Roman" w:cs="Times New Roman"/>
          <w:sz w:val="24"/>
          <w:szCs w:val="24"/>
        </w:rPr>
        <w:t>.</w:t>
      </w:r>
    </w:p>
    <w:p w14:paraId="6E22AD05" w14:textId="77777777" w:rsidR="008E0FD8" w:rsidRPr="009E3EB6" w:rsidRDefault="008E0FD8" w:rsidP="00CB6BFA">
      <w:pPr>
        <w:tabs>
          <w:tab w:val="left" w:pos="2580"/>
        </w:tabs>
        <w:spacing w:after="0" w:line="276" w:lineRule="auto"/>
        <w:ind w:firstLine="567"/>
        <w:jc w:val="both"/>
        <w:rPr>
          <w:rFonts w:ascii="Times New Roman" w:hAnsi="Times New Roman"/>
          <w:sz w:val="24"/>
          <w:szCs w:val="24"/>
        </w:rPr>
      </w:pPr>
      <w:r w:rsidRPr="009E3EB6">
        <w:rPr>
          <w:rFonts w:ascii="Times New Roman" w:hAnsi="Times New Roman"/>
          <w:sz w:val="24"/>
          <w:szCs w:val="24"/>
        </w:rPr>
        <w:lastRenderedPageBreak/>
        <w:t xml:space="preserve">Функциональное зонирование территории является одним из главных результатов разработки генерального плана. </w:t>
      </w:r>
    </w:p>
    <w:p w14:paraId="43547DF8" w14:textId="77777777" w:rsidR="008E0FD8" w:rsidRPr="008E0FD8" w:rsidRDefault="008E0FD8" w:rsidP="00CB6BFA">
      <w:pPr>
        <w:spacing w:after="0" w:line="276" w:lineRule="auto"/>
        <w:ind w:firstLine="567"/>
        <w:jc w:val="both"/>
        <w:rPr>
          <w:rFonts w:ascii="Times New Roman" w:hAnsi="Times New Roman"/>
          <w:sz w:val="24"/>
          <w:szCs w:val="24"/>
        </w:rPr>
      </w:pPr>
      <w:r w:rsidRPr="009E3EB6">
        <w:rPr>
          <w:rFonts w:ascii="Times New Roman" w:hAnsi="Times New Roman"/>
          <w:sz w:val="24"/>
          <w:szCs w:val="24"/>
        </w:rPr>
        <w:t>Функциональная зона – это территория в определенных границах, с однородным функциональным назначением и соответствующими ему регламентами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14:paraId="1B717554" w14:textId="77777777" w:rsidR="008E0FD8" w:rsidRDefault="004B3789" w:rsidP="00CB6BFA">
      <w:pPr>
        <w:spacing w:after="0" w:line="276" w:lineRule="auto"/>
        <w:ind w:firstLine="567"/>
        <w:jc w:val="both"/>
        <w:rPr>
          <w:rFonts w:ascii="Times New Roman" w:hAnsi="Times New Roman" w:cs="Times New Roman"/>
          <w:sz w:val="24"/>
          <w:szCs w:val="24"/>
        </w:rPr>
      </w:pPr>
      <w:r w:rsidRPr="00743165">
        <w:rPr>
          <w:rFonts w:ascii="Times New Roman" w:hAnsi="Times New Roman" w:cs="Times New Roman"/>
          <w:sz w:val="24"/>
          <w:szCs w:val="24"/>
        </w:rPr>
        <w:t xml:space="preserve">Градостроительный Кодекс РФ предполагает, что подготовленный и надлежащим образом утвержденный </w:t>
      </w:r>
      <w:r>
        <w:rPr>
          <w:rFonts w:ascii="Times New Roman" w:hAnsi="Times New Roman" w:cs="Times New Roman"/>
          <w:sz w:val="24"/>
          <w:szCs w:val="24"/>
        </w:rPr>
        <w:t>Г</w:t>
      </w:r>
      <w:r w:rsidRPr="00743165">
        <w:rPr>
          <w:rFonts w:ascii="Times New Roman" w:hAnsi="Times New Roman" w:cs="Times New Roman"/>
          <w:sz w:val="24"/>
          <w:szCs w:val="24"/>
        </w:rPr>
        <w:t>енеральный план поселения служит основанием для проведения</w:t>
      </w:r>
      <w:r w:rsidR="008E0FD8">
        <w:rPr>
          <w:rFonts w:ascii="Times New Roman" w:hAnsi="Times New Roman" w:cs="Times New Roman"/>
          <w:sz w:val="24"/>
          <w:szCs w:val="24"/>
        </w:rPr>
        <w:t xml:space="preserve"> дальнейшего</w:t>
      </w:r>
      <w:r w:rsidRPr="00743165">
        <w:rPr>
          <w:rFonts w:ascii="Times New Roman" w:hAnsi="Times New Roman" w:cs="Times New Roman"/>
          <w:sz w:val="24"/>
          <w:szCs w:val="24"/>
        </w:rPr>
        <w:t xml:space="preserve"> градостроительного зонирования территории</w:t>
      </w:r>
      <w:r>
        <w:rPr>
          <w:rFonts w:ascii="Times New Roman" w:hAnsi="Times New Roman" w:cs="Times New Roman"/>
          <w:sz w:val="24"/>
          <w:szCs w:val="24"/>
        </w:rPr>
        <w:t>.</w:t>
      </w:r>
    </w:p>
    <w:p w14:paraId="6AAED002" w14:textId="77777777" w:rsidR="008E0FD8" w:rsidRPr="008E0FD8" w:rsidRDefault="008E0FD8" w:rsidP="00CB6BFA">
      <w:pPr>
        <w:spacing w:after="0" w:line="276" w:lineRule="auto"/>
        <w:ind w:firstLine="567"/>
        <w:jc w:val="both"/>
        <w:rPr>
          <w:rFonts w:ascii="Times New Roman" w:hAnsi="Times New Roman" w:cs="Times New Roman"/>
          <w:bCs/>
          <w:sz w:val="24"/>
          <w:szCs w:val="24"/>
        </w:rPr>
      </w:pPr>
      <w:r w:rsidRPr="008E0FD8">
        <w:rPr>
          <w:rFonts w:ascii="Times New Roman" w:hAnsi="Times New Roman"/>
          <w:b/>
          <w:sz w:val="24"/>
          <w:szCs w:val="24"/>
        </w:rPr>
        <w:t>Задачи функционального зонирования</w:t>
      </w:r>
      <w:r w:rsidRPr="008E0FD8">
        <w:rPr>
          <w:rFonts w:ascii="Times New Roman" w:hAnsi="Times New Roman"/>
          <w:bCs/>
          <w:sz w:val="24"/>
          <w:szCs w:val="24"/>
        </w:rPr>
        <w:t xml:space="preserve"> территории:</w:t>
      </w:r>
    </w:p>
    <w:p w14:paraId="4F6EDB48" w14:textId="77777777" w:rsidR="008E0FD8" w:rsidRDefault="008E0FD8" w:rsidP="00CB6BFA">
      <w:pPr>
        <w:pStyle w:val="ae"/>
        <w:numPr>
          <w:ilvl w:val="0"/>
          <w:numId w:val="41"/>
        </w:numPr>
        <w:spacing w:after="0" w:line="240" w:lineRule="auto"/>
        <w:ind w:left="0" w:firstLine="567"/>
        <w:jc w:val="both"/>
        <w:rPr>
          <w:rFonts w:ascii="Times New Roman" w:hAnsi="Times New Roman"/>
          <w:sz w:val="24"/>
          <w:szCs w:val="24"/>
        </w:rPr>
      </w:pPr>
      <w:r w:rsidRPr="008E0FD8">
        <w:rPr>
          <w:rFonts w:ascii="Times New Roman" w:hAnsi="Times New Roman"/>
          <w:sz w:val="24"/>
          <w:szCs w:val="24"/>
        </w:rPr>
        <w:t>определение типологии и количества функциональных зон, подлежащих выделению на территории, данного поселения;</w:t>
      </w:r>
    </w:p>
    <w:p w14:paraId="6ADF2AFA" w14:textId="77777777" w:rsidR="008E0FD8" w:rsidRDefault="008E0FD8" w:rsidP="00CB6BFA">
      <w:pPr>
        <w:pStyle w:val="ae"/>
        <w:numPr>
          <w:ilvl w:val="0"/>
          <w:numId w:val="41"/>
        </w:numPr>
        <w:spacing w:after="0" w:line="240" w:lineRule="auto"/>
        <w:ind w:left="0" w:firstLine="567"/>
        <w:jc w:val="both"/>
        <w:rPr>
          <w:rFonts w:ascii="Times New Roman" w:hAnsi="Times New Roman"/>
          <w:sz w:val="24"/>
          <w:szCs w:val="24"/>
        </w:rPr>
      </w:pPr>
      <w:r w:rsidRPr="008E0FD8">
        <w:rPr>
          <w:rFonts w:ascii="Times New Roman" w:hAnsi="Times New Roman"/>
          <w:sz w:val="24"/>
          <w:szCs w:val="24"/>
        </w:rPr>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14:paraId="0E80A026" w14:textId="77777777" w:rsidR="008E0FD8" w:rsidRPr="008E0FD8" w:rsidRDefault="008E0FD8" w:rsidP="00CB6BFA">
      <w:pPr>
        <w:pStyle w:val="ae"/>
        <w:numPr>
          <w:ilvl w:val="0"/>
          <w:numId w:val="41"/>
        </w:numPr>
        <w:spacing w:after="0" w:line="240" w:lineRule="auto"/>
        <w:ind w:left="0" w:firstLine="567"/>
        <w:jc w:val="both"/>
        <w:rPr>
          <w:rFonts w:ascii="Times New Roman" w:hAnsi="Times New Roman"/>
          <w:sz w:val="24"/>
          <w:szCs w:val="24"/>
        </w:rPr>
      </w:pPr>
      <w:r w:rsidRPr="008E0FD8">
        <w:rPr>
          <w:rFonts w:ascii="Times New Roman" w:hAnsi="Times New Roman"/>
          <w:sz w:val="24"/>
          <w:szCs w:val="24"/>
        </w:rPr>
        <w:t>разработка рекомендаций по оптимизации режима использования территорий в пределах функциональных зон разного типа.</w:t>
      </w:r>
    </w:p>
    <w:p w14:paraId="778C97DC" w14:textId="77777777" w:rsidR="008E0FD8" w:rsidRPr="00BB2B96" w:rsidRDefault="008E0FD8" w:rsidP="00CB6BFA">
      <w:pPr>
        <w:spacing w:after="0" w:line="276" w:lineRule="auto"/>
        <w:ind w:firstLine="567"/>
        <w:jc w:val="both"/>
        <w:rPr>
          <w:rFonts w:ascii="Times New Roman" w:hAnsi="Times New Roman" w:cs="Times New Roman"/>
          <w:sz w:val="24"/>
          <w:szCs w:val="24"/>
        </w:rPr>
      </w:pPr>
      <w:r w:rsidRPr="008E0FD8">
        <w:rPr>
          <w:rFonts w:ascii="Times New Roman" w:hAnsi="Times New Roman" w:cs="Times New Roman"/>
          <w:b/>
          <w:bCs/>
          <w:sz w:val="24"/>
          <w:szCs w:val="24"/>
        </w:rPr>
        <w:t>Цел</w:t>
      </w:r>
      <w:r w:rsidR="00FC40E1">
        <w:rPr>
          <w:rFonts w:ascii="Times New Roman" w:hAnsi="Times New Roman" w:cs="Times New Roman"/>
          <w:b/>
          <w:bCs/>
          <w:sz w:val="24"/>
          <w:szCs w:val="24"/>
        </w:rPr>
        <w:t>ь</w:t>
      </w:r>
      <w:r w:rsidRPr="008E0FD8">
        <w:rPr>
          <w:rFonts w:ascii="Times New Roman" w:hAnsi="Times New Roman" w:cs="Times New Roman"/>
          <w:b/>
          <w:bCs/>
          <w:sz w:val="24"/>
          <w:szCs w:val="24"/>
        </w:rPr>
        <w:t xml:space="preserve"> функционального зонирования</w:t>
      </w:r>
      <w:r w:rsidRPr="008E0FD8">
        <w:rPr>
          <w:rFonts w:ascii="Times New Roman" w:hAnsi="Times New Roman" w:cs="Times New Roman"/>
          <w:sz w:val="24"/>
          <w:szCs w:val="24"/>
        </w:rPr>
        <w:t>, утверждае</w:t>
      </w:r>
      <w:r w:rsidR="00283500">
        <w:rPr>
          <w:rFonts w:ascii="Times New Roman" w:hAnsi="Times New Roman" w:cs="Times New Roman"/>
          <w:sz w:val="24"/>
          <w:szCs w:val="24"/>
        </w:rPr>
        <w:t>мая</w:t>
      </w:r>
      <w:r w:rsidRPr="008E0FD8">
        <w:rPr>
          <w:rFonts w:ascii="Times New Roman" w:hAnsi="Times New Roman" w:cs="Times New Roman"/>
          <w:sz w:val="24"/>
          <w:szCs w:val="24"/>
        </w:rPr>
        <w:t xml:space="preserve"> Генеральным планом</w:t>
      </w:r>
      <w:r w:rsidR="00BB2B96">
        <w:rPr>
          <w:rFonts w:ascii="Times New Roman" w:hAnsi="Times New Roman" w:cs="Times New Roman"/>
          <w:sz w:val="24"/>
          <w:szCs w:val="24"/>
        </w:rPr>
        <w:t xml:space="preserve"> – это у</w:t>
      </w:r>
      <w:r w:rsidRPr="00BB2B96">
        <w:rPr>
          <w:rFonts w:ascii="Times New Roman" w:hAnsi="Times New Roman" w:cs="Times New Roman"/>
          <w:sz w:val="24"/>
          <w:szCs w:val="24"/>
        </w:rPr>
        <w:t>становление назначения и видов использования территорий за счет:</w:t>
      </w:r>
    </w:p>
    <w:p w14:paraId="67AACCC1" w14:textId="77777777" w:rsidR="00FC40E1" w:rsidRDefault="008E0FD8" w:rsidP="00CB6BFA">
      <w:pPr>
        <w:pStyle w:val="ae"/>
        <w:numPr>
          <w:ilvl w:val="0"/>
          <w:numId w:val="43"/>
        </w:numPr>
        <w:spacing w:after="0" w:line="276" w:lineRule="auto"/>
        <w:ind w:left="0" w:firstLine="567"/>
        <w:jc w:val="both"/>
        <w:rPr>
          <w:rFonts w:ascii="Times New Roman" w:hAnsi="Times New Roman" w:cs="Times New Roman"/>
          <w:sz w:val="24"/>
          <w:szCs w:val="24"/>
        </w:rPr>
      </w:pPr>
      <w:r w:rsidRPr="00FC40E1">
        <w:rPr>
          <w:rFonts w:ascii="Times New Roman" w:hAnsi="Times New Roman" w:cs="Times New Roman"/>
          <w:sz w:val="24"/>
          <w:szCs w:val="24"/>
        </w:rPr>
        <w:t>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14:paraId="1E7DEF71" w14:textId="77777777" w:rsidR="00FC40E1" w:rsidRDefault="008E0FD8" w:rsidP="00CB6BFA">
      <w:pPr>
        <w:pStyle w:val="ae"/>
        <w:numPr>
          <w:ilvl w:val="0"/>
          <w:numId w:val="43"/>
        </w:numPr>
        <w:spacing w:after="0" w:line="276" w:lineRule="auto"/>
        <w:ind w:left="0" w:firstLine="567"/>
        <w:jc w:val="both"/>
        <w:rPr>
          <w:rFonts w:ascii="Times New Roman" w:hAnsi="Times New Roman" w:cs="Times New Roman"/>
          <w:sz w:val="24"/>
          <w:szCs w:val="24"/>
        </w:rPr>
      </w:pPr>
      <w:r w:rsidRPr="00FC40E1">
        <w:rPr>
          <w:rFonts w:ascii="Times New Roman" w:hAnsi="Times New Roman" w:cs="Times New Roman"/>
          <w:sz w:val="24"/>
          <w:szCs w:val="24"/>
        </w:rPr>
        <w:t>приведения в соответствие с функциональным зонированием структуры землепользования по границам, назначению и видам использования земель;</w:t>
      </w:r>
    </w:p>
    <w:p w14:paraId="60578808" w14:textId="77777777" w:rsidR="00FC40E1" w:rsidRDefault="008E0FD8" w:rsidP="00CB6BFA">
      <w:pPr>
        <w:pStyle w:val="ae"/>
        <w:numPr>
          <w:ilvl w:val="0"/>
          <w:numId w:val="43"/>
        </w:numPr>
        <w:spacing w:after="0" w:line="276" w:lineRule="auto"/>
        <w:ind w:left="0" w:firstLine="567"/>
        <w:jc w:val="both"/>
        <w:rPr>
          <w:rFonts w:ascii="Times New Roman" w:hAnsi="Times New Roman" w:cs="Times New Roman"/>
          <w:sz w:val="24"/>
          <w:szCs w:val="24"/>
        </w:rPr>
      </w:pPr>
      <w:r w:rsidRPr="00FC40E1">
        <w:rPr>
          <w:rFonts w:ascii="Times New Roman" w:hAnsi="Times New Roman" w:cs="Times New Roman"/>
          <w:sz w:val="24"/>
          <w:szCs w:val="24"/>
        </w:rPr>
        <w:t>рекомендаций по выделению на территории земель, относимых к категории особо охраняемых;</w:t>
      </w:r>
    </w:p>
    <w:p w14:paraId="190A8DC6" w14:textId="77777777" w:rsidR="00FC40E1" w:rsidRDefault="008E0FD8" w:rsidP="00CB6BFA">
      <w:pPr>
        <w:pStyle w:val="ae"/>
        <w:numPr>
          <w:ilvl w:val="0"/>
          <w:numId w:val="43"/>
        </w:numPr>
        <w:spacing w:after="0" w:line="276" w:lineRule="auto"/>
        <w:ind w:left="0" w:firstLine="567"/>
        <w:jc w:val="both"/>
        <w:rPr>
          <w:rFonts w:ascii="Times New Roman" w:hAnsi="Times New Roman" w:cs="Times New Roman"/>
          <w:sz w:val="24"/>
          <w:szCs w:val="24"/>
        </w:rPr>
      </w:pPr>
      <w:r w:rsidRPr="00FC40E1">
        <w:rPr>
          <w:rFonts w:ascii="Times New Roman" w:hAnsi="Times New Roman" w:cs="Times New Roman"/>
          <w:sz w:val="24"/>
          <w:szCs w:val="24"/>
        </w:rPr>
        <w:t>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14:paraId="44EDA9DD" w14:textId="77777777" w:rsidR="008E0FD8" w:rsidRPr="008059F1" w:rsidRDefault="008E0FD8" w:rsidP="00CB6BFA">
      <w:pPr>
        <w:pStyle w:val="ae"/>
        <w:numPr>
          <w:ilvl w:val="0"/>
          <w:numId w:val="43"/>
        </w:numPr>
        <w:spacing w:after="0" w:line="276" w:lineRule="auto"/>
        <w:ind w:left="0" w:firstLine="567"/>
        <w:jc w:val="both"/>
        <w:rPr>
          <w:rFonts w:ascii="Times New Roman" w:hAnsi="Times New Roman" w:cs="Times New Roman"/>
          <w:sz w:val="24"/>
          <w:szCs w:val="24"/>
        </w:rPr>
      </w:pPr>
      <w:r w:rsidRPr="00FC40E1">
        <w:rPr>
          <w:rFonts w:ascii="Times New Roman" w:hAnsi="Times New Roman" w:cs="Times New Roman"/>
          <w:sz w:val="24"/>
          <w:szCs w:val="24"/>
        </w:rPr>
        <w:t>выявление территориальных ресурсов и оптимальной инвестиционно-строительной стратегии развития Сущевского сельского поселения, основанных на эффективном градостроительном использовании территории.</w:t>
      </w:r>
    </w:p>
    <w:p w14:paraId="6C9A6151" w14:textId="77777777" w:rsidR="004B3789" w:rsidRDefault="004B3789" w:rsidP="00CB6BFA">
      <w:pPr>
        <w:pStyle w:val="af3"/>
        <w:spacing w:after="0" w:line="276" w:lineRule="auto"/>
        <w:ind w:firstLine="567"/>
        <w:jc w:val="both"/>
        <w:rPr>
          <w:rFonts w:ascii="Times New Roman" w:hAnsi="Times New Roman" w:cs="Times New Roman"/>
          <w:i w:val="0"/>
          <w:iCs w:val="0"/>
          <w:color w:val="000000" w:themeColor="text1"/>
          <w:sz w:val="24"/>
          <w:szCs w:val="24"/>
        </w:rPr>
      </w:pPr>
      <w:r w:rsidRPr="00E005F9">
        <w:rPr>
          <w:rFonts w:ascii="Times New Roman" w:hAnsi="Times New Roman" w:cs="Times New Roman"/>
          <w:i w:val="0"/>
          <w:iCs w:val="0"/>
          <w:color w:val="000000" w:themeColor="text1"/>
          <w:sz w:val="24"/>
          <w:szCs w:val="24"/>
        </w:rPr>
        <w:t>Генеральным планом предлагается формирование следующих функциональных зон, перечень</w:t>
      </w:r>
      <w:r>
        <w:rPr>
          <w:rFonts w:ascii="Times New Roman" w:hAnsi="Times New Roman" w:cs="Times New Roman"/>
          <w:i w:val="0"/>
          <w:iCs w:val="0"/>
          <w:color w:val="000000" w:themeColor="text1"/>
          <w:sz w:val="24"/>
          <w:szCs w:val="24"/>
        </w:rPr>
        <w:t xml:space="preserve"> и описание</w:t>
      </w:r>
      <w:r w:rsidRPr="00E005F9">
        <w:rPr>
          <w:rFonts w:ascii="Times New Roman" w:hAnsi="Times New Roman" w:cs="Times New Roman"/>
          <w:i w:val="0"/>
          <w:iCs w:val="0"/>
          <w:color w:val="000000" w:themeColor="text1"/>
          <w:sz w:val="24"/>
          <w:szCs w:val="24"/>
        </w:rPr>
        <w:t xml:space="preserve"> которых указан</w:t>
      </w:r>
      <w:r>
        <w:rPr>
          <w:rFonts w:ascii="Times New Roman" w:hAnsi="Times New Roman" w:cs="Times New Roman"/>
          <w:i w:val="0"/>
          <w:iCs w:val="0"/>
          <w:color w:val="000000" w:themeColor="text1"/>
          <w:sz w:val="24"/>
          <w:szCs w:val="24"/>
        </w:rPr>
        <w:t>ы</w:t>
      </w:r>
      <w:r w:rsidRPr="00E005F9">
        <w:rPr>
          <w:rFonts w:ascii="Times New Roman" w:hAnsi="Times New Roman" w:cs="Times New Roman"/>
          <w:i w:val="0"/>
          <w:iCs w:val="0"/>
          <w:color w:val="000000" w:themeColor="text1"/>
          <w:sz w:val="24"/>
          <w:szCs w:val="24"/>
        </w:rPr>
        <w:t xml:space="preserve"> ниже в Таблице </w:t>
      </w:r>
      <w:r w:rsidR="00CB6BFA">
        <w:rPr>
          <w:rFonts w:ascii="Times New Roman" w:hAnsi="Times New Roman" w:cs="Times New Roman"/>
          <w:i w:val="0"/>
          <w:iCs w:val="0"/>
          <w:color w:val="000000" w:themeColor="text1"/>
          <w:sz w:val="24"/>
          <w:szCs w:val="24"/>
        </w:rPr>
        <w:t>4</w:t>
      </w:r>
      <w:r w:rsidR="00D50597">
        <w:rPr>
          <w:rFonts w:ascii="Times New Roman" w:hAnsi="Times New Roman" w:cs="Times New Roman"/>
          <w:i w:val="0"/>
          <w:iCs w:val="0"/>
          <w:color w:val="000000" w:themeColor="text1"/>
          <w:sz w:val="24"/>
          <w:szCs w:val="24"/>
        </w:rPr>
        <w:t>1</w:t>
      </w:r>
      <w:r w:rsidRPr="00E005F9">
        <w:rPr>
          <w:rFonts w:ascii="Times New Roman" w:hAnsi="Times New Roman" w:cs="Times New Roman"/>
          <w:i w:val="0"/>
          <w:iCs w:val="0"/>
          <w:sz w:val="24"/>
          <w:szCs w:val="24"/>
        </w:rPr>
        <w:t xml:space="preserve"> (</w:t>
      </w:r>
      <w:r w:rsidRPr="00E005F9">
        <w:rPr>
          <w:rFonts w:ascii="Times New Roman" w:hAnsi="Times New Roman" w:cs="Times New Roman"/>
          <w:i w:val="0"/>
          <w:iCs w:val="0"/>
          <w:color w:val="000000" w:themeColor="text1"/>
          <w:sz w:val="24"/>
          <w:szCs w:val="24"/>
        </w:rPr>
        <w:t>наименования и их обозначения на Картах представлены в соответствии с приложением к приказу Минэкономразвития России от 09.01.2018 г. №10).</w:t>
      </w:r>
    </w:p>
    <w:p w14:paraId="79945F0D" w14:textId="77777777" w:rsidR="004B3789" w:rsidRDefault="004B3789" w:rsidP="004B3789">
      <w:pPr>
        <w:spacing w:after="0" w:line="276" w:lineRule="auto"/>
        <w:jc w:val="both"/>
      </w:pPr>
    </w:p>
    <w:p w14:paraId="4C0F7507" w14:textId="77777777" w:rsidR="004B3789" w:rsidRPr="008D5242" w:rsidRDefault="00D50597" w:rsidP="00D50597">
      <w:pPr>
        <w:pStyle w:val="a"/>
        <w:numPr>
          <w:ilvl w:val="0"/>
          <w:numId w:val="0"/>
        </w:numPr>
        <w:spacing w:line="240" w:lineRule="auto"/>
        <w:ind w:left="5671" w:hanging="3403"/>
      </w:pPr>
      <w:r>
        <w:t>Таблица 41</w:t>
      </w:r>
      <w:r w:rsidR="004B3789">
        <w:t>– Описание функциональных зон</w:t>
      </w:r>
    </w:p>
    <w:tbl>
      <w:tblPr>
        <w:tblStyle w:val="af0"/>
        <w:tblW w:w="9351" w:type="dxa"/>
        <w:tblLayout w:type="fixed"/>
        <w:tblLook w:val="04A0" w:firstRow="1" w:lastRow="0" w:firstColumn="1" w:lastColumn="0" w:noHBand="0" w:noVBand="1"/>
      </w:tblPr>
      <w:tblGrid>
        <w:gridCol w:w="486"/>
        <w:gridCol w:w="1919"/>
        <w:gridCol w:w="6946"/>
      </w:tblGrid>
      <w:tr w:rsidR="004B3789" w:rsidRPr="009F04B3" w14:paraId="114827F7" w14:textId="77777777" w:rsidTr="004F6CF2">
        <w:trPr>
          <w:tblHeader/>
        </w:trPr>
        <w:tc>
          <w:tcPr>
            <w:tcW w:w="486" w:type="dxa"/>
            <w:vAlign w:val="center"/>
          </w:tcPr>
          <w:p w14:paraId="08095866" w14:textId="77777777" w:rsidR="004B3789" w:rsidRPr="009F04B3" w:rsidRDefault="004B3789" w:rsidP="00424328">
            <w:pPr>
              <w:jc w:val="center"/>
              <w:rPr>
                <w:rFonts w:ascii="Times New Roman" w:hAnsi="Times New Roman" w:cs="Times New Roman"/>
                <w:color w:val="000000" w:themeColor="text1"/>
                <w:sz w:val="20"/>
                <w:szCs w:val="20"/>
              </w:rPr>
            </w:pPr>
            <w:r w:rsidRPr="009F04B3">
              <w:rPr>
                <w:rFonts w:ascii="Times New Roman" w:hAnsi="Times New Roman" w:cs="Times New Roman"/>
                <w:color w:val="000000" w:themeColor="text1"/>
                <w:sz w:val="20"/>
                <w:szCs w:val="20"/>
              </w:rPr>
              <w:t>№ п</w:t>
            </w:r>
            <w:r w:rsidRPr="009F04B3">
              <w:rPr>
                <w:rFonts w:ascii="Times New Roman" w:hAnsi="Times New Roman" w:cs="Times New Roman"/>
                <w:color w:val="000000" w:themeColor="text1"/>
                <w:sz w:val="20"/>
                <w:szCs w:val="20"/>
                <w:lang w:val="en-US"/>
              </w:rPr>
              <w:t>/</w:t>
            </w:r>
            <w:r w:rsidRPr="009F04B3">
              <w:rPr>
                <w:rFonts w:ascii="Times New Roman" w:hAnsi="Times New Roman" w:cs="Times New Roman"/>
                <w:color w:val="000000" w:themeColor="text1"/>
                <w:sz w:val="20"/>
                <w:szCs w:val="20"/>
              </w:rPr>
              <w:t>п</w:t>
            </w:r>
          </w:p>
        </w:tc>
        <w:tc>
          <w:tcPr>
            <w:tcW w:w="1919" w:type="dxa"/>
            <w:vAlign w:val="center"/>
          </w:tcPr>
          <w:p w14:paraId="69910623" w14:textId="77777777" w:rsidR="004B3789" w:rsidRPr="009F04B3" w:rsidRDefault="004B3789" w:rsidP="00424328">
            <w:pPr>
              <w:jc w:val="center"/>
              <w:rPr>
                <w:rFonts w:ascii="Times New Roman" w:hAnsi="Times New Roman" w:cs="Times New Roman"/>
                <w:color w:val="000000" w:themeColor="text1"/>
                <w:sz w:val="20"/>
                <w:szCs w:val="20"/>
              </w:rPr>
            </w:pPr>
            <w:r w:rsidRPr="009F04B3">
              <w:rPr>
                <w:rFonts w:ascii="Times New Roman" w:hAnsi="Times New Roman" w:cs="Times New Roman"/>
                <w:color w:val="000000" w:themeColor="text1"/>
                <w:sz w:val="20"/>
                <w:szCs w:val="20"/>
              </w:rPr>
              <w:t>Наименование</w:t>
            </w:r>
          </w:p>
        </w:tc>
        <w:tc>
          <w:tcPr>
            <w:tcW w:w="6946" w:type="dxa"/>
            <w:vAlign w:val="center"/>
          </w:tcPr>
          <w:p w14:paraId="7BA558AF" w14:textId="77777777" w:rsidR="004B3789" w:rsidRPr="009F04B3" w:rsidRDefault="004B3789" w:rsidP="00424328">
            <w:pPr>
              <w:jc w:val="center"/>
              <w:rPr>
                <w:rFonts w:ascii="Times New Roman" w:hAnsi="Times New Roman" w:cs="Times New Roman"/>
                <w:color w:val="000000" w:themeColor="text1"/>
                <w:sz w:val="20"/>
                <w:szCs w:val="20"/>
              </w:rPr>
            </w:pPr>
            <w:r w:rsidRPr="009F04B3">
              <w:rPr>
                <w:rFonts w:ascii="Times New Roman" w:hAnsi="Times New Roman" w:cs="Times New Roman"/>
                <w:color w:val="000000" w:themeColor="text1"/>
                <w:sz w:val="20"/>
                <w:szCs w:val="20"/>
              </w:rPr>
              <w:t>Описание</w:t>
            </w:r>
          </w:p>
        </w:tc>
      </w:tr>
      <w:tr w:rsidR="004B3789" w:rsidRPr="009F04B3" w14:paraId="285DCDD3" w14:textId="77777777" w:rsidTr="004F6CF2">
        <w:trPr>
          <w:tblHeader/>
        </w:trPr>
        <w:tc>
          <w:tcPr>
            <w:tcW w:w="486" w:type="dxa"/>
            <w:vAlign w:val="center"/>
          </w:tcPr>
          <w:p w14:paraId="1831E1E9" w14:textId="77777777" w:rsidR="004B3789" w:rsidRPr="00062BB1" w:rsidRDefault="004B3789" w:rsidP="00424328">
            <w:pPr>
              <w:jc w:val="center"/>
              <w:rPr>
                <w:rFonts w:ascii="Times New Roman" w:hAnsi="Times New Roman" w:cs="Times New Roman"/>
                <w:b/>
                <w:bCs/>
                <w:color w:val="000000" w:themeColor="text1"/>
                <w:sz w:val="20"/>
                <w:szCs w:val="20"/>
              </w:rPr>
            </w:pPr>
            <w:r w:rsidRPr="00062BB1">
              <w:rPr>
                <w:rFonts w:ascii="Times New Roman" w:hAnsi="Times New Roman" w:cs="Times New Roman"/>
                <w:b/>
                <w:bCs/>
                <w:color w:val="000000" w:themeColor="text1"/>
                <w:sz w:val="20"/>
                <w:szCs w:val="20"/>
              </w:rPr>
              <w:t>1</w:t>
            </w:r>
          </w:p>
        </w:tc>
        <w:tc>
          <w:tcPr>
            <w:tcW w:w="1919" w:type="dxa"/>
            <w:vAlign w:val="center"/>
          </w:tcPr>
          <w:p w14:paraId="4CB45D71" w14:textId="77777777" w:rsidR="004B3789" w:rsidRPr="00062BB1" w:rsidRDefault="004B3789" w:rsidP="00424328">
            <w:pPr>
              <w:jc w:val="center"/>
              <w:rPr>
                <w:rFonts w:ascii="Times New Roman" w:hAnsi="Times New Roman" w:cs="Times New Roman"/>
                <w:b/>
                <w:bCs/>
                <w:color w:val="000000" w:themeColor="text1"/>
                <w:sz w:val="20"/>
                <w:szCs w:val="20"/>
              </w:rPr>
            </w:pPr>
            <w:r w:rsidRPr="00062BB1">
              <w:rPr>
                <w:rFonts w:ascii="Times New Roman" w:hAnsi="Times New Roman" w:cs="Times New Roman"/>
                <w:b/>
                <w:bCs/>
                <w:color w:val="000000" w:themeColor="text1"/>
                <w:sz w:val="20"/>
                <w:szCs w:val="20"/>
              </w:rPr>
              <w:t>2</w:t>
            </w:r>
          </w:p>
        </w:tc>
        <w:tc>
          <w:tcPr>
            <w:tcW w:w="6946" w:type="dxa"/>
            <w:vAlign w:val="center"/>
          </w:tcPr>
          <w:p w14:paraId="3E71A1ED" w14:textId="77777777" w:rsidR="004B3789" w:rsidRPr="00062BB1" w:rsidRDefault="004B3789" w:rsidP="00424328">
            <w:pPr>
              <w:jc w:val="center"/>
              <w:rPr>
                <w:rFonts w:ascii="Times New Roman" w:hAnsi="Times New Roman" w:cs="Times New Roman"/>
                <w:b/>
                <w:bCs/>
                <w:color w:val="000000" w:themeColor="text1"/>
                <w:sz w:val="20"/>
                <w:szCs w:val="20"/>
              </w:rPr>
            </w:pPr>
            <w:r w:rsidRPr="00062BB1">
              <w:rPr>
                <w:rFonts w:ascii="Times New Roman" w:hAnsi="Times New Roman" w:cs="Times New Roman"/>
                <w:b/>
                <w:bCs/>
                <w:color w:val="000000" w:themeColor="text1"/>
                <w:sz w:val="20"/>
                <w:szCs w:val="20"/>
              </w:rPr>
              <w:t>3</w:t>
            </w:r>
          </w:p>
        </w:tc>
      </w:tr>
      <w:tr w:rsidR="004B3789" w:rsidRPr="009F04B3" w14:paraId="6A43086F" w14:textId="77777777" w:rsidTr="004F6CF2">
        <w:tc>
          <w:tcPr>
            <w:tcW w:w="486" w:type="dxa"/>
            <w:vAlign w:val="center"/>
          </w:tcPr>
          <w:p w14:paraId="31ADF17E" w14:textId="77777777" w:rsidR="004B3789" w:rsidRPr="009F04B3" w:rsidRDefault="004B3789" w:rsidP="0042432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1919" w:type="dxa"/>
          </w:tcPr>
          <w:p w14:paraId="79164071" w14:textId="77777777" w:rsidR="004B3789" w:rsidRPr="00A23FA9" w:rsidRDefault="004B3789" w:rsidP="00175A9C">
            <w:pPr>
              <w:jc w:val="both"/>
              <w:rPr>
                <w:rFonts w:ascii="Times New Roman" w:hAnsi="Times New Roman" w:cs="Times New Roman"/>
                <w:color w:val="000000" w:themeColor="text1"/>
                <w:sz w:val="20"/>
                <w:szCs w:val="20"/>
              </w:rPr>
            </w:pPr>
            <w:r w:rsidRPr="00A23FA9">
              <w:rPr>
                <w:rFonts w:ascii="Times New Roman" w:hAnsi="Times New Roman" w:cs="Times New Roman"/>
                <w:color w:val="000000" w:themeColor="text1"/>
                <w:sz w:val="20"/>
                <w:szCs w:val="20"/>
              </w:rPr>
              <w:t>Зона застройки индивидуальными жилыми домами</w:t>
            </w:r>
          </w:p>
        </w:tc>
        <w:tc>
          <w:tcPr>
            <w:tcW w:w="6946" w:type="dxa"/>
          </w:tcPr>
          <w:p w14:paraId="65B32ECD" w14:textId="77777777" w:rsidR="00062BB1" w:rsidRPr="00A23FA9" w:rsidRDefault="004B3789" w:rsidP="00175A9C">
            <w:pPr>
              <w:suppressAutoHyphens/>
              <w:jc w:val="both"/>
              <w:rPr>
                <w:rFonts w:ascii="Times New Roman" w:hAnsi="Times New Roman" w:cs="Times New Roman"/>
                <w:sz w:val="20"/>
                <w:szCs w:val="20"/>
              </w:rPr>
            </w:pPr>
            <w:r w:rsidRPr="00A23FA9">
              <w:rPr>
                <w:rFonts w:ascii="Times New Roman" w:hAnsi="Times New Roman" w:cs="Times New Roman"/>
                <w:color w:val="000000" w:themeColor="text1"/>
                <w:sz w:val="20"/>
                <w:szCs w:val="20"/>
              </w:rPr>
              <w:t xml:space="preserve">Зона выделена </w:t>
            </w:r>
            <w:r w:rsidR="00616A61" w:rsidRPr="00A23FA9">
              <w:rPr>
                <w:rFonts w:ascii="Times New Roman" w:hAnsi="Times New Roman" w:cs="Times New Roman"/>
                <w:sz w:val="20"/>
                <w:szCs w:val="20"/>
              </w:rPr>
              <w:t>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14:paraId="26176323" w14:textId="77777777" w:rsidR="004B3789" w:rsidRPr="00A23FA9" w:rsidRDefault="004B3789" w:rsidP="00175A9C">
            <w:pPr>
              <w:suppressAutoHyphens/>
              <w:jc w:val="both"/>
              <w:rPr>
                <w:rFonts w:ascii="Times New Roman" w:hAnsi="Times New Roman" w:cs="Times New Roman"/>
                <w:sz w:val="20"/>
                <w:szCs w:val="20"/>
              </w:rPr>
            </w:pPr>
            <w:r w:rsidRPr="00A23FA9">
              <w:rPr>
                <w:rFonts w:ascii="Times New Roman" w:hAnsi="Times New Roman" w:cs="Times New Roman"/>
                <w:sz w:val="20"/>
                <w:szCs w:val="20"/>
              </w:rPr>
              <w:t>Максимальный процент</w:t>
            </w:r>
            <w:r w:rsidR="003E6142">
              <w:rPr>
                <w:rFonts w:ascii="Times New Roman" w:hAnsi="Times New Roman" w:cs="Times New Roman"/>
                <w:sz w:val="20"/>
                <w:szCs w:val="20"/>
              </w:rPr>
              <w:t xml:space="preserve"> застройки </w:t>
            </w:r>
            <w:r w:rsidRPr="00A23FA9">
              <w:rPr>
                <w:rFonts w:ascii="Times New Roman" w:hAnsi="Times New Roman" w:cs="Times New Roman"/>
                <w:sz w:val="20"/>
                <w:szCs w:val="20"/>
              </w:rPr>
              <w:t xml:space="preserve">– </w:t>
            </w:r>
            <w:r w:rsidR="00062BB1" w:rsidRPr="00A23FA9">
              <w:rPr>
                <w:rFonts w:ascii="Times New Roman" w:hAnsi="Times New Roman" w:cs="Times New Roman"/>
                <w:sz w:val="20"/>
                <w:szCs w:val="20"/>
              </w:rPr>
              <w:t xml:space="preserve">67 </w:t>
            </w:r>
            <w:r w:rsidRPr="00A23FA9">
              <w:rPr>
                <w:rFonts w:ascii="Times New Roman" w:hAnsi="Times New Roman" w:cs="Times New Roman"/>
                <w:sz w:val="20"/>
                <w:szCs w:val="20"/>
              </w:rPr>
              <w:t>%; максимальная этажность – 3 этаж</w:t>
            </w:r>
            <w:r w:rsidR="00616A61" w:rsidRPr="00A23FA9">
              <w:rPr>
                <w:rFonts w:ascii="Times New Roman" w:hAnsi="Times New Roman" w:cs="Times New Roman"/>
                <w:sz w:val="20"/>
                <w:szCs w:val="20"/>
              </w:rPr>
              <w:t>а</w:t>
            </w:r>
            <w:r w:rsidRPr="00A23FA9">
              <w:rPr>
                <w:rFonts w:ascii="Times New Roman" w:hAnsi="Times New Roman" w:cs="Times New Roman"/>
                <w:sz w:val="20"/>
                <w:szCs w:val="20"/>
              </w:rPr>
              <w:t xml:space="preserve">. </w:t>
            </w:r>
          </w:p>
        </w:tc>
      </w:tr>
      <w:tr w:rsidR="00062BB1" w:rsidRPr="009F04B3" w14:paraId="3F6ECF5B" w14:textId="77777777" w:rsidTr="004F6CF2">
        <w:tc>
          <w:tcPr>
            <w:tcW w:w="486" w:type="dxa"/>
            <w:vAlign w:val="center"/>
          </w:tcPr>
          <w:p w14:paraId="28A7788C" w14:textId="77777777" w:rsidR="00062BB1" w:rsidRDefault="00062BB1" w:rsidP="0042432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1919" w:type="dxa"/>
          </w:tcPr>
          <w:p w14:paraId="3BC84DC1" w14:textId="77777777" w:rsidR="00062BB1" w:rsidRPr="00A23FA9" w:rsidRDefault="00062BB1" w:rsidP="00175A9C">
            <w:pPr>
              <w:jc w:val="both"/>
              <w:rPr>
                <w:rFonts w:ascii="Times New Roman" w:hAnsi="Times New Roman" w:cs="Times New Roman"/>
                <w:color w:val="000000" w:themeColor="text1"/>
                <w:sz w:val="20"/>
                <w:szCs w:val="20"/>
              </w:rPr>
            </w:pPr>
            <w:r w:rsidRPr="00A23FA9">
              <w:rPr>
                <w:rFonts w:ascii="Times New Roman" w:hAnsi="Times New Roman" w:cs="Times New Roman"/>
                <w:sz w:val="20"/>
                <w:szCs w:val="20"/>
              </w:rPr>
              <w:t xml:space="preserve">Зона застройки малоэтажными жилыми домами </w:t>
            </w:r>
          </w:p>
        </w:tc>
        <w:tc>
          <w:tcPr>
            <w:tcW w:w="6946" w:type="dxa"/>
          </w:tcPr>
          <w:p w14:paraId="0E5BB61D" w14:textId="1A7B500E" w:rsidR="00062BB1" w:rsidRPr="00D75D93" w:rsidRDefault="00062BB1" w:rsidP="00175A9C">
            <w:pPr>
              <w:jc w:val="both"/>
              <w:rPr>
                <w:rFonts w:ascii="Times New Roman" w:hAnsi="Times New Roman" w:cs="Times New Roman"/>
                <w:sz w:val="20"/>
                <w:szCs w:val="20"/>
              </w:rPr>
            </w:pPr>
            <w:r w:rsidRPr="00D75D93">
              <w:rPr>
                <w:rFonts w:ascii="Times New Roman" w:hAnsi="Times New Roman" w:cs="Times New Roman"/>
                <w:sz w:val="20"/>
                <w:szCs w:val="20"/>
              </w:rPr>
              <w:t>Зона</w:t>
            </w:r>
            <w:r w:rsidR="007B2FAF">
              <w:rPr>
                <w:rFonts w:ascii="Times New Roman" w:hAnsi="Times New Roman" w:cs="Times New Roman"/>
                <w:sz w:val="20"/>
                <w:szCs w:val="20"/>
              </w:rPr>
              <w:t xml:space="preserve"> </w:t>
            </w:r>
            <w:r w:rsidRPr="00D75D93">
              <w:rPr>
                <w:rFonts w:ascii="Times New Roman" w:hAnsi="Times New Roman" w:cs="Times New Roman"/>
                <w:sz w:val="20"/>
                <w:szCs w:val="20"/>
              </w:rPr>
              <w:t>выделена для формирования жилых районов с размещением блокированных односемейных домов с участками, многоквартирных домов этажностью до 5-ти с минимально разрешенным набором услуг местного значения. Допускается ограниченный спектр услуг местного значения, а также площад</w:t>
            </w:r>
            <w:r w:rsidR="00670210" w:rsidRPr="00D75D93">
              <w:rPr>
                <w:rFonts w:ascii="Times New Roman" w:hAnsi="Times New Roman" w:cs="Times New Roman"/>
                <w:sz w:val="20"/>
                <w:szCs w:val="20"/>
              </w:rPr>
              <w:t>и</w:t>
            </w:r>
            <w:r w:rsidRPr="00D75D93">
              <w:rPr>
                <w:rFonts w:ascii="Times New Roman" w:hAnsi="Times New Roman" w:cs="Times New Roman"/>
                <w:sz w:val="20"/>
                <w:szCs w:val="20"/>
              </w:rPr>
              <w:t xml:space="preserve"> для отдыха, игр, спорта, скверы.</w:t>
            </w:r>
          </w:p>
          <w:p w14:paraId="6F663792" w14:textId="77777777" w:rsidR="00062BB1" w:rsidRPr="00D75D93" w:rsidRDefault="00062BB1" w:rsidP="00175A9C">
            <w:pPr>
              <w:jc w:val="both"/>
              <w:rPr>
                <w:rFonts w:ascii="Times New Roman" w:hAnsi="Times New Roman" w:cs="Times New Roman"/>
                <w:sz w:val="20"/>
                <w:szCs w:val="20"/>
              </w:rPr>
            </w:pPr>
            <w:r w:rsidRPr="00D75D93">
              <w:rPr>
                <w:rFonts w:ascii="Times New Roman" w:hAnsi="Times New Roman" w:cs="Times New Roman"/>
                <w:sz w:val="20"/>
                <w:szCs w:val="20"/>
              </w:rPr>
              <w:t xml:space="preserve">Максимальный процент застройки – 40 %, максимальная этажность – </w:t>
            </w:r>
            <w:r w:rsidR="00A23FA9" w:rsidRPr="00D75D93">
              <w:rPr>
                <w:rFonts w:ascii="Times New Roman" w:hAnsi="Times New Roman" w:cs="Times New Roman"/>
                <w:sz w:val="20"/>
                <w:szCs w:val="20"/>
              </w:rPr>
              <w:t>5 этажей.</w:t>
            </w:r>
          </w:p>
        </w:tc>
      </w:tr>
      <w:tr w:rsidR="00D272BC" w:rsidRPr="009F04B3" w14:paraId="52CE25BC" w14:textId="77777777" w:rsidTr="004F6CF2">
        <w:tc>
          <w:tcPr>
            <w:tcW w:w="486" w:type="dxa"/>
            <w:vAlign w:val="center"/>
          </w:tcPr>
          <w:p w14:paraId="19159E84" w14:textId="77777777" w:rsidR="00D272BC" w:rsidRDefault="00D57E85" w:rsidP="0042432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3</w:t>
            </w:r>
          </w:p>
        </w:tc>
        <w:tc>
          <w:tcPr>
            <w:tcW w:w="1919" w:type="dxa"/>
          </w:tcPr>
          <w:p w14:paraId="6D6EFA3A" w14:textId="77777777" w:rsidR="00D272BC" w:rsidRPr="00A23FA9" w:rsidRDefault="00D57E85" w:rsidP="00175A9C">
            <w:pPr>
              <w:jc w:val="both"/>
              <w:rPr>
                <w:rFonts w:ascii="Times New Roman" w:hAnsi="Times New Roman" w:cs="Times New Roman"/>
                <w:sz w:val="20"/>
                <w:szCs w:val="20"/>
              </w:rPr>
            </w:pPr>
            <w:r>
              <w:rPr>
                <w:rFonts w:ascii="Times New Roman" w:hAnsi="Times New Roman" w:cs="Times New Roman"/>
                <w:sz w:val="20"/>
                <w:szCs w:val="20"/>
              </w:rPr>
              <w:t>Общественно-деловые зоны</w:t>
            </w:r>
          </w:p>
        </w:tc>
        <w:tc>
          <w:tcPr>
            <w:tcW w:w="6946" w:type="dxa"/>
          </w:tcPr>
          <w:p w14:paraId="55827FD3" w14:textId="77777777" w:rsidR="00D02057" w:rsidRPr="00D75D93" w:rsidRDefault="0088052D" w:rsidP="00175A9C">
            <w:pPr>
              <w:jc w:val="both"/>
              <w:rPr>
                <w:rFonts w:ascii="Times New Roman" w:hAnsi="Times New Roman" w:cs="Times New Roman"/>
                <w:sz w:val="20"/>
                <w:szCs w:val="20"/>
              </w:rPr>
            </w:pPr>
            <w:r w:rsidRPr="00D75D93">
              <w:rPr>
                <w:rFonts w:ascii="Times New Roman" w:hAnsi="Times New Roman" w:cs="Times New Roman"/>
                <w:sz w:val="20"/>
                <w:szCs w:val="20"/>
              </w:rPr>
              <w:t xml:space="preserve">Зона </w:t>
            </w:r>
            <w:r w:rsidR="00D02057" w:rsidRPr="00D75D93">
              <w:rPr>
                <w:rFonts w:ascii="Times New Roman" w:hAnsi="Times New Roman" w:cs="Times New Roman"/>
                <w:sz w:val="20"/>
                <w:szCs w:val="20"/>
              </w:rPr>
              <w:t>выделены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14:paraId="0A6EAC21" w14:textId="77777777" w:rsidR="00D272BC" w:rsidRPr="00D75D93" w:rsidRDefault="00D02057" w:rsidP="00175A9C">
            <w:pPr>
              <w:jc w:val="both"/>
              <w:rPr>
                <w:rFonts w:ascii="Times New Roman" w:hAnsi="Times New Roman" w:cs="Times New Roman"/>
                <w:sz w:val="20"/>
                <w:szCs w:val="20"/>
              </w:rPr>
            </w:pPr>
            <w:r w:rsidRPr="00D75D93">
              <w:rPr>
                <w:rFonts w:ascii="Times New Roman" w:hAnsi="Times New Roman" w:cs="Times New Roman"/>
                <w:sz w:val="20"/>
                <w:szCs w:val="20"/>
              </w:rPr>
              <w:t>Максимальный процент застройки – 60 %, предельная высота зданий – 12 м.</w:t>
            </w:r>
          </w:p>
        </w:tc>
      </w:tr>
      <w:tr w:rsidR="0088052D" w:rsidRPr="009F04B3" w14:paraId="7B6B39D6" w14:textId="77777777" w:rsidTr="004F6CF2">
        <w:tc>
          <w:tcPr>
            <w:tcW w:w="486" w:type="dxa"/>
            <w:vAlign w:val="center"/>
          </w:tcPr>
          <w:p w14:paraId="498A7C88" w14:textId="77777777" w:rsidR="0088052D" w:rsidRDefault="0088052D" w:rsidP="0042432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919" w:type="dxa"/>
          </w:tcPr>
          <w:p w14:paraId="60D84213" w14:textId="77777777" w:rsidR="0088052D" w:rsidRDefault="0088052D" w:rsidP="00175A9C">
            <w:pPr>
              <w:jc w:val="both"/>
              <w:rPr>
                <w:rFonts w:ascii="Times New Roman" w:hAnsi="Times New Roman" w:cs="Times New Roman"/>
                <w:sz w:val="20"/>
                <w:szCs w:val="20"/>
              </w:rPr>
            </w:pPr>
            <w:r>
              <w:rPr>
                <w:rFonts w:ascii="Times New Roman" w:hAnsi="Times New Roman" w:cs="Times New Roman"/>
                <w:sz w:val="20"/>
                <w:szCs w:val="20"/>
              </w:rPr>
              <w:t>Зона специализированной общественной застройки</w:t>
            </w:r>
          </w:p>
        </w:tc>
        <w:tc>
          <w:tcPr>
            <w:tcW w:w="6946" w:type="dxa"/>
          </w:tcPr>
          <w:p w14:paraId="636BB67B" w14:textId="77777777" w:rsidR="0088052D" w:rsidRPr="00D75D93" w:rsidRDefault="0088052D" w:rsidP="00175A9C">
            <w:pPr>
              <w:jc w:val="both"/>
              <w:rPr>
                <w:rFonts w:ascii="Times New Roman" w:hAnsi="Times New Roman" w:cs="Times New Roman"/>
                <w:sz w:val="20"/>
                <w:szCs w:val="20"/>
              </w:rPr>
            </w:pPr>
            <w:r w:rsidRPr="00D75D93">
              <w:rPr>
                <w:rFonts w:ascii="Times New Roman" w:hAnsi="Times New Roman" w:cs="Times New Roman"/>
                <w:sz w:val="20"/>
                <w:szCs w:val="20"/>
              </w:rPr>
              <w:t>Зона выделена для обеспечения правовых условий осуществления различных видов деятельности в сфере образования, здравоохранения, социального назначения, физической культуры и массового спорта, культовых зданий и сооружений.</w:t>
            </w:r>
          </w:p>
          <w:p w14:paraId="364475E2" w14:textId="77777777" w:rsidR="005569CA" w:rsidRPr="00D75D93" w:rsidRDefault="005569CA" w:rsidP="00175A9C">
            <w:pPr>
              <w:jc w:val="both"/>
              <w:rPr>
                <w:rFonts w:ascii="Times New Roman" w:hAnsi="Times New Roman" w:cs="Times New Roman"/>
                <w:sz w:val="20"/>
                <w:szCs w:val="20"/>
              </w:rPr>
            </w:pPr>
            <w:r w:rsidRPr="00D75D93">
              <w:rPr>
                <w:rFonts w:ascii="Times New Roman" w:hAnsi="Times New Roman" w:cs="Times New Roman"/>
                <w:sz w:val="20"/>
                <w:szCs w:val="20"/>
              </w:rPr>
              <w:t xml:space="preserve">Максимальный процент застройки – </w:t>
            </w:r>
            <w:r w:rsidR="00D75D93" w:rsidRPr="00D75D93">
              <w:rPr>
                <w:rFonts w:ascii="Times New Roman" w:hAnsi="Times New Roman" w:cs="Times New Roman"/>
                <w:sz w:val="20"/>
                <w:szCs w:val="20"/>
              </w:rPr>
              <w:t>40 %, максимальная этажность – 2 этажа.</w:t>
            </w:r>
          </w:p>
        </w:tc>
      </w:tr>
      <w:tr w:rsidR="003C409D" w:rsidRPr="009F04B3" w14:paraId="2FD029E7" w14:textId="77777777" w:rsidTr="004F6CF2">
        <w:tc>
          <w:tcPr>
            <w:tcW w:w="486" w:type="dxa"/>
            <w:vAlign w:val="center"/>
          </w:tcPr>
          <w:p w14:paraId="5B96C5AB" w14:textId="77777777" w:rsidR="003C409D" w:rsidRDefault="00D465CB" w:rsidP="0042432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1919" w:type="dxa"/>
          </w:tcPr>
          <w:p w14:paraId="422A25EF" w14:textId="77777777" w:rsidR="003C409D" w:rsidRPr="00424328" w:rsidRDefault="00875018" w:rsidP="00175A9C">
            <w:pPr>
              <w:jc w:val="both"/>
              <w:rPr>
                <w:rFonts w:ascii="Times New Roman" w:hAnsi="Times New Roman" w:cs="Times New Roman"/>
                <w:sz w:val="20"/>
                <w:szCs w:val="20"/>
              </w:rPr>
            </w:pPr>
            <w:r w:rsidRPr="00424328">
              <w:rPr>
                <w:rFonts w:ascii="Times New Roman" w:hAnsi="Times New Roman" w:cs="Times New Roman"/>
                <w:sz w:val="20"/>
                <w:szCs w:val="20"/>
              </w:rPr>
              <w:t>Производственная зона</w:t>
            </w:r>
          </w:p>
        </w:tc>
        <w:tc>
          <w:tcPr>
            <w:tcW w:w="6946" w:type="dxa"/>
          </w:tcPr>
          <w:p w14:paraId="65FE227B" w14:textId="77777777" w:rsidR="001C56B4" w:rsidRPr="00063531" w:rsidRDefault="001C56B4" w:rsidP="00175A9C">
            <w:pPr>
              <w:jc w:val="both"/>
              <w:rPr>
                <w:rFonts w:ascii="Times New Roman" w:hAnsi="Times New Roman" w:cs="Times New Roman"/>
                <w:sz w:val="20"/>
                <w:szCs w:val="20"/>
              </w:rPr>
            </w:pPr>
            <w:r w:rsidRPr="00063531">
              <w:rPr>
                <w:rFonts w:ascii="Times New Roman" w:hAnsi="Times New Roman" w:cs="Times New Roman"/>
                <w:sz w:val="20"/>
                <w:szCs w:val="20"/>
              </w:rPr>
              <w:t>Зона выделена для обеспечения правовых условий формирования:</w:t>
            </w:r>
          </w:p>
          <w:p w14:paraId="617DAEA9" w14:textId="4033043F" w:rsidR="00330344" w:rsidRPr="00063531" w:rsidRDefault="001C56B4" w:rsidP="00127231">
            <w:pPr>
              <w:pStyle w:val="ae"/>
              <w:numPr>
                <w:ilvl w:val="0"/>
                <w:numId w:val="45"/>
              </w:numPr>
              <w:ind w:left="42" w:firstLine="0"/>
              <w:jc w:val="both"/>
              <w:rPr>
                <w:rFonts w:ascii="Times New Roman" w:hAnsi="Times New Roman" w:cs="Times New Roman"/>
                <w:sz w:val="20"/>
                <w:szCs w:val="20"/>
              </w:rPr>
            </w:pPr>
            <w:r w:rsidRPr="00063531">
              <w:rPr>
                <w:rFonts w:ascii="Times New Roman" w:hAnsi="Times New Roman" w:cs="Times New Roman"/>
                <w:sz w:val="20"/>
                <w:szCs w:val="20"/>
              </w:rPr>
              <w:t>промышленных и производственно</w:t>
            </w:r>
            <w:r w:rsidR="002662D7" w:rsidRPr="00063531">
              <w:rPr>
                <w:rFonts w:ascii="Times New Roman" w:hAnsi="Times New Roman" w:cs="Times New Roman"/>
                <w:sz w:val="20"/>
                <w:szCs w:val="20"/>
              </w:rPr>
              <w:t>-</w:t>
            </w:r>
            <w:r w:rsidRPr="00063531">
              <w:rPr>
                <w:rFonts w:ascii="Times New Roman" w:hAnsi="Times New Roman" w:cs="Times New Roman"/>
                <w:sz w:val="20"/>
                <w:szCs w:val="20"/>
              </w:rPr>
              <w:t>коммунальных предприятий I класса вредности,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w:t>
            </w:r>
            <w:r w:rsidR="00475A46">
              <w:rPr>
                <w:rFonts w:ascii="Times New Roman" w:hAnsi="Times New Roman" w:cs="Times New Roman"/>
                <w:sz w:val="20"/>
                <w:szCs w:val="20"/>
              </w:rPr>
              <w:t xml:space="preserve"> </w:t>
            </w:r>
            <w:r w:rsidR="00C358EF">
              <w:rPr>
                <w:rFonts w:ascii="Times New Roman" w:hAnsi="Times New Roman" w:cs="Times New Roman"/>
                <w:sz w:val="20"/>
                <w:szCs w:val="20"/>
              </w:rPr>
              <w:t xml:space="preserve">с </w:t>
            </w:r>
            <w:r w:rsidRPr="00063531">
              <w:rPr>
                <w:rFonts w:ascii="Times New Roman" w:hAnsi="Times New Roman" w:cs="Times New Roman"/>
                <w:sz w:val="20"/>
                <w:szCs w:val="20"/>
              </w:rPr>
              <w:t>санитарно</w:t>
            </w:r>
            <w:r w:rsidR="002662D7" w:rsidRPr="00063531">
              <w:rPr>
                <w:rFonts w:ascii="Times New Roman" w:hAnsi="Times New Roman" w:cs="Times New Roman"/>
                <w:sz w:val="20"/>
                <w:szCs w:val="20"/>
              </w:rPr>
              <w:t>-</w:t>
            </w:r>
            <w:r w:rsidRPr="00063531">
              <w:rPr>
                <w:rFonts w:ascii="Times New Roman" w:hAnsi="Times New Roman" w:cs="Times New Roman"/>
                <w:sz w:val="20"/>
                <w:szCs w:val="20"/>
              </w:rPr>
              <w:t>защитн</w:t>
            </w:r>
            <w:r w:rsidR="00C358EF">
              <w:rPr>
                <w:rFonts w:ascii="Times New Roman" w:hAnsi="Times New Roman" w:cs="Times New Roman"/>
                <w:sz w:val="20"/>
                <w:szCs w:val="20"/>
              </w:rPr>
              <w:t>ой</w:t>
            </w:r>
            <w:r w:rsidRPr="00063531">
              <w:rPr>
                <w:rFonts w:ascii="Times New Roman" w:hAnsi="Times New Roman" w:cs="Times New Roman"/>
                <w:sz w:val="20"/>
                <w:szCs w:val="20"/>
              </w:rPr>
              <w:t xml:space="preserve"> зон</w:t>
            </w:r>
            <w:r w:rsidR="00C358EF">
              <w:rPr>
                <w:rFonts w:ascii="Times New Roman" w:hAnsi="Times New Roman" w:cs="Times New Roman"/>
                <w:sz w:val="20"/>
                <w:szCs w:val="20"/>
              </w:rPr>
              <w:t>ой</w:t>
            </w:r>
            <w:r w:rsidRPr="00063531">
              <w:rPr>
                <w:rFonts w:ascii="Times New Roman" w:hAnsi="Times New Roman" w:cs="Times New Roman"/>
                <w:sz w:val="20"/>
                <w:szCs w:val="20"/>
              </w:rPr>
              <w:t xml:space="preserve"> 1000 м</w:t>
            </w:r>
            <w:r w:rsidR="00330344" w:rsidRPr="00063531">
              <w:rPr>
                <w:rFonts w:ascii="Times New Roman" w:hAnsi="Times New Roman" w:cs="Times New Roman"/>
                <w:sz w:val="20"/>
                <w:szCs w:val="20"/>
              </w:rPr>
              <w:t>.</w:t>
            </w:r>
          </w:p>
          <w:p w14:paraId="2DA26B67" w14:textId="77777777" w:rsidR="00990192" w:rsidRPr="00C358EF" w:rsidRDefault="001C56B4" w:rsidP="00127231">
            <w:pPr>
              <w:pStyle w:val="ae"/>
              <w:numPr>
                <w:ilvl w:val="0"/>
                <w:numId w:val="45"/>
              </w:numPr>
              <w:ind w:left="42" w:firstLine="0"/>
              <w:jc w:val="both"/>
              <w:rPr>
                <w:rFonts w:ascii="Times New Roman" w:hAnsi="Times New Roman" w:cs="Times New Roman"/>
                <w:sz w:val="20"/>
                <w:szCs w:val="20"/>
              </w:rPr>
            </w:pPr>
            <w:r w:rsidRPr="00A64472">
              <w:rPr>
                <w:rFonts w:ascii="Times New Roman" w:hAnsi="Times New Roman" w:cs="Times New Roman"/>
                <w:sz w:val="20"/>
                <w:szCs w:val="20"/>
              </w:rPr>
              <w:t xml:space="preserve">коммунально-производственных предприятий не выше III класса опасности </w:t>
            </w:r>
            <w:r w:rsidR="00C358EF">
              <w:rPr>
                <w:rFonts w:ascii="Times New Roman" w:hAnsi="Times New Roman" w:cs="Times New Roman"/>
                <w:sz w:val="20"/>
                <w:szCs w:val="20"/>
              </w:rPr>
              <w:t xml:space="preserve">с </w:t>
            </w:r>
            <w:r w:rsidRPr="00A64472">
              <w:rPr>
                <w:rFonts w:ascii="Times New Roman" w:hAnsi="Times New Roman" w:cs="Times New Roman"/>
                <w:sz w:val="20"/>
                <w:szCs w:val="20"/>
              </w:rPr>
              <w:t>санитарно-защитн</w:t>
            </w:r>
            <w:r w:rsidR="00C358EF">
              <w:rPr>
                <w:rFonts w:ascii="Times New Roman" w:hAnsi="Times New Roman" w:cs="Times New Roman"/>
                <w:sz w:val="20"/>
                <w:szCs w:val="20"/>
              </w:rPr>
              <w:t>ой</w:t>
            </w:r>
            <w:r w:rsidRPr="00A64472">
              <w:rPr>
                <w:rFonts w:ascii="Times New Roman" w:hAnsi="Times New Roman" w:cs="Times New Roman"/>
                <w:sz w:val="20"/>
                <w:szCs w:val="20"/>
              </w:rPr>
              <w:t xml:space="preserve"> зон</w:t>
            </w:r>
            <w:r w:rsidR="00C358EF">
              <w:rPr>
                <w:rFonts w:ascii="Times New Roman" w:hAnsi="Times New Roman" w:cs="Times New Roman"/>
                <w:sz w:val="20"/>
                <w:szCs w:val="20"/>
              </w:rPr>
              <w:t>ой</w:t>
            </w:r>
            <w:r w:rsidRPr="00A64472">
              <w:rPr>
                <w:rFonts w:ascii="Times New Roman" w:hAnsi="Times New Roman" w:cs="Times New Roman"/>
                <w:sz w:val="20"/>
                <w:szCs w:val="20"/>
              </w:rPr>
              <w:t xml:space="preserve"> 300 м. Допускаются некоторые коммерческие услуги, способствующие развитию производственной </w:t>
            </w:r>
            <w:r w:rsidRPr="00C358EF">
              <w:rPr>
                <w:rFonts w:ascii="Times New Roman" w:hAnsi="Times New Roman" w:cs="Times New Roman"/>
                <w:sz w:val="20"/>
                <w:szCs w:val="20"/>
              </w:rPr>
              <w:t xml:space="preserve">деятельности. </w:t>
            </w:r>
          </w:p>
          <w:p w14:paraId="4AFF185F" w14:textId="77777777" w:rsidR="00980D0E" w:rsidRPr="00C358EF" w:rsidRDefault="001C56B4" w:rsidP="00127231">
            <w:pPr>
              <w:pStyle w:val="ae"/>
              <w:numPr>
                <w:ilvl w:val="0"/>
                <w:numId w:val="45"/>
              </w:numPr>
              <w:ind w:left="42" w:firstLine="0"/>
              <w:jc w:val="both"/>
              <w:rPr>
                <w:rFonts w:ascii="Times New Roman" w:hAnsi="Times New Roman" w:cs="Times New Roman"/>
                <w:sz w:val="20"/>
                <w:szCs w:val="20"/>
              </w:rPr>
            </w:pPr>
            <w:r w:rsidRPr="00C358EF">
              <w:rPr>
                <w:rFonts w:ascii="Times New Roman" w:hAnsi="Times New Roman" w:cs="Times New Roman"/>
                <w:sz w:val="20"/>
                <w:szCs w:val="20"/>
              </w:rPr>
              <w:t>коммунально-производственных предприятий и складских баз IV класса вредности, с низкими уровнями шума и загрязнения</w:t>
            </w:r>
            <w:r w:rsidR="00C358EF" w:rsidRPr="00C358EF">
              <w:rPr>
                <w:rFonts w:ascii="Times New Roman" w:hAnsi="Times New Roman" w:cs="Times New Roman"/>
                <w:sz w:val="20"/>
                <w:szCs w:val="20"/>
              </w:rPr>
              <w:t xml:space="preserve"> с </w:t>
            </w:r>
            <w:r w:rsidR="00911813" w:rsidRPr="00C358EF">
              <w:rPr>
                <w:rFonts w:ascii="Times New Roman" w:hAnsi="Times New Roman" w:cs="Times New Roman"/>
                <w:sz w:val="20"/>
                <w:szCs w:val="20"/>
              </w:rPr>
              <w:t>с</w:t>
            </w:r>
            <w:r w:rsidRPr="00C358EF">
              <w:rPr>
                <w:rFonts w:ascii="Times New Roman" w:hAnsi="Times New Roman" w:cs="Times New Roman"/>
                <w:sz w:val="20"/>
                <w:szCs w:val="20"/>
              </w:rPr>
              <w:t>анитарно-защитн</w:t>
            </w:r>
            <w:r w:rsidR="00C358EF" w:rsidRPr="00C358EF">
              <w:rPr>
                <w:rFonts w:ascii="Times New Roman" w:hAnsi="Times New Roman" w:cs="Times New Roman"/>
                <w:sz w:val="20"/>
                <w:szCs w:val="20"/>
              </w:rPr>
              <w:t>ой</w:t>
            </w:r>
            <w:r w:rsidRPr="00C358EF">
              <w:rPr>
                <w:rFonts w:ascii="Times New Roman" w:hAnsi="Times New Roman" w:cs="Times New Roman"/>
                <w:sz w:val="20"/>
                <w:szCs w:val="20"/>
              </w:rPr>
              <w:t xml:space="preserve"> зон</w:t>
            </w:r>
            <w:r w:rsidR="00C358EF" w:rsidRPr="00C358EF">
              <w:rPr>
                <w:rFonts w:ascii="Times New Roman" w:hAnsi="Times New Roman" w:cs="Times New Roman"/>
                <w:sz w:val="20"/>
                <w:szCs w:val="20"/>
              </w:rPr>
              <w:t>ой</w:t>
            </w:r>
            <w:r w:rsidRPr="00C358EF">
              <w:rPr>
                <w:rFonts w:ascii="Times New Roman" w:hAnsi="Times New Roman" w:cs="Times New Roman"/>
                <w:sz w:val="20"/>
                <w:szCs w:val="20"/>
              </w:rPr>
              <w:t xml:space="preserve"> 100 м.</w:t>
            </w:r>
            <w:r w:rsidR="00911813" w:rsidRPr="00C358EF">
              <w:rPr>
                <w:rFonts w:ascii="Times New Roman" w:hAnsi="Times New Roman" w:cs="Times New Roman"/>
                <w:sz w:val="20"/>
                <w:szCs w:val="20"/>
              </w:rPr>
              <w:t xml:space="preserve"> Допускается широкий спектр коммерческих услуг, сопровождающих производственную деятельность.</w:t>
            </w:r>
          </w:p>
          <w:p w14:paraId="3756D911" w14:textId="77777777" w:rsidR="003C409D" w:rsidRPr="00770619" w:rsidRDefault="001C56B4" w:rsidP="00127231">
            <w:pPr>
              <w:pStyle w:val="ae"/>
              <w:numPr>
                <w:ilvl w:val="0"/>
                <w:numId w:val="45"/>
              </w:numPr>
              <w:spacing w:before="280"/>
              <w:ind w:left="42" w:firstLine="0"/>
              <w:jc w:val="both"/>
              <w:rPr>
                <w:rFonts w:cs="Times New Roman"/>
              </w:rPr>
            </w:pPr>
            <w:r w:rsidRPr="00C358EF">
              <w:rPr>
                <w:rFonts w:ascii="Times New Roman" w:hAnsi="Times New Roman" w:cs="Times New Roman"/>
                <w:sz w:val="20"/>
                <w:szCs w:val="20"/>
              </w:rPr>
              <w:t>производственно-коммунальных предприятий и складских баз V класса опасности с низкими уровнями шума и загрязнения с санитарно-защитной зоной 50 м. Допускается широкий спектр услуг, сопровождающих производственную деятельность.</w:t>
            </w:r>
          </w:p>
          <w:p w14:paraId="19D231E0" w14:textId="77777777" w:rsidR="00770619" w:rsidRPr="00770619" w:rsidRDefault="00770619" w:rsidP="00175A9C">
            <w:pPr>
              <w:jc w:val="both"/>
              <w:rPr>
                <w:rFonts w:ascii="Times New Roman" w:hAnsi="Times New Roman" w:cs="Times New Roman"/>
                <w:sz w:val="20"/>
                <w:szCs w:val="20"/>
              </w:rPr>
            </w:pPr>
            <w:r w:rsidRPr="00063531">
              <w:rPr>
                <w:rFonts w:ascii="Times New Roman" w:hAnsi="Times New Roman" w:cs="Times New Roman"/>
                <w:sz w:val="20"/>
                <w:szCs w:val="20"/>
              </w:rPr>
              <w:t>Максимальный процент застройки – 60 %, предельная высота зданий – 14 м.</w:t>
            </w:r>
          </w:p>
        </w:tc>
      </w:tr>
      <w:tr w:rsidR="007B2FAF" w:rsidRPr="009F04B3" w14:paraId="167D880C" w14:textId="77777777" w:rsidTr="004F6CF2">
        <w:tc>
          <w:tcPr>
            <w:tcW w:w="486" w:type="dxa"/>
            <w:vAlign w:val="center"/>
          </w:tcPr>
          <w:p w14:paraId="09F7BE2C" w14:textId="5FF88C06" w:rsidR="007B2FAF" w:rsidRPr="007B2FAF" w:rsidRDefault="007B2FAF" w:rsidP="00D60259">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1919" w:type="dxa"/>
          </w:tcPr>
          <w:p w14:paraId="00475E21" w14:textId="624E66F3" w:rsidR="007B2FAF" w:rsidRPr="007A06FA" w:rsidRDefault="007B2FAF" w:rsidP="00175A9C">
            <w:pPr>
              <w:jc w:val="both"/>
              <w:rPr>
                <w:rFonts w:ascii="Times New Roman" w:hAnsi="Times New Roman" w:cs="Times New Roman"/>
                <w:sz w:val="20"/>
                <w:szCs w:val="20"/>
              </w:rPr>
            </w:pPr>
            <w:r w:rsidRPr="007A06FA">
              <w:rPr>
                <w:rFonts w:ascii="Times New Roman" w:hAnsi="Times New Roman" w:cs="Times New Roman"/>
                <w:sz w:val="20"/>
                <w:szCs w:val="20"/>
              </w:rPr>
              <w:t xml:space="preserve">Зона </w:t>
            </w:r>
            <w:r>
              <w:rPr>
                <w:rFonts w:ascii="Times New Roman" w:hAnsi="Times New Roman" w:cs="Times New Roman"/>
                <w:sz w:val="20"/>
                <w:szCs w:val="20"/>
              </w:rPr>
              <w:t>инженерной</w:t>
            </w:r>
            <w:r w:rsidRPr="007A06FA">
              <w:rPr>
                <w:rFonts w:ascii="Times New Roman" w:hAnsi="Times New Roman" w:cs="Times New Roman"/>
                <w:sz w:val="20"/>
                <w:szCs w:val="20"/>
              </w:rPr>
              <w:t xml:space="preserve"> инфраструктуры</w:t>
            </w:r>
          </w:p>
        </w:tc>
        <w:tc>
          <w:tcPr>
            <w:tcW w:w="6946" w:type="dxa"/>
          </w:tcPr>
          <w:p w14:paraId="4CF2B7AF" w14:textId="62BBDE4F" w:rsidR="007B2FAF" w:rsidRPr="000A59BD" w:rsidRDefault="00A72BDF" w:rsidP="00175A9C">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Зона выделена для размещения и функционирования объектов инженерной инфраструктуры</w:t>
            </w:r>
          </w:p>
        </w:tc>
      </w:tr>
      <w:tr w:rsidR="00460AEC" w:rsidRPr="009F04B3" w14:paraId="327E78CB" w14:textId="77777777" w:rsidTr="004F6CF2">
        <w:tc>
          <w:tcPr>
            <w:tcW w:w="486" w:type="dxa"/>
            <w:vAlign w:val="center"/>
          </w:tcPr>
          <w:p w14:paraId="5FE4605A" w14:textId="490B0699" w:rsidR="00460AEC" w:rsidRPr="007B2FAF" w:rsidRDefault="007B2FAF" w:rsidP="00D60259">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1919" w:type="dxa"/>
          </w:tcPr>
          <w:p w14:paraId="575149F1" w14:textId="77777777" w:rsidR="00460AEC" w:rsidRPr="007A06FA" w:rsidRDefault="00460AEC" w:rsidP="00175A9C">
            <w:pPr>
              <w:jc w:val="both"/>
              <w:rPr>
                <w:rFonts w:ascii="Times New Roman" w:hAnsi="Times New Roman" w:cs="Times New Roman"/>
                <w:sz w:val="20"/>
                <w:szCs w:val="20"/>
              </w:rPr>
            </w:pPr>
            <w:r w:rsidRPr="007A06FA">
              <w:rPr>
                <w:rFonts w:ascii="Times New Roman" w:hAnsi="Times New Roman" w:cs="Times New Roman"/>
                <w:sz w:val="20"/>
                <w:szCs w:val="20"/>
              </w:rPr>
              <w:t>Зона транспортной инфраструктуры</w:t>
            </w:r>
          </w:p>
        </w:tc>
        <w:tc>
          <w:tcPr>
            <w:tcW w:w="6946" w:type="dxa"/>
          </w:tcPr>
          <w:p w14:paraId="648E75F2" w14:textId="0036CBEB" w:rsidR="00460AEC" w:rsidRDefault="00AF0BF6" w:rsidP="00175A9C">
            <w:pPr>
              <w:jc w:val="both"/>
              <w:rPr>
                <w:rFonts w:ascii="Times New Roman" w:hAnsi="Times New Roman" w:cs="Times New Roman"/>
                <w:color w:val="000000" w:themeColor="text1"/>
                <w:sz w:val="20"/>
                <w:szCs w:val="20"/>
              </w:rPr>
            </w:pPr>
            <w:r w:rsidRPr="000A59BD">
              <w:rPr>
                <w:rFonts w:ascii="Times New Roman" w:hAnsi="Times New Roman" w:cs="Times New Roman"/>
                <w:color w:val="000000" w:themeColor="text1"/>
                <w:sz w:val="20"/>
                <w:szCs w:val="20"/>
              </w:rPr>
              <w:t>Зона выделена для размещения и функционирования объектов транспортной</w:t>
            </w:r>
            <w:r w:rsidR="00475A46">
              <w:rPr>
                <w:rFonts w:ascii="Times New Roman" w:hAnsi="Times New Roman" w:cs="Times New Roman"/>
                <w:color w:val="000000" w:themeColor="text1"/>
                <w:sz w:val="20"/>
                <w:szCs w:val="20"/>
              </w:rPr>
              <w:t xml:space="preserve"> </w:t>
            </w:r>
            <w:r w:rsidRPr="000A59BD">
              <w:rPr>
                <w:rFonts w:ascii="Times New Roman" w:hAnsi="Times New Roman" w:cs="Times New Roman"/>
                <w:color w:val="000000" w:themeColor="text1"/>
                <w:sz w:val="20"/>
                <w:szCs w:val="20"/>
              </w:rPr>
              <w:t>инфраструктуры.</w:t>
            </w:r>
          </w:p>
          <w:p w14:paraId="484FA51F" w14:textId="77777777" w:rsidR="00AF0BF6" w:rsidRPr="007A06FA" w:rsidRDefault="00AF0BF6" w:rsidP="00175A9C">
            <w:pPr>
              <w:jc w:val="both"/>
              <w:rPr>
                <w:rFonts w:ascii="Times New Roman" w:hAnsi="Times New Roman" w:cs="Times New Roman"/>
                <w:sz w:val="20"/>
                <w:szCs w:val="20"/>
              </w:rPr>
            </w:pPr>
            <w:r w:rsidRPr="007A06FA">
              <w:rPr>
                <w:rFonts w:ascii="Times New Roman" w:hAnsi="Times New Roman" w:cs="Times New Roman"/>
                <w:sz w:val="20"/>
                <w:szCs w:val="20"/>
              </w:rPr>
              <w:t>Максимальный процент застройки и этажность не подлежат установлению</w:t>
            </w:r>
            <w:r w:rsidR="004F6CF2">
              <w:rPr>
                <w:rFonts w:ascii="Times New Roman" w:hAnsi="Times New Roman" w:cs="Times New Roman"/>
                <w:sz w:val="20"/>
                <w:szCs w:val="20"/>
              </w:rPr>
              <w:t>.</w:t>
            </w:r>
          </w:p>
        </w:tc>
      </w:tr>
      <w:tr w:rsidR="00460AEC" w:rsidRPr="009F04B3" w14:paraId="10BF263A" w14:textId="77777777" w:rsidTr="004F6CF2">
        <w:tc>
          <w:tcPr>
            <w:tcW w:w="486" w:type="dxa"/>
            <w:vAlign w:val="center"/>
          </w:tcPr>
          <w:p w14:paraId="38ECD81E" w14:textId="3D96A397" w:rsidR="00460AEC" w:rsidRPr="007B2FAF" w:rsidRDefault="007B2FAF" w:rsidP="00D60259">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1919" w:type="dxa"/>
          </w:tcPr>
          <w:p w14:paraId="712BBE9A" w14:textId="77777777" w:rsidR="00460AEC" w:rsidRPr="007A06FA" w:rsidRDefault="00460AEC" w:rsidP="00175A9C">
            <w:pPr>
              <w:jc w:val="both"/>
              <w:rPr>
                <w:rFonts w:ascii="Times New Roman" w:hAnsi="Times New Roman" w:cs="Times New Roman"/>
                <w:sz w:val="20"/>
                <w:szCs w:val="20"/>
              </w:rPr>
            </w:pPr>
            <w:r w:rsidRPr="007A06FA">
              <w:rPr>
                <w:rFonts w:ascii="Times New Roman" w:hAnsi="Times New Roman" w:cs="Times New Roman"/>
                <w:sz w:val="20"/>
                <w:szCs w:val="20"/>
              </w:rPr>
              <w:t>Зона сельскохозяйственного использования</w:t>
            </w:r>
          </w:p>
        </w:tc>
        <w:tc>
          <w:tcPr>
            <w:tcW w:w="6946" w:type="dxa"/>
          </w:tcPr>
          <w:p w14:paraId="363C13A1" w14:textId="77777777" w:rsidR="00460AEC" w:rsidRPr="007A06FA" w:rsidRDefault="009472B6" w:rsidP="00175A9C">
            <w:pPr>
              <w:jc w:val="both"/>
              <w:rPr>
                <w:rFonts w:ascii="Times New Roman" w:hAnsi="Times New Roman" w:cs="Times New Roman"/>
                <w:sz w:val="20"/>
                <w:szCs w:val="20"/>
              </w:rPr>
            </w:pPr>
            <w:r w:rsidRPr="007A06FA">
              <w:rPr>
                <w:rFonts w:ascii="Times New Roman" w:hAnsi="Times New Roman" w:cs="Times New Roman"/>
                <w:sz w:val="20"/>
                <w:szCs w:val="20"/>
              </w:rPr>
              <w:t>Зона предназначена для выращивания сельхозпродукции открытым способом, луга, пастбища, животноводческие фермы, предприятия по переработке и хранению, подсобные хозяйства, лесозащитные полосы и выделена для обеспечения правовых условий сохранения сельскохозяйственных угодий, предотвращения их занятия другими видами деятельности.</w:t>
            </w:r>
          </w:p>
          <w:p w14:paraId="39C9E0BB" w14:textId="77777777" w:rsidR="009472B6" w:rsidRPr="007A06FA" w:rsidRDefault="009472B6" w:rsidP="00175A9C">
            <w:pPr>
              <w:jc w:val="both"/>
              <w:rPr>
                <w:rFonts w:ascii="Times New Roman" w:hAnsi="Times New Roman" w:cs="Times New Roman"/>
                <w:sz w:val="20"/>
                <w:szCs w:val="20"/>
              </w:rPr>
            </w:pPr>
            <w:r w:rsidRPr="007A06FA">
              <w:rPr>
                <w:rFonts w:ascii="Times New Roman" w:hAnsi="Times New Roman" w:cs="Times New Roman"/>
                <w:sz w:val="20"/>
                <w:szCs w:val="20"/>
              </w:rPr>
              <w:t>Максимальный процент застройки и этажность не подлежат установлению</w:t>
            </w:r>
            <w:r w:rsidR="004F6CF2">
              <w:rPr>
                <w:rFonts w:ascii="Times New Roman" w:hAnsi="Times New Roman" w:cs="Times New Roman"/>
                <w:sz w:val="20"/>
                <w:szCs w:val="20"/>
              </w:rPr>
              <w:t>.</w:t>
            </w:r>
          </w:p>
        </w:tc>
      </w:tr>
      <w:tr w:rsidR="007B2FAF" w:rsidRPr="009F04B3" w14:paraId="3EA8991B" w14:textId="77777777" w:rsidTr="004F6CF2">
        <w:tc>
          <w:tcPr>
            <w:tcW w:w="486" w:type="dxa"/>
            <w:vAlign w:val="center"/>
          </w:tcPr>
          <w:p w14:paraId="14F1D356" w14:textId="570E9A17" w:rsidR="007B2FAF" w:rsidRPr="007B2FAF" w:rsidRDefault="007B2FAF" w:rsidP="00D60259">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1919" w:type="dxa"/>
          </w:tcPr>
          <w:p w14:paraId="1C455480" w14:textId="4952F948" w:rsidR="007B2FAF" w:rsidRPr="007A06FA" w:rsidRDefault="007B2FAF" w:rsidP="00175A9C">
            <w:pPr>
              <w:jc w:val="both"/>
              <w:rPr>
                <w:rFonts w:ascii="Times New Roman" w:hAnsi="Times New Roman" w:cs="Times New Roman"/>
                <w:sz w:val="20"/>
                <w:szCs w:val="20"/>
              </w:rPr>
            </w:pPr>
            <w:r w:rsidRPr="0031549F">
              <w:rPr>
                <w:rFonts w:ascii="Times New Roman" w:hAnsi="Times New Roman" w:cs="Times New Roman"/>
                <w:sz w:val="20"/>
                <w:szCs w:val="20"/>
              </w:rPr>
              <w:t>Производственная зона сельскохозяйственных предприятий</w:t>
            </w:r>
          </w:p>
        </w:tc>
        <w:tc>
          <w:tcPr>
            <w:tcW w:w="6946" w:type="dxa"/>
          </w:tcPr>
          <w:p w14:paraId="2AC76634" w14:textId="5A65E566" w:rsidR="007B2FAF" w:rsidRPr="007B2FAF" w:rsidRDefault="00FD0287" w:rsidP="00175A9C">
            <w:pPr>
              <w:jc w:val="both"/>
              <w:rPr>
                <w:rFonts w:ascii="Times New Roman" w:hAnsi="Times New Roman" w:cs="Times New Roman"/>
                <w:sz w:val="20"/>
                <w:szCs w:val="20"/>
              </w:rPr>
            </w:pPr>
            <w:r>
              <w:rPr>
                <w:rFonts w:ascii="Times New Roman" w:hAnsi="Times New Roman" w:cs="Times New Roman"/>
                <w:sz w:val="20"/>
                <w:szCs w:val="20"/>
                <w:shd w:val="clear" w:color="auto" w:fill="FFFFFF"/>
              </w:rPr>
              <w:t>Зона,</w:t>
            </w:r>
            <w:r w:rsidR="007B2FAF">
              <w:rPr>
                <w:rFonts w:ascii="Times New Roman" w:hAnsi="Times New Roman" w:cs="Times New Roman"/>
                <w:sz w:val="20"/>
                <w:szCs w:val="20"/>
                <w:shd w:val="clear" w:color="auto" w:fill="FFFFFF"/>
              </w:rPr>
              <w:t xml:space="preserve"> </w:t>
            </w:r>
            <w:r w:rsidR="007B2FAF" w:rsidRPr="007B2FAF">
              <w:rPr>
                <w:rFonts w:ascii="Times New Roman" w:hAnsi="Times New Roman" w:cs="Times New Roman"/>
                <w:sz w:val="20"/>
                <w:szCs w:val="20"/>
                <w:shd w:val="clear" w:color="auto" w:fill="FFFFFF"/>
              </w:rPr>
              <w:t>предназначенная для размещения производственных комплексов и связанных с ними объектов</w:t>
            </w:r>
          </w:p>
        </w:tc>
      </w:tr>
      <w:tr w:rsidR="000600C5" w:rsidRPr="009F04B3" w14:paraId="7F9C4836" w14:textId="77777777" w:rsidTr="004F6CF2">
        <w:tc>
          <w:tcPr>
            <w:tcW w:w="486" w:type="dxa"/>
            <w:vAlign w:val="center"/>
          </w:tcPr>
          <w:p w14:paraId="102A2CB4" w14:textId="43191435" w:rsidR="000600C5" w:rsidRPr="007B2FAF" w:rsidRDefault="007B2FAF" w:rsidP="00D60259">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1919" w:type="dxa"/>
          </w:tcPr>
          <w:p w14:paraId="3D01C09E" w14:textId="77777777" w:rsidR="000600C5" w:rsidRPr="007A06FA" w:rsidRDefault="000600C5" w:rsidP="00CB6BFA">
            <w:pPr>
              <w:rPr>
                <w:rFonts w:ascii="Times New Roman" w:hAnsi="Times New Roman" w:cs="Times New Roman"/>
                <w:sz w:val="20"/>
                <w:szCs w:val="20"/>
              </w:rPr>
            </w:pPr>
            <w:r w:rsidRPr="007A06FA">
              <w:rPr>
                <w:rFonts w:ascii="Times New Roman" w:hAnsi="Times New Roman" w:cs="Times New Roman"/>
                <w:sz w:val="20"/>
                <w:szCs w:val="20"/>
              </w:rPr>
              <w:t xml:space="preserve">Зона </w:t>
            </w:r>
            <w:r w:rsidRPr="007A06FA">
              <w:rPr>
                <w:rFonts w:ascii="Times New Roman" w:hAnsi="Times New Roman" w:cs="Times New Roman"/>
                <w:color w:val="000000"/>
                <w:sz w:val="20"/>
                <w:szCs w:val="20"/>
              </w:rPr>
              <w:t>садоводческих, огороднических или дачных некоммерческих объединений граждан</w:t>
            </w:r>
          </w:p>
        </w:tc>
        <w:tc>
          <w:tcPr>
            <w:tcW w:w="6946" w:type="dxa"/>
          </w:tcPr>
          <w:p w14:paraId="07475554" w14:textId="77777777" w:rsidR="000600C5" w:rsidRPr="007A06FA" w:rsidRDefault="007A06FA" w:rsidP="00175A9C">
            <w:pPr>
              <w:jc w:val="both"/>
              <w:rPr>
                <w:rFonts w:ascii="Times New Roman" w:hAnsi="Times New Roman" w:cs="Times New Roman"/>
                <w:sz w:val="20"/>
                <w:szCs w:val="20"/>
              </w:rPr>
            </w:pPr>
            <w:r w:rsidRPr="007A06FA">
              <w:rPr>
                <w:rFonts w:ascii="Times New Roman" w:hAnsi="Times New Roman" w:cs="Times New Roman"/>
                <w:sz w:val="20"/>
                <w:szCs w:val="20"/>
              </w:rPr>
              <w:t>Зона предназначена для формирования территорий, используемых в целях удовлетворения потребностей населения в выращивании фруктов и овощей, а также отдыха.</w:t>
            </w:r>
          </w:p>
          <w:p w14:paraId="56A12885" w14:textId="77777777" w:rsidR="007A06FA" w:rsidRPr="007A06FA" w:rsidRDefault="007A06FA" w:rsidP="00175A9C">
            <w:pPr>
              <w:jc w:val="both"/>
              <w:rPr>
                <w:rFonts w:ascii="Times New Roman" w:hAnsi="Times New Roman" w:cs="Times New Roman"/>
                <w:sz w:val="20"/>
                <w:szCs w:val="20"/>
              </w:rPr>
            </w:pPr>
            <w:r w:rsidRPr="007A06FA">
              <w:rPr>
                <w:rFonts w:ascii="Times New Roman" w:hAnsi="Times New Roman" w:cs="Times New Roman"/>
                <w:sz w:val="20"/>
                <w:szCs w:val="20"/>
              </w:rPr>
              <w:t>Максимальный процент застройки и этажность не подлежат установлению.</w:t>
            </w:r>
          </w:p>
        </w:tc>
      </w:tr>
      <w:tr w:rsidR="008E1849" w:rsidRPr="009F04B3" w14:paraId="74C7D5F3" w14:textId="77777777" w:rsidTr="004F6CF2">
        <w:tc>
          <w:tcPr>
            <w:tcW w:w="486" w:type="dxa"/>
            <w:vAlign w:val="center"/>
          </w:tcPr>
          <w:p w14:paraId="298B2DEA" w14:textId="539491F9" w:rsidR="008E1849" w:rsidRPr="00F767D6" w:rsidRDefault="007B2FAF" w:rsidP="00D60259">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rPr>
              <w:t>11</w:t>
            </w:r>
          </w:p>
        </w:tc>
        <w:tc>
          <w:tcPr>
            <w:tcW w:w="1919" w:type="dxa"/>
          </w:tcPr>
          <w:p w14:paraId="5B6D2BDE" w14:textId="77777777" w:rsidR="008E1849" w:rsidRPr="007A06FA" w:rsidRDefault="008E1849" w:rsidP="00175A9C">
            <w:pPr>
              <w:jc w:val="both"/>
              <w:rPr>
                <w:rFonts w:ascii="Times New Roman" w:hAnsi="Times New Roman" w:cs="Times New Roman"/>
                <w:sz w:val="20"/>
                <w:szCs w:val="20"/>
              </w:rPr>
            </w:pPr>
            <w:r w:rsidRPr="007A06FA">
              <w:rPr>
                <w:rFonts w:ascii="Times New Roman" w:hAnsi="Times New Roman" w:cs="Times New Roman"/>
                <w:sz w:val="20"/>
                <w:szCs w:val="20"/>
              </w:rPr>
              <w:t>Зона лесов</w:t>
            </w:r>
            <w:r w:rsidR="00D50597">
              <w:rPr>
                <w:rFonts w:ascii="Times New Roman" w:hAnsi="Times New Roman" w:cs="Times New Roman"/>
                <w:sz w:val="20"/>
                <w:szCs w:val="20"/>
              </w:rPr>
              <w:t xml:space="preserve"> (земли лесного фонда)</w:t>
            </w:r>
          </w:p>
        </w:tc>
        <w:tc>
          <w:tcPr>
            <w:tcW w:w="6946" w:type="dxa"/>
          </w:tcPr>
          <w:p w14:paraId="0638D6E4" w14:textId="77777777" w:rsidR="00E91C06" w:rsidRPr="007A06FA" w:rsidRDefault="008E1849" w:rsidP="00175A9C">
            <w:pPr>
              <w:jc w:val="both"/>
              <w:rPr>
                <w:rFonts w:ascii="Times New Roman" w:hAnsi="Times New Roman" w:cs="Times New Roman"/>
                <w:color w:val="000000" w:themeColor="text1"/>
                <w:sz w:val="20"/>
                <w:szCs w:val="20"/>
              </w:rPr>
            </w:pPr>
            <w:r w:rsidRPr="007A06FA">
              <w:rPr>
                <w:rFonts w:ascii="Times New Roman" w:hAnsi="Times New Roman" w:cs="Times New Roman"/>
                <w:sz w:val="20"/>
                <w:szCs w:val="20"/>
              </w:rPr>
              <w:t xml:space="preserve">Зона выделена для обеспечения правовых условий </w:t>
            </w:r>
            <w:r w:rsidR="00E91C06" w:rsidRPr="007A06FA">
              <w:rPr>
                <w:rFonts w:ascii="Times New Roman" w:hAnsi="Times New Roman" w:cs="Times New Roman"/>
                <w:color w:val="000000" w:themeColor="text1"/>
                <w:sz w:val="20"/>
                <w:szCs w:val="20"/>
              </w:rPr>
              <w:t>на участках территории земель лесного фонда. Требуется особый режим рекреации, с соблюдением санитарных, экологических и противопожарных норм. Размещение объектов капитального строительства не предусмотрено.</w:t>
            </w:r>
          </w:p>
          <w:p w14:paraId="4D98AA3D" w14:textId="77777777" w:rsidR="008E1849" w:rsidRPr="007A06FA" w:rsidRDefault="004F6CF2" w:rsidP="00175A9C">
            <w:pPr>
              <w:jc w:val="both"/>
              <w:rPr>
                <w:rFonts w:ascii="Times New Roman" w:hAnsi="Times New Roman" w:cs="Times New Roman"/>
                <w:sz w:val="20"/>
                <w:szCs w:val="20"/>
              </w:rPr>
            </w:pPr>
            <w:r w:rsidRPr="008E1849">
              <w:rPr>
                <w:rFonts w:ascii="Times New Roman" w:hAnsi="Times New Roman" w:cs="Times New Roman"/>
                <w:sz w:val="20"/>
                <w:szCs w:val="20"/>
              </w:rPr>
              <w:t>Максимальный процент застройки и этажность не подлежат установлению</w:t>
            </w:r>
            <w:r>
              <w:rPr>
                <w:rFonts w:ascii="Times New Roman" w:hAnsi="Times New Roman" w:cs="Times New Roman"/>
                <w:sz w:val="20"/>
                <w:szCs w:val="20"/>
              </w:rPr>
              <w:t>.</w:t>
            </w:r>
          </w:p>
        </w:tc>
      </w:tr>
      <w:tr w:rsidR="000600C5" w:rsidRPr="009F04B3" w14:paraId="0BA5588A" w14:textId="77777777" w:rsidTr="004F6CF2">
        <w:tc>
          <w:tcPr>
            <w:tcW w:w="486" w:type="dxa"/>
            <w:vAlign w:val="center"/>
          </w:tcPr>
          <w:p w14:paraId="3167CBC8" w14:textId="6EC9F30D" w:rsidR="000600C5" w:rsidRPr="00635394" w:rsidRDefault="00D71627" w:rsidP="00D60259">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sidR="007B2FAF">
              <w:rPr>
                <w:rFonts w:ascii="Times New Roman" w:hAnsi="Times New Roman" w:cs="Times New Roman"/>
                <w:color w:val="000000" w:themeColor="text1"/>
                <w:sz w:val="20"/>
                <w:szCs w:val="20"/>
              </w:rPr>
              <w:t>2</w:t>
            </w:r>
          </w:p>
        </w:tc>
        <w:tc>
          <w:tcPr>
            <w:tcW w:w="1919" w:type="dxa"/>
          </w:tcPr>
          <w:p w14:paraId="76017EE9" w14:textId="77777777" w:rsidR="000600C5" w:rsidRPr="008E1849" w:rsidRDefault="000600C5" w:rsidP="00175A9C">
            <w:pPr>
              <w:jc w:val="both"/>
              <w:rPr>
                <w:rFonts w:ascii="Times New Roman" w:hAnsi="Times New Roman" w:cs="Times New Roman"/>
                <w:sz w:val="20"/>
                <w:szCs w:val="20"/>
              </w:rPr>
            </w:pPr>
            <w:r w:rsidRPr="008E1849">
              <w:rPr>
                <w:rFonts w:ascii="Times New Roman" w:hAnsi="Times New Roman" w:cs="Times New Roman"/>
                <w:sz w:val="20"/>
                <w:szCs w:val="20"/>
              </w:rPr>
              <w:t>Зона кладбищ</w:t>
            </w:r>
          </w:p>
        </w:tc>
        <w:tc>
          <w:tcPr>
            <w:tcW w:w="6946" w:type="dxa"/>
          </w:tcPr>
          <w:p w14:paraId="326EA6E2" w14:textId="5139A07B" w:rsidR="00A0735B" w:rsidRPr="008E1849" w:rsidRDefault="00A0735B" w:rsidP="00175A9C">
            <w:pPr>
              <w:jc w:val="both"/>
              <w:rPr>
                <w:rFonts w:ascii="Times New Roman" w:hAnsi="Times New Roman" w:cs="Times New Roman"/>
                <w:sz w:val="20"/>
                <w:szCs w:val="20"/>
              </w:rPr>
            </w:pPr>
            <w:r w:rsidRPr="008E1849">
              <w:rPr>
                <w:rFonts w:ascii="Times New Roman" w:hAnsi="Times New Roman" w:cs="Times New Roman"/>
                <w:sz w:val="20"/>
                <w:szCs w:val="20"/>
              </w:rPr>
              <w:t>Зона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w:t>
            </w:r>
            <w:r w:rsidR="00475A46">
              <w:rPr>
                <w:rFonts w:ascii="Times New Roman" w:hAnsi="Times New Roman" w:cs="Times New Roman"/>
                <w:sz w:val="20"/>
                <w:szCs w:val="20"/>
              </w:rPr>
              <w:t xml:space="preserve"> </w:t>
            </w:r>
            <w:r w:rsidRPr="008E1849">
              <w:rPr>
                <w:rFonts w:ascii="Times New Roman" w:hAnsi="Times New Roman" w:cs="Times New Roman"/>
                <w:sz w:val="20"/>
                <w:szCs w:val="20"/>
              </w:rPr>
              <w:t>только после получения специальных согласований посредством публичных слушаний.</w:t>
            </w:r>
          </w:p>
          <w:p w14:paraId="5A04F7DA" w14:textId="77777777" w:rsidR="000600C5" w:rsidRPr="008E1849" w:rsidRDefault="00D60259" w:rsidP="00175A9C">
            <w:pPr>
              <w:jc w:val="both"/>
              <w:rPr>
                <w:rFonts w:ascii="Times New Roman" w:hAnsi="Times New Roman" w:cs="Times New Roman"/>
                <w:sz w:val="20"/>
                <w:szCs w:val="20"/>
              </w:rPr>
            </w:pPr>
            <w:r w:rsidRPr="008E1849">
              <w:rPr>
                <w:rFonts w:ascii="Times New Roman" w:hAnsi="Times New Roman" w:cs="Times New Roman"/>
                <w:sz w:val="20"/>
                <w:szCs w:val="20"/>
              </w:rPr>
              <w:lastRenderedPageBreak/>
              <w:t>Максимальный процент застройки и этажность не подлежат установлению.</w:t>
            </w:r>
          </w:p>
        </w:tc>
      </w:tr>
      <w:tr w:rsidR="0085052D" w:rsidRPr="009F04B3" w14:paraId="4A1C4FBE" w14:textId="77777777" w:rsidTr="004F6CF2">
        <w:tc>
          <w:tcPr>
            <w:tcW w:w="486" w:type="dxa"/>
            <w:vAlign w:val="center"/>
          </w:tcPr>
          <w:p w14:paraId="614260A6" w14:textId="07D79DFD" w:rsidR="0085052D" w:rsidRDefault="0085052D" w:rsidP="00D60259">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1</w:t>
            </w:r>
            <w:r w:rsidR="007B2FAF">
              <w:rPr>
                <w:rFonts w:ascii="Times New Roman" w:hAnsi="Times New Roman" w:cs="Times New Roman"/>
                <w:color w:val="000000" w:themeColor="text1"/>
                <w:sz w:val="20"/>
                <w:szCs w:val="20"/>
              </w:rPr>
              <w:t>3</w:t>
            </w:r>
          </w:p>
        </w:tc>
        <w:tc>
          <w:tcPr>
            <w:tcW w:w="1919" w:type="dxa"/>
          </w:tcPr>
          <w:p w14:paraId="4A82BB30" w14:textId="77777777" w:rsidR="0085052D" w:rsidRPr="0085052D" w:rsidRDefault="0085052D" w:rsidP="00175A9C">
            <w:pPr>
              <w:jc w:val="both"/>
              <w:rPr>
                <w:rFonts w:ascii="Times New Roman" w:hAnsi="Times New Roman" w:cs="Times New Roman"/>
                <w:color w:val="000000" w:themeColor="text1"/>
                <w:sz w:val="20"/>
                <w:szCs w:val="20"/>
              </w:rPr>
            </w:pPr>
            <w:r w:rsidRPr="0085052D">
              <w:rPr>
                <w:rFonts w:ascii="Times New Roman" w:hAnsi="Times New Roman" w:cs="Times New Roman"/>
                <w:color w:val="000000" w:themeColor="text1"/>
                <w:sz w:val="20"/>
                <w:szCs w:val="20"/>
              </w:rPr>
              <w:t>Зона режимных территорий</w:t>
            </w:r>
          </w:p>
        </w:tc>
        <w:tc>
          <w:tcPr>
            <w:tcW w:w="6946" w:type="dxa"/>
          </w:tcPr>
          <w:p w14:paraId="1453F615" w14:textId="77777777" w:rsidR="0085052D" w:rsidRDefault="00681986" w:rsidP="00175A9C">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Зона выделена для обеспечения правовых условий использования участков территории поселения, предназначенных для размещения объектов обороны, безопасности, а также мест содержания под стражей подозреваемых и обвиняемых, учреждений и органов, исполняющих наказание.</w:t>
            </w:r>
          </w:p>
          <w:p w14:paraId="74144EB4" w14:textId="77777777" w:rsidR="00EE4A74" w:rsidRPr="0085052D" w:rsidRDefault="00EE4A74" w:rsidP="00175A9C">
            <w:pPr>
              <w:jc w:val="both"/>
              <w:rPr>
                <w:rFonts w:ascii="Times New Roman" w:hAnsi="Times New Roman" w:cs="Times New Roman"/>
                <w:color w:val="000000" w:themeColor="text1"/>
                <w:sz w:val="20"/>
                <w:szCs w:val="20"/>
              </w:rPr>
            </w:pPr>
            <w:r w:rsidRPr="008E1849">
              <w:rPr>
                <w:rFonts w:ascii="Times New Roman" w:hAnsi="Times New Roman" w:cs="Times New Roman"/>
                <w:sz w:val="20"/>
                <w:szCs w:val="20"/>
              </w:rPr>
              <w:t>Максимальный процент застройки и этажность не подлежат установлению</w:t>
            </w:r>
            <w:r>
              <w:rPr>
                <w:rFonts w:ascii="Times New Roman" w:hAnsi="Times New Roman" w:cs="Times New Roman"/>
                <w:sz w:val="20"/>
                <w:szCs w:val="20"/>
              </w:rPr>
              <w:t>.</w:t>
            </w:r>
          </w:p>
        </w:tc>
      </w:tr>
      <w:tr w:rsidR="004B3789" w:rsidRPr="009F04B3" w14:paraId="0CC2A1E9" w14:textId="77777777" w:rsidTr="004F6CF2">
        <w:tc>
          <w:tcPr>
            <w:tcW w:w="486" w:type="dxa"/>
            <w:vAlign w:val="center"/>
          </w:tcPr>
          <w:p w14:paraId="3B2C0BB5" w14:textId="7F1FC1D9" w:rsidR="004B3789" w:rsidRPr="00635394" w:rsidRDefault="007B2FAF" w:rsidP="00D60259">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1919" w:type="dxa"/>
          </w:tcPr>
          <w:p w14:paraId="23C9F6DF" w14:textId="77777777" w:rsidR="004B3789" w:rsidRPr="00D60259" w:rsidRDefault="00993F64" w:rsidP="00175A9C">
            <w:pPr>
              <w:jc w:val="both"/>
              <w:rPr>
                <w:rFonts w:ascii="Times New Roman" w:hAnsi="Times New Roman" w:cs="Times New Roman"/>
                <w:sz w:val="20"/>
                <w:szCs w:val="20"/>
              </w:rPr>
            </w:pPr>
            <w:r>
              <w:rPr>
                <w:rFonts w:ascii="Times New Roman" w:hAnsi="Times New Roman" w:cs="Times New Roman"/>
                <w:sz w:val="20"/>
                <w:szCs w:val="20"/>
              </w:rPr>
              <w:t>Зона акваторий</w:t>
            </w:r>
          </w:p>
        </w:tc>
        <w:tc>
          <w:tcPr>
            <w:tcW w:w="6946" w:type="dxa"/>
          </w:tcPr>
          <w:p w14:paraId="161093DE" w14:textId="77777777" w:rsidR="00993F64" w:rsidRDefault="00993F64" w:rsidP="00175A9C">
            <w:pPr>
              <w:suppressAutoHyphens/>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Зона выделена для обеспечения правовых условий на участках земель водного фонда. Данная т</w:t>
            </w:r>
            <w:r w:rsidR="004B3789" w:rsidRPr="00D60259">
              <w:rPr>
                <w:rFonts w:ascii="Times New Roman" w:hAnsi="Times New Roman" w:cs="Times New Roman"/>
                <w:color w:val="000000" w:themeColor="text1"/>
                <w:sz w:val="20"/>
                <w:szCs w:val="20"/>
              </w:rPr>
              <w:t>ерритория не может быть использована для градостроительного освоения</w:t>
            </w:r>
            <w:r>
              <w:rPr>
                <w:rFonts w:ascii="Times New Roman" w:hAnsi="Times New Roman" w:cs="Times New Roman"/>
                <w:color w:val="000000" w:themeColor="text1"/>
                <w:sz w:val="20"/>
                <w:szCs w:val="20"/>
              </w:rPr>
              <w:t>, р</w:t>
            </w:r>
            <w:r w:rsidR="004B3789" w:rsidRPr="00D60259">
              <w:rPr>
                <w:rFonts w:ascii="Times New Roman" w:hAnsi="Times New Roman" w:cs="Times New Roman"/>
                <w:color w:val="000000" w:themeColor="text1"/>
                <w:sz w:val="20"/>
                <w:szCs w:val="20"/>
              </w:rPr>
              <w:t>азмещения объектов капитального строительства не предусмотрено.</w:t>
            </w:r>
          </w:p>
          <w:p w14:paraId="150570BC" w14:textId="77777777" w:rsidR="004B3789" w:rsidRPr="00D60259" w:rsidRDefault="004F6CF2" w:rsidP="00175A9C">
            <w:pPr>
              <w:suppressAutoHyphens/>
              <w:jc w:val="both"/>
              <w:rPr>
                <w:rFonts w:ascii="Times New Roman" w:hAnsi="Times New Roman" w:cs="Times New Roman"/>
                <w:color w:val="000000" w:themeColor="text1"/>
                <w:sz w:val="20"/>
                <w:szCs w:val="20"/>
              </w:rPr>
            </w:pPr>
            <w:r w:rsidRPr="008E1849">
              <w:rPr>
                <w:rFonts w:ascii="Times New Roman" w:hAnsi="Times New Roman" w:cs="Times New Roman"/>
                <w:sz w:val="20"/>
                <w:szCs w:val="20"/>
              </w:rPr>
              <w:t>Максимальный процент застройки и этажность не подлежат установлению</w:t>
            </w:r>
            <w:r>
              <w:rPr>
                <w:rFonts w:ascii="Times New Roman" w:hAnsi="Times New Roman" w:cs="Times New Roman"/>
                <w:sz w:val="20"/>
                <w:szCs w:val="20"/>
              </w:rPr>
              <w:t>.</w:t>
            </w:r>
          </w:p>
        </w:tc>
      </w:tr>
      <w:tr w:rsidR="00CB6BFA" w:rsidRPr="009F04B3" w14:paraId="02CFF0A6" w14:textId="77777777" w:rsidTr="004F6CF2">
        <w:tc>
          <w:tcPr>
            <w:tcW w:w="486" w:type="dxa"/>
            <w:vAlign w:val="center"/>
          </w:tcPr>
          <w:p w14:paraId="21CA114F" w14:textId="7E08B645" w:rsidR="00CB6BFA" w:rsidRDefault="00CB6BFA" w:rsidP="00D60259">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sidR="007B2FAF">
              <w:rPr>
                <w:rFonts w:ascii="Times New Roman" w:hAnsi="Times New Roman" w:cs="Times New Roman"/>
                <w:color w:val="000000" w:themeColor="text1"/>
                <w:sz w:val="20"/>
                <w:szCs w:val="20"/>
              </w:rPr>
              <w:t>5</w:t>
            </w:r>
          </w:p>
        </w:tc>
        <w:tc>
          <w:tcPr>
            <w:tcW w:w="1919" w:type="dxa"/>
          </w:tcPr>
          <w:p w14:paraId="6006B6E0" w14:textId="77777777" w:rsidR="00CB6BFA" w:rsidRDefault="007D04B2" w:rsidP="00175A9C">
            <w:pPr>
              <w:jc w:val="both"/>
              <w:rPr>
                <w:rFonts w:ascii="Times New Roman" w:hAnsi="Times New Roman" w:cs="Times New Roman"/>
                <w:sz w:val="20"/>
                <w:szCs w:val="20"/>
              </w:rPr>
            </w:pPr>
            <w:r w:rsidRPr="00CB6BFA">
              <w:rPr>
                <w:rFonts w:ascii="Times New Roman" w:hAnsi="Times New Roman" w:cs="Times New Roman"/>
                <w:szCs w:val="20"/>
              </w:rPr>
              <w:t>Зона рекреационного назначения</w:t>
            </w:r>
          </w:p>
        </w:tc>
        <w:tc>
          <w:tcPr>
            <w:tcW w:w="6946" w:type="dxa"/>
          </w:tcPr>
          <w:p w14:paraId="7CA28B89" w14:textId="2ACE6BAC" w:rsidR="00CB6BFA" w:rsidRDefault="007D04B2" w:rsidP="00175A9C">
            <w:pPr>
              <w:suppressAutoHyphens/>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Зона выделена для организации отдыха, туризма, физкультурно-оздоровительной и спортивной деятельности</w:t>
            </w:r>
            <w:r w:rsidR="00475A46">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граждан</w:t>
            </w:r>
          </w:p>
        </w:tc>
      </w:tr>
      <w:tr w:rsidR="007B2FAF" w:rsidRPr="009F04B3" w14:paraId="3ADF607C" w14:textId="77777777" w:rsidTr="004F6CF2">
        <w:tc>
          <w:tcPr>
            <w:tcW w:w="486" w:type="dxa"/>
            <w:vAlign w:val="center"/>
          </w:tcPr>
          <w:p w14:paraId="74F8E1CF" w14:textId="16409D2C" w:rsidR="007B2FAF" w:rsidRDefault="007B2FAF" w:rsidP="00D60259">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w:t>
            </w:r>
          </w:p>
        </w:tc>
        <w:tc>
          <w:tcPr>
            <w:tcW w:w="1919" w:type="dxa"/>
          </w:tcPr>
          <w:p w14:paraId="0AFBB36B" w14:textId="75F6DCA3" w:rsidR="007B2FAF" w:rsidRPr="00CB6BFA" w:rsidRDefault="007B2FAF" w:rsidP="00175A9C">
            <w:pPr>
              <w:jc w:val="both"/>
              <w:rPr>
                <w:rFonts w:ascii="Times New Roman" w:hAnsi="Times New Roman" w:cs="Times New Roman"/>
                <w:szCs w:val="20"/>
              </w:rPr>
            </w:pPr>
            <w:r>
              <w:rPr>
                <w:rFonts w:ascii="Times New Roman" w:hAnsi="Times New Roman" w:cs="Times New Roman"/>
                <w:szCs w:val="20"/>
              </w:rPr>
              <w:t>Зона специального назначения</w:t>
            </w:r>
          </w:p>
        </w:tc>
        <w:tc>
          <w:tcPr>
            <w:tcW w:w="6946" w:type="dxa"/>
          </w:tcPr>
          <w:p w14:paraId="444CC315" w14:textId="77777777" w:rsidR="00612BB9" w:rsidRPr="00612BB9" w:rsidRDefault="00612BB9" w:rsidP="00612BB9">
            <w:pPr>
              <w:suppressAutoHyphens/>
              <w:jc w:val="both"/>
              <w:rPr>
                <w:rFonts w:ascii="Times New Roman" w:hAnsi="Times New Roman" w:cs="Times New Roman"/>
                <w:color w:val="000000" w:themeColor="text1"/>
                <w:sz w:val="20"/>
                <w:szCs w:val="20"/>
              </w:rPr>
            </w:pPr>
            <w:r w:rsidRPr="00612BB9">
              <w:rPr>
                <w:rFonts w:ascii="Times New Roman" w:hAnsi="Times New Roman" w:cs="Times New Roman"/>
                <w:color w:val="000000" w:themeColor="text1"/>
                <w:sz w:val="20"/>
                <w:szCs w:val="20"/>
              </w:rPr>
              <w:t>Разрешенные «по праву застройки» виды использования: захоронения, кладбища, крематории, скотомогильники, свалки бытовых отходов и иные объекты, использование которых несовместимо с использованием других видов территориальных зон, а также объекты, создание и использование которых невозможно без установления специальных нормативов и правил.</w:t>
            </w:r>
          </w:p>
          <w:p w14:paraId="4FE4DAE3" w14:textId="77777777" w:rsidR="00612BB9" w:rsidRPr="00612BB9" w:rsidRDefault="00612BB9" w:rsidP="00612BB9">
            <w:pPr>
              <w:suppressAutoHyphens/>
              <w:jc w:val="both"/>
              <w:rPr>
                <w:rFonts w:ascii="Times New Roman" w:hAnsi="Times New Roman" w:cs="Times New Roman"/>
                <w:color w:val="000000" w:themeColor="text1"/>
                <w:sz w:val="20"/>
                <w:szCs w:val="20"/>
              </w:rPr>
            </w:pPr>
            <w:r w:rsidRPr="00612BB9">
              <w:rPr>
                <w:rFonts w:ascii="Times New Roman" w:hAnsi="Times New Roman" w:cs="Times New Roman"/>
                <w:color w:val="000000" w:themeColor="text1"/>
                <w:sz w:val="20"/>
                <w:szCs w:val="20"/>
              </w:rPr>
              <w:t>Неосновные и сопутствующие виды использования: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w:t>
            </w:r>
          </w:p>
          <w:p w14:paraId="751ED507" w14:textId="19AE23A3" w:rsidR="007B2FAF" w:rsidRPr="007B2FAF" w:rsidRDefault="00612BB9" w:rsidP="00612BB9">
            <w:pPr>
              <w:suppressAutoHyphens/>
              <w:jc w:val="both"/>
              <w:rPr>
                <w:rFonts w:ascii="Times New Roman" w:hAnsi="Times New Roman" w:cs="Times New Roman"/>
                <w:sz w:val="20"/>
                <w:szCs w:val="20"/>
              </w:rPr>
            </w:pPr>
            <w:r w:rsidRPr="00612BB9">
              <w:rPr>
                <w:rFonts w:ascii="Times New Roman" w:hAnsi="Times New Roman" w:cs="Times New Roman"/>
                <w:color w:val="000000" w:themeColor="text1"/>
                <w:sz w:val="20"/>
                <w:szCs w:val="20"/>
              </w:rPr>
              <w:t>Условно  разрешенные виды использования (требующие специального разрешения): мусороперерабатывающие и мусоросжигательные заводы, полигоны захоронения не утилизируемых производственных отходов и другие объекты.</w:t>
            </w:r>
          </w:p>
        </w:tc>
      </w:tr>
    </w:tbl>
    <w:p w14:paraId="7E4FB6BD" w14:textId="77777777" w:rsidR="004B3789" w:rsidRPr="0017468E" w:rsidRDefault="004B3789" w:rsidP="0017468E">
      <w:pPr>
        <w:spacing w:after="0" w:line="276" w:lineRule="auto"/>
        <w:ind w:firstLine="567"/>
        <w:jc w:val="both"/>
        <w:rPr>
          <w:rFonts w:ascii="Times New Roman" w:hAnsi="Times New Roman" w:cs="Times New Roman"/>
          <w:color w:val="000000" w:themeColor="text1"/>
          <w:sz w:val="24"/>
          <w:szCs w:val="24"/>
        </w:rPr>
      </w:pPr>
    </w:p>
    <w:p w14:paraId="532277D5" w14:textId="77777777" w:rsidR="008E0FD8" w:rsidRPr="0017468E" w:rsidRDefault="008E0FD8" w:rsidP="0017468E">
      <w:pPr>
        <w:spacing w:after="0" w:line="276" w:lineRule="auto"/>
        <w:ind w:firstLine="567"/>
        <w:jc w:val="both"/>
        <w:rPr>
          <w:rFonts w:ascii="Times New Roman" w:hAnsi="Times New Roman" w:cs="Times New Roman"/>
          <w:sz w:val="24"/>
          <w:szCs w:val="24"/>
        </w:rPr>
      </w:pPr>
      <w:r w:rsidRPr="0017468E">
        <w:rPr>
          <w:rFonts w:ascii="Times New Roman" w:hAnsi="Times New Roman" w:cs="Times New Roman"/>
          <w:sz w:val="24"/>
          <w:szCs w:val="24"/>
        </w:rPr>
        <w:t>Основные принципы предлагаемого функционального зонирования территории</w:t>
      </w:r>
      <w:r w:rsidR="0017468E">
        <w:rPr>
          <w:rFonts w:ascii="Times New Roman" w:hAnsi="Times New Roman" w:cs="Times New Roman"/>
          <w:sz w:val="24"/>
          <w:szCs w:val="24"/>
        </w:rPr>
        <w:t>:</w:t>
      </w:r>
    </w:p>
    <w:p w14:paraId="6C5C0B01" w14:textId="77777777" w:rsidR="0017468E" w:rsidRDefault="008E0FD8" w:rsidP="00127231">
      <w:pPr>
        <w:pStyle w:val="ae"/>
        <w:numPr>
          <w:ilvl w:val="0"/>
          <w:numId w:val="46"/>
        </w:numPr>
        <w:spacing w:line="276" w:lineRule="auto"/>
        <w:ind w:left="0" w:firstLine="567"/>
        <w:jc w:val="both"/>
        <w:rPr>
          <w:rFonts w:ascii="Times New Roman" w:hAnsi="Times New Roman" w:cs="Times New Roman"/>
          <w:sz w:val="24"/>
          <w:szCs w:val="24"/>
        </w:rPr>
      </w:pPr>
      <w:r w:rsidRPr="0017468E">
        <w:rPr>
          <w:rFonts w:ascii="Times New Roman" w:hAnsi="Times New Roman" w:cs="Times New Roman"/>
          <w:sz w:val="24"/>
          <w:szCs w:val="24"/>
        </w:rPr>
        <w:t>территориальное развитие складывающихся урбанизированных территорий;</w:t>
      </w:r>
    </w:p>
    <w:p w14:paraId="221F2365" w14:textId="77777777" w:rsidR="0017468E" w:rsidRDefault="008E0FD8" w:rsidP="00127231">
      <w:pPr>
        <w:pStyle w:val="ae"/>
        <w:numPr>
          <w:ilvl w:val="0"/>
          <w:numId w:val="46"/>
        </w:numPr>
        <w:spacing w:line="276" w:lineRule="auto"/>
        <w:ind w:left="0" w:firstLine="567"/>
        <w:jc w:val="both"/>
        <w:rPr>
          <w:rFonts w:ascii="Times New Roman" w:hAnsi="Times New Roman" w:cs="Times New Roman"/>
          <w:sz w:val="24"/>
          <w:szCs w:val="24"/>
        </w:rPr>
      </w:pPr>
      <w:r w:rsidRPr="0017468E">
        <w:rPr>
          <w:rFonts w:ascii="Times New Roman" w:hAnsi="Times New Roman" w:cs="Times New Roman"/>
          <w:sz w:val="24"/>
          <w:szCs w:val="24"/>
        </w:rPr>
        <w:t>развитие рекреационных территорий и формирование новых;</w:t>
      </w:r>
    </w:p>
    <w:p w14:paraId="1F9DA140" w14:textId="77777777" w:rsidR="0017468E" w:rsidRDefault="008E0FD8" w:rsidP="00127231">
      <w:pPr>
        <w:pStyle w:val="ae"/>
        <w:numPr>
          <w:ilvl w:val="0"/>
          <w:numId w:val="46"/>
        </w:numPr>
        <w:spacing w:line="276" w:lineRule="auto"/>
        <w:ind w:left="0" w:firstLine="567"/>
        <w:jc w:val="both"/>
        <w:rPr>
          <w:rFonts w:ascii="Times New Roman" w:hAnsi="Times New Roman" w:cs="Times New Roman"/>
          <w:sz w:val="24"/>
          <w:szCs w:val="24"/>
        </w:rPr>
      </w:pPr>
      <w:r w:rsidRPr="0017468E">
        <w:rPr>
          <w:rFonts w:ascii="Times New Roman" w:hAnsi="Times New Roman" w:cs="Times New Roman"/>
          <w:sz w:val="24"/>
          <w:szCs w:val="24"/>
        </w:rPr>
        <w:t>сохранение и развитие особо охраняемых территорий;</w:t>
      </w:r>
    </w:p>
    <w:p w14:paraId="7D3FD9A1" w14:textId="77777777" w:rsidR="008E0FD8" w:rsidRPr="0017468E" w:rsidRDefault="008E0FD8" w:rsidP="00127231">
      <w:pPr>
        <w:pStyle w:val="ae"/>
        <w:numPr>
          <w:ilvl w:val="0"/>
          <w:numId w:val="46"/>
        </w:numPr>
        <w:spacing w:after="0" w:line="276" w:lineRule="auto"/>
        <w:ind w:left="0" w:firstLine="567"/>
        <w:jc w:val="both"/>
        <w:rPr>
          <w:rFonts w:ascii="Times New Roman" w:hAnsi="Times New Roman" w:cs="Times New Roman"/>
          <w:sz w:val="24"/>
          <w:szCs w:val="24"/>
        </w:rPr>
      </w:pPr>
      <w:r w:rsidRPr="0017468E">
        <w:rPr>
          <w:rFonts w:ascii="Times New Roman" w:hAnsi="Times New Roman" w:cs="Times New Roman"/>
          <w:sz w:val="24"/>
          <w:szCs w:val="24"/>
        </w:rPr>
        <w:t>упорядочение функциональной структуры территории.</w:t>
      </w:r>
    </w:p>
    <w:p w14:paraId="158CFD56" w14:textId="77777777" w:rsidR="0017468E" w:rsidRDefault="0017468E" w:rsidP="0017468E">
      <w:pPr>
        <w:spacing w:after="0" w:line="276" w:lineRule="auto"/>
        <w:ind w:firstLine="567"/>
        <w:jc w:val="both"/>
        <w:rPr>
          <w:rFonts w:ascii="Times New Roman" w:hAnsi="Times New Roman" w:cs="Times New Roman"/>
          <w:color w:val="000000" w:themeColor="text1"/>
          <w:sz w:val="24"/>
          <w:szCs w:val="24"/>
        </w:rPr>
      </w:pPr>
      <w:bookmarkStart w:id="22" w:name="_Hlk77152750"/>
      <w:r>
        <w:rPr>
          <w:rFonts w:ascii="Times New Roman" w:hAnsi="Times New Roman" w:cs="Times New Roman"/>
          <w:color w:val="000000" w:themeColor="text1"/>
          <w:sz w:val="24"/>
          <w:szCs w:val="24"/>
        </w:rPr>
        <w:t>Параметры функциональных зон, а также сведения о планируемых для размещения в них объект</w:t>
      </w:r>
      <w:r w:rsidR="00AD32C2">
        <w:rPr>
          <w:rFonts w:ascii="Times New Roman" w:hAnsi="Times New Roman" w:cs="Times New Roman"/>
          <w:color w:val="000000" w:themeColor="text1"/>
          <w:sz w:val="24"/>
          <w:szCs w:val="24"/>
        </w:rPr>
        <w:t>ов</w:t>
      </w:r>
      <w:r>
        <w:rPr>
          <w:rFonts w:ascii="Times New Roman" w:hAnsi="Times New Roman" w:cs="Times New Roman"/>
          <w:color w:val="000000" w:themeColor="text1"/>
          <w:sz w:val="24"/>
          <w:szCs w:val="24"/>
        </w:rPr>
        <w:t xml:space="preserve"> федерального, регионального, объект</w:t>
      </w:r>
      <w:r w:rsidR="00AD32C2">
        <w:rPr>
          <w:rFonts w:ascii="Times New Roman" w:hAnsi="Times New Roman" w:cs="Times New Roman"/>
          <w:color w:val="000000" w:themeColor="text1"/>
          <w:sz w:val="24"/>
          <w:szCs w:val="24"/>
        </w:rPr>
        <w:t>ов</w:t>
      </w:r>
      <w:r>
        <w:rPr>
          <w:rFonts w:ascii="Times New Roman" w:hAnsi="Times New Roman" w:cs="Times New Roman"/>
          <w:color w:val="000000" w:themeColor="text1"/>
          <w:sz w:val="24"/>
          <w:szCs w:val="24"/>
        </w:rPr>
        <w:t xml:space="preserve"> местного значения за исключением линейных объектов приведены в</w:t>
      </w:r>
      <w:r w:rsidRPr="00C129BC">
        <w:rPr>
          <w:rFonts w:ascii="Times New Roman" w:hAnsi="Times New Roman" w:cs="Times New Roman"/>
          <w:color w:val="000000" w:themeColor="text1"/>
          <w:sz w:val="24"/>
          <w:szCs w:val="24"/>
        </w:rPr>
        <w:t xml:space="preserve"> Таблице</w:t>
      </w:r>
      <w:bookmarkEnd w:id="22"/>
      <w:r w:rsidR="00D50597">
        <w:rPr>
          <w:rFonts w:ascii="Times New Roman" w:hAnsi="Times New Roman" w:cs="Times New Roman"/>
          <w:color w:val="000000" w:themeColor="text1"/>
          <w:sz w:val="24"/>
          <w:szCs w:val="24"/>
        </w:rPr>
        <w:t>42</w:t>
      </w:r>
      <w:r w:rsidRPr="00C129BC">
        <w:rPr>
          <w:rFonts w:ascii="Times New Roman" w:hAnsi="Times New Roman" w:cs="Times New Roman"/>
          <w:color w:val="000000" w:themeColor="text1"/>
          <w:sz w:val="24"/>
          <w:szCs w:val="24"/>
        </w:rPr>
        <w:t>.</w:t>
      </w:r>
    </w:p>
    <w:p w14:paraId="5CDF8BDB" w14:textId="77777777" w:rsidR="0017468E" w:rsidRPr="00EE7C6F" w:rsidRDefault="0017468E" w:rsidP="0017468E">
      <w:pPr>
        <w:spacing w:after="0" w:line="240" w:lineRule="auto"/>
        <w:ind w:firstLine="567"/>
        <w:jc w:val="both"/>
        <w:rPr>
          <w:rFonts w:ascii="Times New Roman" w:hAnsi="Times New Roman" w:cs="Times New Roman"/>
          <w:color w:val="000000" w:themeColor="text1"/>
          <w:sz w:val="24"/>
          <w:szCs w:val="24"/>
        </w:rPr>
      </w:pPr>
    </w:p>
    <w:p w14:paraId="07053292" w14:textId="77777777" w:rsidR="0017468E" w:rsidRPr="00D51B78" w:rsidRDefault="00D50597" w:rsidP="00D50597">
      <w:pPr>
        <w:pStyle w:val="a"/>
        <w:numPr>
          <w:ilvl w:val="0"/>
          <w:numId w:val="0"/>
        </w:numPr>
        <w:spacing w:after="240" w:line="240" w:lineRule="auto"/>
        <w:ind w:left="567"/>
        <w:jc w:val="center"/>
      </w:pPr>
      <w:bookmarkStart w:id="23" w:name="_Hlk77152813"/>
      <w:r>
        <w:t>Таблица 42</w:t>
      </w:r>
      <w:r w:rsidR="0017468E">
        <w:t xml:space="preserve">– </w:t>
      </w:r>
      <w:r w:rsidR="0017468E" w:rsidRPr="00B377D5">
        <w:t>Параметры функциональных зон и сведения о планируемых объект</w:t>
      </w:r>
      <w:r w:rsidR="005155A5">
        <w:t>ах</w:t>
      </w:r>
      <w:r w:rsidR="0017468E" w:rsidRPr="00B377D5">
        <w:t xml:space="preserve"> федерального, регионального и местного значения за исключением линейных</w:t>
      </w:r>
    </w:p>
    <w:tbl>
      <w:tblPr>
        <w:tblW w:w="506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8"/>
        <w:gridCol w:w="2292"/>
        <w:gridCol w:w="562"/>
        <w:gridCol w:w="570"/>
        <w:gridCol w:w="1551"/>
        <w:gridCol w:w="1008"/>
        <w:gridCol w:w="914"/>
        <w:gridCol w:w="1010"/>
        <w:gridCol w:w="1191"/>
      </w:tblGrid>
      <w:tr w:rsidR="007A684D" w:rsidRPr="00943A6E" w14:paraId="4B337D73" w14:textId="77777777" w:rsidTr="007A684D">
        <w:trPr>
          <w:trHeight w:val="20"/>
          <w:tblHeader/>
          <w:jc w:val="center"/>
        </w:trPr>
        <w:tc>
          <w:tcPr>
            <w:tcW w:w="225" w:type="pct"/>
            <w:vMerge w:val="restart"/>
            <w:vAlign w:val="center"/>
          </w:tcPr>
          <w:p w14:paraId="6D71AEA1" w14:textId="77777777" w:rsidR="007A684D" w:rsidRPr="009069BB" w:rsidRDefault="007A684D" w:rsidP="007A684D">
            <w:pPr>
              <w:spacing w:after="0" w:line="240" w:lineRule="auto"/>
              <w:jc w:val="center"/>
              <w:rPr>
                <w:rFonts w:ascii="Times New Roman" w:hAnsi="Times New Roman" w:cs="Times New Roman"/>
                <w:sz w:val="20"/>
                <w:szCs w:val="20"/>
              </w:rPr>
            </w:pPr>
            <w:bookmarkStart w:id="24" w:name="_Hlk77152844"/>
            <w:bookmarkEnd w:id="23"/>
            <w:r w:rsidRPr="009069BB">
              <w:rPr>
                <w:rFonts w:ascii="Times New Roman" w:hAnsi="Times New Roman" w:cs="Times New Roman"/>
                <w:sz w:val="20"/>
                <w:szCs w:val="20"/>
              </w:rPr>
              <w:t>№ п/п</w:t>
            </w:r>
          </w:p>
        </w:tc>
        <w:tc>
          <w:tcPr>
            <w:tcW w:w="1203" w:type="pct"/>
            <w:vMerge w:val="restart"/>
            <w:tcMar>
              <w:top w:w="0" w:type="dxa"/>
              <w:left w:w="28" w:type="dxa"/>
              <w:bottom w:w="0" w:type="dxa"/>
              <w:right w:w="28" w:type="dxa"/>
            </w:tcMar>
            <w:vAlign w:val="center"/>
          </w:tcPr>
          <w:p w14:paraId="3D453B0B" w14:textId="77777777" w:rsidR="007A684D" w:rsidRPr="009069BB"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Наименование зоны</w:t>
            </w:r>
          </w:p>
        </w:tc>
        <w:tc>
          <w:tcPr>
            <w:tcW w:w="1408" w:type="pct"/>
            <w:gridSpan w:val="3"/>
            <w:vAlign w:val="center"/>
          </w:tcPr>
          <w:p w14:paraId="23F6E5D9" w14:textId="77777777" w:rsidR="007A684D"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Параметры</w:t>
            </w:r>
          </w:p>
          <w:p w14:paraId="51DC68EF" w14:textId="77777777" w:rsidR="007A684D" w:rsidRPr="009069BB"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функциональных зон</w:t>
            </w:r>
          </w:p>
        </w:tc>
        <w:tc>
          <w:tcPr>
            <w:tcW w:w="2164" w:type="pct"/>
            <w:gridSpan w:val="4"/>
            <w:vAlign w:val="center"/>
          </w:tcPr>
          <w:p w14:paraId="0FB26E05" w14:textId="77777777" w:rsidR="007A684D" w:rsidRPr="009069BB"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Сведения о планируемых объектах</w:t>
            </w:r>
          </w:p>
        </w:tc>
      </w:tr>
      <w:tr w:rsidR="007A684D" w:rsidRPr="00943A6E" w14:paraId="4BF8B0B4" w14:textId="77777777" w:rsidTr="007A684D">
        <w:trPr>
          <w:trHeight w:val="20"/>
          <w:tblHeader/>
          <w:jc w:val="center"/>
        </w:trPr>
        <w:tc>
          <w:tcPr>
            <w:tcW w:w="225" w:type="pct"/>
            <w:vMerge/>
            <w:vAlign w:val="center"/>
          </w:tcPr>
          <w:p w14:paraId="11607122" w14:textId="77777777" w:rsidR="007A684D" w:rsidRPr="009069BB" w:rsidRDefault="007A684D" w:rsidP="007A684D">
            <w:pPr>
              <w:spacing w:after="0" w:line="240" w:lineRule="auto"/>
              <w:jc w:val="center"/>
              <w:rPr>
                <w:rFonts w:ascii="Times New Roman" w:hAnsi="Times New Roman" w:cs="Times New Roman"/>
                <w:sz w:val="20"/>
                <w:szCs w:val="20"/>
              </w:rPr>
            </w:pPr>
          </w:p>
        </w:tc>
        <w:tc>
          <w:tcPr>
            <w:tcW w:w="1203" w:type="pct"/>
            <w:vMerge/>
            <w:tcMar>
              <w:top w:w="0" w:type="dxa"/>
              <w:left w:w="28" w:type="dxa"/>
              <w:bottom w:w="0" w:type="dxa"/>
              <w:right w:w="28" w:type="dxa"/>
            </w:tcMar>
            <w:vAlign w:val="center"/>
          </w:tcPr>
          <w:p w14:paraId="3BE0DC59" w14:textId="77777777" w:rsidR="007A684D" w:rsidRPr="009069BB" w:rsidRDefault="007A684D" w:rsidP="007A684D">
            <w:pPr>
              <w:spacing w:after="0" w:line="240" w:lineRule="auto"/>
              <w:jc w:val="center"/>
              <w:rPr>
                <w:rFonts w:ascii="Times New Roman" w:hAnsi="Times New Roman" w:cs="Times New Roman"/>
                <w:sz w:val="20"/>
                <w:szCs w:val="20"/>
              </w:rPr>
            </w:pPr>
          </w:p>
        </w:tc>
        <w:tc>
          <w:tcPr>
            <w:tcW w:w="594" w:type="pct"/>
            <w:gridSpan w:val="2"/>
            <w:vAlign w:val="center"/>
          </w:tcPr>
          <w:p w14:paraId="3C72289C" w14:textId="77777777" w:rsidR="007A684D" w:rsidRDefault="007A684D"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Максимальный (-ая)</w:t>
            </w:r>
          </w:p>
        </w:tc>
        <w:tc>
          <w:tcPr>
            <w:tcW w:w="814" w:type="pct"/>
            <w:tcMar>
              <w:top w:w="0" w:type="dxa"/>
              <w:left w:w="28" w:type="dxa"/>
              <w:bottom w:w="0" w:type="dxa"/>
              <w:right w:w="28" w:type="dxa"/>
            </w:tcMar>
            <w:vAlign w:val="center"/>
          </w:tcPr>
          <w:p w14:paraId="028CC031" w14:textId="77777777" w:rsidR="007A684D" w:rsidRDefault="007A684D"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Площадь</w:t>
            </w:r>
          </w:p>
        </w:tc>
        <w:tc>
          <w:tcPr>
            <w:tcW w:w="529" w:type="pct"/>
            <w:vMerge w:val="restart"/>
            <w:tcBorders>
              <w:right w:val="single" w:sz="4" w:space="0" w:color="auto"/>
            </w:tcBorders>
            <w:vAlign w:val="center"/>
          </w:tcPr>
          <w:p w14:paraId="6CB5D145" w14:textId="77777777" w:rsidR="007A684D" w:rsidRPr="009069BB"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Федерального значения</w:t>
            </w:r>
          </w:p>
        </w:tc>
        <w:tc>
          <w:tcPr>
            <w:tcW w:w="480" w:type="pct"/>
            <w:vMerge w:val="restart"/>
            <w:tcBorders>
              <w:left w:val="single" w:sz="4" w:space="0" w:color="auto"/>
            </w:tcBorders>
            <w:vAlign w:val="center"/>
          </w:tcPr>
          <w:p w14:paraId="162A2A20" w14:textId="77777777" w:rsidR="007A684D" w:rsidRPr="009069BB"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Регионального значения</w:t>
            </w:r>
          </w:p>
        </w:tc>
        <w:tc>
          <w:tcPr>
            <w:tcW w:w="530" w:type="pct"/>
            <w:vMerge w:val="restart"/>
            <w:tcBorders>
              <w:left w:val="single" w:sz="4" w:space="0" w:color="auto"/>
            </w:tcBorders>
            <w:vAlign w:val="center"/>
          </w:tcPr>
          <w:p w14:paraId="6A9EC0F3" w14:textId="77777777" w:rsidR="007A684D" w:rsidRPr="009069BB"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Местного значения</w:t>
            </w:r>
          </w:p>
          <w:p w14:paraId="675D1460" w14:textId="77777777" w:rsidR="007A684D" w:rsidRPr="009069BB"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муниципального района</w:t>
            </w:r>
          </w:p>
        </w:tc>
        <w:tc>
          <w:tcPr>
            <w:tcW w:w="625" w:type="pct"/>
            <w:vMerge w:val="restart"/>
            <w:tcBorders>
              <w:left w:val="single" w:sz="4" w:space="0" w:color="auto"/>
            </w:tcBorders>
            <w:vAlign w:val="center"/>
          </w:tcPr>
          <w:p w14:paraId="78E38881" w14:textId="77777777" w:rsidR="007A684D" w:rsidRPr="009069BB" w:rsidRDefault="007A684D"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Местного значения поселения</w:t>
            </w:r>
          </w:p>
        </w:tc>
      </w:tr>
      <w:tr w:rsidR="007D04B2" w:rsidRPr="00943A6E" w14:paraId="31C14BD2" w14:textId="77777777" w:rsidTr="007D04B2">
        <w:trPr>
          <w:cantSplit/>
          <w:trHeight w:val="989"/>
          <w:tblHeader/>
          <w:jc w:val="center"/>
        </w:trPr>
        <w:tc>
          <w:tcPr>
            <w:tcW w:w="225" w:type="pct"/>
            <w:vMerge/>
            <w:vAlign w:val="center"/>
          </w:tcPr>
          <w:p w14:paraId="1E9FBC57" w14:textId="77777777" w:rsidR="007D04B2" w:rsidRPr="009069BB" w:rsidRDefault="007D04B2" w:rsidP="007A684D">
            <w:pPr>
              <w:spacing w:after="0" w:line="240" w:lineRule="auto"/>
              <w:jc w:val="center"/>
              <w:rPr>
                <w:rFonts w:ascii="Times New Roman" w:hAnsi="Times New Roman" w:cs="Times New Roman"/>
                <w:sz w:val="20"/>
                <w:szCs w:val="20"/>
              </w:rPr>
            </w:pPr>
          </w:p>
        </w:tc>
        <w:tc>
          <w:tcPr>
            <w:tcW w:w="1203" w:type="pct"/>
            <w:vMerge/>
            <w:tcMar>
              <w:top w:w="0" w:type="dxa"/>
              <w:left w:w="28" w:type="dxa"/>
              <w:bottom w:w="0" w:type="dxa"/>
              <w:right w:w="28" w:type="dxa"/>
            </w:tcMar>
            <w:vAlign w:val="center"/>
          </w:tcPr>
          <w:p w14:paraId="71090C00" w14:textId="77777777" w:rsidR="007D04B2" w:rsidRPr="009069BB" w:rsidRDefault="007D04B2" w:rsidP="007A684D">
            <w:pPr>
              <w:spacing w:after="0" w:line="240" w:lineRule="auto"/>
              <w:jc w:val="center"/>
              <w:rPr>
                <w:rFonts w:ascii="Times New Roman" w:hAnsi="Times New Roman" w:cs="Times New Roman"/>
                <w:sz w:val="20"/>
                <w:szCs w:val="20"/>
              </w:rPr>
            </w:pPr>
          </w:p>
        </w:tc>
        <w:tc>
          <w:tcPr>
            <w:tcW w:w="295" w:type="pct"/>
            <w:tcMar>
              <w:top w:w="0" w:type="dxa"/>
              <w:left w:w="0" w:type="dxa"/>
              <w:bottom w:w="0" w:type="dxa"/>
              <w:right w:w="0" w:type="dxa"/>
            </w:tcMar>
            <w:textDirection w:val="btLr"/>
            <w:vAlign w:val="center"/>
          </w:tcPr>
          <w:p w14:paraId="031E5743" w14:textId="77777777" w:rsidR="007D04B2"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 застройки</w:t>
            </w:r>
          </w:p>
        </w:tc>
        <w:tc>
          <w:tcPr>
            <w:tcW w:w="299" w:type="pct"/>
            <w:tcMar>
              <w:top w:w="0" w:type="dxa"/>
              <w:bottom w:w="0" w:type="dxa"/>
            </w:tcMar>
            <w:textDirection w:val="btLr"/>
            <w:vAlign w:val="center"/>
          </w:tcPr>
          <w:p w14:paraId="3E06512C" w14:textId="77777777" w:rsidR="007D04B2"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высота</w:t>
            </w:r>
          </w:p>
        </w:tc>
        <w:tc>
          <w:tcPr>
            <w:tcW w:w="814" w:type="pct"/>
            <w:tcMar>
              <w:top w:w="0" w:type="dxa"/>
              <w:left w:w="28" w:type="dxa"/>
              <w:bottom w:w="0" w:type="dxa"/>
              <w:right w:w="28" w:type="dxa"/>
            </w:tcMar>
            <w:vAlign w:val="center"/>
          </w:tcPr>
          <w:p w14:paraId="1364E8CB" w14:textId="77777777" w:rsidR="007D04B2" w:rsidRPr="009069BB" w:rsidRDefault="007D04B2" w:rsidP="007A684D">
            <w:pPr>
              <w:spacing w:after="0" w:line="240" w:lineRule="auto"/>
              <w:jc w:val="center"/>
              <w:rPr>
                <w:rFonts w:ascii="Times New Roman" w:hAnsi="Times New Roman" w:cs="Times New Roman"/>
                <w:sz w:val="20"/>
                <w:szCs w:val="20"/>
              </w:rPr>
            </w:pPr>
            <w:r w:rsidRPr="009069BB">
              <w:rPr>
                <w:rFonts w:ascii="Times New Roman" w:hAnsi="Times New Roman" w:cs="Times New Roman"/>
                <w:sz w:val="20"/>
                <w:szCs w:val="20"/>
              </w:rPr>
              <w:t>га</w:t>
            </w:r>
          </w:p>
          <w:p w14:paraId="21437C21" w14:textId="77777777" w:rsidR="007D04B2" w:rsidRPr="009069BB" w:rsidRDefault="007D04B2" w:rsidP="007D04B2">
            <w:pPr>
              <w:spacing w:after="0" w:line="240" w:lineRule="auto"/>
              <w:rPr>
                <w:rFonts w:ascii="Times New Roman" w:hAnsi="Times New Roman" w:cs="Times New Roman"/>
                <w:sz w:val="20"/>
                <w:szCs w:val="20"/>
              </w:rPr>
            </w:pPr>
          </w:p>
        </w:tc>
        <w:tc>
          <w:tcPr>
            <w:tcW w:w="529" w:type="pct"/>
            <w:vMerge/>
            <w:tcBorders>
              <w:right w:val="single" w:sz="4" w:space="0" w:color="auto"/>
            </w:tcBorders>
            <w:vAlign w:val="center"/>
          </w:tcPr>
          <w:p w14:paraId="34FDC34C" w14:textId="77777777" w:rsidR="007D04B2" w:rsidRPr="009069BB" w:rsidRDefault="007D04B2" w:rsidP="007A684D">
            <w:pPr>
              <w:spacing w:after="0" w:line="240" w:lineRule="auto"/>
              <w:jc w:val="center"/>
              <w:rPr>
                <w:rFonts w:ascii="Times New Roman" w:hAnsi="Times New Roman" w:cs="Times New Roman"/>
                <w:sz w:val="20"/>
                <w:szCs w:val="20"/>
              </w:rPr>
            </w:pPr>
          </w:p>
        </w:tc>
        <w:tc>
          <w:tcPr>
            <w:tcW w:w="480" w:type="pct"/>
            <w:vMerge/>
            <w:tcBorders>
              <w:left w:val="single" w:sz="4" w:space="0" w:color="auto"/>
            </w:tcBorders>
            <w:vAlign w:val="center"/>
          </w:tcPr>
          <w:p w14:paraId="063A1520" w14:textId="77777777" w:rsidR="007D04B2" w:rsidRPr="009069BB" w:rsidRDefault="007D04B2" w:rsidP="007A684D">
            <w:pPr>
              <w:spacing w:after="0" w:line="240" w:lineRule="auto"/>
              <w:jc w:val="center"/>
              <w:rPr>
                <w:rFonts w:ascii="Times New Roman" w:hAnsi="Times New Roman" w:cs="Times New Roman"/>
                <w:sz w:val="20"/>
                <w:szCs w:val="20"/>
              </w:rPr>
            </w:pPr>
          </w:p>
        </w:tc>
        <w:tc>
          <w:tcPr>
            <w:tcW w:w="530" w:type="pct"/>
            <w:vMerge/>
            <w:tcBorders>
              <w:left w:val="single" w:sz="4" w:space="0" w:color="auto"/>
            </w:tcBorders>
            <w:vAlign w:val="center"/>
          </w:tcPr>
          <w:p w14:paraId="7D493048" w14:textId="77777777" w:rsidR="007D04B2" w:rsidRPr="009069BB" w:rsidRDefault="007D04B2" w:rsidP="007A684D">
            <w:pPr>
              <w:spacing w:after="0" w:line="240" w:lineRule="auto"/>
              <w:jc w:val="center"/>
              <w:rPr>
                <w:rFonts w:ascii="Times New Roman" w:hAnsi="Times New Roman" w:cs="Times New Roman"/>
                <w:sz w:val="20"/>
                <w:szCs w:val="20"/>
              </w:rPr>
            </w:pPr>
          </w:p>
        </w:tc>
        <w:tc>
          <w:tcPr>
            <w:tcW w:w="625" w:type="pct"/>
            <w:vMerge/>
            <w:tcBorders>
              <w:left w:val="single" w:sz="4" w:space="0" w:color="auto"/>
            </w:tcBorders>
            <w:vAlign w:val="center"/>
          </w:tcPr>
          <w:p w14:paraId="7BCE3B2E" w14:textId="77777777" w:rsidR="007D04B2" w:rsidRPr="009069BB" w:rsidRDefault="007D04B2" w:rsidP="007A684D">
            <w:pPr>
              <w:spacing w:after="0" w:line="240" w:lineRule="auto"/>
              <w:jc w:val="center"/>
              <w:rPr>
                <w:rFonts w:ascii="Times New Roman" w:hAnsi="Times New Roman" w:cs="Times New Roman"/>
                <w:sz w:val="20"/>
                <w:szCs w:val="20"/>
              </w:rPr>
            </w:pPr>
          </w:p>
        </w:tc>
      </w:tr>
      <w:tr w:rsidR="007D04B2" w:rsidRPr="00943A6E" w14:paraId="7AB8139F" w14:textId="77777777" w:rsidTr="007D04B2">
        <w:trPr>
          <w:trHeight w:val="20"/>
          <w:tblHeader/>
          <w:jc w:val="center"/>
        </w:trPr>
        <w:tc>
          <w:tcPr>
            <w:tcW w:w="225" w:type="pct"/>
            <w:vAlign w:val="center"/>
          </w:tcPr>
          <w:p w14:paraId="5F8697B8" w14:textId="77777777" w:rsidR="007D04B2" w:rsidRPr="00E701D5" w:rsidRDefault="007D04B2" w:rsidP="007A684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203" w:type="pct"/>
            <w:tcMar>
              <w:top w:w="0" w:type="dxa"/>
              <w:left w:w="28" w:type="dxa"/>
              <w:bottom w:w="0" w:type="dxa"/>
              <w:right w:w="28" w:type="dxa"/>
            </w:tcMar>
            <w:vAlign w:val="center"/>
          </w:tcPr>
          <w:p w14:paraId="49776547" w14:textId="77777777" w:rsidR="007D04B2" w:rsidRPr="00E701D5" w:rsidRDefault="007D04B2" w:rsidP="007A684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295" w:type="pct"/>
            <w:vAlign w:val="center"/>
          </w:tcPr>
          <w:p w14:paraId="0475432B" w14:textId="77777777" w:rsidR="007D04B2" w:rsidRPr="00E701D5" w:rsidRDefault="007D04B2" w:rsidP="007A684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299" w:type="pct"/>
            <w:vAlign w:val="center"/>
          </w:tcPr>
          <w:p w14:paraId="219E6B17" w14:textId="77777777" w:rsidR="007D04B2" w:rsidRPr="00E701D5" w:rsidRDefault="007D04B2" w:rsidP="007A684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814" w:type="pct"/>
            <w:tcMar>
              <w:top w:w="0" w:type="dxa"/>
              <w:left w:w="28" w:type="dxa"/>
              <w:bottom w:w="0" w:type="dxa"/>
              <w:right w:w="28" w:type="dxa"/>
            </w:tcMar>
            <w:vAlign w:val="center"/>
          </w:tcPr>
          <w:p w14:paraId="557F1A1C" w14:textId="77777777" w:rsidR="007D04B2" w:rsidRPr="00E701D5" w:rsidRDefault="007D04B2" w:rsidP="007D04B2">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529" w:type="pct"/>
            <w:tcBorders>
              <w:right w:val="single" w:sz="4" w:space="0" w:color="auto"/>
            </w:tcBorders>
            <w:vAlign w:val="center"/>
          </w:tcPr>
          <w:p w14:paraId="08198C53" w14:textId="77777777" w:rsidR="007D04B2" w:rsidRPr="00E701D5" w:rsidRDefault="007D04B2" w:rsidP="007A684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480" w:type="pct"/>
            <w:tcBorders>
              <w:left w:val="single" w:sz="4" w:space="0" w:color="auto"/>
            </w:tcBorders>
            <w:vAlign w:val="center"/>
          </w:tcPr>
          <w:p w14:paraId="5729120F" w14:textId="77777777" w:rsidR="007D04B2" w:rsidRPr="00E701D5" w:rsidRDefault="007D04B2" w:rsidP="007A684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530" w:type="pct"/>
            <w:tcBorders>
              <w:left w:val="single" w:sz="4" w:space="0" w:color="auto"/>
            </w:tcBorders>
            <w:vAlign w:val="center"/>
          </w:tcPr>
          <w:p w14:paraId="5DA6B558" w14:textId="77777777" w:rsidR="007D04B2" w:rsidRPr="00E701D5" w:rsidRDefault="007D04B2" w:rsidP="007A684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625" w:type="pct"/>
            <w:tcBorders>
              <w:left w:val="single" w:sz="4" w:space="0" w:color="auto"/>
            </w:tcBorders>
            <w:vAlign w:val="center"/>
          </w:tcPr>
          <w:p w14:paraId="5F87E063" w14:textId="77777777" w:rsidR="007D04B2" w:rsidRPr="00E701D5" w:rsidRDefault="007D04B2" w:rsidP="007A684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9</w:t>
            </w:r>
          </w:p>
        </w:tc>
      </w:tr>
      <w:tr w:rsidR="007D04B2" w:rsidRPr="00943A6E" w14:paraId="0EEC60DD" w14:textId="77777777" w:rsidTr="007D04B2">
        <w:trPr>
          <w:trHeight w:val="20"/>
          <w:jc w:val="center"/>
        </w:trPr>
        <w:tc>
          <w:tcPr>
            <w:tcW w:w="225" w:type="pct"/>
            <w:vAlign w:val="center"/>
          </w:tcPr>
          <w:p w14:paraId="02D5BCEB" w14:textId="77777777" w:rsidR="007D04B2" w:rsidRPr="00186CE7" w:rsidRDefault="007D04B2" w:rsidP="007A684D">
            <w:pPr>
              <w:spacing w:after="0" w:line="240" w:lineRule="auto"/>
              <w:jc w:val="center"/>
              <w:rPr>
                <w:rFonts w:ascii="Times New Roman" w:hAnsi="Times New Roman" w:cs="Times New Roman"/>
              </w:rPr>
            </w:pPr>
            <w:r>
              <w:rPr>
                <w:rFonts w:ascii="Times New Roman" w:hAnsi="Times New Roman" w:cs="Times New Roman"/>
              </w:rPr>
              <w:t>1</w:t>
            </w:r>
          </w:p>
        </w:tc>
        <w:tc>
          <w:tcPr>
            <w:tcW w:w="1203" w:type="pct"/>
            <w:tcMar>
              <w:top w:w="0" w:type="dxa"/>
              <w:left w:w="28" w:type="dxa"/>
              <w:bottom w:w="0" w:type="dxa"/>
              <w:right w:w="28" w:type="dxa"/>
            </w:tcMar>
            <w:vAlign w:val="center"/>
          </w:tcPr>
          <w:p w14:paraId="5CBD241D" w14:textId="77777777" w:rsidR="007D04B2" w:rsidRPr="009069BB" w:rsidRDefault="007D04B2" w:rsidP="00CB6BFA">
            <w:pPr>
              <w:spacing w:after="0" w:line="240" w:lineRule="auto"/>
              <w:rPr>
                <w:rFonts w:ascii="Times New Roman" w:hAnsi="Times New Roman" w:cs="Times New Roman"/>
                <w:sz w:val="20"/>
                <w:szCs w:val="20"/>
              </w:rPr>
            </w:pPr>
            <w:r w:rsidRPr="00A23FA9">
              <w:rPr>
                <w:rFonts w:ascii="Times New Roman" w:hAnsi="Times New Roman" w:cs="Times New Roman"/>
                <w:color w:val="000000" w:themeColor="text1"/>
                <w:sz w:val="20"/>
                <w:szCs w:val="20"/>
              </w:rPr>
              <w:t>Зона застройки индивидуальными жилыми домами</w:t>
            </w:r>
          </w:p>
        </w:tc>
        <w:tc>
          <w:tcPr>
            <w:tcW w:w="295" w:type="pct"/>
            <w:vAlign w:val="center"/>
          </w:tcPr>
          <w:p w14:paraId="5F1F54D6"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67</w:t>
            </w:r>
          </w:p>
        </w:tc>
        <w:tc>
          <w:tcPr>
            <w:tcW w:w="299" w:type="pct"/>
            <w:vAlign w:val="center"/>
          </w:tcPr>
          <w:p w14:paraId="50068097"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 эт.</w:t>
            </w:r>
          </w:p>
        </w:tc>
        <w:tc>
          <w:tcPr>
            <w:tcW w:w="814" w:type="pct"/>
            <w:tcMar>
              <w:top w:w="0" w:type="dxa"/>
              <w:left w:w="28" w:type="dxa"/>
              <w:bottom w:w="0" w:type="dxa"/>
              <w:right w:w="28" w:type="dxa"/>
            </w:tcMar>
            <w:vAlign w:val="center"/>
          </w:tcPr>
          <w:p w14:paraId="247FFB72" w14:textId="02B48054" w:rsidR="007D04B2" w:rsidRPr="00DC0239" w:rsidRDefault="007D04B2" w:rsidP="007A684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469,</w:t>
            </w:r>
            <w:r w:rsidR="00DC0239">
              <w:rPr>
                <w:rFonts w:ascii="Times New Roman" w:hAnsi="Times New Roman" w:cs="Times New Roman"/>
                <w:sz w:val="20"/>
                <w:szCs w:val="20"/>
                <w:lang w:val="en-US"/>
              </w:rPr>
              <w:t>741</w:t>
            </w:r>
          </w:p>
        </w:tc>
        <w:tc>
          <w:tcPr>
            <w:tcW w:w="529" w:type="pct"/>
            <w:tcBorders>
              <w:right w:val="single" w:sz="4" w:space="0" w:color="auto"/>
            </w:tcBorders>
            <w:vAlign w:val="center"/>
          </w:tcPr>
          <w:p w14:paraId="5CDE0F0B"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80" w:type="pct"/>
            <w:tcBorders>
              <w:left w:val="single" w:sz="4" w:space="0" w:color="auto"/>
            </w:tcBorders>
            <w:vAlign w:val="center"/>
          </w:tcPr>
          <w:p w14:paraId="4DF3EF8A" w14:textId="77777777" w:rsidR="007D04B2" w:rsidRPr="009069BB" w:rsidRDefault="007D04B2" w:rsidP="007A684D">
            <w:pPr>
              <w:spacing w:after="0" w:line="240" w:lineRule="auto"/>
              <w:jc w:val="center"/>
              <w:rPr>
                <w:rFonts w:ascii="Times New Roman" w:hAnsi="Times New Roman" w:cs="Times New Roman"/>
                <w:sz w:val="20"/>
                <w:szCs w:val="20"/>
              </w:rPr>
            </w:pPr>
            <w:r w:rsidRPr="00797FCF">
              <w:rPr>
                <w:rFonts w:ascii="Times New Roman" w:hAnsi="Times New Roman" w:cs="Times New Roman"/>
                <w:sz w:val="20"/>
                <w:szCs w:val="20"/>
              </w:rPr>
              <w:t>–</w:t>
            </w:r>
          </w:p>
        </w:tc>
        <w:tc>
          <w:tcPr>
            <w:tcW w:w="530" w:type="pct"/>
            <w:tcBorders>
              <w:left w:val="single" w:sz="4" w:space="0" w:color="auto"/>
            </w:tcBorders>
            <w:vAlign w:val="center"/>
          </w:tcPr>
          <w:p w14:paraId="2239531B" w14:textId="77777777" w:rsidR="007D04B2" w:rsidRPr="009069BB" w:rsidRDefault="007D04B2" w:rsidP="007A684D">
            <w:pPr>
              <w:spacing w:after="0" w:line="240" w:lineRule="auto"/>
              <w:jc w:val="center"/>
              <w:rPr>
                <w:rFonts w:ascii="Times New Roman" w:hAnsi="Times New Roman" w:cs="Times New Roman"/>
                <w:sz w:val="20"/>
                <w:szCs w:val="20"/>
              </w:rPr>
            </w:pPr>
            <w:r w:rsidRPr="00797FCF">
              <w:rPr>
                <w:rFonts w:ascii="Times New Roman" w:hAnsi="Times New Roman" w:cs="Times New Roman"/>
                <w:sz w:val="20"/>
                <w:szCs w:val="20"/>
              </w:rPr>
              <w:t>–</w:t>
            </w:r>
          </w:p>
        </w:tc>
        <w:tc>
          <w:tcPr>
            <w:tcW w:w="625" w:type="pct"/>
            <w:tcBorders>
              <w:left w:val="single" w:sz="4" w:space="0" w:color="auto"/>
            </w:tcBorders>
            <w:vAlign w:val="center"/>
          </w:tcPr>
          <w:p w14:paraId="0C3601B6" w14:textId="77777777" w:rsidR="007D04B2" w:rsidRPr="009069BB" w:rsidRDefault="007D04B2" w:rsidP="007A684D">
            <w:pPr>
              <w:spacing w:after="0" w:line="240" w:lineRule="auto"/>
              <w:jc w:val="center"/>
              <w:rPr>
                <w:rFonts w:ascii="Times New Roman" w:hAnsi="Times New Roman" w:cs="Times New Roman"/>
                <w:sz w:val="20"/>
                <w:szCs w:val="20"/>
              </w:rPr>
            </w:pPr>
            <w:r w:rsidRPr="00797FCF">
              <w:rPr>
                <w:rFonts w:ascii="Times New Roman" w:hAnsi="Times New Roman" w:cs="Times New Roman"/>
                <w:sz w:val="20"/>
                <w:szCs w:val="20"/>
              </w:rPr>
              <w:t>–</w:t>
            </w:r>
          </w:p>
        </w:tc>
      </w:tr>
      <w:tr w:rsidR="007D04B2" w:rsidRPr="00943A6E" w14:paraId="6518596D" w14:textId="77777777" w:rsidTr="007D04B2">
        <w:trPr>
          <w:trHeight w:val="20"/>
          <w:jc w:val="center"/>
        </w:trPr>
        <w:tc>
          <w:tcPr>
            <w:tcW w:w="225" w:type="pct"/>
            <w:vAlign w:val="center"/>
          </w:tcPr>
          <w:p w14:paraId="1D4CA52D" w14:textId="77777777" w:rsidR="007D04B2" w:rsidRPr="00186CE7" w:rsidRDefault="007D04B2" w:rsidP="007A684D">
            <w:pPr>
              <w:spacing w:after="0" w:line="240" w:lineRule="auto"/>
              <w:jc w:val="center"/>
              <w:rPr>
                <w:rFonts w:ascii="Times New Roman" w:hAnsi="Times New Roman" w:cs="Times New Roman"/>
              </w:rPr>
            </w:pPr>
            <w:r>
              <w:rPr>
                <w:rFonts w:ascii="Times New Roman" w:hAnsi="Times New Roman" w:cs="Times New Roman"/>
              </w:rPr>
              <w:t>2</w:t>
            </w:r>
          </w:p>
        </w:tc>
        <w:tc>
          <w:tcPr>
            <w:tcW w:w="1203" w:type="pct"/>
            <w:tcMar>
              <w:top w:w="0" w:type="dxa"/>
              <w:left w:w="28" w:type="dxa"/>
              <w:bottom w:w="0" w:type="dxa"/>
              <w:right w:w="28" w:type="dxa"/>
            </w:tcMar>
            <w:vAlign w:val="center"/>
          </w:tcPr>
          <w:p w14:paraId="20696D3E" w14:textId="77777777" w:rsidR="007D04B2" w:rsidRPr="009069BB" w:rsidRDefault="007D04B2" w:rsidP="00CB6BFA">
            <w:pPr>
              <w:spacing w:after="0" w:line="240" w:lineRule="auto"/>
              <w:rPr>
                <w:rFonts w:ascii="Times New Roman" w:hAnsi="Times New Roman" w:cs="Times New Roman"/>
                <w:sz w:val="20"/>
                <w:szCs w:val="20"/>
              </w:rPr>
            </w:pPr>
            <w:r w:rsidRPr="00A23FA9">
              <w:rPr>
                <w:rFonts w:ascii="Times New Roman" w:hAnsi="Times New Roman" w:cs="Times New Roman"/>
                <w:sz w:val="20"/>
                <w:szCs w:val="20"/>
              </w:rPr>
              <w:t xml:space="preserve">Зона застройки малоэтажными жилыми </w:t>
            </w:r>
            <w:r w:rsidRPr="00A23FA9">
              <w:rPr>
                <w:rFonts w:ascii="Times New Roman" w:hAnsi="Times New Roman" w:cs="Times New Roman"/>
                <w:sz w:val="20"/>
                <w:szCs w:val="20"/>
              </w:rPr>
              <w:lastRenderedPageBreak/>
              <w:t xml:space="preserve">домами </w:t>
            </w:r>
          </w:p>
        </w:tc>
        <w:tc>
          <w:tcPr>
            <w:tcW w:w="295" w:type="pct"/>
            <w:vAlign w:val="center"/>
          </w:tcPr>
          <w:p w14:paraId="0790985A"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40</w:t>
            </w:r>
          </w:p>
        </w:tc>
        <w:tc>
          <w:tcPr>
            <w:tcW w:w="299" w:type="pct"/>
            <w:vAlign w:val="center"/>
          </w:tcPr>
          <w:p w14:paraId="51316A58"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 эт.</w:t>
            </w:r>
          </w:p>
        </w:tc>
        <w:tc>
          <w:tcPr>
            <w:tcW w:w="814" w:type="pct"/>
            <w:tcMar>
              <w:top w:w="0" w:type="dxa"/>
              <w:left w:w="28" w:type="dxa"/>
              <w:bottom w:w="0" w:type="dxa"/>
              <w:right w:w="28" w:type="dxa"/>
            </w:tcMar>
            <w:vAlign w:val="center"/>
          </w:tcPr>
          <w:p w14:paraId="6FC98DE7"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23,21</w:t>
            </w:r>
          </w:p>
        </w:tc>
        <w:tc>
          <w:tcPr>
            <w:tcW w:w="529" w:type="pct"/>
            <w:tcBorders>
              <w:right w:val="single" w:sz="4" w:space="0" w:color="auto"/>
            </w:tcBorders>
            <w:vAlign w:val="center"/>
          </w:tcPr>
          <w:p w14:paraId="2255D241" w14:textId="77777777" w:rsidR="007D04B2" w:rsidRPr="009069BB" w:rsidRDefault="007D04B2" w:rsidP="007A684D">
            <w:pPr>
              <w:spacing w:after="0" w:line="240" w:lineRule="auto"/>
              <w:jc w:val="center"/>
              <w:rPr>
                <w:rFonts w:ascii="Times New Roman" w:hAnsi="Times New Roman" w:cs="Times New Roman"/>
                <w:sz w:val="20"/>
                <w:szCs w:val="20"/>
              </w:rPr>
            </w:pPr>
            <w:r w:rsidRPr="00854B6A">
              <w:rPr>
                <w:rFonts w:ascii="Times New Roman" w:hAnsi="Times New Roman" w:cs="Times New Roman"/>
                <w:sz w:val="20"/>
                <w:szCs w:val="20"/>
              </w:rPr>
              <w:t>–</w:t>
            </w:r>
          </w:p>
        </w:tc>
        <w:tc>
          <w:tcPr>
            <w:tcW w:w="480" w:type="pct"/>
            <w:tcBorders>
              <w:left w:val="single" w:sz="4" w:space="0" w:color="auto"/>
            </w:tcBorders>
            <w:vAlign w:val="center"/>
          </w:tcPr>
          <w:p w14:paraId="516FBA7D" w14:textId="77777777" w:rsidR="007D04B2" w:rsidRPr="009069BB" w:rsidRDefault="007D04B2" w:rsidP="007A684D">
            <w:pPr>
              <w:spacing w:after="0" w:line="240" w:lineRule="auto"/>
              <w:jc w:val="center"/>
              <w:rPr>
                <w:rFonts w:ascii="Times New Roman" w:hAnsi="Times New Roman" w:cs="Times New Roman"/>
                <w:sz w:val="20"/>
                <w:szCs w:val="20"/>
              </w:rPr>
            </w:pPr>
            <w:r w:rsidRPr="00854B6A">
              <w:rPr>
                <w:rFonts w:ascii="Times New Roman" w:hAnsi="Times New Roman" w:cs="Times New Roman"/>
                <w:sz w:val="20"/>
                <w:szCs w:val="20"/>
              </w:rPr>
              <w:t>–</w:t>
            </w:r>
          </w:p>
        </w:tc>
        <w:tc>
          <w:tcPr>
            <w:tcW w:w="530" w:type="pct"/>
            <w:tcBorders>
              <w:left w:val="single" w:sz="4" w:space="0" w:color="auto"/>
            </w:tcBorders>
            <w:vAlign w:val="center"/>
          </w:tcPr>
          <w:p w14:paraId="46523410" w14:textId="77777777" w:rsidR="007D04B2" w:rsidRPr="009069BB" w:rsidRDefault="007D04B2" w:rsidP="007A684D">
            <w:pPr>
              <w:spacing w:after="0" w:line="240" w:lineRule="auto"/>
              <w:jc w:val="center"/>
              <w:rPr>
                <w:rFonts w:ascii="Times New Roman" w:hAnsi="Times New Roman" w:cs="Times New Roman"/>
                <w:sz w:val="20"/>
                <w:szCs w:val="20"/>
              </w:rPr>
            </w:pPr>
            <w:r w:rsidRPr="00854B6A">
              <w:rPr>
                <w:rFonts w:ascii="Times New Roman" w:hAnsi="Times New Roman" w:cs="Times New Roman"/>
                <w:sz w:val="20"/>
                <w:szCs w:val="20"/>
              </w:rPr>
              <w:t>–</w:t>
            </w:r>
          </w:p>
        </w:tc>
        <w:tc>
          <w:tcPr>
            <w:tcW w:w="625" w:type="pct"/>
            <w:tcBorders>
              <w:left w:val="single" w:sz="4" w:space="0" w:color="auto"/>
            </w:tcBorders>
            <w:vAlign w:val="center"/>
          </w:tcPr>
          <w:p w14:paraId="5AA41DCE" w14:textId="77777777" w:rsidR="007D04B2" w:rsidRPr="009069BB" w:rsidRDefault="007D04B2" w:rsidP="007A684D">
            <w:pPr>
              <w:spacing w:after="0" w:line="240" w:lineRule="auto"/>
              <w:jc w:val="center"/>
              <w:rPr>
                <w:rFonts w:ascii="Times New Roman" w:hAnsi="Times New Roman" w:cs="Times New Roman"/>
                <w:sz w:val="20"/>
                <w:szCs w:val="20"/>
              </w:rPr>
            </w:pPr>
            <w:r w:rsidRPr="00854B6A">
              <w:rPr>
                <w:rFonts w:ascii="Times New Roman" w:hAnsi="Times New Roman" w:cs="Times New Roman"/>
                <w:sz w:val="20"/>
                <w:szCs w:val="20"/>
              </w:rPr>
              <w:t>–</w:t>
            </w:r>
          </w:p>
        </w:tc>
      </w:tr>
      <w:tr w:rsidR="007D04B2" w:rsidRPr="00943A6E" w14:paraId="245A02AA" w14:textId="77777777" w:rsidTr="007D04B2">
        <w:trPr>
          <w:trHeight w:val="20"/>
          <w:jc w:val="center"/>
        </w:trPr>
        <w:tc>
          <w:tcPr>
            <w:tcW w:w="225" w:type="pct"/>
            <w:vAlign w:val="center"/>
          </w:tcPr>
          <w:p w14:paraId="722B9285" w14:textId="77777777" w:rsidR="007D04B2" w:rsidRPr="00186CE7" w:rsidRDefault="007D04B2" w:rsidP="007A684D">
            <w:pPr>
              <w:spacing w:after="0" w:line="240" w:lineRule="auto"/>
              <w:jc w:val="center"/>
              <w:rPr>
                <w:rFonts w:ascii="Times New Roman" w:hAnsi="Times New Roman" w:cs="Times New Roman"/>
              </w:rPr>
            </w:pPr>
            <w:r>
              <w:rPr>
                <w:rFonts w:ascii="Times New Roman" w:hAnsi="Times New Roman" w:cs="Times New Roman"/>
              </w:rPr>
              <w:t>3</w:t>
            </w:r>
          </w:p>
        </w:tc>
        <w:tc>
          <w:tcPr>
            <w:tcW w:w="1203" w:type="pct"/>
            <w:tcMar>
              <w:top w:w="0" w:type="dxa"/>
              <w:left w:w="28" w:type="dxa"/>
              <w:bottom w:w="0" w:type="dxa"/>
              <w:right w:w="28" w:type="dxa"/>
            </w:tcMar>
            <w:vAlign w:val="center"/>
          </w:tcPr>
          <w:p w14:paraId="0CA0F60D" w14:textId="77777777" w:rsidR="007D04B2" w:rsidRPr="009069BB" w:rsidRDefault="007D04B2" w:rsidP="00CB6BFA">
            <w:pPr>
              <w:spacing w:after="0" w:line="240" w:lineRule="auto"/>
              <w:rPr>
                <w:rFonts w:ascii="Times New Roman" w:hAnsi="Times New Roman" w:cs="Times New Roman"/>
                <w:sz w:val="20"/>
                <w:szCs w:val="20"/>
              </w:rPr>
            </w:pPr>
            <w:r>
              <w:rPr>
                <w:rFonts w:ascii="Times New Roman" w:hAnsi="Times New Roman" w:cs="Times New Roman"/>
                <w:sz w:val="20"/>
                <w:szCs w:val="20"/>
              </w:rPr>
              <w:t>Общественно-деловые зоны</w:t>
            </w:r>
          </w:p>
        </w:tc>
        <w:tc>
          <w:tcPr>
            <w:tcW w:w="295" w:type="pct"/>
            <w:vAlign w:val="center"/>
          </w:tcPr>
          <w:p w14:paraId="160BFC69"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299" w:type="pct"/>
            <w:vAlign w:val="center"/>
          </w:tcPr>
          <w:p w14:paraId="64DEF7A6"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 м</w:t>
            </w:r>
          </w:p>
        </w:tc>
        <w:tc>
          <w:tcPr>
            <w:tcW w:w="814" w:type="pct"/>
            <w:tcMar>
              <w:top w:w="0" w:type="dxa"/>
              <w:left w:w="28" w:type="dxa"/>
              <w:bottom w:w="0" w:type="dxa"/>
              <w:right w:w="28" w:type="dxa"/>
            </w:tcMar>
            <w:vAlign w:val="center"/>
          </w:tcPr>
          <w:p w14:paraId="58CF7B49" w14:textId="60A75BDF" w:rsidR="007D04B2" w:rsidRPr="00DC0239" w:rsidRDefault="007D04B2" w:rsidP="007A684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4,6</w:t>
            </w:r>
            <w:r w:rsidR="00DC0239">
              <w:rPr>
                <w:rFonts w:ascii="Times New Roman" w:hAnsi="Times New Roman" w:cs="Times New Roman"/>
                <w:sz w:val="20"/>
                <w:szCs w:val="20"/>
                <w:lang w:val="en-US"/>
              </w:rPr>
              <w:t>39</w:t>
            </w:r>
          </w:p>
        </w:tc>
        <w:tc>
          <w:tcPr>
            <w:tcW w:w="529" w:type="pct"/>
            <w:tcBorders>
              <w:right w:val="single" w:sz="4" w:space="0" w:color="auto"/>
            </w:tcBorders>
            <w:vAlign w:val="center"/>
          </w:tcPr>
          <w:p w14:paraId="2AB99383" w14:textId="77777777" w:rsidR="007D04B2" w:rsidRPr="009069BB" w:rsidRDefault="007D04B2" w:rsidP="007A684D">
            <w:pPr>
              <w:spacing w:after="0" w:line="240" w:lineRule="auto"/>
              <w:jc w:val="center"/>
              <w:rPr>
                <w:rFonts w:ascii="Times New Roman" w:hAnsi="Times New Roman" w:cs="Times New Roman"/>
                <w:sz w:val="20"/>
                <w:szCs w:val="20"/>
              </w:rPr>
            </w:pPr>
            <w:r w:rsidRPr="00391174">
              <w:rPr>
                <w:rFonts w:ascii="Times New Roman" w:hAnsi="Times New Roman" w:cs="Times New Roman"/>
                <w:sz w:val="20"/>
                <w:szCs w:val="20"/>
              </w:rPr>
              <w:t>–</w:t>
            </w:r>
          </w:p>
        </w:tc>
        <w:tc>
          <w:tcPr>
            <w:tcW w:w="480" w:type="pct"/>
            <w:tcBorders>
              <w:left w:val="single" w:sz="4" w:space="0" w:color="auto"/>
            </w:tcBorders>
            <w:vAlign w:val="center"/>
          </w:tcPr>
          <w:p w14:paraId="2C5CC2F6" w14:textId="77777777" w:rsidR="007D04B2" w:rsidRPr="009069BB" w:rsidRDefault="007D04B2" w:rsidP="007A684D">
            <w:pPr>
              <w:spacing w:after="0" w:line="240" w:lineRule="auto"/>
              <w:jc w:val="center"/>
              <w:rPr>
                <w:rFonts w:ascii="Times New Roman" w:hAnsi="Times New Roman" w:cs="Times New Roman"/>
                <w:sz w:val="20"/>
                <w:szCs w:val="20"/>
              </w:rPr>
            </w:pPr>
            <w:r w:rsidRPr="00391174">
              <w:rPr>
                <w:rFonts w:ascii="Times New Roman" w:hAnsi="Times New Roman" w:cs="Times New Roman"/>
                <w:sz w:val="20"/>
                <w:szCs w:val="20"/>
              </w:rPr>
              <w:t>–</w:t>
            </w:r>
          </w:p>
        </w:tc>
        <w:tc>
          <w:tcPr>
            <w:tcW w:w="530" w:type="pct"/>
            <w:tcBorders>
              <w:left w:val="single" w:sz="4" w:space="0" w:color="auto"/>
            </w:tcBorders>
            <w:vAlign w:val="center"/>
          </w:tcPr>
          <w:p w14:paraId="7DB01DF2" w14:textId="77777777" w:rsidR="007D04B2" w:rsidRPr="009069BB" w:rsidRDefault="007D04B2" w:rsidP="007A684D">
            <w:pPr>
              <w:spacing w:after="0" w:line="240" w:lineRule="auto"/>
              <w:jc w:val="center"/>
              <w:rPr>
                <w:rFonts w:ascii="Times New Roman" w:hAnsi="Times New Roman" w:cs="Times New Roman"/>
                <w:sz w:val="20"/>
                <w:szCs w:val="20"/>
              </w:rPr>
            </w:pPr>
            <w:r w:rsidRPr="00391174">
              <w:rPr>
                <w:rFonts w:ascii="Times New Roman" w:hAnsi="Times New Roman" w:cs="Times New Roman"/>
                <w:sz w:val="20"/>
                <w:szCs w:val="20"/>
              </w:rPr>
              <w:t>–</w:t>
            </w:r>
          </w:p>
        </w:tc>
        <w:tc>
          <w:tcPr>
            <w:tcW w:w="625" w:type="pct"/>
            <w:tcBorders>
              <w:left w:val="single" w:sz="4" w:space="0" w:color="auto"/>
            </w:tcBorders>
            <w:vAlign w:val="center"/>
          </w:tcPr>
          <w:p w14:paraId="6879D129"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Многофункциональный центр бытового обслуживания</w:t>
            </w:r>
          </w:p>
        </w:tc>
      </w:tr>
      <w:tr w:rsidR="007D04B2" w:rsidRPr="00943A6E" w14:paraId="5748D2D3" w14:textId="77777777" w:rsidTr="007D04B2">
        <w:trPr>
          <w:trHeight w:val="20"/>
          <w:jc w:val="center"/>
        </w:trPr>
        <w:tc>
          <w:tcPr>
            <w:tcW w:w="225" w:type="pct"/>
            <w:vAlign w:val="center"/>
          </w:tcPr>
          <w:p w14:paraId="2C24F566" w14:textId="77777777" w:rsidR="007D04B2" w:rsidRPr="00186CE7" w:rsidRDefault="007D04B2" w:rsidP="007A684D">
            <w:pPr>
              <w:spacing w:after="0" w:line="240" w:lineRule="auto"/>
              <w:jc w:val="center"/>
              <w:rPr>
                <w:rFonts w:ascii="Times New Roman" w:hAnsi="Times New Roman" w:cs="Times New Roman"/>
              </w:rPr>
            </w:pPr>
            <w:r>
              <w:rPr>
                <w:rFonts w:ascii="Times New Roman" w:hAnsi="Times New Roman" w:cs="Times New Roman"/>
              </w:rPr>
              <w:t>4</w:t>
            </w:r>
          </w:p>
        </w:tc>
        <w:tc>
          <w:tcPr>
            <w:tcW w:w="1203" w:type="pct"/>
            <w:tcMar>
              <w:top w:w="0" w:type="dxa"/>
              <w:left w:w="28" w:type="dxa"/>
              <w:bottom w:w="0" w:type="dxa"/>
              <w:right w:w="28" w:type="dxa"/>
            </w:tcMar>
            <w:vAlign w:val="center"/>
          </w:tcPr>
          <w:p w14:paraId="20E70207" w14:textId="77777777" w:rsidR="007D04B2" w:rsidRPr="009069BB" w:rsidRDefault="007D04B2" w:rsidP="00CB6BFA">
            <w:pPr>
              <w:spacing w:after="0" w:line="240" w:lineRule="auto"/>
              <w:rPr>
                <w:rFonts w:ascii="Times New Roman" w:hAnsi="Times New Roman" w:cs="Times New Roman"/>
                <w:sz w:val="20"/>
                <w:szCs w:val="20"/>
              </w:rPr>
            </w:pPr>
            <w:r>
              <w:rPr>
                <w:rFonts w:ascii="Times New Roman" w:hAnsi="Times New Roman" w:cs="Times New Roman"/>
                <w:sz w:val="20"/>
                <w:szCs w:val="20"/>
              </w:rPr>
              <w:t>Зона специализированной общественной застройки</w:t>
            </w:r>
          </w:p>
        </w:tc>
        <w:tc>
          <w:tcPr>
            <w:tcW w:w="295" w:type="pct"/>
            <w:vAlign w:val="center"/>
          </w:tcPr>
          <w:p w14:paraId="59459451"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299" w:type="pct"/>
            <w:vAlign w:val="center"/>
          </w:tcPr>
          <w:p w14:paraId="5D57D618"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эт.</w:t>
            </w:r>
          </w:p>
        </w:tc>
        <w:tc>
          <w:tcPr>
            <w:tcW w:w="814" w:type="pct"/>
            <w:tcMar>
              <w:top w:w="0" w:type="dxa"/>
              <w:left w:w="28" w:type="dxa"/>
              <w:bottom w:w="0" w:type="dxa"/>
              <w:right w:w="28" w:type="dxa"/>
            </w:tcMar>
            <w:vAlign w:val="center"/>
          </w:tcPr>
          <w:p w14:paraId="0DBD3B6D" w14:textId="0C437CB9" w:rsidR="007D04B2" w:rsidRPr="00DC0239" w:rsidRDefault="007D04B2" w:rsidP="007A684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10,</w:t>
            </w:r>
            <w:r w:rsidR="00DC0239">
              <w:rPr>
                <w:rFonts w:ascii="Times New Roman" w:hAnsi="Times New Roman" w:cs="Times New Roman"/>
                <w:sz w:val="20"/>
                <w:szCs w:val="20"/>
                <w:lang w:val="en-US"/>
              </w:rPr>
              <w:t>18</w:t>
            </w:r>
          </w:p>
        </w:tc>
        <w:tc>
          <w:tcPr>
            <w:tcW w:w="529" w:type="pct"/>
            <w:tcBorders>
              <w:right w:val="single" w:sz="4" w:space="0" w:color="auto"/>
            </w:tcBorders>
            <w:vAlign w:val="center"/>
          </w:tcPr>
          <w:p w14:paraId="2F9D7CDF" w14:textId="77777777" w:rsidR="007D04B2" w:rsidRPr="009069BB" w:rsidRDefault="007D04B2" w:rsidP="007D04B2">
            <w:pPr>
              <w:spacing w:after="0" w:line="240" w:lineRule="auto"/>
              <w:jc w:val="center"/>
              <w:rPr>
                <w:rFonts w:ascii="Times New Roman" w:hAnsi="Times New Roman" w:cs="Times New Roman"/>
                <w:sz w:val="20"/>
                <w:szCs w:val="20"/>
              </w:rPr>
            </w:pPr>
          </w:p>
        </w:tc>
        <w:tc>
          <w:tcPr>
            <w:tcW w:w="480" w:type="pct"/>
            <w:tcBorders>
              <w:left w:val="single" w:sz="4" w:space="0" w:color="auto"/>
            </w:tcBorders>
            <w:vAlign w:val="center"/>
          </w:tcPr>
          <w:p w14:paraId="47CC3A4C"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ФАП п. Прибрежный</w:t>
            </w:r>
          </w:p>
        </w:tc>
        <w:tc>
          <w:tcPr>
            <w:tcW w:w="530" w:type="pct"/>
            <w:tcBorders>
              <w:left w:val="single" w:sz="4" w:space="0" w:color="auto"/>
            </w:tcBorders>
            <w:vAlign w:val="center"/>
          </w:tcPr>
          <w:p w14:paraId="00E553CC" w14:textId="77777777"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ДК п. Шувалово</w:t>
            </w:r>
          </w:p>
        </w:tc>
        <w:tc>
          <w:tcPr>
            <w:tcW w:w="625" w:type="pct"/>
            <w:tcBorders>
              <w:left w:val="single" w:sz="4" w:space="0" w:color="auto"/>
            </w:tcBorders>
            <w:vAlign w:val="center"/>
          </w:tcPr>
          <w:p w14:paraId="78CC78F2" w14:textId="77777777" w:rsidR="007D04B2" w:rsidRPr="009069BB" w:rsidRDefault="007D04B2" w:rsidP="007A684D">
            <w:pPr>
              <w:spacing w:after="0" w:line="240" w:lineRule="auto"/>
              <w:jc w:val="center"/>
              <w:rPr>
                <w:rFonts w:ascii="Times New Roman" w:hAnsi="Times New Roman" w:cs="Times New Roman"/>
                <w:sz w:val="20"/>
                <w:szCs w:val="20"/>
              </w:rPr>
            </w:pPr>
            <w:r w:rsidRPr="000562F2">
              <w:rPr>
                <w:rFonts w:ascii="Times New Roman" w:hAnsi="Times New Roman" w:cs="Times New Roman"/>
                <w:sz w:val="20"/>
                <w:szCs w:val="20"/>
              </w:rPr>
              <w:t>–</w:t>
            </w:r>
          </w:p>
        </w:tc>
      </w:tr>
      <w:tr w:rsidR="007D04B2" w:rsidRPr="00943A6E" w14:paraId="404843E2" w14:textId="77777777" w:rsidTr="007D04B2">
        <w:trPr>
          <w:trHeight w:val="20"/>
          <w:jc w:val="center"/>
        </w:trPr>
        <w:tc>
          <w:tcPr>
            <w:tcW w:w="225" w:type="pct"/>
            <w:vAlign w:val="center"/>
          </w:tcPr>
          <w:p w14:paraId="1FCCD839" w14:textId="77777777" w:rsidR="007D04B2" w:rsidRPr="00186CE7" w:rsidRDefault="007D04B2" w:rsidP="007A684D">
            <w:pPr>
              <w:spacing w:after="0" w:line="240" w:lineRule="auto"/>
              <w:jc w:val="center"/>
              <w:rPr>
                <w:rFonts w:ascii="Times New Roman" w:hAnsi="Times New Roman" w:cs="Times New Roman"/>
              </w:rPr>
            </w:pPr>
            <w:r>
              <w:rPr>
                <w:rFonts w:ascii="Times New Roman" w:hAnsi="Times New Roman" w:cs="Times New Roman"/>
              </w:rPr>
              <w:t>5</w:t>
            </w:r>
          </w:p>
        </w:tc>
        <w:tc>
          <w:tcPr>
            <w:tcW w:w="1203" w:type="pct"/>
            <w:tcBorders>
              <w:bottom w:val="single" w:sz="6" w:space="0" w:color="auto"/>
            </w:tcBorders>
            <w:tcMar>
              <w:top w:w="0" w:type="dxa"/>
              <w:left w:w="28" w:type="dxa"/>
              <w:bottom w:w="0" w:type="dxa"/>
              <w:right w:w="28" w:type="dxa"/>
            </w:tcMar>
            <w:vAlign w:val="center"/>
          </w:tcPr>
          <w:p w14:paraId="108FC7F2" w14:textId="77777777" w:rsidR="007D04B2" w:rsidRPr="009069BB" w:rsidRDefault="007D04B2" w:rsidP="00CB6BFA">
            <w:pPr>
              <w:spacing w:after="0" w:line="240" w:lineRule="auto"/>
              <w:rPr>
                <w:rFonts w:ascii="Times New Roman" w:hAnsi="Times New Roman" w:cs="Times New Roman"/>
                <w:sz w:val="20"/>
                <w:szCs w:val="20"/>
              </w:rPr>
            </w:pPr>
            <w:r w:rsidRPr="00424328">
              <w:rPr>
                <w:rFonts w:ascii="Times New Roman" w:hAnsi="Times New Roman" w:cs="Times New Roman"/>
                <w:sz w:val="20"/>
                <w:szCs w:val="20"/>
              </w:rPr>
              <w:t>Производственная зона</w:t>
            </w:r>
          </w:p>
        </w:tc>
        <w:tc>
          <w:tcPr>
            <w:tcW w:w="295" w:type="pct"/>
            <w:tcBorders>
              <w:bottom w:val="single" w:sz="6" w:space="0" w:color="auto"/>
            </w:tcBorders>
            <w:vAlign w:val="center"/>
          </w:tcPr>
          <w:p w14:paraId="76F63C18"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299" w:type="pct"/>
            <w:tcBorders>
              <w:bottom w:val="single" w:sz="6" w:space="0" w:color="auto"/>
            </w:tcBorders>
            <w:vAlign w:val="center"/>
          </w:tcPr>
          <w:p w14:paraId="5F6C52DD"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 м</w:t>
            </w:r>
          </w:p>
        </w:tc>
        <w:tc>
          <w:tcPr>
            <w:tcW w:w="814" w:type="pct"/>
            <w:tcBorders>
              <w:bottom w:val="single" w:sz="6" w:space="0" w:color="auto"/>
            </w:tcBorders>
            <w:tcMar>
              <w:top w:w="0" w:type="dxa"/>
              <w:left w:w="28" w:type="dxa"/>
              <w:bottom w:w="0" w:type="dxa"/>
              <w:right w:w="28" w:type="dxa"/>
            </w:tcMar>
            <w:vAlign w:val="center"/>
          </w:tcPr>
          <w:p w14:paraId="59B3C2B9"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209,16</w:t>
            </w:r>
          </w:p>
        </w:tc>
        <w:tc>
          <w:tcPr>
            <w:tcW w:w="529" w:type="pct"/>
            <w:tcBorders>
              <w:right w:val="single" w:sz="4" w:space="0" w:color="auto"/>
            </w:tcBorders>
            <w:vAlign w:val="center"/>
          </w:tcPr>
          <w:p w14:paraId="60421643"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left w:val="single" w:sz="4" w:space="0" w:color="auto"/>
            </w:tcBorders>
            <w:vAlign w:val="center"/>
          </w:tcPr>
          <w:p w14:paraId="625CE71F"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left w:val="single" w:sz="4" w:space="0" w:color="auto"/>
            </w:tcBorders>
            <w:vAlign w:val="center"/>
          </w:tcPr>
          <w:p w14:paraId="211B87D9"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left w:val="single" w:sz="4" w:space="0" w:color="auto"/>
            </w:tcBorders>
            <w:vAlign w:val="center"/>
          </w:tcPr>
          <w:p w14:paraId="383765C7" w14:textId="77777777" w:rsidR="007D04B2" w:rsidRPr="009069BB" w:rsidRDefault="007D04B2" w:rsidP="007A684D">
            <w:pPr>
              <w:spacing w:after="0" w:line="240" w:lineRule="auto"/>
              <w:jc w:val="center"/>
              <w:rPr>
                <w:rFonts w:ascii="Times New Roman" w:hAnsi="Times New Roman" w:cs="Times New Roman"/>
                <w:sz w:val="20"/>
                <w:szCs w:val="20"/>
              </w:rPr>
            </w:pPr>
            <w:r w:rsidRPr="00933328">
              <w:rPr>
                <w:rFonts w:ascii="Times New Roman" w:hAnsi="Times New Roman" w:cs="Times New Roman"/>
                <w:color w:val="000000" w:themeColor="text1"/>
                <w:sz w:val="20"/>
                <w:szCs w:val="20"/>
              </w:rPr>
              <w:t>Животноводческий комплекс</w:t>
            </w:r>
          </w:p>
        </w:tc>
      </w:tr>
      <w:tr w:rsidR="007D04B2" w:rsidRPr="00943A6E" w14:paraId="6A5098B6" w14:textId="77777777" w:rsidTr="007D04B2">
        <w:trPr>
          <w:trHeight w:val="20"/>
          <w:jc w:val="center"/>
        </w:trPr>
        <w:tc>
          <w:tcPr>
            <w:tcW w:w="225" w:type="pct"/>
            <w:vAlign w:val="center"/>
          </w:tcPr>
          <w:p w14:paraId="2F60FE9C" w14:textId="77777777" w:rsidR="007D04B2" w:rsidRPr="007D04B2" w:rsidRDefault="007D04B2" w:rsidP="007A684D">
            <w:pPr>
              <w:spacing w:after="0" w:line="240" w:lineRule="auto"/>
              <w:jc w:val="center"/>
              <w:rPr>
                <w:rFonts w:ascii="Times New Roman" w:hAnsi="Times New Roman" w:cs="Times New Roman"/>
              </w:rPr>
            </w:pPr>
            <w:r w:rsidRPr="007D04B2">
              <w:rPr>
                <w:rFonts w:ascii="Times New Roman" w:hAnsi="Times New Roman" w:cs="Times New Roman"/>
              </w:rPr>
              <w:t>6</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3714616B" w14:textId="77777777" w:rsidR="007D04B2" w:rsidRPr="009069BB" w:rsidRDefault="007D04B2" w:rsidP="00CB6BFA">
            <w:pPr>
              <w:spacing w:after="0" w:line="240" w:lineRule="auto"/>
              <w:rPr>
                <w:rFonts w:ascii="Times New Roman" w:hAnsi="Times New Roman" w:cs="Times New Roman"/>
                <w:sz w:val="20"/>
                <w:szCs w:val="20"/>
              </w:rPr>
            </w:pPr>
            <w:r w:rsidRPr="007A06FA">
              <w:rPr>
                <w:rFonts w:ascii="Times New Roman" w:hAnsi="Times New Roman" w:cs="Times New Roman"/>
                <w:sz w:val="20"/>
                <w:szCs w:val="20"/>
              </w:rPr>
              <w:t xml:space="preserve">Зона </w:t>
            </w:r>
            <w:r>
              <w:rPr>
                <w:rFonts w:ascii="Times New Roman" w:hAnsi="Times New Roman" w:cs="Times New Roman"/>
                <w:sz w:val="20"/>
                <w:szCs w:val="20"/>
              </w:rPr>
              <w:t>инженерной</w:t>
            </w:r>
            <w:r w:rsidRPr="007A06FA">
              <w:rPr>
                <w:rFonts w:ascii="Times New Roman" w:hAnsi="Times New Roman" w:cs="Times New Roman"/>
                <w:sz w:val="20"/>
                <w:szCs w:val="20"/>
              </w:rPr>
              <w:t xml:space="preserve"> инфраструктуры</w:t>
            </w:r>
          </w:p>
        </w:tc>
        <w:tc>
          <w:tcPr>
            <w:tcW w:w="295" w:type="pct"/>
            <w:tcBorders>
              <w:top w:val="single" w:sz="6" w:space="0" w:color="auto"/>
              <w:bottom w:val="single" w:sz="6" w:space="0" w:color="auto"/>
            </w:tcBorders>
            <w:vAlign w:val="center"/>
          </w:tcPr>
          <w:p w14:paraId="23EA08EF" w14:textId="77777777" w:rsidR="007D04B2" w:rsidRPr="009069BB" w:rsidRDefault="007D04B2" w:rsidP="007A684D">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6465821A" w14:textId="77777777" w:rsidR="007D04B2" w:rsidRPr="009069BB" w:rsidRDefault="007D04B2" w:rsidP="007A684D">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tcBorders>
            <w:tcMar>
              <w:top w:w="0" w:type="dxa"/>
              <w:left w:w="28" w:type="dxa"/>
              <w:bottom w:w="0" w:type="dxa"/>
              <w:right w:w="28" w:type="dxa"/>
            </w:tcMar>
            <w:vAlign w:val="center"/>
          </w:tcPr>
          <w:p w14:paraId="253D1203" w14:textId="77777777" w:rsidR="007D04B2" w:rsidRPr="009069BB" w:rsidRDefault="007D04B2" w:rsidP="007A68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6,88</w:t>
            </w:r>
          </w:p>
        </w:tc>
        <w:tc>
          <w:tcPr>
            <w:tcW w:w="529" w:type="pct"/>
            <w:tcBorders>
              <w:right w:val="single" w:sz="4" w:space="0" w:color="auto"/>
            </w:tcBorders>
            <w:vAlign w:val="center"/>
          </w:tcPr>
          <w:p w14:paraId="32E8CC84"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left w:val="single" w:sz="4" w:space="0" w:color="auto"/>
            </w:tcBorders>
            <w:vAlign w:val="center"/>
          </w:tcPr>
          <w:p w14:paraId="27FAAC1C"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left w:val="single" w:sz="4" w:space="0" w:color="auto"/>
            </w:tcBorders>
            <w:vAlign w:val="center"/>
          </w:tcPr>
          <w:p w14:paraId="56A984F0"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left w:val="single" w:sz="4" w:space="0" w:color="auto"/>
            </w:tcBorders>
            <w:vAlign w:val="center"/>
          </w:tcPr>
          <w:p w14:paraId="405DD210" w14:textId="77777777" w:rsidR="007D04B2" w:rsidRPr="009069BB" w:rsidRDefault="007D04B2" w:rsidP="007A684D">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943A6E" w14:paraId="4DCE27A4" w14:textId="77777777" w:rsidTr="007D04B2">
        <w:trPr>
          <w:trHeight w:val="20"/>
          <w:jc w:val="center"/>
        </w:trPr>
        <w:tc>
          <w:tcPr>
            <w:tcW w:w="225" w:type="pct"/>
            <w:vAlign w:val="center"/>
          </w:tcPr>
          <w:p w14:paraId="30FF6359" w14:textId="77777777" w:rsidR="007D04B2" w:rsidRPr="004B1D31" w:rsidRDefault="007D04B2" w:rsidP="007A684D">
            <w:pPr>
              <w:spacing w:after="0" w:line="240" w:lineRule="auto"/>
              <w:jc w:val="center"/>
              <w:rPr>
                <w:rFonts w:ascii="Times New Roman" w:hAnsi="Times New Roman" w:cs="Times New Roman"/>
                <w:lang w:val="en-US"/>
              </w:rPr>
            </w:pPr>
            <w:r>
              <w:rPr>
                <w:rFonts w:ascii="Times New Roman" w:hAnsi="Times New Roman" w:cs="Times New Roman"/>
                <w:lang w:val="en-US"/>
              </w:rPr>
              <w:t>7</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50931004" w14:textId="77777777" w:rsidR="007D04B2" w:rsidRPr="009069BB" w:rsidRDefault="007D04B2" w:rsidP="00CB6BFA">
            <w:pPr>
              <w:spacing w:after="0" w:line="240" w:lineRule="auto"/>
              <w:rPr>
                <w:rFonts w:ascii="Times New Roman" w:hAnsi="Times New Roman" w:cs="Times New Roman"/>
                <w:sz w:val="20"/>
                <w:szCs w:val="20"/>
              </w:rPr>
            </w:pPr>
            <w:r w:rsidRPr="007A06FA">
              <w:rPr>
                <w:rFonts w:ascii="Times New Roman" w:hAnsi="Times New Roman" w:cs="Times New Roman"/>
                <w:sz w:val="20"/>
                <w:szCs w:val="20"/>
              </w:rPr>
              <w:t>Зона транспортной инфраструктуры</w:t>
            </w:r>
          </w:p>
        </w:tc>
        <w:tc>
          <w:tcPr>
            <w:tcW w:w="295" w:type="pct"/>
            <w:tcBorders>
              <w:top w:val="single" w:sz="6" w:space="0" w:color="auto"/>
              <w:bottom w:val="single" w:sz="6" w:space="0" w:color="auto"/>
            </w:tcBorders>
            <w:vAlign w:val="center"/>
          </w:tcPr>
          <w:p w14:paraId="34DA5C9E" w14:textId="77777777" w:rsidR="007D04B2" w:rsidRPr="009069BB" w:rsidRDefault="007D04B2" w:rsidP="007A684D">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381FFA35" w14:textId="77777777" w:rsidR="007D04B2" w:rsidRPr="009069BB" w:rsidRDefault="007D04B2" w:rsidP="007A684D">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tcBorders>
            <w:tcMar>
              <w:top w:w="0" w:type="dxa"/>
              <w:left w:w="28" w:type="dxa"/>
              <w:bottom w:w="0" w:type="dxa"/>
              <w:right w:w="28" w:type="dxa"/>
            </w:tcMar>
            <w:vAlign w:val="center"/>
          </w:tcPr>
          <w:p w14:paraId="3DCE90CE" w14:textId="77777777"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101,34</w:t>
            </w:r>
          </w:p>
        </w:tc>
        <w:tc>
          <w:tcPr>
            <w:tcW w:w="529" w:type="pct"/>
            <w:tcBorders>
              <w:right w:val="single" w:sz="4" w:space="0" w:color="auto"/>
            </w:tcBorders>
            <w:vAlign w:val="center"/>
          </w:tcPr>
          <w:p w14:paraId="3896089A"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left w:val="single" w:sz="4" w:space="0" w:color="auto"/>
            </w:tcBorders>
            <w:vAlign w:val="center"/>
          </w:tcPr>
          <w:p w14:paraId="6ED4C6A5"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left w:val="single" w:sz="4" w:space="0" w:color="auto"/>
            </w:tcBorders>
            <w:vAlign w:val="center"/>
          </w:tcPr>
          <w:p w14:paraId="73D5ABD0"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left w:val="single" w:sz="4" w:space="0" w:color="auto"/>
            </w:tcBorders>
            <w:vAlign w:val="center"/>
          </w:tcPr>
          <w:p w14:paraId="672D3EC6" w14:textId="77777777" w:rsidR="007D04B2" w:rsidRPr="009069BB" w:rsidRDefault="007D04B2" w:rsidP="007A684D">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943A6E" w14:paraId="65930FDE" w14:textId="77777777" w:rsidTr="007D04B2">
        <w:trPr>
          <w:trHeight w:val="20"/>
          <w:jc w:val="center"/>
        </w:trPr>
        <w:tc>
          <w:tcPr>
            <w:tcW w:w="225" w:type="pct"/>
            <w:vAlign w:val="center"/>
          </w:tcPr>
          <w:p w14:paraId="78D3A620" w14:textId="77777777" w:rsidR="007D04B2" w:rsidRPr="004B1D31" w:rsidRDefault="007D04B2" w:rsidP="007A684D">
            <w:pPr>
              <w:spacing w:after="0" w:line="240" w:lineRule="auto"/>
              <w:jc w:val="center"/>
              <w:rPr>
                <w:rFonts w:ascii="Times New Roman" w:hAnsi="Times New Roman" w:cs="Times New Roman"/>
                <w:lang w:val="en-US"/>
              </w:rPr>
            </w:pPr>
            <w:r>
              <w:rPr>
                <w:rFonts w:ascii="Times New Roman" w:hAnsi="Times New Roman" w:cs="Times New Roman"/>
                <w:lang w:val="en-US"/>
              </w:rPr>
              <w:t>8</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6A991AE0" w14:textId="77777777" w:rsidR="007D04B2" w:rsidRPr="009069BB" w:rsidRDefault="007D04B2" w:rsidP="00CB6BFA">
            <w:pPr>
              <w:spacing w:after="0" w:line="240" w:lineRule="auto"/>
              <w:rPr>
                <w:rFonts w:ascii="Times New Roman" w:hAnsi="Times New Roman" w:cs="Times New Roman"/>
                <w:sz w:val="20"/>
                <w:szCs w:val="20"/>
              </w:rPr>
            </w:pPr>
            <w:r w:rsidRPr="007A06FA">
              <w:rPr>
                <w:rFonts w:ascii="Times New Roman" w:hAnsi="Times New Roman" w:cs="Times New Roman"/>
                <w:sz w:val="20"/>
                <w:szCs w:val="20"/>
              </w:rPr>
              <w:t>Зона сельскохозяйственного использования</w:t>
            </w:r>
          </w:p>
        </w:tc>
        <w:tc>
          <w:tcPr>
            <w:tcW w:w="295" w:type="pct"/>
            <w:tcBorders>
              <w:top w:val="single" w:sz="6" w:space="0" w:color="auto"/>
              <w:bottom w:val="single" w:sz="6" w:space="0" w:color="auto"/>
            </w:tcBorders>
            <w:vAlign w:val="center"/>
          </w:tcPr>
          <w:p w14:paraId="0EA8E9F5" w14:textId="77777777" w:rsidR="007D04B2" w:rsidRPr="009069BB" w:rsidRDefault="007D04B2" w:rsidP="007A684D">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012402AC" w14:textId="77777777" w:rsidR="007D04B2" w:rsidRPr="009069BB" w:rsidRDefault="007D04B2" w:rsidP="007A684D">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tcBorders>
            <w:tcMar>
              <w:top w:w="0" w:type="dxa"/>
              <w:left w:w="28" w:type="dxa"/>
              <w:bottom w:w="0" w:type="dxa"/>
              <w:right w:w="28" w:type="dxa"/>
            </w:tcMar>
            <w:vAlign w:val="center"/>
          </w:tcPr>
          <w:p w14:paraId="5D872978" w14:textId="77777777"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5964,65</w:t>
            </w:r>
          </w:p>
        </w:tc>
        <w:tc>
          <w:tcPr>
            <w:tcW w:w="529" w:type="pct"/>
            <w:tcBorders>
              <w:bottom w:val="single" w:sz="6" w:space="0" w:color="auto"/>
              <w:right w:val="single" w:sz="4" w:space="0" w:color="auto"/>
            </w:tcBorders>
            <w:vAlign w:val="center"/>
          </w:tcPr>
          <w:p w14:paraId="254EC826"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left w:val="single" w:sz="4" w:space="0" w:color="auto"/>
              <w:bottom w:val="single" w:sz="6" w:space="0" w:color="auto"/>
            </w:tcBorders>
            <w:vAlign w:val="center"/>
          </w:tcPr>
          <w:p w14:paraId="5A6119CB"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left w:val="single" w:sz="4" w:space="0" w:color="auto"/>
              <w:bottom w:val="single" w:sz="6" w:space="0" w:color="auto"/>
            </w:tcBorders>
            <w:vAlign w:val="center"/>
          </w:tcPr>
          <w:p w14:paraId="5A275F3B"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left w:val="single" w:sz="4" w:space="0" w:color="auto"/>
              <w:bottom w:val="single" w:sz="6" w:space="0" w:color="auto"/>
            </w:tcBorders>
            <w:vAlign w:val="center"/>
          </w:tcPr>
          <w:p w14:paraId="337D3626" w14:textId="77777777" w:rsidR="007D04B2" w:rsidRPr="009069BB" w:rsidRDefault="007D04B2" w:rsidP="007A684D">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943A6E" w14:paraId="7EE5A74D" w14:textId="77777777" w:rsidTr="007D04B2">
        <w:trPr>
          <w:trHeight w:val="20"/>
          <w:jc w:val="center"/>
        </w:trPr>
        <w:tc>
          <w:tcPr>
            <w:tcW w:w="225" w:type="pct"/>
            <w:vAlign w:val="center"/>
          </w:tcPr>
          <w:p w14:paraId="55D49D1A" w14:textId="77777777" w:rsidR="007D04B2" w:rsidRPr="00745B69" w:rsidRDefault="007D04B2" w:rsidP="007A684D">
            <w:pPr>
              <w:spacing w:after="0" w:line="240" w:lineRule="auto"/>
              <w:jc w:val="center"/>
              <w:rPr>
                <w:rFonts w:ascii="Times New Roman" w:hAnsi="Times New Roman" w:cs="Times New Roman"/>
              </w:rPr>
            </w:pPr>
            <w:r>
              <w:rPr>
                <w:rFonts w:ascii="Times New Roman" w:hAnsi="Times New Roman" w:cs="Times New Roman"/>
              </w:rPr>
              <w:t>9</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589BC609" w14:textId="77777777" w:rsidR="007D04B2" w:rsidRPr="009069BB" w:rsidRDefault="007D04B2" w:rsidP="00CB6BFA">
            <w:pPr>
              <w:spacing w:after="0" w:line="240" w:lineRule="auto"/>
              <w:rPr>
                <w:rFonts w:ascii="Times New Roman" w:hAnsi="Times New Roman" w:cs="Times New Roman"/>
                <w:sz w:val="20"/>
                <w:szCs w:val="20"/>
              </w:rPr>
            </w:pPr>
            <w:r w:rsidRPr="0031549F">
              <w:rPr>
                <w:rFonts w:ascii="Times New Roman" w:hAnsi="Times New Roman" w:cs="Times New Roman"/>
                <w:sz w:val="20"/>
                <w:szCs w:val="20"/>
              </w:rPr>
              <w:t>Производственная зона сельскохозяйственных предприятий</w:t>
            </w:r>
          </w:p>
        </w:tc>
        <w:tc>
          <w:tcPr>
            <w:tcW w:w="295" w:type="pct"/>
            <w:tcBorders>
              <w:top w:val="single" w:sz="6" w:space="0" w:color="auto"/>
              <w:bottom w:val="single" w:sz="6" w:space="0" w:color="auto"/>
            </w:tcBorders>
            <w:vAlign w:val="center"/>
          </w:tcPr>
          <w:p w14:paraId="6B092E12" w14:textId="77777777" w:rsidR="007D04B2" w:rsidRPr="009069BB" w:rsidRDefault="007D04B2" w:rsidP="007A684D">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5A394A78" w14:textId="77777777" w:rsidR="007D04B2" w:rsidRPr="009069BB" w:rsidRDefault="007D04B2" w:rsidP="007A684D">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62EAC704" w14:textId="77777777"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44,21</w:t>
            </w:r>
          </w:p>
        </w:tc>
        <w:tc>
          <w:tcPr>
            <w:tcW w:w="529" w:type="pct"/>
            <w:tcBorders>
              <w:top w:val="single" w:sz="6" w:space="0" w:color="auto"/>
              <w:left w:val="single" w:sz="6" w:space="0" w:color="auto"/>
              <w:bottom w:val="single" w:sz="6" w:space="0" w:color="auto"/>
              <w:right w:val="single" w:sz="6" w:space="0" w:color="auto"/>
            </w:tcBorders>
            <w:vAlign w:val="center"/>
          </w:tcPr>
          <w:p w14:paraId="63E1D418"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69928F48"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368FB2F2"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41D0B612" w14:textId="77777777" w:rsidR="007D04B2" w:rsidRPr="009069BB" w:rsidRDefault="007D04B2" w:rsidP="007A684D">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943A6E" w14:paraId="3B4BE42B" w14:textId="77777777" w:rsidTr="007D04B2">
        <w:trPr>
          <w:trHeight w:val="20"/>
          <w:jc w:val="center"/>
        </w:trPr>
        <w:tc>
          <w:tcPr>
            <w:tcW w:w="225" w:type="pct"/>
            <w:vAlign w:val="center"/>
          </w:tcPr>
          <w:p w14:paraId="4B504236" w14:textId="77777777" w:rsidR="007D04B2" w:rsidRPr="004B1D31" w:rsidRDefault="007D04B2" w:rsidP="007D04B2">
            <w:pPr>
              <w:spacing w:after="0" w:line="240" w:lineRule="auto"/>
              <w:jc w:val="center"/>
              <w:rPr>
                <w:rFonts w:ascii="Times New Roman" w:hAnsi="Times New Roman" w:cs="Times New Roman"/>
                <w:lang w:val="en-US"/>
              </w:rPr>
            </w:pPr>
            <w:r>
              <w:rPr>
                <w:rFonts w:ascii="Times New Roman" w:hAnsi="Times New Roman" w:cs="Times New Roman"/>
              </w:rPr>
              <w:t>10</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6108FA97" w14:textId="77777777" w:rsidR="007D04B2" w:rsidRPr="009069BB" w:rsidRDefault="007D04B2" w:rsidP="007D04B2">
            <w:pPr>
              <w:spacing w:after="0" w:line="240" w:lineRule="auto"/>
              <w:rPr>
                <w:rFonts w:ascii="Times New Roman" w:hAnsi="Times New Roman" w:cs="Times New Roman"/>
                <w:sz w:val="20"/>
                <w:szCs w:val="20"/>
              </w:rPr>
            </w:pPr>
            <w:r w:rsidRPr="007A06FA">
              <w:rPr>
                <w:rFonts w:ascii="Times New Roman" w:hAnsi="Times New Roman" w:cs="Times New Roman"/>
                <w:sz w:val="20"/>
                <w:szCs w:val="20"/>
              </w:rPr>
              <w:t xml:space="preserve">Зона </w:t>
            </w:r>
            <w:r w:rsidRPr="007A06FA">
              <w:rPr>
                <w:rFonts w:ascii="Times New Roman" w:hAnsi="Times New Roman" w:cs="Times New Roman"/>
                <w:color w:val="000000"/>
                <w:sz w:val="20"/>
                <w:szCs w:val="20"/>
              </w:rPr>
              <w:t>садоводческих, огороднических или дачных некоммерческих объединений граждан</w:t>
            </w:r>
          </w:p>
        </w:tc>
        <w:tc>
          <w:tcPr>
            <w:tcW w:w="295" w:type="pct"/>
            <w:tcBorders>
              <w:top w:val="single" w:sz="6" w:space="0" w:color="auto"/>
              <w:bottom w:val="single" w:sz="6" w:space="0" w:color="auto"/>
            </w:tcBorders>
            <w:vAlign w:val="center"/>
          </w:tcPr>
          <w:p w14:paraId="30825F0E" w14:textId="77777777"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67</w:t>
            </w:r>
          </w:p>
        </w:tc>
        <w:tc>
          <w:tcPr>
            <w:tcW w:w="299" w:type="pct"/>
            <w:tcBorders>
              <w:top w:val="single" w:sz="6" w:space="0" w:color="auto"/>
              <w:bottom w:val="single" w:sz="6" w:space="0" w:color="auto"/>
            </w:tcBorders>
            <w:vAlign w:val="center"/>
          </w:tcPr>
          <w:p w14:paraId="14855AA7" w14:textId="77777777"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 эт.</w:t>
            </w: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5AF385D8" w14:textId="77777777"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82,86</w:t>
            </w:r>
          </w:p>
        </w:tc>
        <w:tc>
          <w:tcPr>
            <w:tcW w:w="529" w:type="pct"/>
            <w:tcBorders>
              <w:top w:val="single" w:sz="6" w:space="0" w:color="auto"/>
              <w:left w:val="single" w:sz="6" w:space="0" w:color="auto"/>
              <w:bottom w:val="single" w:sz="6" w:space="0" w:color="auto"/>
              <w:right w:val="single" w:sz="6" w:space="0" w:color="auto"/>
            </w:tcBorders>
            <w:vAlign w:val="center"/>
          </w:tcPr>
          <w:p w14:paraId="4B628CC1" w14:textId="77777777" w:rsidR="007D04B2" w:rsidRPr="009069BB" w:rsidRDefault="007D04B2" w:rsidP="007D04B2">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1EBEA76D" w14:textId="77777777" w:rsidR="007D04B2" w:rsidRPr="009069BB" w:rsidRDefault="007D04B2" w:rsidP="007D04B2">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1329B5E0" w14:textId="77777777" w:rsidR="007D04B2" w:rsidRPr="009069BB" w:rsidRDefault="007D04B2" w:rsidP="007D04B2">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42330B78" w14:textId="77777777" w:rsidR="007D04B2" w:rsidRPr="009069BB" w:rsidRDefault="007D04B2" w:rsidP="007D04B2">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943A6E" w14:paraId="42934CF6" w14:textId="77777777" w:rsidTr="007D04B2">
        <w:trPr>
          <w:trHeight w:val="20"/>
          <w:jc w:val="center"/>
        </w:trPr>
        <w:tc>
          <w:tcPr>
            <w:tcW w:w="225" w:type="pct"/>
            <w:vAlign w:val="center"/>
          </w:tcPr>
          <w:p w14:paraId="697D1CD6" w14:textId="77777777" w:rsidR="007D04B2" w:rsidRDefault="007D04B2" w:rsidP="007A684D">
            <w:pPr>
              <w:spacing w:after="0" w:line="240" w:lineRule="auto"/>
              <w:jc w:val="center"/>
              <w:rPr>
                <w:rFonts w:ascii="Times New Roman" w:hAnsi="Times New Roman" w:cs="Times New Roman"/>
              </w:rPr>
            </w:pPr>
            <w:r>
              <w:rPr>
                <w:rFonts w:ascii="Times New Roman" w:hAnsi="Times New Roman" w:cs="Times New Roman"/>
              </w:rPr>
              <w:t>11</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7FC82810" w14:textId="77777777" w:rsidR="007D04B2" w:rsidRPr="008E1849" w:rsidRDefault="007D04B2" w:rsidP="00CB6BFA">
            <w:pPr>
              <w:spacing w:after="0" w:line="240" w:lineRule="auto"/>
              <w:rPr>
                <w:rFonts w:ascii="Times New Roman" w:hAnsi="Times New Roman" w:cs="Times New Roman"/>
                <w:sz w:val="20"/>
                <w:szCs w:val="20"/>
              </w:rPr>
            </w:pPr>
            <w:r w:rsidRPr="007A06FA">
              <w:rPr>
                <w:rFonts w:ascii="Times New Roman" w:hAnsi="Times New Roman" w:cs="Times New Roman"/>
                <w:sz w:val="20"/>
                <w:szCs w:val="20"/>
              </w:rPr>
              <w:t>Зона лесов</w:t>
            </w:r>
          </w:p>
        </w:tc>
        <w:tc>
          <w:tcPr>
            <w:tcW w:w="295" w:type="pct"/>
            <w:tcBorders>
              <w:top w:val="single" w:sz="6" w:space="0" w:color="auto"/>
              <w:bottom w:val="single" w:sz="6" w:space="0" w:color="auto"/>
            </w:tcBorders>
            <w:vAlign w:val="center"/>
          </w:tcPr>
          <w:p w14:paraId="3CB5E459" w14:textId="77777777" w:rsidR="007D04B2" w:rsidRPr="00F97704" w:rsidRDefault="007D04B2" w:rsidP="007A684D">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290611F6" w14:textId="77777777" w:rsidR="007D04B2" w:rsidRPr="00363EED" w:rsidRDefault="007D04B2" w:rsidP="007A684D">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68EBC5DC" w14:textId="545B3B03"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r w:rsidR="007B2FAF">
              <w:rPr>
                <w:rFonts w:ascii="Times New Roman" w:hAnsi="Times New Roman" w:cs="Times New Roman"/>
                <w:sz w:val="20"/>
                <w:szCs w:val="20"/>
              </w:rPr>
              <w:t>358</w:t>
            </w:r>
            <w:r>
              <w:rPr>
                <w:rFonts w:ascii="Times New Roman" w:hAnsi="Times New Roman" w:cs="Times New Roman"/>
                <w:sz w:val="20"/>
                <w:szCs w:val="20"/>
              </w:rPr>
              <w:t>,34</w:t>
            </w:r>
          </w:p>
        </w:tc>
        <w:tc>
          <w:tcPr>
            <w:tcW w:w="529" w:type="pct"/>
            <w:tcBorders>
              <w:top w:val="single" w:sz="6" w:space="0" w:color="auto"/>
              <w:left w:val="single" w:sz="6" w:space="0" w:color="auto"/>
              <w:bottom w:val="single" w:sz="6" w:space="0" w:color="auto"/>
              <w:right w:val="single" w:sz="6" w:space="0" w:color="auto"/>
            </w:tcBorders>
            <w:vAlign w:val="center"/>
          </w:tcPr>
          <w:p w14:paraId="38126B4E"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35AB55C5"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09063685"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4E663886" w14:textId="77777777" w:rsidR="007D04B2" w:rsidRPr="009069BB" w:rsidRDefault="007D04B2" w:rsidP="007A684D">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943A6E" w14:paraId="17523F19" w14:textId="77777777" w:rsidTr="007D04B2">
        <w:trPr>
          <w:trHeight w:val="20"/>
          <w:jc w:val="center"/>
        </w:trPr>
        <w:tc>
          <w:tcPr>
            <w:tcW w:w="225" w:type="pct"/>
            <w:vAlign w:val="center"/>
          </w:tcPr>
          <w:p w14:paraId="27FC62DE" w14:textId="77777777" w:rsidR="007D04B2" w:rsidRPr="004B1D31" w:rsidRDefault="007D04B2" w:rsidP="007A684D">
            <w:pPr>
              <w:spacing w:after="0" w:line="240" w:lineRule="auto"/>
              <w:jc w:val="center"/>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en-US"/>
              </w:rPr>
              <w:t>2</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1869AEE6" w14:textId="77777777" w:rsidR="007D04B2" w:rsidRPr="009069BB" w:rsidRDefault="007D04B2" w:rsidP="00CB6BFA">
            <w:pPr>
              <w:spacing w:after="0" w:line="240" w:lineRule="auto"/>
              <w:rPr>
                <w:rFonts w:ascii="Times New Roman" w:hAnsi="Times New Roman" w:cs="Times New Roman"/>
                <w:sz w:val="20"/>
                <w:szCs w:val="20"/>
              </w:rPr>
            </w:pPr>
            <w:r w:rsidRPr="008E1849">
              <w:rPr>
                <w:rFonts w:ascii="Times New Roman" w:hAnsi="Times New Roman" w:cs="Times New Roman"/>
                <w:sz w:val="20"/>
                <w:szCs w:val="20"/>
              </w:rPr>
              <w:t>Зона кладбищ</w:t>
            </w:r>
          </w:p>
        </w:tc>
        <w:tc>
          <w:tcPr>
            <w:tcW w:w="295" w:type="pct"/>
            <w:tcBorders>
              <w:top w:val="single" w:sz="6" w:space="0" w:color="auto"/>
              <w:bottom w:val="single" w:sz="6" w:space="0" w:color="auto"/>
            </w:tcBorders>
            <w:vAlign w:val="center"/>
          </w:tcPr>
          <w:p w14:paraId="296775A3" w14:textId="77777777" w:rsidR="007D04B2" w:rsidRPr="009069BB" w:rsidRDefault="007D04B2" w:rsidP="007A684D">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0118BE05" w14:textId="77777777" w:rsidR="007D04B2" w:rsidRPr="009069BB" w:rsidRDefault="007D04B2" w:rsidP="007A684D">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2D3E6417" w14:textId="77777777" w:rsidR="007D04B2" w:rsidRPr="009069BB"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9,29</w:t>
            </w:r>
          </w:p>
        </w:tc>
        <w:tc>
          <w:tcPr>
            <w:tcW w:w="529" w:type="pct"/>
            <w:tcBorders>
              <w:top w:val="single" w:sz="6" w:space="0" w:color="auto"/>
              <w:left w:val="single" w:sz="6" w:space="0" w:color="auto"/>
              <w:bottom w:val="single" w:sz="6" w:space="0" w:color="auto"/>
              <w:right w:val="single" w:sz="6" w:space="0" w:color="auto"/>
            </w:tcBorders>
            <w:vAlign w:val="center"/>
          </w:tcPr>
          <w:p w14:paraId="4D928885"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098C2435"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6055C4CB"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556B7AC8" w14:textId="77777777" w:rsidR="007D04B2" w:rsidRPr="009069BB" w:rsidRDefault="007D04B2" w:rsidP="007A684D">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943A6E" w14:paraId="31A9FD43" w14:textId="77777777" w:rsidTr="007D04B2">
        <w:trPr>
          <w:trHeight w:val="20"/>
          <w:jc w:val="center"/>
        </w:trPr>
        <w:tc>
          <w:tcPr>
            <w:tcW w:w="225" w:type="pct"/>
            <w:vAlign w:val="center"/>
          </w:tcPr>
          <w:p w14:paraId="494B5FE6" w14:textId="77777777" w:rsidR="007D04B2" w:rsidRDefault="007D04B2" w:rsidP="007A684D">
            <w:pPr>
              <w:spacing w:after="0" w:line="240" w:lineRule="auto"/>
              <w:jc w:val="center"/>
              <w:rPr>
                <w:rFonts w:ascii="Times New Roman" w:hAnsi="Times New Roman" w:cs="Times New Roman"/>
              </w:rPr>
            </w:pPr>
            <w:r>
              <w:rPr>
                <w:rFonts w:ascii="Times New Roman" w:hAnsi="Times New Roman" w:cs="Times New Roman"/>
              </w:rPr>
              <w:t>13</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6BAACEC6" w14:textId="77777777" w:rsidR="007D04B2" w:rsidRDefault="007D04B2" w:rsidP="00CB6BFA">
            <w:pPr>
              <w:spacing w:after="0" w:line="240" w:lineRule="auto"/>
              <w:rPr>
                <w:rFonts w:ascii="Times New Roman" w:hAnsi="Times New Roman" w:cs="Times New Roman"/>
                <w:sz w:val="20"/>
                <w:szCs w:val="20"/>
              </w:rPr>
            </w:pPr>
            <w:r w:rsidRPr="0085052D">
              <w:rPr>
                <w:rFonts w:ascii="Times New Roman" w:hAnsi="Times New Roman" w:cs="Times New Roman"/>
                <w:color w:val="000000" w:themeColor="text1"/>
                <w:sz w:val="20"/>
                <w:szCs w:val="20"/>
              </w:rPr>
              <w:t>Зона режимных территорий</w:t>
            </w:r>
          </w:p>
        </w:tc>
        <w:tc>
          <w:tcPr>
            <w:tcW w:w="295" w:type="pct"/>
            <w:tcBorders>
              <w:top w:val="single" w:sz="6" w:space="0" w:color="auto"/>
              <w:bottom w:val="single" w:sz="6" w:space="0" w:color="auto"/>
            </w:tcBorders>
            <w:vAlign w:val="center"/>
          </w:tcPr>
          <w:p w14:paraId="12CB6211" w14:textId="77777777" w:rsidR="007D04B2" w:rsidRPr="00F97704" w:rsidRDefault="007D04B2" w:rsidP="007A684D">
            <w:pPr>
              <w:spacing w:after="0" w:line="240" w:lineRule="auto"/>
              <w:jc w:val="center"/>
              <w:rPr>
                <w:rFonts w:ascii="Times New Roman" w:hAnsi="Times New Roman" w:cs="Times New Roman"/>
                <w:sz w:val="20"/>
                <w:szCs w:val="20"/>
              </w:rPr>
            </w:pPr>
            <w:r w:rsidRPr="00D87E41">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1F7DDB74" w14:textId="77777777" w:rsidR="007D04B2" w:rsidRPr="00363EED" w:rsidRDefault="007D04B2" w:rsidP="007A684D">
            <w:pPr>
              <w:spacing w:after="0" w:line="240" w:lineRule="auto"/>
              <w:jc w:val="center"/>
              <w:rPr>
                <w:rFonts w:ascii="Times New Roman" w:hAnsi="Times New Roman" w:cs="Times New Roman"/>
                <w:sz w:val="20"/>
                <w:szCs w:val="20"/>
              </w:rPr>
            </w:pPr>
            <w:r w:rsidRPr="00D87E41">
              <w:rPr>
                <w:rFonts w:ascii="Times New Roman" w:hAnsi="Times New Roman" w:cs="Times New Roman"/>
                <w:sz w:val="20"/>
                <w:szCs w:val="20"/>
              </w:rPr>
              <w:t>–</w:t>
            </w: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3A58AA3D" w14:textId="77777777" w:rsidR="007D04B2"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11,54</w:t>
            </w:r>
          </w:p>
        </w:tc>
        <w:tc>
          <w:tcPr>
            <w:tcW w:w="529" w:type="pct"/>
            <w:tcBorders>
              <w:top w:val="single" w:sz="6" w:space="0" w:color="auto"/>
              <w:left w:val="single" w:sz="6" w:space="0" w:color="auto"/>
              <w:bottom w:val="single" w:sz="6" w:space="0" w:color="auto"/>
              <w:right w:val="single" w:sz="6" w:space="0" w:color="auto"/>
            </w:tcBorders>
            <w:vAlign w:val="center"/>
          </w:tcPr>
          <w:p w14:paraId="7687A95E"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4D7978BA"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481961E5"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10CD5E5E" w14:textId="77777777" w:rsidR="007D04B2" w:rsidRPr="009069BB" w:rsidRDefault="007D04B2" w:rsidP="007A684D">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943A6E" w14:paraId="57B2FD7C" w14:textId="77777777" w:rsidTr="007D04B2">
        <w:trPr>
          <w:trHeight w:val="20"/>
          <w:jc w:val="center"/>
        </w:trPr>
        <w:tc>
          <w:tcPr>
            <w:tcW w:w="225" w:type="pct"/>
            <w:vAlign w:val="center"/>
          </w:tcPr>
          <w:p w14:paraId="6165C742" w14:textId="77777777" w:rsidR="007D04B2" w:rsidRDefault="007D04B2" w:rsidP="007A684D">
            <w:pPr>
              <w:spacing w:after="0" w:line="240" w:lineRule="auto"/>
              <w:jc w:val="center"/>
              <w:rPr>
                <w:rFonts w:ascii="Times New Roman" w:hAnsi="Times New Roman" w:cs="Times New Roman"/>
              </w:rPr>
            </w:pPr>
            <w:r>
              <w:rPr>
                <w:rFonts w:ascii="Times New Roman" w:hAnsi="Times New Roman" w:cs="Times New Roman"/>
              </w:rPr>
              <w:t>14</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189A199A" w14:textId="77777777" w:rsidR="007D04B2" w:rsidRDefault="007D04B2" w:rsidP="00CB6BFA">
            <w:pPr>
              <w:spacing w:after="0" w:line="240" w:lineRule="auto"/>
              <w:rPr>
                <w:rFonts w:ascii="Times New Roman" w:hAnsi="Times New Roman" w:cs="Times New Roman"/>
                <w:sz w:val="20"/>
                <w:szCs w:val="20"/>
              </w:rPr>
            </w:pPr>
            <w:r w:rsidRPr="0031549F">
              <w:rPr>
                <w:rFonts w:ascii="Times New Roman" w:hAnsi="Times New Roman" w:cs="Times New Roman"/>
                <w:sz w:val="20"/>
                <w:szCs w:val="20"/>
              </w:rPr>
              <w:t>Зона акваторий</w:t>
            </w:r>
          </w:p>
        </w:tc>
        <w:tc>
          <w:tcPr>
            <w:tcW w:w="295" w:type="pct"/>
            <w:tcBorders>
              <w:top w:val="single" w:sz="6" w:space="0" w:color="auto"/>
              <w:bottom w:val="single" w:sz="6" w:space="0" w:color="auto"/>
            </w:tcBorders>
            <w:vAlign w:val="center"/>
          </w:tcPr>
          <w:p w14:paraId="6AD4EEA0" w14:textId="77777777" w:rsidR="007D04B2" w:rsidRPr="00F97704" w:rsidRDefault="007D04B2" w:rsidP="007A684D">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05D36D7C" w14:textId="77777777" w:rsidR="007D04B2" w:rsidRPr="00363EED" w:rsidRDefault="007D04B2" w:rsidP="007A684D">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1B1BDD2E" w14:textId="77777777" w:rsidR="007D04B2" w:rsidRDefault="007D04B2" w:rsidP="007D04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31,09</w:t>
            </w:r>
          </w:p>
        </w:tc>
        <w:tc>
          <w:tcPr>
            <w:tcW w:w="529" w:type="pct"/>
            <w:tcBorders>
              <w:top w:val="single" w:sz="6" w:space="0" w:color="auto"/>
              <w:left w:val="single" w:sz="6" w:space="0" w:color="auto"/>
              <w:bottom w:val="single" w:sz="6" w:space="0" w:color="auto"/>
              <w:right w:val="single" w:sz="6" w:space="0" w:color="auto"/>
            </w:tcBorders>
            <w:vAlign w:val="center"/>
          </w:tcPr>
          <w:p w14:paraId="1700EADB"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193E8F6E"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10112776" w14:textId="77777777" w:rsidR="007D04B2" w:rsidRPr="009069BB" w:rsidRDefault="007D04B2" w:rsidP="007A684D">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7D238BB1" w14:textId="77777777" w:rsidR="007D04B2" w:rsidRPr="009069BB" w:rsidRDefault="007D04B2" w:rsidP="007A684D">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B2FAF" w:rsidRPr="00943A6E" w14:paraId="5C6BCC2A" w14:textId="77777777" w:rsidTr="007D04B2">
        <w:trPr>
          <w:trHeight w:val="20"/>
          <w:jc w:val="center"/>
        </w:trPr>
        <w:tc>
          <w:tcPr>
            <w:tcW w:w="225" w:type="pct"/>
            <w:vAlign w:val="center"/>
          </w:tcPr>
          <w:p w14:paraId="08B36560" w14:textId="77777777" w:rsidR="007B2FAF" w:rsidRDefault="007B2FAF" w:rsidP="007B2FAF">
            <w:pPr>
              <w:spacing w:after="0" w:line="240" w:lineRule="auto"/>
              <w:jc w:val="center"/>
              <w:rPr>
                <w:rFonts w:ascii="Times New Roman" w:hAnsi="Times New Roman" w:cs="Times New Roman"/>
              </w:rPr>
            </w:pPr>
            <w:r>
              <w:rPr>
                <w:rFonts w:ascii="Times New Roman" w:hAnsi="Times New Roman" w:cs="Times New Roman"/>
              </w:rPr>
              <w:t>15</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6544D9DB" w14:textId="77777777" w:rsidR="007B2FAF" w:rsidRPr="00CB6BFA" w:rsidRDefault="007B2FAF" w:rsidP="007B2FAF">
            <w:pPr>
              <w:spacing w:after="0" w:line="240" w:lineRule="auto"/>
              <w:rPr>
                <w:rFonts w:ascii="Times New Roman" w:hAnsi="Times New Roman" w:cs="Times New Roman"/>
                <w:sz w:val="20"/>
                <w:szCs w:val="20"/>
              </w:rPr>
            </w:pPr>
            <w:r w:rsidRPr="00CB6BFA">
              <w:rPr>
                <w:rFonts w:ascii="Times New Roman" w:hAnsi="Times New Roman" w:cs="Times New Roman"/>
                <w:szCs w:val="20"/>
              </w:rPr>
              <w:t>Зона рекреационного назначения</w:t>
            </w:r>
          </w:p>
        </w:tc>
        <w:tc>
          <w:tcPr>
            <w:tcW w:w="295" w:type="pct"/>
            <w:tcBorders>
              <w:top w:val="single" w:sz="6" w:space="0" w:color="auto"/>
              <w:bottom w:val="single" w:sz="6" w:space="0" w:color="auto"/>
            </w:tcBorders>
            <w:vAlign w:val="center"/>
          </w:tcPr>
          <w:p w14:paraId="1D66996D" w14:textId="77777777" w:rsidR="007B2FAF" w:rsidRPr="00F97704" w:rsidRDefault="007B2FAF" w:rsidP="007B2FAF">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0418AF89" w14:textId="77777777" w:rsidR="007B2FAF" w:rsidRPr="00363EED" w:rsidRDefault="007B2FAF" w:rsidP="007B2FAF">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4212D271" w14:textId="77777777" w:rsidR="007B2FAF" w:rsidRPr="00933328" w:rsidRDefault="007B2FAF" w:rsidP="007B2FA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37,47</w:t>
            </w:r>
          </w:p>
        </w:tc>
        <w:tc>
          <w:tcPr>
            <w:tcW w:w="529" w:type="pct"/>
            <w:tcBorders>
              <w:top w:val="single" w:sz="6" w:space="0" w:color="auto"/>
              <w:left w:val="single" w:sz="6" w:space="0" w:color="auto"/>
              <w:bottom w:val="single" w:sz="6" w:space="0" w:color="auto"/>
              <w:right w:val="single" w:sz="6" w:space="0" w:color="auto"/>
            </w:tcBorders>
            <w:vAlign w:val="center"/>
          </w:tcPr>
          <w:p w14:paraId="67201150" w14:textId="1E7028C3" w:rsidR="007B2FAF" w:rsidRPr="005B0210" w:rsidRDefault="007B2FAF" w:rsidP="007B2FAF">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54452937" w14:textId="4FD87E5B" w:rsidR="007B2FAF" w:rsidRPr="005B0210" w:rsidRDefault="007B2FAF" w:rsidP="007B2FAF">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7C4B062F" w14:textId="3F7447C5" w:rsidR="007B2FAF" w:rsidRPr="005B0210" w:rsidRDefault="007B2FAF" w:rsidP="007B2FAF">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653925CB" w14:textId="6AF21AD1" w:rsidR="007B2FAF" w:rsidRPr="00B47D2B" w:rsidRDefault="007B2FAF" w:rsidP="007B2FAF">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B2FAF" w:rsidRPr="00943A6E" w14:paraId="4832B663" w14:textId="77777777" w:rsidTr="007D04B2">
        <w:trPr>
          <w:trHeight w:val="20"/>
          <w:jc w:val="center"/>
        </w:trPr>
        <w:tc>
          <w:tcPr>
            <w:tcW w:w="225" w:type="pct"/>
            <w:vAlign w:val="center"/>
          </w:tcPr>
          <w:p w14:paraId="49E481E1" w14:textId="7CF56BE4" w:rsidR="007B2FAF" w:rsidRDefault="007B2FAF" w:rsidP="007B2FAF">
            <w:pPr>
              <w:spacing w:after="0" w:line="240" w:lineRule="auto"/>
              <w:jc w:val="center"/>
              <w:rPr>
                <w:rFonts w:ascii="Times New Roman" w:hAnsi="Times New Roman" w:cs="Times New Roman"/>
              </w:rPr>
            </w:pPr>
            <w:r>
              <w:rPr>
                <w:rFonts w:ascii="Times New Roman" w:hAnsi="Times New Roman" w:cs="Times New Roman"/>
              </w:rPr>
              <w:t>16</w:t>
            </w:r>
          </w:p>
        </w:tc>
        <w:tc>
          <w:tcPr>
            <w:tcW w:w="1203" w:type="pct"/>
            <w:tcBorders>
              <w:top w:val="single" w:sz="6" w:space="0" w:color="auto"/>
              <w:bottom w:val="single" w:sz="6" w:space="0" w:color="auto"/>
            </w:tcBorders>
            <w:tcMar>
              <w:top w:w="0" w:type="dxa"/>
              <w:left w:w="28" w:type="dxa"/>
              <w:bottom w:w="0" w:type="dxa"/>
              <w:right w:w="28" w:type="dxa"/>
            </w:tcMar>
            <w:vAlign w:val="center"/>
          </w:tcPr>
          <w:p w14:paraId="5E577206" w14:textId="23FF3400" w:rsidR="007B2FAF" w:rsidRPr="00CB6BFA" w:rsidRDefault="007B2FAF" w:rsidP="007B2FAF">
            <w:pPr>
              <w:spacing w:after="0" w:line="240" w:lineRule="auto"/>
              <w:rPr>
                <w:rFonts w:ascii="Times New Roman" w:hAnsi="Times New Roman" w:cs="Times New Roman"/>
                <w:szCs w:val="20"/>
              </w:rPr>
            </w:pPr>
            <w:r>
              <w:rPr>
                <w:rFonts w:ascii="Times New Roman" w:hAnsi="Times New Roman" w:cs="Times New Roman"/>
                <w:szCs w:val="20"/>
              </w:rPr>
              <w:t>Зона специального назначения</w:t>
            </w:r>
          </w:p>
        </w:tc>
        <w:tc>
          <w:tcPr>
            <w:tcW w:w="295" w:type="pct"/>
            <w:tcBorders>
              <w:top w:val="single" w:sz="6" w:space="0" w:color="auto"/>
              <w:bottom w:val="single" w:sz="6" w:space="0" w:color="auto"/>
            </w:tcBorders>
            <w:vAlign w:val="center"/>
          </w:tcPr>
          <w:p w14:paraId="5BBE2F7D" w14:textId="3FBBBBE7" w:rsidR="007B2FAF" w:rsidRPr="00F97704" w:rsidRDefault="007B2FAF" w:rsidP="007B2FAF">
            <w:pPr>
              <w:spacing w:after="0" w:line="240" w:lineRule="auto"/>
              <w:jc w:val="center"/>
              <w:rPr>
                <w:rFonts w:ascii="Times New Roman" w:hAnsi="Times New Roman" w:cs="Times New Roman"/>
                <w:sz w:val="20"/>
                <w:szCs w:val="20"/>
              </w:rPr>
            </w:pPr>
            <w:r w:rsidRPr="00F97704">
              <w:rPr>
                <w:rFonts w:ascii="Times New Roman" w:hAnsi="Times New Roman" w:cs="Times New Roman"/>
                <w:sz w:val="20"/>
                <w:szCs w:val="20"/>
              </w:rPr>
              <w:t>–</w:t>
            </w:r>
          </w:p>
        </w:tc>
        <w:tc>
          <w:tcPr>
            <w:tcW w:w="299" w:type="pct"/>
            <w:tcBorders>
              <w:top w:val="single" w:sz="6" w:space="0" w:color="auto"/>
              <w:bottom w:val="single" w:sz="6" w:space="0" w:color="auto"/>
            </w:tcBorders>
            <w:vAlign w:val="center"/>
          </w:tcPr>
          <w:p w14:paraId="2A30AA0D" w14:textId="20245693" w:rsidR="007B2FAF" w:rsidRPr="00363EED" w:rsidRDefault="007B2FAF" w:rsidP="007B2FAF">
            <w:pPr>
              <w:spacing w:after="0" w:line="240" w:lineRule="auto"/>
              <w:jc w:val="center"/>
              <w:rPr>
                <w:rFonts w:ascii="Times New Roman" w:hAnsi="Times New Roman" w:cs="Times New Roman"/>
                <w:sz w:val="20"/>
                <w:szCs w:val="20"/>
              </w:rPr>
            </w:pPr>
            <w:r w:rsidRPr="00363EED">
              <w:rPr>
                <w:rFonts w:ascii="Times New Roman" w:hAnsi="Times New Roman" w:cs="Times New Roman"/>
                <w:sz w:val="20"/>
                <w:szCs w:val="20"/>
              </w:rPr>
              <w:t>–</w:t>
            </w: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27F86DD2" w14:textId="5E191AD0" w:rsidR="007B2FAF" w:rsidRDefault="007B2FAF" w:rsidP="007B2FA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42,34</w:t>
            </w:r>
          </w:p>
        </w:tc>
        <w:tc>
          <w:tcPr>
            <w:tcW w:w="529" w:type="pct"/>
            <w:tcBorders>
              <w:top w:val="single" w:sz="6" w:space="0" w:color="auto"/>
              <w:left w:val="single" w:sz="6" w:space="0" w:color="auto"/>
              <w:bottom w:val="single" w:sz="6" w:space="0" w:color="auto"/>
              <w:right w:val="single" w:sz="6" w:space="0" w:color="auto"/>
            </w:tcBorders>
            <w:vAlign w:val="center"/>
          </w:tcPr>
          <w:p w14:paraId="0099D481" w14:textId="0898B14B" w:rsidR="007B2FAF" w:rsidRPr="005B0210" w:rsidRDefault="007B2FAF" w:rsidP="007B2FAF">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287A09B8" w14:textId="64D63A7F" w:rsidR="007B2FAF" w:rsidRPr="005B0210" w:rsidRDefault="007B2FAF" w:rsidP="007B2FAF">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6CD39BCD" w14:textId="098F1972" w:rsidR="007B2FAF" w:rsidRPr="005B0210" w:rsidRDefault="007B2FAF" w:rsidP="007B2FAF">
            <w:pPr>
              <w:spacing w:after="0" w:line="240" w:lineRule="auto"/>
              <w:jc w:val="center"/>
              <w:rPr>
                <w:rFonts w:ascii="Times New Roman" w:hAnsi="Times New Roman" w:cs="Times New Roman"/>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0D0D0984" w14:textId="51CFCED4" w:rsidR="007B2FAF" w:rsidRPr="00B47D2B" w:rsidRDefault="007B2FAF" w:rsidP="007B2FAF">
            <w:pPr>
              <w:spacing w:after="0" w:line="240" w:lineRule="auto"/>
              <w:jc w:val="center"/>
              <w:rPr>
                <w:rFonts w:ascii="Times New Roman" w:hAnsi="Times New Roman" w:cs="Times New Roman"/>
                <w:sz w:val="20"/>
                <w:szCs w:val="20"/>
              </w:rPr>
            </w:pPr>
            <w:r w:rsidRPr="00B47D2B">
              <w:rPr>
                <w:rFonts w:ascii="Times New Roman" w:hAnsi="Times New Roman" w:cs="Times New Roman"/>
                <w:sz w:val="20"/>
                <w:szCs w:val="20"/>
              </w:rPr>
              <w:t>–</w:t>
            </w:r>
          </w:p>
        </w:tc>
      </w:tr>
      <w:tr w:rsidR="007D04B2" w:rsidRPr="003F7905" w14:paraId="3FF89213" w14:textId="77777777" w:rsidTr="007D04B2">
        <w:trPr>
          <w:trHeight w:val="20"/>
          <w:jc w:val="center"/>
        </w:trPr>
        <w:tc>
          <w:tcPr>
            <w:tcW w:w="225" w:type="pct"/>
            <w:vAlign w:val="center"/>
          </w:tcPr>
          <w:p w14:paraId="2E8444EB" w14:textId="77777777" w:rsidR="007D04B2" w:rsidRPr="003F7905" w:rsidRDefault="007D04B2" w:rsidP="007A684D">
            <w:pPr>
              <w:spacing w:before="120" w:after="120" w:line="240" w:lineRule="auto"/>
              <w:jc w:val="both"/>
              <w:rPr>
                <w:rFonts w:ascii="Times New Roman" w:hAnsi="Times New Roman" w:cs="Times New Roman"/>
                <w:b/>
                <w:sz w:val="20"/>
                <w:szCs w:val="20"/>
              </w:rPr>
            </w:pPr>
          </w:p>
        </w:tc>
        <w:tc>
          <w:tcPr>
            <w:tcW w:w="1203" w:type="pct"/>
            <w:tcBorders>
              <w:top w:val="single" w:sz="6" w:space="0" w:color="auto"/>
              <w:bottom w:val="single" w:sz="6" w:space="0" w:color="auto"/>
            </w:tcBorders>
            <w:tcMar>
              <w:top w:w="0" w:type="dxa"/>
              <w:left w:w="28" w:type="dxa"/>
              <w:bottom w:w="0" w:type="dxa"/>
              <w:right w:w="28" w:type="dxa"/>
            </w:tcMar>
            <w:vAlign w:val="center"/>
          </w:tcPr>
          <w:p w14:paraId="2354C729" w14:textId="77777777" w:rsidR="007D04B2" w:rsidRPr="003F7905" w:rsidRDefault="007D04B2" w:rsidP="007A684D">
            <w:pPr>
              <w:spacing w:before="120" w:after="120" w:line="240" w:lineRule="auto"/>
              <w:jc w:val="both"/>
              <w:rPr>
                <w:rFonts w:ascii="Times New Roman" w:hAnsi="Times New Roman" w:cs="Times New Roman"/>
                <w:b/>
                <w:sz w:val="20"/>
                <w:szCs w:val="20"/>
              </w:rPr>
            </w:pPr>
            <w:r w:rsidRPr="003F7905">
              <w:rPr>
                <w:rFonts w:ascii="Times New Roman" w:hAnsi="Times New Roman" w:cs="Times New Roman"/>
                <w:b/>
                <w:sz w:val="20"/>
                <w:szCs w:val="20"/>
              </w:rPr>
              <w:t>Общая площадь сельского поселения</w:t>
            </w:r>
          </w:p>
        </w:tc>
        <w:tc>
          <w:tcPr>
            <w:tcW w:w="295" w:type="pct"/>
            <w:tcBorders>
              <w:top w:val="single" w:sz="6" w:space="0" w:color="auto"/>
              <w:bottom w:val="single" w:sz="6" w:space="0" w:color="auto"/>
            </w:tcBorders>
            <w:vAlign w:val="center"/>
          </w:tcPr>
          <w:p w14:paraId="066936EE" w14:textId="77777777" w:rsidR="007D04B2" w:rsidRPr="003F7905" w:rsidRDefault="007D04B2" w:rsidP="007A684D">
            <w:pPr>
              <w:spacing w:before="120" w:after="120" w:line="240" w:lineRule="auto"/>
              <w:jc w:val="both"/>
              <w:rPr>
                <w:rFonts w:ascii="Times New Roman" w:hAnsi="Times New Roman" w:cs="Times New Roman"/>
                <w:b/>
                <w:sz w:val="20"/>
                <w:szCs w:val="20"/>
              </w:rPr>
            </w:pPr>
          </w:p>
        </w:tc>
        <w:tc>
          <w:tcPr>
            <w:tcW w:w="299" w:type="pct"/>
            <w:tcBorders>
              <w:top w:val="single" w:sz="6" w:space="0" w:color="auto"/>
              <w:bottom w:val="single" w:sz="6" w:space="0" w:color="auto"/>
            </w:tcBorders>
            <w:vAlign w:val="center"/>
          </w:tcPr>
          <w:p w14:paraId="0D6D036F" w14:textId="77777777" w:rsidR="007D04B2" w:rsidRPr="003F7905" w:rsidRDefault="007D04B2" w:rsidP="007A684D">
            <w:pPr>
              <w:spacing w:before="120" w:after="120" w:line="240" w:lineRule="auto"/>
              <w:jc w:val="both"/>
              <w:rPr>
                <w:rFonts w:ascii="Times New Roman" w:hAnsi="Times New Roman" w:cs="Times New Roman"/>
                <w:b/>
                <w:sz w:val="20"/>
                <w:szCs w:val="20"/>
              </w:rPr>
            </w:pPr>
          </w:p>
        </w:tc>
        <w:tc>
          <w:tcPr>
            <w:tcW w:w="814"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2A296AEE" w14:textId="77777777" w:rsidR="007D04B2" w:rsidRPr="003F7905" w:rsidRDefault="007D04B2" w:rsidP="007D04B2">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23406,60</w:t>
            </w:r>
          </w:p>
        </w:tc>
        <w:tc>
          <w:tcPr>
            <w:tcW w:w="529" w:type="pct"/>
            <w:tcBorders>
              <w:top w:val="single" w:sz="6" w:space="0" w:color="auto"/>
              <w:left w:val="single" w:sz="6" w:space="0" w:color="auto"/>
              <w:bottom w:val="single" w:sz="6" w:space="0" w:color="auto"/>
              <w:right w:val="single" w:sz="6" w:space="0" w:color="auto"/>
            </w:tcBorders>
            <w:vAlign w:val="center"/>
          </w:tcPr>
          <w:p w14:paraId="11F7E961" w14:textId="77777777" w:rsidR="007D04B2" w:rsidRPr="003F7905" w:rsidRDefault="007D04B2" w:rsidP="007A684D">
            <w:pPr>
              <w:spacing w:before="120" w:after="120" w:line="240" w:lineRule="auto"/>
              <w:jc w:val="center"/>
              <w:rPr>
                <w:rFonts w:ascii="Times New Roman" w:hAnsi="Times New Roman" w:cs="Times New Roman"/>
                <w:b/>
                <w:sz w:val="20"/>
                <w:szCs w:val="20"/>
              </w:rPr>
            </w:pPr>
            <w:r w:rsidRPr="005B0210">
              <w:rPr>
                <w:rFonts w:ascii="Times New Roman" w:hAnsi="Times New Roman" w:cs="Times New Roman"/>
                <w:sz w:val="20"/>
                <w:szCs w:val="20"/>
              </w:rPr>
              <w:t>–</w:t>
            </w:r>
          </w:p>
        </w:tc>
        <w:tc>
          <w:tcPr>
            <w:tcW w:w="480" w:type="pct"/>
            <w:tcBorders>
              <w:top w:val="single" w:sz="6" w:space="0" w:color="auto"/>
              <w:left w:val="single" w:sz="6" w:space="0" w:color="auto"/>
              <w:bottom w:val="single" w:sz="6" w:space="0" w:color="auto"/>
              <w:right w:val="single" w:sz="6" w:space="0" w:color="auto"/>
            </w:tcBorders>
            <w:vAlign w:val="center"/>
          </w:tcPr>
          <w:p w14:paraId="6EC0FB90" w14:textId="77777777" w:rsidR="007D04B2" w:rsidRPr="003F7905" w:rsidRDefault="007D04B2" w:rsidP="007A684D">
            <w:pPr>
              <w:spacing w:before="120" w:after="120" w:line="240" w:lineRule="auto"/>
              <w:jc w:val="center"/>
              <w:rPr>
                <w:rFonts w:ascii="Times New Roman" w:hAnsi="Times New Roman" w:cs="Times New Roman"/>
                <w:b/>
                <w:sz w:val="20"/>
                <w:szCs w:val="20"/>
              </w:rPr>
            </w:pPr>
            <w:r w:rsidRPr="005B0210">
              <w:rPr>
                <w:rFonts w:ascii="Times New Roman" w:hAnsi="Times New Roman" w:cs="Times New Roman"/>
                <w:sz w:val="20"/>
                <w:szCs w:val="20"/>
              </w:rPr>
              <w:t>–</w:t>
            </w:r>
          </w:p>
        </w:tc>
        <w:tc>
          <w:tcPr>
            <w:tcW w:w="530" w:type="pct"/>
            <w:tcBorders>
              <w:top w:val="single" w:sz="6" w:space="0" w:color="auto"/>
              <w:left w:val="single" w:sz="6" w:space="0" w:color="auto"/>
              <w:bottom w:val="single" w:sz="6" w:space="0" w:color="auto"/>
              <w:right w:val="single" w:sz="6" w:space="0" w:color="auto"/>
            </w:tcBorders>
            <w:vAlign w:val="center"/>
          </w:tcPr>
          <w:p w14:paraId="7C7FAE88" w14:textId="77777777" w:rsidR="007D04B2" w:rsidRPr="003F7905" w:rsidRDefault="007D04B2" w:rsidP="007A684D">
            <w:pPr>
              <w:spacing w:before="120" w:after="120" w:line="240" w:lineRule="auto"/>
              <w:jc w:val="center"/>
              <w:rPr>
                <w:rFonts w:ascii="Times New Roman" w:hAnsi="Times New Roman" w:cs="Times New Roman"/>
                <w:b/>
                <w:sz w:val="20"/>
                <w:szCs w:val="20"/>
              </w:rPr>
            </w:pPr>
            <w:r w:rsidRPr="005B0210">
              <w:rPr>
                <w:rFonts w:ascii="Times New Roman" w:hAnsi="Times New Roman" w:cs="Times New Roman"/>
                <w:sz w:val="20"/>
                <w:szCs w:val="20"/>
              </w:rPr>
              <w:t>–</w:t>
            </w:r>
          </w:p>
        </w:tc>
        <w:tc>
          <w:tcPr>
            <w:tcW w:w="625" w:type="pct"/>
            <w:tcBorders>
              <w:top w:val="single" w:sz="6" w:space="0" w:color="auto"/>
              <w:left w:val="single" w:sz="6" w:space="0" w:color="auto"/>
              <w:bottom w:val="single" w:sz="6" w:space="0" w:color="auto"/>
              <w:right w:val="single" w:sz="6" w:space="0" w:color="auto"/>
            </w:tcBorders>
            <w:vAlign w:val="center"/>
          </w:tcPr>
          <w:p w14:paraId="495794E9" w14:textId="77777777" w:rsidR="007D04B2" w:rsidRPr="003F7905" w:rsidRDefault="007D04B2" w:rsidP="007A684D">
            <w:pPr>
              <w:spacing w:before="120" w:after="120" w:line="240" w:lineRule="auto"/>
              <w:jc w:val="center"/>
              <w:rPr>
                <w:rFonts w:ascii="Times New Roman" w:hAnsi="Times New Roman" w:cs="Times New Roman"/>
                <w:b/>
                <w:sz w:val="20"/>
                <w:szCs w:val="20"/>
              </w:rPr>
            </w:pPr>
            <w:r w:rsidRPr="00B47D2B">
              <w:rPr>
                <w:rFonts w:ascii="Times New Roman" w:hAnsi="Times New Roman" w:cs="Times New Roman"/>
                <w:sz w:val="20"/>
                <w:szCs w:val="20"/>
              </w:rPr>
              <w:t>–</w:t>
            </w:r>
          </w:p>
        </w:tc>
      </w:tr>
      <w:bookmarkEnd w:id="24"/>
    </w:tbl>
    <w:p w14:paraId="3E08BE2A" w14:textId="77777777" w:rsidR="0017468E" w:rsidRDefault="0017468E" w:rsidP="00102789">
      <w:pPr>
        <w:pStyle w:val="af3"/>
        <w:spacing w:after="0" w:line="276" w:lineRule="auto"/>
        <w:ind w:firstLine="567"/>
        <w:jc w:val="both"/>
        <w:rPr>
          <w:rFonts w:ascii="Times New Roman" w:hAnsi="Times New Roman" w:cs="Times New Roman"/>
          <w:i w:val="0"/>
          <w:iCs w:val="0"/>
          <w:color w:val="000000" w:themeColor="text1"/>
          <w:sz w:val="24"/>
          <w:szCs w:val="24"/>
        </w:rPr>
      </w:pPr>
    </w:p>
    <w:p w14:paraId="7074343C" w14:textId="77777777" w:rsidR="0017468E" w:rsidRDefault="0017468E" w:rsidP="00102789">
      <w:pPr>
        <w:pStyle w:val="af3"/>
        <w:spacing w:after="0" w:line="276" w:lineRule="auto"/>
        <w:ind w:firstLine="567"/>
        <w:jc w:val="both"/>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Численные значения п</w:t>
      </w:r>
      <w:r w:rsidRPr="00D17D54">
        <w:rPr>
          <w:rFonts w:ascii="Times New Roman" w:hAnsi="Times New Roman" w:cs="Times New Roman"/>
          <w:i w:val="0"/>
          <w:iCs w:val="0"/>
          <w:color w:val="000000" w:themeColor="text1"/>
          <w:sz w:val="24"/>
          <w:szCs w:val="24"/>
        </w:rPr>
        <w:t>араметр</w:t>
      </w:r>
      <w:r>
        <w:rPr>
          <w:rFonts w:ascii="Times New Roman" w:hAnsi="Times New Roman" w:cs="Times New Roman"/>
          <w:i w:val="0"/>
          <w:iCs w:val="0"/>
          <w:color w:val="000000" w:themeColor="text1"/>
          <w:sz w:val="24"/>
          <w:szCs w:val="24"/>
        </w:rPr>
        <w:t>ов</w:t>
      </w:r>
      <w:r w:rsidRPr="00D17D54">
        <w:rPr>
          <w:rFonts w:ascii="Times New Roman" w:hAnsi="Times New Roman" w:cs="Times New Roman"/>
          <w:i w:val="0"/>
          <w:iCs w:val="0"/>
          <w:color w:val="000000" w:themeColor="text1"/>
          <w:sz w:val="24"/>
          <w:szCs w:val="24"/>
        </w:rPr>
        <w:t xml:space="preserve"> функциональных зон, планируемых для объектов капитального строительств</w:t>
      </w:r>
      <w:r>
        <w:rPr>
          <w:rFonts w:ascii="Times New Roman" w:hAnsi="Times New Roman" w:cs="Times New Roman"/>
          <w:i w:val="0"/>
          <w:iCs w:val="0"/>
          <w:color w:val="000000" w:themeColor="text1"/>
          <w:sz w:val="24"/>
          <w:szCs w:val="24"/>
        </w:rPr>
        <w:t xml:space="preserve">а, в пределах каждого населенного пункта сельского поселения </w:t>
      </w:r>
      <w:r w:rsidRPr="00D17D54">
        <w:rPr>
          <w:rFonts w:ascii="Times New Roman" w:hAnsi="Times New Roman" w:cs="Times New Roman"/>
          <w:i w:val="0"/>
          <w:iCs w:val="0"/>
          <w:color w:val="000000" w:themeColor="text1"/>
          <w:sz w:val="24"/>
          <w:szCs w:val="24"/>
        </w:rPr>
        <w:t xml:space="preserve">представлены в Таблице </w:t>
      </w:r>
      <w:r w:rsidR="00D50597">
        <w:rPr>
          <w:rFonts w:ascii="Times New Roman" w:hAnsi="Times New Roman" w:cs="Times New Roman"/>
          <w:i w:val="0"/>
          <w:iCs w:val="0"/>
          <w:color w:val="000000" w:themeColor="text1"/>
          <w:sz w:val="24"/>
          <w:szCs w:val="24"/>
        </w:rPr>
        <w:t>43</w:t>
      </w:r>
      <w:r>
        <w:rPr>
          <w:rFonts w:ascii="Times New Roman" w:hAnsi="Times New Roman" w:cs="Times New Roman"/>
          <w:i w:val="0"/>
          <w:iCs w:val="0"/>
          <w:color w:val="000000" w:themeColor="text1"/>
          <w:sz w:val="24"/>
          <w:szCs w:val="24"/>
        </w:rPr>
        <w:t>.</w:t>
      </w:r>
    </w:p>
    <w:p w14:paraId="3504DFFA" w14:textId="77777777" w:rsidR="0017468E" w:rsidRPr="00267631" w:rsidRDefault="0017468E" w:rsidP="00102789">
      <w:pPr>
        <w:spacing w:after="0" w:line="276" w:lineRule="auto"/>
      </w:pPr>
    </w:p>
    <w:p w14:paraId="17114F2B" w14:textId="77777777" w:rsidR="0017468E" w:rsidRPr="004322CA" w:rsidRDefault="00D50597" w:rsidP="00D50597">
      <w:pPr>
        <w:pStyle w:val="a"/>
        <w:numPr>
          <w:ilvl w:val="0"/>
          <w:numId w:val="0"/>
        </w:numPr>
        <w:spacing w:after="240" w:line="276" w:lineRule="auto"/>
        <w:ind w:left="360"/>
        <w:jc w:val="center"/>
      </w:pPr>
      <w:r>
        <w:t>Таблица 43</w:t>
      </w:r>
      <w:r w:rsidR="00695DF3">
        <w:t xml:space="preserve">– </w:t>
      </w:r>
      <w:r w:rsidR="0017468E">
        <w:t xml:space="preserve">Параметры функциональных зон в пределах каждого населенного пункта </w:t>
      </w:r>
    </w:p>
    <w:tbl>
      <w:tblPr>
        <w:tblStyle w:val="af0"/>
        <w:tblW w:w="9351" w:type="dxa"/>
        <w:tblLook w:val="04A0" w:firstRow="1" w:lastRow="0" w:firstColumn="1" w:lastColumn="0" w:noHBand="0" w:noVBand="1"/>
      </w:tblPr>
      <w:tblGrid>
        <w:gridCol w:w="486"/>
        <w:gridCol w:w="5038"/>
        <w:gridCol w:w="1842"/>
        <w:gridCol w:w="1985"/>
      </w:tblGrid>
      <w:tr w:rsidR="00F51852" w:rsidRPr="00607A3D" w14:paraId="02102089" w14:textId="77777777" w:rsidTr="00F51852">
        <w:trPr>
          <w:tblHeader/>
        </w:trPr>
        <w:tc>
          <w:tcPr>
            <w:tcW w:w="486" w:type="dxa"/>
            <w:vMerge w:val="restart"/>
            <w:vAlign w:val="center"/>
          </w:tcPr>
          <w:p w14:paraId="0E16D3D4" w14:textId="77777777" w:rsidR="00F51852" w:rsidRPr="00607A3D" w:rsidRDefault="00F51852" w:rsidP="00F51852">
            <w:pPr>
              <w:pStyle w:val="a"/>
              <w:numPr>
                <w:ilvl w:val="0"/>
                <w:numId w:val="0"/>
              </w:numPr>
              <w:spacing w:line="240" w:lineRule="auto"/>
              <w:jc w:val="center"/>
              <w:rPr>
                <w:color w:val="000000" w:themeColor="text1"/>
                <w:sz w:val="20"/>
                <w:szCs w:val="20"/>
              </w:rPr>
            </w:pPr>
            <w:r w:rsidRPr="00607A3D">
              <w:rPr>
                <w:color w:val="000000" w:themeColor="text1"/>
                <w:sz w:val="20"/>
                <w:szCs w:val="20"/>
              </w:rPr>
              <w:t>№ п</w:t>
            </w:r>
            <w:r w:rsidRPr="00607A3D">
              <w:rPr>
                <w:color w:val="000000" w:themeColor="text1"/>
                <w:sz w:val="20"/>
                <w:szCs w:val="20"/>
                <w:lang w:val="en-US"/>
              </w:rPr>
              <w:t>/</w:t>
            </w:r>
            <w:r w:rsidRPr="00607A3D">
              <w:rPr>
                <w:color w:val="000000" w:themeColor="text1"/>
                <w:sz w:val="20"/>
                <w:szCs w:val="20"/>
              </w:rPr>
              <w:t>п</w:t>
            </w:r>
          </w:p>
        </w:tc>
        <w:tc>
          <w:tcPr>
            <w:tcW w:w="5038" w:type="dxa"/>
            <w:vMerge w:val="restart"/>
            <w:vAlign w:val="center"/>
          </w:tcPr>
          <w:p w14:paraId="1CC93021"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Наименование населенного пункта</w:t>
            </w:r>
          </w:p>
        </w:tc>
        <w:tc>
          <w:tcPr>
            <w:tcW w:w="3827" w:type="dxa"/>
            <w:gridSpan w:val="2"/>
            <w:vAlign w:val="center"/>
          </w:tcPr>
          <w:p w14:paraId="6D4819BC" w14:textId="77777777" w:rsidR="00F51852" w:rsidRPr="003E0A13" w:rsidRDefault="00F51852" w:rsidP="00F51852">
            <w:pPr>
              <w:pStyle w:val="a"/>
              <w:numPr>
                <w:ilvl w:val="0"/>
                <w:numId w:val="0"/>
              </w:numPr>
              <w:spacing w:line="240" w:lineRule="auto"/>
              <w:jc w:val="center"/>
              <w:rPr>
                <w:color w:val="000000" w:themeColor="text1"/>
                <w:sz w:val="20"/>
                <w:szCs w:val="20"/>
              </w:rPr>
            </w:pPr>
            <w:r>
              <w:rPr>
                <w:sz w:val="20"/>
                <w:szCs w:val="20"/>
              </w:rPr>
              <w:t>Параметры функциональных зон</w:t>
            </w:r>
          </w:p>
        </w:tc>
      </w:tr>
      <w:tr w:rsidR="00F51852" w:rsidRPr="00607A3D" w14:paraId="10D16D7A" w14:textId="77777777" w:rsidTr="00F51852">
        <w:trPr>
          <w:tblHeader/>
        </w:trPr>
        <w:tc>
          <w:tcPr>
            <w:tcW w:w="486" w:type="dxa"/>
            <w:vMerge/>
            <w:vAlign w:val="center"/>
          </w:tcPr>
          <w:p w14:paraId="3FBCD627" w14:textId="77777777" w:rsidR="00F51852" w:rsidRPr="00607A3D" w:rsidRDefault="00F51852" w:rsidP="00F51852">
            <w:pPr>
              <w:pStyle w:val="a"/>
              <w:numPr>
                <w:ilvl w:val="0"/>
                <w:numId w:val="0"/>
              </w:numPr>
              <w:spacing w:line="240" w:lineRule="auto"/>
              <w:jc w:val="center"/>
              <w:rPr>
                <w:color w:val="000000" w:themeColor="text1"/>
                <w:sz w:val="20"/>
                <w:szCs w:val="20"/>
              </w:rPr>
            </w:pPr>
          </w:p>
        </w:tc>
        <w:tc>
          <w:tcPr>
            <w:tcW w:w="5038" w:type="dxa"/>
            <w:vMerge/>
            <w:vAlign w:val="center"/>
          </w:tcPr>
          <w:p w14:paraId="4A705A5B" w14:textId="77777777" w:rsidR="00F51852" w:rsidRPr="00607A3D" w:rsidRDefault="00F51852" w:rsidP="00F51852">
            <w:pPr>
              <w:pStyle w:val="a"/>
              <w:numPr>
                <w:ilvl w:val="0"/>
                <w:numId w:val="0"/>
              </w:numPr>
              <w:spacing w:line="240" w:lineRule="auto"/>
              <w:jc w:val="center"/>
              <w:rPr>
                <w:color w:val="000000" w:themeColor="text1"/>
                <w:sz w:val="20"/>
                <w:szCs w:val="20"/>
              </w:rPr>
            </w:pPr>
          </w:p>
        </w:tc>
        <w:tc>
          <w:tcPr>
            <w:tcW w:w="1842" w:type="dxa"/>
            <w:vAlign w:val="center"/>
          </w:tcPr>
          <w:p w14:paraId="53472AC7" w14:textId="77777777" w:rsidR="00F51852" w:rsidRPr="00607A3D" w:rsidRDefault="00F51852" w:rsidP="00F51852">
            <w:pPr>
              <w:pStyle w:val="a"/>
              <w:numPr>
                <w:ilvl w:val="0"/>
                <w:numId w:val="0"/>
              </w:numPr>
              <w:spacing w:line="240" w:lineRule="auto"/>
              <w:jc w:val="center"/>
              <w:rPr>
                <w:color w:val="000000" w:themeColor="text1"/>
                <w:sz w:val="20"/>
                <w:szCs w:val="20"/>
              </w:rPr>
            </w:pPr>
            <w:r>
              <w:rPr>
                <w:sz w:val="20"/>
                <w:szCs w:val="20"/>
              </w:rPr>
              <w:t>Площадь, га</w:t>
            </w:r>
          </w:p>
        </w:tc>
        <w:tc>
          <w:tcPr>
            <w:tcW w:w="1985" w:type="dxa"/>
            <w:vAlign w:val="center"/>
          </w:tcPr>
          <w:p w14:paraId="6C40E656" w14:textId="77777777" w:rsidR="00F51852" w:rsidRDefault="00F51852" w:rsidP="00F51852">
            <w:pPr>
              <w:pStyle w:val="a"/>
              <w:numPr>
                <w:ilvl w:val="0"/>
                <w:numId w:val="0"/>
              </w:numPr>
              <w:spacing w:line="240" w:lineRule="auto"/>
              <w:jc w:val="center"/>
              <w:rPr>
                <w:color w:val="000000" w:themeColor="text1"/>
                <w:sz w:val="20"/>
                <w:szCs w:val="20"/>
              </w:rPr>
            </w:pPr>
            <w:r>
              <w:rPr>
                <w:sz w:val="20"/>
                <w:szCs w:val="20"/>
                <w:lang w:val="en-US"/>
              </w:rPr>
              <w:t>%</w:t>
            </w:r>
          </w:p>
        </w:tc>
      </w:tr>
      <w:tr w:rsidR="00F51852" w:rsidRPr="00607A3D" w14:paraId="5C23883D" w14:textId="77777777" w:rsidTr="00F51852">
        <w:trPr>
          <w:tblHeader/>
        </w:trPr>
        <w:tc>
          <w:tcPr>
            <w:tcW w:w="486" w:type="dxa"/>
            <w:vAlign w:val="center"/>
          </w:tcPr>
          <w:p w14:paraId="4D619B17" w14:textId="77777777" w:rsidR="00F51852" w:rsidRPr="00756437" w:rsidRDefault="00F51852" w:rsidP="00F51852">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1</w:t>
            </w:r>
          </w:p>
        </w:tc>
        <w:tc>
          <w:tcPr>
            <w:tcW w:w="5038" w:type="dxa"/>
            <w:vAlign w:val="center"/>
          </w:tcPr>
          <w:p w14:paraId="34879CEB" w14:textId="77777777" w:rsidR="00F51852" w:rsidRPr="00756437" w:rsidRDefault="00F51852" w:rsidP="00F51852">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2</w:t>
            </w:r>
          </w:p>
        </w:tc>
        <w:tc>
          <w:tcPr>
            <w:tcW w:w="1842" w:type="dxa"/>
            <w:vAlign w:val="center"/>
          </w:tcPr>
          <w:p w14:paraId="519BBBDC" w14:textId="77777777" w:rsidR="00F51852" w:rsidRPr="00756437" w:rsidRDefault="00F51852" w:rsidP="00F51852">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3</w:t>
            </w:r>
          </w:p>
        </w:tc>
        <w:tc>
          <w:tcPr>
            <w:tcW w:w="1985" w:type="dxa"/>
            <w:vAlign w:val="center"/>
          </w:tcPr>
          <w:p w14:paraId="5E82D49E" w14:textId="77777777" w:rsidR="00F51852" w:rsidRPr="00756437" w:rsidRDefault="00F51852" w:rsidP="00F51852">
            <w:pPr>
              <w:pStyle w:val="a"/>
              <w:numPr>
                <w:ilvl w:val="0"/>
                <w:numId w:val="0"/>
              </w:numPr>
              <w:spacing w:line="240" w:lineRule="auto"/>
              <w:jc w:val="center"/>
              <w:rPr>
                <w:b/>
                <w:bCs/>
                <w:color w:val="000000" w:themeColor="text1"/>
                <w:sz w:val="20"/>
                <w:szCs w:val="20"/>
              </w:rPr>
            </w:pPr>
            <w:r>
              <w:rPr>
                <w:b/>
                <w:bCs/>
                <w:color w:val="000000" w:themeColor="text1"/>
                <w:sz w:val="20"/>
                <w:szCs w:val="20"/>
              </w:rPr>
              <w:t>4</w:t>
            </w:r>
          </w:p>
        </w:tc>
      </w:tr>
      <w:tr w:rsidR="00F51852" w:rsidRPr="00607A3D" w14:paraId="030113AF" w14:textId="77777777" w:rsidTr="00F51852">
        <w:tc>
          <w:tcPr>
            <w:tcW w:w="486" w:type="dxa"/>
            <w:vAlign w:val="center"/>
          </w:tcPr>
          <w:p w14:paraId="5A2E7A01" w14:textId="77777777" w:rsidR="00F51852" w:rsidRPr="00914BA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lastRenderedPageBreak/>
              <w:t>1</w:t>
            </w:r>
          </w:p>
        </w:tc>
        <w:tc>
          <w:tcPr>
            <w:tcW w:w="8865" w:type="dxa"/>
            <w:gridSpan w:val="3"/>
            <w:vAlign w:val="center"/>
          </w:tcPr>
          <w:p w14:paraId="440B5D24" w14:textId="77777777" w:rsidR="00F51852" w:rsidRPr="00953558" w:rsidRDefault="00F51852" w:rsidP="00F51852">
            <w:pPr>
              <w:pStyle w:val="a"/>
              <w:numPr>
                <w:ilvl w:val="0"/>
                <w:numId w:val="0"/>
              </w:numPr>
              <w:spacing w:line="240" w:lineRule="auto"/>
              <w:jc w:val="center"/>
              <w:rPr>
                <w:b/>
                <w:bCs/>
                <w:color w:val="000000" w:themeColor="text1"/>
                <w:sz w:val="20"/>
                <w:szCs w:val="20"/>
              </w:rPr>
            </w:pPr>
            <w:r w:rsidRPr="00953558">
              <w:rPr>
                <w:b/>
                <w:bCs/>
                <w:color w:val="000000" w:themeColor="text1"/>
                <w:sz w:val="20"/>
                <w:szCs w:val="20"/>
              </w:rPr>
              <w:t xml:space="preserve">д. </w:t>
            </w:r>
            <w:proofErr w:type="spellStart"/>
            <w:r w:rsidRPr="00953558">
              <w:rPr>
                <w:b/>
                <w:bCs/>
                <w:color w:val="000000" w:themeColor="text1"/>
                <w:sz w:val="20"/>
                <w:szCs w:val="20"/>
              </w:rPr>
              <w:t>Абабурово</w:t>
            </w:r>
            <w:proofErr w:type="spellEnd"/>
          </w:p>
        </w:tc>
      </w:tr>
      <w:tr w:rsidR="00F51852" w:rsidRPr="00607A3D" w14:paraId="0D51DFC9" w14:textId="77777777" w:rsidTr="00F51852">
        <w:tc>
          <w:tcPr>
            <w:tcW w:w="5524" w:type="dxa"/>
            <w:gridSpan w:val="2"/>
            <w:vAlign w:val="center"/>
          </w:tcPr>
          <w:p w14:paraId="5B5CDFBD" w14:textId="77777777" w:rsidR="00F51852" w:rsidRDefault="00F51852" w:rsidP="00F51852">
            <w:pPr>
              <w:pStyle w:val="a"/>
              <w:numPr>
                <w:ilvl w:val="0"/>
                <w:numId w:val="0"/>
              </w:numPr>
              <w:spacing w:line="240" w:lineRule="auto"/>
              <w:jc w:val="both"/>
              <w:rPr>
                <w:color w:val="000000" w:themeColor="text1"/>
                <w:sz w:val="20"/>
                <w:szCs w:val="20"/>
              </w:rPr>
            </w:pPr>
            <w:r>
              <w:rPr>
                <w:color w:val="000000" w:themeColor="text1"/>
                <w:sz w:val="20"/>
                <w:szCs w:val="20"/>
              </w:rPr>
              <w:t>Общая площадь населенного пункта</w:t>
            </w:r>
          </w:p>
        </w:tc>
        <w:tc>
          <w:tcPr>
            <w:tcW w:w="1842" w:type="dxa"/>
            <w:vAlign w:val="center"/>
          </w:tcPr>
          <w:p w14:paraId="1500343A" w14:textId="3B122B3A"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20,0</w:t>
            </w:r>
            <w:r w:rsidR="00666B62">
              <w:rPr>
                <w:color w:val="000000" w:themeColor="text1"/>
                <w:sz w:val="20"/>
                <w:szCs w:val="20"/>
              </w:rPr>
              <w:t>4</w:t>
            </w:r>
          </w:p>
        </w:tc>
        <w:tc>
          <w:tcPr>
            <w:tcW w:w="1985" w:type="dxa"/>
            <w:vAlign w:val="center"/>
          </w:tcPr>
          <w:p w14:paraId="43E04207"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100</w:t>
            </w:r>
          </w:p>
        </w:tc>
      </w:tr>
      <w:tr w:rsidR="00F51852" w:rsidRPr="00607A3D" w14:paraId="745A908D" w14:textId="77777777" w:rsidTr="00F51852">
        <w:tc>
          <w:tcPr>
            <w:tcW w:w="486" w:type="dxa"/>
            <w:vMerge w:val="restart"/>
            <w:vAlign w:val="center"/>
          </w:tcPr>
          <w:p w14:paraId="1902E250" w14:textId="77777777" w:rsidR="00F51852" w:rsidRPr="00AF0289" w:rsidRDefault="00F51852" w:rsidP="00F51852">
            <w:pPr>
              <w:pStyle w:val="a"/>
              <w:numPr>
                <w:ilvl w:val="0"/>
                <w:numId w:val="0"/>
              </w:numPr>
              <w:spacing w:line="240" w:lineRule="auto"/>
              <w:jc w:val="center"/>
              <w:rPr>
                <w:color w:val="000000" w:themeColor="text1"/>
                <w:sz w:val="20"/>
                <w:szCs w:val="20"/>
                <w:lang w:val="en-US"/>
              </w:rPr>
            </w:pPr>
          </w:p>
        </w:tc>
        <w:tc>
          <w:tcPr>
            <w:tcW w:w="5038" w:type="dxa"/>
            <w:vAlign w:val="center"/>
          </w:tcPr>
          <w:p w14:paraId="1EB0C4B2" w14:textId="77777777" w:rsidR="00F51852" w:rsidRDefault="00F51852" w:rsidP="00F51852">
            <w:pPr>
              <w:pStyle w:val="a"/>
              <w:numPr>
                <w:ilvl w:val="0"/>
                <w:numId w:val="0"/>
              </w:numPr>
              <w:spacing w:line="240" w:lineRule="auto"/>
              <w:jc w:val="both"/>
              <w:rPr>
                <w:color w:val="000000" w:themeColor="text1"/>
                <w:sz w:val="20"/>
                <w:szCs w:val="20"/>
              </w:rPr>
            </w:pPr>
            <w:r w:rsidRPr="00A23FA9">
              <w:rPr>
                <w:color w:val="000000" w:themeColor="text1"/>
                <w:sz w:val="20"/>
                <w:szCs w:val="20"/>
              </w:rPr>
              <w:t>Зона застройки индивидуальными жилыми домами</w:t>
            </w:r>
          </w:p>
        </w:tc>
        <w:tc>
          <w:tcPr>
            <w:tcW w:w="1842" w:type="dxa"/>
            <w:vAlign w:val="center"/>
          </w:tcPr>
          <w:p w14:paraId="7E76ABE3" w14:textId="40210CC5" w:rsidR="00F51852" w:rsidRPr="0045750C"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18</w:t>
            </w:r>
            <w:r>
              <w:rPr>
                <w:color w:val="000000" w:themeColor="text1"/>
                <w:sz w:val="20"/>
                <w:szCs w:val="20"/>
              </w:rPr>
              <w:t>,7</w:t>
            </w:r>
            <w:r w:rsidR="0045750C">
              <w:rPr>
                <w:color w:val="000000" w:themeColor="text1"/>
                <w:sz w:val="20"/>
                <w:szCs w:val="20"/>
                <w:lang w:val="en-US"/>
              </w:rPr>
              <w:t>21</w:t>
            </w:r>
          </w:p>
        </w:tc>
        <w:tc>
          <w:tcPr>
            <w:tcW w:w="1985" w:type="dxa"/>
            <w:vAlign w:val="center"/>
          </w:tcPr>
          <w:p w14:paraId="29AD31C1"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93</w:t>
            </w:r>
          </w:p>
        </w:tc>
      </w:tr>
      <w:tr w:rsidR="00F51852" w:rsidRPr="00607A3D" w14:paraId="68C9744B" w14:textId="77777777" w:rsidTr="00F51852">
        <w:tc>
          <w:tcPr>
            <w:tcW w:w="486" w:type="dxa"/>
            <w:vMerge/>
            <w:vAlign w:val="center"/>
          </w:tcPr>
          <w:p w14:paraId="51687073" w14:textId="77777777" w:rsidR="00F51852" w:rsidRPr="00DB1274"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2EAED61A" w14:textId="77777777" w:rsidR="00F51852" w:rsidRPr="00A23FA9" w:rsidRDefault="00F51852" w:rsidP="00F51852">
            <w:pPr>
              <w:pStyle w:val="a"/>
              <w:numPr>
                <w:ilvl w:val="0"/>
                <w:numId w:val="0"/>
              </w:numPr>
              <w:spacing w:line="240" w:lineRule="auto"/>
              <w:jc w:val="both"/>
              <w:rPr>
                <w:color w:val="000000" w:themeColor="text1"/>
                <w:sz w:val="20"/>
                <w:szCs w:val="20"/>
              </w:rPr>
            </w:pPr>
            <w:r>
              <w:rPr>
                <w:sz w:val="20"/>
                <w:szCs w:val="20"/>
              </w:rPr>
              <w:t>Общественно-деловые зоны</w:t>
            </w:r>
          </w:p>
        </w:tc>
        <w:tc>
          <w:tcPr>
            <w:tcW w:w="1842" w:type="dxa"/>
            <w:vAlign w:val="center"/>
          </w:tcPr>
          <w:p w14:paraId="0458739F" w14:textId="060F8D62" w:rsidR="00F51852" w:rsidRPr="0045750C"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rPr>
              <w:t>0,1</w:t>
            </w:r>
            <w:r w:rsidR="0045750C">
              <w:rPr>
                <w:color w:val="000000" w:themeColor="text1"/>
                <w:sz w:val="20"/>
                <w:szCs w:val="20"/>
                <w:lang w:val="en-US"/>
              </w:rPr>
              <w:t>89</w:t>
            </w:r>
          </w:p>
        </w:tc>
        <w:tc>
          <w:tcPr>
            <w:tcW w:w="1985" w:type="dxa"/>
            <w:vAlign w:val="center"/>
          </w:tcPr>
          <w:p w14:paraId="50585BE0"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F51852" w:rsidRPr="00607A3D" w14:paraId="0675D851" w14:textId="77777777" w:rsidTr="00F51852">
        <w:tc>
          <w:tcPr>
            <w:tcW w:w="486" w:type="dxa"/>
            <w:vMerge/>
            <w:vAlign w:val="center"/>
          </w:tcPr>
          <w:p w14:paraId="137F4BDF" w14:textId="77777777" w:rsidR="00F51852" w:rsidRPr="00DB1274"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158E6FB3" w14:textId="77777777" w:rsidR="00F51852" w:rsidRDefault="00F51852" w:rsidP="00F51852">
            <w:pPr>
              <w:pStyle w:val="a"/>
              <w:numPr>
                <w:ilvl w:val="0"/>
                <w:numId w:val="0"/>
              </w:numPr>
              <w:spacing w:line="240" w:lineRule="auto"/>
              <w:jc w:val="both"/>
              <w:rPr>
                <w:sz w:val="20"/>
                <w:szCs w:val="20"/>
              </w:rPr>
            </w:pPr>
            <w:r w:rsidRPr="007A06FA">
              <w:rPr>
                <w:sz w:val="20"/>
                <w:szCs w:val="20"/>
              </w:rPr>
              <w:t>Зона транспортной инфраструктуры</w:t>
            </w:r>
          </w:p>
        </w:tc>
        <w:tc>
          <w:tcPr>
            <w:tcW w:w="1842" w:type="dxa"/>
            <w:vAlign w:val="center"/>
          </w:tcPr>
          <w:p w14:paraId="145FD6A9" w14:textId="0228DC59"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1,1</w:t>
            </w:r>
            <w:r w:rsidR="00666B62">
              <w:rPr>
                <w:color w:val="000000" w:themeColor="text1"/>
                <w:sz w:val="20"/>
                <w:szCs w:val="20"/>
              </w:rPr>
              <w:t>3</w:t>
            </w:r>
          </w:p>
        </w:tc>
        <w:tc>
          <w:tcPr>
            <w:tcW w:w="1985" w:type="dxa"/>
            <w:vAlign w:val="center"/>
          </w:tcPr>
          <w:p w14:paraId="3BBAC073"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6</w:t>
            </w:r>
          </w:p>
        </w:tc>
      </w:tr>
      <w:tr w:rsidR="00F51852" w:rsidRPr="00607A3D" w14:paraId="75531F0F" w14:textId="77777777" w:rsidTr="00F51852">
        <w:tc>
          <w:tcPr>
            <w:tcW w:w="486" w:type="dxa"/>
            <w:vAlign w:val="center"/>
          </w:tcPr>
          <w:p w14:paraId="71F85B69" w14:textId="77777777" w:rsidR="00F51852" w:rsidRPr="002F15D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w:t>
            </w:r>
          </w:p>
        </w:tc>
        <w:tc>
          <w:tcPr>
            <w:tcW w:w="8865" w:type="dxa"/>
            <w:gridSpan w:val="3"/>
            <w:vAlign w:val="center"/>
          </w:tcPr>
          <w:p w14:paraId="5FD7CFFE" w14:textId="77777777" w:rsidR="00F51852" w:rsidRPr="00CA5FE4" w:rsidRDefault="00F51852" w:rsidP="00F51852">
            <w:pPr>
              <w:pStyle w:val="a"/>
              <w:numPr>
                <w:ilvl w:val="0"/>
                <w:numId w:val="0"/>
              </w:numPr>
              <w:spacing w:line="240" w:lineRule="auto"/>
              <w:jc w:val="center"/>
              <w:rPr>
                <w:b/>
                <w:bCs/>
                <w:color w:val="000000" w:themeColor="text1"/>
                <w:sz w:val="20"/>
                <w:szCs w:val="20"/>
              </w:rPr>
            </w:pPr>
            <w:r w:rsidRPr="00CA5FE4">
              <w:rPr>
                <w:b/>
                <w:bCs/>
                <w:color w:val="000000" w:themeColor="text1"/>
                <w:sz w:val="20"/>
                <w:szCs w:val="20"/>
              </w:rPr>
              <w:t>д. Акулово</w:t>
            </w:r>
          </w:p>
        </w:tc>
      </w:tr>
      <w:tr w:rsidR="00F51852" w:rsidRPr="00607A3D" w14:paraId="705B9DF7" w14:textId="77777777" w:rsidTr="00F51852">
        <w:tc>
          <w:tcPr>
            <w:tcW w:w="5524" w:type="dxa"/>
            <w:gridSpan w:val="2"/>
            <w:vAlign w:val="center"/>
          </w:tcPr>
          <w:p w14:paraId="10DB6FD9"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Общая площадь населенного пункта</w:t>
            </w:r>
          </w:p>
        </w:tc>
        <w:tc>
          <w:tcPr>
            <w:tcW w:w="1842" w:type="dxa"/>
            <w:vAlign w:val="center"/>
          </w:tcPr>
          <w:p w14:paraId="4D5E92CD" w14:textId="246CC4D9" w:rsidR="00F51852" w:rsidRPr="009F2412" w:rsidRDefault="009F2412" w:rsidP="00F51852">
            <w:pPr>
              <w:pStyle w:val="a"/>
              <w:numPr>
                <w:ilvl w:val="0"/>
                <w:numId w:val="0"/>
              </w:numPr>
              <w:spacing w:line="240" w:lineRule="auto"/>
              <w:jc w:val="center"/>
              <w:rPr>
                <w:color w:val="000000" w:themeColor="text1"/>
                <w:sz w:val="20"/>
                <w:szCs w:val="20"/>
                <w:lang w:val="en-US"/>
              </w:rPr>
            </w:pPr>
            <w:r>
              <w:rPr>
                <w:color w:val="000000" w:themeColor="text1"/>
                <w:sz w:val="20"/>
                <w:szCs w:val="20"/>
              </w:rPr>
              <w:t>20,83</w:t>
            </w:r>
          </w:p>
        </w:tc>
        <w:tc>
          <w:tcPr>
            <w:tcW w:w="1985" w:type="dxa"/>
            <w:vAlign w:val="center"/>
          </w:tcPr>
          <w:p w14:paraId="40329A70"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100</w:t>
            </w:r>
          </w:p>
        </w:tc>
      </w:tr>
      <w:tr w:rsidR="00F51852" w:rsidRPr="00607A3D" w14:paraId="004E8847" w14:textId="77777777" w:rsidTr="00F51852">
        <w:tc>
          <w:tcPr>
            <w:tcW w:w="486" w:type="dxa"/>
            <w:vAlign w:val="center"/>
          </w:tcPr>
          <w:p w14:paraId="05C8006C" w14:textId="77777777" w:rsidR="00F51852" w:rsidRPr="002F15D5"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64C4F417"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72D513C8" w14:textId="0D1C9531" w:rsidR="00F51852" w:rsidRPr="009F2412" w:rsidRDefault="009F241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16</w:t>
            </w:r>
            <w:r>
              <w:rPr>
                <w:color w:val="000000" w:themeColor="text1"/>
                <w:sz w:val="20"/>
                <w:szCs w:val="20"/>
              </w:rPr>
              <w:t>,</w:t>
            </w:r>
            <w:r>
              <w:rPr>
                <w:color w:val="000000" w:themeColor="text1"/>
                <w:sz w:val="20"/>
                <w:szCs w:val="20"/>
                <w:lang w:val="en-US"/>
              </w:rPr>
              <w:t>62</w:t>
            </w:r>
          </w:p>
        </w:tc>
        <w:tc>
          <w:tcPr>
            <w:tcW w:w="1985" w:type="dxa"/>
            <w:vAlign w:val="center"/>
          </w:tcPr>
          <w:p w14:paraId="7364E267" w14:textId="0DA2D94B"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9</w:t>
            </w:r>
            <w:r w:rsidR="009F2412">
              <w:rPr>
                <w:color w:val="000000" w:themeColor="text1"/>
                <w:sz w:val="20"/>
                <w:szCs w:val="20"/>
              </w:rPr>
              <w:t>4</w:t>
            </w:r>
          </w:p>
        </w:tc>
      </w:tr>
      <w:tr w:rsidR="00F51852" w:rsidRPr="00607A3D" w14:paraId="6073AF43" w14:textId="77777777" w:rsidTr="00F51852">
        <w:tc>
          <w:tcPr>
            <w:tcW w:w="486" w:type="dxa"/>
            <w:vAlign w:val="center"/>
          </w:tcPr>
          <w:p w14:paraId="5FCEACD6" w14:textId="77777777" w:rsidR="00F51852" w:rsidRPr="002F15D5"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16C96B8F" w14:textId="77777777" w:rsidR="00F51852" w:rsidRPr="001530AA" w:rsidRDefault="00F51852" w:rsidP="00F51852">
            <w:pPr>
              <w:pStyle w:val="a"/>
              <w:numPr>
                <w:ilvl w:val="0"/>
                <w:numId w:val="0"/>
              </w:numPr>
              <w:spacing w:line="240" w:lineRule="auto"/>
              <w:jc w:val="both"/>
              <w:rPr>
                <w:color w:val="000000" w:themeColor="text1"/>
                <w:sz w:val="20"/>
                <w:szCs w:val="20"/>
              </w:rPr>
            </w:pPr>
            <w:r w:rsidRPr="007A06FA">
              <w:rPr>
                <w:sz w:val="20"/>
                <w:szCs w:val="20"/>
              </w:rPr>
              <w:t>Зона транспортной инфраструктуры</w:t>
            </w:r>
          </w:p>
        </w:tc>
        <w:tc>
          <w:tcPr>
            <w:tcW w:w="1842" w:type="dxa"/>
            <w:vAlign w:val="center"/>
          </w:tcPr>
          <w:p w14:paraId="482FF855"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2,18</w:t>
            </w:r>
          </w:p>
        </w:tc>
        <w:tc>
          <w:tcPr>
            <w:tcW w:w="1985" w:type="dxa"/>
            <w:vAlign w:val="center"/>
          </w:tcPr>
          <w:p w14:paraId="7356B53C"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3</w:t>
            </w:r>
          </w:p>
        </w:tc>
      </w:tr>
      <w:tr w:rsidR="009F2412" w:rsidRPr="00607A3D" w14:paraId="7717BB34" w14:textId="77777777" w:rsidTr="00F51852">
        <w:tc>
          <w:tcPr>
            <w:tcW w:w="486" w:type="dxa"/>
            <w:vAlign w:val="center"/>
          </w:tcPr>
          <w:p w14:paraId="7FE3F64E" w14:textId="77777777" w:rsidR="009F2412" w:rsidRPr="002F15D5" w:rsidRDefault="009F2412" w:rsidP="00F51852">
            <w:pPr>
              <w:pStyle w:val="a"/>
              <w:numPr>
                <w:ilvl w:val="0"/>
                <w:numId w:val="0"/>
              </w:numPr>
              <w:spacing w:line="240" w:lineRule="auto"/>
              <w:jc w:val="center"/>
              <w:rPr>
                <w:color w:val="000000" w:themeColor="text1"/>
                <w:sz w:val="20"/>
                <w:szCs w:val="20"/>
              </w:rPr>
            </w:pPr>
          </w:p>
        </w:tc>
        <w:tc>
          <w:tcPr>
            <w:tcW w:w="5038" w:type="dxa"/>
            <w:vAlign w:val="center"/>
          </w:tcPr>
          <w:p w14:paraId="676D1701" w14:textId="4F2AC724" w:rsidR="009F2412" w:rsidRPr="007A06FA" w:rsidRDefault="009F2412" w:rsidP="00F51852">
            <w:pPr>
              <w:pStyle w:val="a"/>
              <w:numPr>
                <w:ilvl w:val="0"/>
                <w:numId w:val="0"/>
              </w:numPr>
              <w:spacing w:line="240" w:lineRule="auto"/>
              <w:jc w:val="both"/>
              <w:rPr>
                <w:sz w:val="20"/>
                <w:szCs w:val="20"/>
              </w:rPr>
            </w:pPr>
            <w:r w:rsidRPr="007A06FA">
              <w:rPr>
                <w:sz w:val="20"/>
                <w:szCs w:val="20"/>
              </w:rPr>
              <w:t xml:space="preserve">Зона </w:t>
            </w:r>
            <w:r>
              <w:rPr>
                <w:sz w:val="20"/>
                <w:szCs w:val="20"/>
              </w:rPr>
              <w:t>рекреационного назначения</w:t>
            </w:r>
          </w:p>
        </w:tc>
        <w:tc>
          <w:tcPr>
            <w:tcW w:w="1842" w:type="dxa"/>
            <w:vAlign w:val="center"/>
          </w:tcPr>
          <w:p w14:paraId="5F186730" w14:textId="7C6206BA" w:rsidR="009F2412" w:rsidRPr="009F2412" w:rsidRDefault="009F241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2</w:t>
            </w:r>
            <w:r>
              <w:rPr>
                <w:color w:val="000000" w:themeColor="text1"/>
                <w:sz w:val="20"/>
                <w:szCs w:val="20"/>
              </w:rPr>
              <w:t>,</w:t>
            </w:r>
            <w:r>
              <w:rPr>
                <w:color w:val="000000" w:themeColor="text1"/>
                <w:sz w:val="20"/>
                <w:szCs w:val="20"/>
                <w:lang w:val="en-US"/>
              </w:rPr>
              <w:t>04</w:t>
            </w:r>
          </w:p>
        </w:tc>
        <w:tc>
          <w:tcPr>
            <w:tcW w:w="1985" w:type="dxa"/>
            <w:vAlign w:val="center"/>
          </w:tcPr>
          <w:p w14:paraId="463B96DF" w14:textId="57A9108B" w:rsidR="009F2412" w:rsidRDefault="009F2412" w:rsidP="00F51852">
            <w:pPr>
              <w:pStyle w:val="a"/>
              <w:numPr>
                <w:ilvl w:val="0"/>
                <w:numId w:val="0"/>
              </w:numPr>
              <w:spacing w:line="240" w:lineRule="auto"/>
              <w:jc w:val="center"/>
              <w:rPr>
                <w:color w:val="000000" w:themeColor="text1"/>
                <w:sz w:val="20"/>
                <w:szCs w:val="20"/>
              </w:rPr>
            </w:pPr>
            <w:r>
              <w:rPr>
                <w:color w:val="000000" w:themeColor="text1"/>
                <w:sz w:val="20"/>
                <w:szCs w:val="20"/>
              </w:rPr>
              <w:t>3</w:t>
            </w:r>
          </w:p>
        </w:tc>
      </w:tr>
      <w:tr w:rsidR="00F51852" w:rsidRPr="00607A3D" w14:paraId="4C5495E9" w14:textId="77777777" w:rsidTr="00F51852">
        <w:tc>
          <w:tcPr>
            <w:tcW w:w="486" w:type="dxa"/>
            <w:vAlign w:val="center"/>
          </w:tcPr>
          <w:p w14:paraId="51178FE8" w14:textId="77777777" w:rsidR="00F51852" w:rsidRPr="00475E9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3</w:t>
            </w:r>
          </w:p>
        </w:tc>
        <w:tc>
          <w:tcPr>
            <w:tcW w:w="8865" w:type="dxa"/>
            <w:gridSpan w:val="3"/>
            <w:vAlign w:val="center"/>
          </w:tcPr>
          <w:p w14:paraId="0FF886B5" w14:textId="77777777" w:rsidR="00F51852" w:rsidRPr="00D77FD6" w:rsidRDefault="00F51852" w:rsidP="00F51852">
            <w:pPr>
              <w:pStyle w:val="a"/>
              <w:numPr>
                <w:ilvl w:val="0"/>
                <w:numId w:val="0"/>
              </w:numPr>
              <w:spacing w:line="240" w:lineRule="auto"/>
              <w:jc w:val="center"/>
              <w:rPr>
                <w:b/>
                <w:bCs/>
                <w:color w:val="000000" w:themeColor="text1"/>
                <w:sz w:val="20"/>
                <w:szCs w:val="20"/>
              </w:rPr>
            </w:pPr>
            <w:r w:rsidRPr="00D77FD6">
              <w:rPr>
                <w:b/>
                <w:bCs/>
                <w:color w:val="000000" w:themeColor="text1"/>
                <w:sz w:val="20"/>
                <w:szCs w:val="20"/>
              </w:rPr>
              <w:t>д. Барское</w:t>
            </w:r>
          </w:p>
        </w:tc>
      </w:tr>
      <w:tr w:rsidR="00F51852" w:rsidRPr="00607A3D" w14:paraId="6398BEB5" w14:textId="77777777" w:rsidTr="00F51852">
        <w:tc>
          <w:tcPr>
            <w:tcW w:w="5524" w:type="dxa"/>
            <w:gridSpan w:val="2"/>
            <w:vAlign w:val="center"/>
          </w:tcPr>
          <w:p w14:paraId="6407E269"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Общая площадь населенного пункта</w:t>
            </w:r>
          </w:p>
        </w:tc>
        <w:tc>
          <w:tcPr>
            <w:tcW w:w="1842" w:type="dxa"/>
            <w:vAlign w:val="center"/>
          </w:tcPr>
          <w:p w14:paraId="1D85BD06"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6,26</w:t>
            </w:r>
          </w:p>
        </w:tc>
        <w:tc>
          <w:tcPr>
            <w:tcW w:w="1985" w:type="dxa"/>
            <w:vAlign w:val="center"/>
          </w:tcPr>
          <w:p w14:paraId="2EB151B8" w14:textId="77777777" w:rsidR="00F51852" w:rsidRPr="00D95DDF"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54245396" w14:textId="77777777" w:rsidTr="00F51852">
        <w:tc>
          <w:tcPr>
            <w:tcW w:w="486" w:type="dxa"/>
            <w:vAlign w:val="center"/>
          </w:tcPr>
          <w:p w14:paraId="75D90ECD"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2319C1A4"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2E266B19"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6,26</w:t>
            </w:r>
          </w:p>
        </w:tc>
        <w:tc>
          <w:tcPr>
            <w:tcW w:w="1985" w:type="dxa"/>
            <w:vAlign w:val="center"/>
          </w:tcPr>
          <w:p w14:paraId="12E7729B" w14:textId="77777777" w:rsidR="00F51852" w:rsidRPr="00D95DDF"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6D716F2B" w14:textId="77777777" w:rsidTr="00F51852">
        <w:tc>
          <w:tcPr>
            <w:tcW w:w="486" w:type="dxa"/>
            <w:vAlign w:val="center"/>
          </w:tcPr>
          <w:p w14:paraId="10A792F0" w14:textId="77777777" w:rsidR="00F51852" w:rsidRPr="00C21D33"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4</w:t>
            </w:r>
          </w:p>
        </w:tc>
        <w:tc>
          <w:tcPr>
            <w:tcW w:w="8865" w:type="dxa"/>
            <w:gridSpan w:val="3"/>
            <w:vAlign w:val="center"/>
          </w:tcPr>
          <w:p w14:paraId="07BCB4D1" w14:textId="77777777" w:rsidR="00F51852" w:rsidRPr="00D77FD6" w:rsidRDefault="00F51852" w:rsidP="00F51852">
            <w:pPr>
              <w:pStyle w:val="a"/>
              <w:numPr>
                <w:ilvl w:val="0"/>
                <w:numId w:val="0"/>
              </w:numPr>
              <w:spacing w:line="240" w:lineRule="auto"/>
              <w:jc w:val="center"/>
              <w:rPr>
                <w:b/>
                <w:bCs/>
                <w:color w:val="000000" w:themeColor="text1"/>
                <w:sz w:val="20"/>
                <w:szCs w:val="20"/>
              </w:rPr>
            </w:pPr>
            <w:r w:rsidRPr="00D77FD6">
              <w:rPr>
                <w:b/>
                <w:bCs/>
                <w:color w:val="000000" w:themeColor="text1"/>
                <w:sz w:val="20"/>
                <w:szCs w:val="20"/>
              </w:rPr>
              <w:t>д. Бельково</w:t>
            </w:r>
          </w:p>
        </w:tc>
      </w:tr>
      <w:tr w:rsidR="00F51852" w:rsidRPr="00607A3D" w14:paraId="105AFE18" w14:textId="77777777" w:rsidTr="00F51852">
        <w:tc>
          <w:tcPr>
            <w:tcW w:w="5524" w:type="dxa"/>
            <w:gridSpan w:val="2"/>
            <w:vAlign w:val="center"/>
          </w:tcPr>
          <w:p w14:paraId="33C2BC22"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Общая площадь населенного пункта</w:t>
            </w:r>
          </w:p>
        </w:tc>
        <w:tc>
          <w:tcPr>
            <w:tcW w:w="1842" w:type="dxa"/>
            <w:vAlign w:val="center"/>
          </w:tcPr>
          <w:p w14:paraId="50B83366"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10,62</w:t>
            </w:r>
          </w:p>
        </w:tc>
        <w:tc>
          <w:tcPr>
            <w:tcW w:w="1985" w:type="dxa"/>
            <w:vAlign w:val="center"/>
          </w:tcPr>
          <w:p w14:paraId="4598C218" w14:textId="77777777" w:rsidR="00F51852" w:rsidRPr="00D95DDF"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0CED2180" w14:textId="77777777" w:rsidTr="00F51852">
        <w:tc>
          <w:tcPr>
            <w:tcW w:w="486" w:type="dxa"/>
            <w:vMerge w:val="restart"/>
            <w:vAlign w:val="center"/>
          </w:tcPr>
          <w:p w14:paraId="0DD29D5D"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63EBA691"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6261E1D7"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7,98</w:t>
            </w:r>
          </w:p>
        </w:tc>
        <w:tc>
          <w:tcPr>
            <w:tcW w:w="1985" w:type="dxa"/>
            <w:vAlign w:val="center"/>
          </w:tcPr>
          <w:p w14:paraId="6021D4CA" w14:textId="77777777" w:rsidR="00F51852" w:rsidRPr="00FA0893"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75</w:t>
            </w:r>
          </w:p>
        </w:tc>
      </w:tr>
      <w:tr w:rsidR="00F51852" w:rsidRPr="00607A3D" w14:paraId="6578F515" w14:textId="77777777" w:rsidTr="00F51852">
        <w:tc>
          <w:tcPr>
            <w:tcW w:w="486" w:type="dxa"/>
            <w:vMerge/>
            <w:vAlign w:val="center"/>
          </w:tcPr>
          <w:p w14:paraId="002AF65C"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0B39C625" w14:textId="77777777" w:rsidR="00F51852" w:rsidRPr="001530AA" w:rsidRDefault="00F51852" w:rsidP="00F51852">
            <w:pPr>
              <w:pStyle w:val="a"/>
              <w:numPr>
                <w:ilvl w:val="0"/>
                <w:numId w:val="0"/>
              </w:numPr>
              <w:spacing w:line="240" w:lineRule="auto"/>
              <w:jc w:val="both"/>
              <w:rPr>
                <w:color w:val="000000" w:themeColor="text1"/>
                <w:sz w:val="20"/>
                <w:szCs w:val="20"/>
              </w:rPr>
            </w:pPr>
            <w:r w:rsidRPr="007A06FA">
              <w:rPr>
                <w:sz w:val="20"/>
                <w:szCs w:val="20"/>
              </w:rPr>
              <w:t xml:space="preserve">Зона </w:t>
            </w:r>
            <w:r>
              <w:rPr>
                <w:sz w:val="20"/>
                <w:szCs w:val="20"/>
              </w:rPr>
              <w:t>рекреационного назначения</w:t>
            </w:r>
          </w:p>
        </w:tc>
        <w:tc>
          <w:tcPr>
            <w:tcW w:w="1842" w:type="dxa"/>
            <w:vAlign w:val="center"/>
          </w:tcPr>
          <w:p w14:paraId="42733F0D"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2,64</w:t>
            </w:r>
          </w:p>
        </w:tc>
        <w:tc>
          <w:tcPr>
            <w:tcW w:w="1985" w:type="dxa"/>
            <w:vAlign w:val="center"/>
          </w:tcPr>
          <w:p w14:paraId="5A46B41F" w14:textId="77777777" w:rsidR="00F51852" w:rsidRPr="00FA0893"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lang w:val="en-US"/>
              </w:rPr>
              <w:t>2</w:t>
            </w:r>
            <w:r>
              <w:rPr>
                <w:color w:val="000000" w:themeColor="text1"/>
                <w:sz w:val="20"/>
                <w:szCs w:val="20"/>
              </w:rPr>
              <w:t>5</w:t>
            </w:r>
          </w:p>
        </w:tc>
      </w:tr>
      <w:tr w:rsidR="00F51852" w:rsidRPr="00607A3D" w14:paraId="40EF2BD9" w14:textId="77777777" w:rsidTr="00F51852">
        <w:tc>
          <w:tcPr>
            <w:tcW w:w="486" w:type="dxa"/>
            <w:vAlign w:val="center"/>
          </w:tcPr>
          <w:p w14:paraId="6C5F0F14" w14:textId="77777777" w:rsidR="00F51852" w:rsidRPr="00C16469"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w:t>
            </w:r>
          </w:p>
        </w:tc>
        <w:tc>
          <w:tcPr>
            <w:tcW w:w="8865" w:type="dxa"/>
            <w:gridSpan w:val="3"/>
            <w:vAlign w:val="center"/>
          </w:tcPr>
          <w:p w14:paraId="15D2540D" w14:textId="77777777" w:rsidR="00F51852" w:rsidRPr="00FC1ED1" w:rsidRDefault="00F51852" w:rsidP="00F51852">
            <w:pPr>
              <w:pStyle w:val="a"/>
              <w:numPr>
                <w:ilvl w:val="0"/>
                <w:numId w:val="0"/>
              </w:numPr>
              <w:spacing w:line="240" w:lineRule="auto"/>
              <w:jc w:val="center"/>
              <w:rPr>
                <w:b/>
                <w:bCs/>
                <w:color w:val="000000" w:themeColor="text1"/>
                <w:sz w:val="20"/>
                <w:szCs w:val="20"/>
              </w:rPr>
            </w:pPr>
            <w:r w:rsidRPr="00FC1ED1">
              <w:rPr>
                <w:b/>
                <w:bCs/>
                <w:color w:val="000000" w:themeColor="text1"/>
                <w:sz w:val="20"/>
                <w:szCs w:val="20"/>
              </w:rPr>
              <w:t xml:space="preserve">д. </w:t>
            </w:r>
            <w:proofErr w:type="spellStart"/>
            <w:r w:rsidRPr="00FC1ED1">
              <w:rPr>
                <w:b/>
                <w:bCs/>
                <w:color w:val="000000" w:themeColor="text1"/>
                <w:sz w:val="20"/>
                <w:szCs w:val="20"/>
              </w:rPr>
              <w:t>Болтаново</w:t>
            </w:r>
            <w:proofErr w:type="spellEnd"/>
          </w:p>
        </w:tc>
      </w:tr>
      <w:tr w:rsidR="00F51852" w:rsidRPr="00607A3D" w14:paraId="1742C975" w14:textId="77777777" w:rsidTr="00F51852">
        <w:tc>
          <w:tcPr>
            <w:tcW w:w="5524" w:type="dxa"/>
            <w:gridSpan w:val="2"/>
            <w:vAlign w:val="center"/>
          </w:tcPr>
          <w:p w14:paraId="3271F55B"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Общая площадь населенного пункта</w:t>
            </w:r>
          </w:p>
        </w:tc>
        <w:tc>
          <w:tcPr>
            <w:tcW w:w="1842" w:type="dxa"/>
            <w:vAlign w:val="center"/>
          </w:tcPr>
          <w:p w14:paraId="58DE6F83"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19,77</w:t>
            </w:r>
          </w:p>
        </w:tc>
        <w:tc>
          <w:tcPr>
            <w:tcW w:w="1985" w:type="dxa"/>
            <w:vAlign w:val="center"/>
          </w:tcPr>
          <w:p w14:paraId="6868CB0E" w14:textId="77777777" w:rsidR="00F51852" w:rsidRPr="00D95DDF"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389213CD" w14:textId="77777777" w:rsidTr="00F51852">
        <w:tc>
          <w:tcPr>
            <w:tcW w:w="486" w:type="dxa"/>
            <w:vMerge w:val="restart"/>
            <w:vAlign w:val="center"/>
          </w:tcPr>
          <w:p w14:paraId="78373A28"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79BF1A9F"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336D3CF9"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18,97</w:t>
            </w:r>
          </w:p>
        </w:tc>
        <w:tc>
          <w:tcPr>
            <w:tcW w:w="1985" w:type="dxa"/>
            <w:vAlign w:val="center"/>
          </w:tcPr>
          <w:p w14:paraId="00C8F600" w14:textId="77777777" w:rsidR="00F51852" w:rsidRPr="004D4A0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lang w:val="en-US"/>
              </w:rPr>
              <w:t>9</w:t>
            </w:r>
            <w:r>
              <w:rPr>
                <w:color w:val="000000" w:themeColor="text1"/>
                <w:sz w:val="20"/>
                <w:szCs w:val="20"/>
              </w:rPr>
              <w:t>6</w:t>
            </w:r>
          </w:p>
        </w:tc>
      </w:tr>
      <w:tr w:rsidR="00F51852" w:rsidRPr="00607A3D" w14:paraId="1955C413" w14:textId="77777777" w:rsidTr="00F51852">
        <w:tc>
          <w:tcPr>
            <w:tcW w:w="486" w:type="dxa"/>
            <w:vMerge/>
            <w:vAlign w:val="center"/>
          </w:tcPr>
          <w:p w14:paraId="570E62FC"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5DF835BC" w14:textId="77777777" w:rsidR="00F51852" w:rsidRPr="001530AA" w:rsidRDefault="00F51852" w:rsidP="00F51852">
            <w:pPr>
              <w:pStyle w:val="a"/>
              <w:numPr>
                <w:ilvl w:val="0"/>
                <w:numId w:val="0"/>
              </w:numPr>
              <w:spacing w:line="240" w:lineRule="auto"/>
              <w:jc w:val="both"/>
              <w:rPr>
                <w:color w:val="000000" w:themeColor="text1"/>
                <w:sz w:val="20"/>
                <w:szCs w:val="20"/>
              </w:rPr>
            </w:pPr>
            <w:r w:rsidRPr="007A06FA">
              <w:rPr>
                <w:sz w:val="20"/>
                <w:szCs w:val="20"/>
              </w:rPr>
              <w:t xml:space="preserve">Зона </w:t>
            </w:r>
            <w:r>
              <w:rPr>
                <w:sz w:val="20"/>
                <w:szCs w:val="20"/>
              </w:rPr>
              <w:t>инженерной</w:t>
            </w:r>
            <w:r w:rsidRPr="007A06FA">
              <w:rPr>
                <w:sz w:val="20"/>
                <w:szCs w:val="20"/>
              </w:rPr>
              <w:t xml:space="preserve"> инфраструктуры</w:t>
            </w:r>
          </w:p>
        </w:tc>
        <w:tc>
          <w:tcPr>
            <w:tcW w:w="1842" w:type="dxa"/>
            <w:vAlign w:val="center"/>
          </w:tcPr>
          <w:p w14:paraId="1632657C"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0,01</w:t>
            </w:r>
          </w:p>
        </w:tc>
        <w:tc>
          <w:tcPr>
            <w:tcW w:w="1985" w:type="dxa"/>
            <w:vAlign w:val="center"/>
          </w:tcPr>
          <w:p w14:paraId="266C0703" w14:textId="77777777" w:rsidR="00F51852"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&lt;1</w:t>
            </w:r>
          </w:p>
        </w:tc>
      </w:tr>
      <w:tr w:rsidR="00F51852" w:rsidRPr="00607A3D" w14:paraId="1C506223" w14:textId="77777777" w:rsidTr="00F51852">
        <w:tc>
          <w:tcPr>
            <w:tcW w:w="486" w:type="dxa"/>
            <w:vMerge/>
            <w:vAlign w:val="center"/>
          </w:tcPr>
          <w:p w14:paraId="0A4FD968"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34542FB7" w14:textId="77777777" w:rsidR="00F51852" w:rsidRPr="001530AA" w:rsidRDefault="00F51852" w:rsidP="00F51852">
            <w:pPr>
              <w:pStyle w:val="a"/>
              <w:numPr>
                <w:ilvl w:val="0"/>
                <w:numId w:val="0"/>
              </w:numPr>
              <w:spacing w:line="240" w:lineRule="auto"/>
              <w:jc w:val="both"/>
              <w:rPr>
                <w:color w:val="000000" w:themeColor="text1"/>
                <w:sz w:val="20"/>
                <w:szCs w:val="20"/>
              </w:rPr>
            </w:pPr>
            <w:r w:rsidRPr="007A06FA">
              <w:rPr>
                <w:sz w:val="20"/>
                <w:szCs w:val="20"/>
              </w:rPr>
              <w:t>Зона транспортной инфраструктуры</w:t>
            </w:r>
          </w:p>
        </w:tc>
        <w:tc>
          <w:tcPr>
            <w:tcW w:w="1842" w:type="dxa"/>
            <w:vAlign w:val="center"/>
          </w:tcPr>
          <w:p w14:paraId="1CB75D85"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0,79</w:t>
            </w:r>
          </w:p>
        </w:tc>
        <w:tc>
          <w:tcPr>
            <w:tcW w:w="1985" w:type="dxa"/>
            <w:vAlign w:val="center"/>
          </w:tcPr>
          <w:p w14:paraId="418B6938" w14:textId="77777777" w:rsidR="00F51852" w:rsidRPr="00D95DDF"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4</w:t>
            </w:r>
          </w:p>
        </w:tc>
      </w:tr>
      <w:tr w:rsidR="00F51852" w:rsidRPr="00607A3D" w14:paraId="76CC80AD" w14:textId="77777777" w:rsidTr="00F51852">
        <w:tc>
          <w:tcPr>
            <w:tcW w:w="486" w:type="dxa"/>
            <w:vAlign w:val="center"/>
          </w:tcPr>
          <w:p w14:paraId="52D1958E"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6</w:t>
            </w:r>
          </w:p>
        </w:tc>
        <w:tc>
          <w:tcPr>
            <w:tcW w:w="8865" w:type="dxa"/>
            <w:gridSpan w:val="3"/>
            <w:vAlign w:val="center"/>
          </w:tcPr>
          <w:p w14:paraId="4D63554E" w14:textId="77777777" w:rsidR="00F51852" w:rsidRPr="00995049" w:rsidRDefault="00F51852" w:rsidP="00F51852">
            <w:pPr>
              <w:pStyle w:val="a"/>
              <w:numPr>
                <w:ilvl w:val="0"/>
                <w:numId w:val="0"/>
              </w:numPr>
              <w:spacing w:line="240" w:lineRule="auto"/>
              <w:jc w:val="center"/>
              <w:rPr>
                <w:b/>
                <w:bCs/>
                <w:color w:val="000000" w:themeColor="text1"/>
                <w:sz w:val="20"/>
                <w:szCs w:val="20"/>
              </w:rPr>
            </w:pPr>
            <w:r w:rsidRPr="00995049">
              <w:rPr>
                <w:b/>
                <w:bCs/>
                <w:color w:val="000000" w:themeColor="text1"/>
                <w:sz w:val="20"/>
                <w:szCs w:val="20"/>
              </w:rPr>
              <w:t>д. Горки</w:t>
            </w:r>
          </w:p>
        </w:tc>
      </w:tr>
      <w:tr w:rsidR="00F51852" w:rsidRPr="00607A3D" w14:paraId="6D0EC63A" w14:textId="77777777" w:rsidTr="00F51852">
        <w:tc>
          <w:tcPr>
            <w:tcW w:w="5524" w:type="dxa"/>
            <w:gridSpan w:val="2"/>
            <w:vAlign w:val="center"/>
          </w:tcPr>
          <w:p w14:paraId="1E7169E8" w14:textId="77777777" w:rsidR="00F51852" w:rsidRPr="001530AA" w:rsidRDefault="00F51852" w:rsidP="00F51852">
            <w:pPr>
              <w:pStyle w:val="a"/>
              <w:numPr>
                <w:ilvl w:val="0"/>
                <w:numId w:val="0"/>
              </w:numPr>
              <w:spacing w:line="240" w:lineRule="auto"/>
              <w:jc w:val="both"/>
              <w:rPr>
                <w:sz w:val="20"/>
                <w:szCs w:val="20"/>
              </w:rPr>
            </w:pPr>
            <w:r w:rsidRPr="001530AA">
              <w:rPr>
                <w:color w:val="000000" w:themeColor="text1"/>
                <w:sz w:val="20"/>
                <w:szCs w:val="20"/>
              </w:rPr>
              <w:t>Общая площадь населенного пункта</w:t>
            </w:r>
          </w:p>
        </w:tc>
        <w:tc>
          <w:tcPr>
            <w:tcW w:w="1842" w:type="dxa"/>
            <w:vAlign w:val="center"/>
          </w:tcPr>
          <w:p w14:paraId="7FF8A2E6"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5,07</w:t>
            </w:r>
          </w:p>
        </w:tc>
        <w:tc>
          <w:tcPr>
            <w:tcW w:w="1985" w:type="dxa"/>
            <w:vAlign w:val="center"/>
          </w:tcPr>
          <w:p w14:paraId="008E458C" w14:textId="77777777" w:rsidR="00F51852" w:rsidRPr="00DF1919"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79E8F421" w14:textId="77777777" w:rsidTr="00F51852">
        <w:tc>
          <w:tcPr>
            <w:tcW w:w="486" w:type="dxa"/>
            <w:vMerge w:val="restart"/>
            <w:vAlign w:val="center"/>
          </w:tcPr>
          <w:p w14:paraId="6AD78C04" w14:textId="77777777" w:rsidR="00F51852" w:rsidRPr="00817695"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6A235EE0"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69FBA717"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3,68</w:t>
            </w:r>
          </w:p>
        </w:tc>
        <w:tc>
          <w:tcPr>
            <w:tcW w:w="1985" w:type="dxa"/>
            <w:vAlign w:val="center"/>
          </w:tcPr>
          <w:p w14:paraId="764616E3" w14:textId="77777777" w:rsidR="00F51852" w:rsidRPr="005F1CF6"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73</w:t>
            </w:r>
          </w:p>
        </w:tc>
      </w:tr>
      <w:tr w:rsidR="00F51852" w:rsidRPr="00607A3D" w14:paraId="2DF7DEED" w14:textId="77777777" w:rsidTr="00F51852">
        <w:tc>
          <w:tcPr>
            <w:tcW w:w="486" w:type="dxa"/>
            <w:vMerge/>
            <w:vAlign w:val="center"/>
          </w:tcPr>
          <w:p w14:paraId="78EA84F4" w14:textId="77777777" w:rsidR="00F51852" w:rsidRPr="00817695"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57FB854B" w14:textId="77777777" w:rsidR="00F51852" w:rsidRPr="001530AA" w:rsidRDefault="00F51852" w:rsidP="00F51852">
            <w:pPr>
              <w:pStyle w:val="a"/>
              <w:numPr>
                <w:ilvl w:val="0"/>
                <w:numId w:val="0"/>
              </w:numPr>
              <w:spacing w:line="240" w:lineRule="auto"/>
              <w:jc w:val="both"/>
              <w:rPr>
                <w:color w:val="000000" w:themeColor="text1"/>
                <w:sz w:val="20"/>
                <w:szCs w:val="20"/>
              </w:rPr>
            </w:pPr>
            <w:r w:rsidRPr="00167F6F">
              <w:rPr>
                <w:sz w:val="20"/>
                <w:szCs w:val="20"/>
              </w:rPr>
              <w:t>Производственная зона сельскохозяйственных предприятий</w:t>
            </w:r>
          </w:p>
        </w:tc>
        <w:tc>
          <w:tcPr>
            <w:tcW w:w="1842" w:type="dxa"/>
            <w:vAlign w:val="center"/>
          </w:tcPr>
          <w:p w14:paraId="67356370"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1,16</w:t>
            </w:r>
          </w:p>
        </w:tc>
        <w:tc>
          <w:tcPr>
            <w:tcW w:w="1985" w:type="dxa"/>
            <w:vAlign w:val="center"/>
          </w:tcPr>
          <w:p w14:paraId="0634ADB0" w14:textId="77777777" w:rsidR="00F51852" w:rsidRPr="005F1CF6"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23</w:t>
            </w:r>
          </w:p>
        </w:tc>
      </w:tr>
      <w:tr w:rsidR="00F51852" w:rsidRPr="00607A3D" w14:paraId="2FA4A00E" w14:textId="77777777" w:rsidTr="00F51852">
        <w:tc>
          <w:tcPr>
            <w:tcW w:w="486" w:type="dxa"/>
            <w:vMerge/>
            <w:vAlign w:val="center"/>
          </w:tcPr>
          <w:p w14:paraId="19300776" w14:textId="77777777" w:rsidR="00F51852" w:rsidRPr="00817695"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629AF9C7" w14:textId="77777777" w:rsidR="00F51852" w:rsidRPr="001530AA" w:rsidRDefault="00F51852" w:rsidP="00F51852">
            <w:pPr>
              <w:pStyle w:val="a"/>
              <w:numPr>
                <w:ilvl w:val="0"/>
                <w:numId w:val="0"/>
              </w:numPr>
              <w:spacing w:line="240" w:lineRule="auto"/>
              <w:jc w:val="both"/>
              <w:rPr>
                <w:sz w:val="20"/>
                <w:szCs w:val="20"/>
              </w:rPr>
            </w:pPr>
            <w:r w:rsidRPr="007A06FA">
              <w:rPr>
                <w:sz w:val="20"/>
                <w:szCs w:val="20"/>
              </w:rPr>
              <w:t xml:space="preserve">Зона </w:t>
            </w:r>
            <w:r>
              <w:rPr>
                <w:sz w:val="20"/>
                <w:szCs w:val="20"/>
              </w:rPr>
              <w:t>инженерной</w:t>
            </w:r>
            <w:r w:rsidRPr="007A06FA">
              <w:rPr>
                <w:sz w:val="20"/>
                <w:szCs w:val="20"/>
              </w:rPr>
              <w:t xml:space="preserve"> инфраструктуры</w:t>
            </w:r>
          </w:p>
        </w:tc>
        <w:tc>
          <w:tcPr>
            <w:tcW w:w="1842" w:type="dxa"/>
            <w:vAlign w:val="center"/>
          </w:tcPr>
          <w:p w14:paraId="6E6D452C"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0,05</w:t>
            </w:r>
          </w:p>
        </w:tc>
        <w:tc>
          <w:tcPr>
            <w:tcW w:w="1985" w:type="dxa"/>
            <w:vAlign w:val="center"/>
          </w:tcPr>
          <w:p w14:paraId="710388D1"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lang w:val="en-US"/>
              </w:rPr>
              <w:t>&lt;1</w:t>
            </w:r>
          </w:p>
        </w:tc>
      </w:tr>
      <w:tr w:rsidR="00F51852" w:rsidRPr="00607A3D" w14:paraId="709B455A" w14:textId="77777777" w:rsidTr="00F51852">
        <w:tc>
          <w:tcPr>
            <w:tcW w:w="486" w:type="dxa"/>
            <w:vMerge/>
            <w:vAlign w:val="center"/>
          </w:tcPr>
          <w:p w14:paraId="599D02BD" w14:textId="77777777" w:rsidR="00F51852" w:rsidRPr="00817695"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777EFBB3" w14:textId="77777777" w:rsidR="00F51852" w:rsidRPr="007A06FA" w:rsidRDefault="00F51852" w:rsidP="00F51852">
            <w:pPr>
              <w:pStyle w:val="a"/>
              <w:numPr>
                <w:ilvl w:val="0"/>
                <w:numId w:val="0"/>
              </w:numPr>
              <w:spacing w:line="240" w:lineRule="auto"/>
              <w:jc w:val="both"/>
              <w:rPr>
                <w:sz w:val="20"/>
                <w:szCs w:val="20"/>
              </w:rPr>
            </w:pPr>
            <w:r w:rsidRPr="007A06FA">
              <w:rPr>
                <w:sz w:val="20"/>
                <w:szCs w:val="20"/>
              </w:rPr>
              <w:t>Зона транспортной инфраструктуры</w:t>
            </w:r>
          </w:p>
        </w:tc>
        <w:tc>
          <w:tcPr>
            <w:tcW w:w="1842" w:type="dxa"/>
            <w:vAlign w:val="center"/>
          </w:tcPr>
          <w:p w14:paraId="5D8B0992"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0,18</w:t>
            </w:r>
          </w:p>
        </w:tc>
        <w:tc>
          <w:tcPr>
            <w:tcW w:w="1985" w:type="dxa"/>
            <w:vAlign w:val="center"/>
          </w:tcPr>
          <w:p w14:paraId="39FB1682" w14:textId="77777777" w:rsidR="00F51852" w:rsidRPr="005F1CF6"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4</w:t>
            </w:r>
          </w:p>
        </w:tc>
      </w:tr>
      <w:tr w:rsidR="00F51852" w:rsidRPr="00607A3D" w14:paraId="4993ADB2" w14:textId="77777777" w:rsidTr="00F51852">
        <w:tc>
          <w:tcPr>
            <w:tcW w:w="486" w:type="dxa"/>
            <w:vAlign w:val="center"/>
          </w:tcPr>
          <w:p w14:paraId="0FC07C84" w14:textId="77777777" w:rsidR="00F51852" w:rsidRPr="00631C36"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w:t>
            </w:r>
          </w:p>
        </w:tc>
        <w:tc>
          <w:tcPr>
            <w:tcW w:w="8865" w:type="dxa"/>
            <w:gridSpan w:val="3"/>
            <w:vAlign w:val="center"/>
          </w:tcPr>
          <w:p w14:paraId="6675A04E" w14:textId="77777777" w:rsidR="00F51852" w:rsidRPr="004946EF" w:rsidRDefault="00F51852" w:rsidP="00F51852">
            <w:pPr>
              <w:pStyle w:val="a"/>
              <w:numPr>
                <w:ilvl w:val="0"/>
                <w:numId w:val="0"/>
              </w:numPr>
              <w:spacing w:line="240" w:lineRule="auto"/>
              <w:jc w:val="center"/>
              <w:rPr>
                <w:b/>
                <w:bCs/>
                <w:color w:val="000000" w:themeColor="text1"/>
                <w:sz w:val="20"/>
                <w:szCs w:val="20"/>
              </w:rPr>
            </w:pPr>
            <w:r w:rsidRPr="004946EF">
              <w:rPr>
                <w:b/>
                <w:bCs/>
                <w:color w:val="000000" w:themeColor="text1"/>
                <w:sz w:val="20"/>
                <w:szCs w:val="20"/>
              </w:rPr>
              <w:t>д. Жданово</w:t>
            </w:r>
          </w:p>
        </w:tc>
      </w:tr>
      <w:tr w:rsidR="00F51852" w:rsidRPr="00607A3D" w14:paraId="6701E2C7" w14:textId="77777777" w:rsidTr="00F51852">
        <w:tc>
          <w:tcPr>
            <w:tcW w:w="5524" w:type="dxa"/>
            <w:gridSpan w:val="2"/>
            <w:vAlign w:val="center"/>
          </w:tcPr>
          <w:p w14:paraId="417B6BF1"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Общая площадь населенного пункта</w:t>
            </w:r>
          </w:p>
        </w:tc>
        <w:tc>
          <w:tcPr>
            <w:tcW w:w="1842" w:type="dxa"/>
            <w:vAlign w:val="center"/>
          </w:tcPr>
          <w:p w14:paraId="36E8D411"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57,93</w:t>
            </w:r>
          </w:p>
        </w:tc>
        <w:tc>
          <w:tcPr>
            <w:tcW w:w="1985" w:type="dxa"/>
            <w:vAlign w:val="center"/>
          </w:tcPr>
          <w:p w14:paraId="1D1C7003" w14:textId="77777777" w:rsidR="00F51852" w:rsidRPr="00316C45"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544CAEFE" w14:textId="77777777" w:rsidTr="00F51852">
        <w:tc>
          <w:tcPr>
            <w:tcW w:w="486" w:type="dxa"/>
            <w:vMerge w:val="restart"/>
            <w:vAlign w:val="center"/>
          </w:tcPr>
          <w:p w14:paraId="4E65D544" w14:textId="77777777" w:rsidR="00F51852" w:rsidRPr="00AF0289" w:rsidRDefault="00F51852" w:rsidP="00F51852">
            <w:pPr>
              <w:pStyle w:val="a"/>
              <w:numPr>
                <w:ilvl w:val="0"/>
                <w:numId w:val="0"/>
              </w:numPr>
              <w:spacing w:line="240" w:lineRule="auto"/>
              <w:jc w:val="center"/>
              <w:rPr>
                <w:color w:val="000000" w:themeColor="text1"/>
                <w:sz w:val="20"/>
                <w:szCs w:val="20"/>
                <w:lang w:val="en-US"/>
              </w:rPr>
            </w:pPr>
          </w:p>
        </w:tc>
        <w:tc>
          <w:tcPr>
            <w:tcW w:w="5038" w:type="dxa"/>
            <w:vAlign w:val="center"/>
          </w:tcPr>
          <w:p w14:paraId="33B37DE7"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07F1C57D"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53,64</w:t>
            </w:r>
          </w:p>
        </w:tc>
        <w:tc>
          <w:tcPr>
            <w:tcW w:w="1985" w:type="dxa"/>
            <w:vAlign w:val="center"/>
          </w:tcPr>
          <w:p w14:paraId="6131F339" w14:textId="77777777" w:rsidR="00F51852" w:rsidRPr="004D0E0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93</w:t>
            </w:r>
          </w:p>
        </w:tc>
      </w:tr>
      <w:tr w:rsidR="00F51852" w:rsidRPr="00607A3D" w14:paraId="5DD99B62" w14:textId="77777777" w:rsidTr="00F51852">
        <w:tc>
          <w:tcPr>
            <w:tcW w:w="486" w:type="dxa"/>
            <w:vMerge/>
            <w:vAlign w:val="center"/>
          </w:tcPr>
          <w:p w14:paraId="1CE22596" w14:textId="77777777" w:rsidR="00F51852" w:rsidRPr="00DB1274" w:rsidRDefault="00F51852" w:rsidP="00F51852">
            <w:pPr>
              <w:pStyle w:val="a"/>
              <w:numPr>
                <w:ilvl w:val="0"/>
                <w:numId w:val="0"/>
              </w:numPr>
              <w:spacing w:line="240" w:lineRule="auto"/>
              <w:jc w:val="center"/>
              <w:rPr>
                <w:color w:val="000000" w:themeColor="text1"/>
                <w:sz w:val="20"/>
                <w:szCs w:val="20"/>
              </w:rPr>
            </w:pPr>
          </w:p>
        </w:tc>
        <w:tc>
          <w:tcPr>
            <w:tcW w:w="5038" w:type="dxa"/>
          </w:tcPr>
          <w:p w14:paraId="2AC8A0C5" w14:textId="77777777" w:rsidR="00F51852" w:rsidRPr="001530AA" w:rsidRDefault="00F51852" w:rsidP="00F51852">
            <w:pPr>
              <w:pStyle w:val="a"/>
              <w:numPr>
                <w:ilvl w:val="0"/>
                <w:numId w:val="0"/>
              </w:numPr>
              <w:spacing w:line="240" w:lineRule="auto"/>
              <w:jc w:val="both"/>
              <w:rPr>
                <w:sz w:val="20"/>
                <w:szCs w:val="20"/>
              </w:rPr>
            </w:pPr>
            <w:r>
              <w:rPr>
                <w:sz w:val="20"/>
                <w:szCs w:val="20"/>
              </w:rPr>
              <w:t>Общественно-деловые зоны</w:t>
            </w:r>
          </w:p>
        </w:tc>
        <w:tc>
          <w:tcPr>
            <w:tcW w:w="1842" w:type="dxa"/>
            <w:vAlign w:val="center"/>
          </w:tcPr>
          <w:p w14:paraId="6DCC5EA9"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0,25</w:t>
            </w:r>
          </w:p>
        </w:tc>
        <w:tc>
          <w:tcPr>
            <w:tcW w:w="1985" w:type="dxa"/>
            <w:vAlign w:val="center"/>
          </w:tcPr>
          <w:p w14:paraId="545862F8"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lang w:val="en-US"/>
              </w:rPr>
              <w:t>&lt;1</w:t>
            </w:r>
          </w:p>
        </w:tc>
      </w:tr>
      <w:tr w:rsidR="00F51852" w:rsidRPr="00607A3D" w14:paraId="7BD357A4" w14:textId="77777777" w:rsidTr="00F51852">
        <w:tc>
          <w:tcPr>
            <w:tcW w:w="486" w:type="dxa"/>
            <w:vMerge/>
            <w:vAlign w:val="center"/>
          </w:tcPr>
          <w:p w14:paraId="002AEFE6" w14:textId="77777777" w:rsidR="00F51852" w:rsidRPr="00AF0289" w:rsidRDefault="00F51852" w:rsidP="00F51852">
            <w:pPr>
              <w:pStyle w:val="a"/>
              <w:numPr>
                <w:ilvl w:val="0"/>
                <w:numId w:val="0"/>
              </w:numPr>
              <w:spacing w:line="240" w:lineRule="auto"/>
              <w:jc w:val="center"/>
              <w:rPr>
                <w:color w:val="000000" w:themeColor="text1"/>
                <w:sz w:val="20"/>
                <w:szCs w:val="20"/>
                <w:lang w:val="en-US"/>
              </w:rPr>
            </w:pPr>
          </w:p>
        </w:tc>
        <w:tc>
          <w:tcPr>
            <w:tcW w:w="5038" w:type="dxa"/>
            <w:vAlign w:val="center"/>
          </w:tcPr>
          <w:p w14:paraId="0A41F03F" w14:textId="77777777" w:rsidR="00F51852" w:rsidRPr="001530AA" w:rsidRDefault="00F51852" w:rsidP="00F51852">
            <w:pPr>
              <w:pStyle w:val="a"/>
              <w:numPr>
                <w:ilvl w:val="0"/>
                <w:numId w:val="0"/>
              </w:numPr>
              <w:spacing w:line="240" w:lineRule="auto"/>
              <w:jc w:val="both"/>
              <w:rPr>
                <w:color w:val="000000" w:themeColor="text1"/>
                <w:sz w:val="20"/>
                <w:szCs w:val="20"/>
              </w:rPr>
            </w:pPr>
            <w:r w:rsidRPr="007A06FA">
              <w:rPr>
                <w:sz w:val="20"/>
                <w:szCs w:val="20"/>
              </w:rPr>
              <w:t>Зона транспортной инфраструктуры</w:t>
            </w:r>
          </w:p>
        </w:tc>
        <w:tc>
          <w:tcPr>
            <w:tcW w:w="1842" w:type="dxa"/>
            <w:vAlign w:val="center"/>
          </w:tcPr>
          <w:p w14:paraId="1EAA6261"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4,05</w:t>
            </w:r>
          </w:p>
        </w:tc>
        <w:tc>
          <w:tcPr>
            <w:tcW w:w="1985" w:type="dxa"/>
            <w:vAlign w:val="center"/>
          </w:tcPr>
          <w:p w14:paraId="098CDBA7" w14:textId="77777777" w:rsidR="00F51852" w:rsidRPr="004D0E0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w:t>
            </w:r>
          </w:p>
        </w:tc>
      </w:tr>
      <w:tr w:rsidR="00F51852" w:rsidRPr="00607A3D" w14:paraId="1621A092" w14:textId="77777777" w:rsidTr="00F51852">
        <w:tc>
          <w:tcPr>
            <w:tcW w:w="486" w:type="dxa"/>
            <w:vAlign w:val="center"/>
          </w:tcPr>
          <w:p w14:paraId="75D61916" w14:textId="77777777" w:rsidR="00F51852" w:rsidRPr="00631C36"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8</w:t>
            </w:r>
          </w:p>
        </w:tc>
        <w:tc>
          <w:tcPr>
            <w:tcW w:w="8865" w:type="dxa"/>
            <w:gridSpan w:val="3"/>
            <w:vAlign w:val="center"/>
          </w:tcPr>
          <w:p w14:paraId="318D55CE" w14:textId="77777777" w:rsidR="00F51852" w:rsidRPr="00A54552" w:rsidRDefault="00F51852" w:rsidP="00F51852">
            <w:pPr>
              <w:pStyle w:val="a"/>
              <w:numPr>
                <w:ilvl w:val="0"/>
                <w:numId w:val="0"/>
              </w:numPr>
              <w:spacing w:line="240" w:lineRule="auto"/>
              <w:jc w:val="center"/>
              <w:rPr>
                <w:b/>
                <w:bCs/>
                <w:color w:val="000000" w:themeColor="text1"/>
                <w:sz w:val="20"/>
                <w:szCs w:val="20"/>
              </w:rPr>
            </w:pPr>
            <w:r w:rsidRPr="00A54552">
              <w:rPr>
                <w:b/>
                <w:bCs/>
                <w:color w:val="000000" w:themeColor="text1"/>
                <w:sz w:val="20"/>
                <w:szCs w:val="20"/>
              </w:rPr>
              <w:t>д. Иванищево</w:t>
            </w:r>
          </w:p>
        </w:tc>
      </w:tr>
      <w:tr w:rsidR="00F51852" w:rsidRPr="00607A3D" w14:paraId="5C84C5E2" w14:textId="77777777" w:rsidTr="00F51852">
        <w:tc>
          <w:tcPr>
            <w:tcW w:w="5524" w:type="dxa"/>
            <w:gridSpan w:val="2"/>
            <w:vAlign w:val="center"/>
          </w:tcPr>
          <w:p w14:paraId="2319C7A0"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Общая площадь населенного пункта</w:t>
            </w:r>
          </w:p>
        </w:tc>
        <w:tc>
          <w:tcPr>
            <w:tcW w:w="1842" w:type="dxa"/>
            <w:vAlign w:val="center"/>
          </w:tcPr>
          <w:p w14:paraId="2F0BFCA6"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10,69</w:t>
            </w:r>
          </w:p>
        </w:tc>
        <w:tc>
          <w:tcPr>
            <w:tcW w:w="1985" w:type="dxa"/>
            <w:vAlign w:val="center"/>
          </w:tcPr>
          <w:p w14:paraId="79E836A1" w14:textId="77777777" w:rsidR="00F51852" w:rsidRPr="001D7E4E"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171F3D30" w14:textId="77777777" w:rsidTr="00F51852">
        <w:tc>
          <w:tcPr>
            <w:tcW w:w="486" w:type="dxa"/>
            <w:vMerge w:val="restart"/>
            <w:vAlign w:val="center"/>
          </w:tcPr>
          <w:p w14:paraId="6CA851A1"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10508839"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7C86BA8F"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10,23</w:t>
            </w:r>
          </w:p>
        </w:tc>
        <w:tc>
          <w:tcPr>
            <w:tcW w:w="1985" w:type="dxa"/>
            <w:vAlign w:val="center"/>
          </w:tcPr>
          <w:p w14:paraId="57B00791" w14:textId="77777777" w:rsidR="00F51852" w:rsidRPr="00783F9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96</w:t>
            </w:r>
          </w:p>
        </w:tc>
      </w:tr>
      <w:tr w:rsidR="00F51852" w:rsidRPr="00607A3D" w14:paraId="0E389129" w14:textId="77777777" w:rsidTr="00F51852">
        <w:tc>
          <w:tcPr>
            <w:tcW w:w="486" w:type="dxa"/>
            <w:vMerge/>
            <w:vAlign w:val="center"/>
          </w:tcPr>
          <w:p w14:paraId="247B296A"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23F08C38" w14:textId="77777777" w:rsidR="00F51852" w:rsidRPr="001530AA" w:rsidRDefault="00F51852" w:rsidP="00F51852">
            <w:pPr>
              <w:pStyle w:val="a"/>
              <w:numPr>
                <w:ilvl w:val="0"/>
                <w:numId w:val="0"/>
              </w:numPr>
              <w:spacing w:line="240" w:lineRule="auto"/>
              <w:jc w:val="both"/>
              <w:rPr>
                <w:color w:val="000000" w:themeColor="text1"/>
                <w:sz w:val="20"/>
                <w:szCs w:val="20"/>
              </w:rPr>
            </w:pPr>
            <w:r w:rsidRPr="007A06FA">
              <w:rPr>
                <w:sz w:val="20"/>
                <w:szCs w:val="20"/>
              </w:rPr>
              <w:t>Зона транспортной инфраструктуры</w:t>
            </w:r>
          </w:p>
        </w:tc>
        <w:tc>
          <w:tcPr>
            <w:tcW w:w="1842" w:type="dxa"/>
            <w:vAlign w:val="center"/>
          </w:tcPr>
          <w:p w14:paraId="5E400979"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0,46</w:t>
            </w:r>
          </w:p>
        </w:tc>
        <w:tc>
          <w:tcPr>
            <w:tcW w:w="1985" w:type="dxa"/>
            <w:vAlign w:val="center"/>
          </w:tcPr>
          <w:p w14:paraId="59B84B96" w14:textId="77777777" w:rsidR="00F51852" w:rsidRPr="00783F9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4</w:t>
            </w:r>
          </w:p>
        </w:tc>
      </w:tr>
      <w:tr w:rsidR="00F51852" w:rsidRPr="00607A3D" w14:paraId="5BCC6E61" w14:textId="77777777" w:rsidTr="00F51852">
        <w:tc>
          <w:tcPr>
            <w:tcW w:w="486" w:type="dxa"/>
            <w:vAlign w:val="center"/>
          </w:tcPr>
          <w:p w14:paraId="2B25994E" w14:textId="77777777" w:rsidR="00F51852" w:rsidRPr="003C5761"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9</w:t>
            </w:r>
          </w:p>
        </w:tc>
        <w:tc>
          <w:tcPr>
            <w:tcW w:w="8865" w:type="dxa"/>
            <w:gridSpan w:val="3"/>
            <w:vAlign w:val="center"/>
          </w:tcPr>
          <w:p w14:paraId="5C76FCC8" w14:textId="77777777" w:rsidR="00F51852" w:rsidRPr="00621103" w:rsidRDefault="00F51852" w:rsidP="00F51852">
            <w:pPr>
              <w:pStyle w:val="a"/>
              <w:numPr>
                <w:ilvl w:val="0"/>
                <w:numId w:val="0"/>
              </w:numPr>
              <w:spacing w:line="240" w:lineRule="auto"/>
              <w:jc w:val="center"/>
              <w:rPr>
                <w:b/>
                <w:bCs/>
                <w:color w:val="000000" w:themeColor="text1"/>
                <w:sz w:val="20"/>
                <w:szCs w:val="20"/>
              </w:rPr>
            </w:pPr>
            <w:r w:rsidRPr="00621103">
              <w:rPr>
                <w:b/>
                <w:bCs/>
                <w:color w:val="000000" w:themeColor="text1"/>
                <w:sz w:val="20"/>
                <w:szCs w:val="20"/>
              </w:rPr>
              <w:t xml:space="preserve">д. </w:t>
            </w:r>
            <w:proofErr w:type="spellStart"/>
            <w:r w:rsidRPr="00621103">
              <w:rPr>
                <w:b/>
                <w:bCs/>
                <w:color w:val="000000" w:themeColor="text1"/>
                <w:sz w:val="20"/>
                <w:szCs w:val="20"/>
              </w:rPr>
              <w:t>Крутик</w:t>
            </w:r>
            <w:proofErr w:type="spellEnd"/>
          </w:p>
        </w:tc>
      </w:tr>
      <w:tr w:rsidR="00F51852" w:rsidRPr="00607A3D" w14:paraId="40C4E79C" w14:textId="77777777" w:rsidTr="00F51852">
        <w:tc>
          <w:tcPr>
            <w:tcW w:w="5524" w:type="dxa"/>
            <w:gridSpan w:val="2"/>
            <w:vAlign w:val="center"/>
          </w:tcPr>
          <w:p w14:paraId="4CB36464" w14:textId="77777777" w:rsidR="00F51852" w:rsidRDefault="00F51852" w:rsidP="00F51852">
            <w:pPr>
              <w:pStyle w:val="a"/>
              <w:numPr>
                <w:ilvl w:val="0"/>
                <w:numId w:val="0"/>
              </w:numPr>
              <w:spacing w:line="240" w:lineRule="auto"/>
              <w:jc w:val="both"/>
              <w:rPr>
                <w:color w:val="000000" w:themeColor="text1"/>
                <w:sz w:val="20"/>
                <w:szCs w:val="20"/>
              </w:rPr>
            </w:pPr>
            <w:r>
              <w:rPr>
                <w:color w:val="000000" w:themeColor="text1"/>
                <w:sz w:val="20"/>
                <w:szCs w:val="20"/>
              </w:rPr>
              <w:t>Общая площадь населенного пункта</w:t>
            </w:r>
          </w:p>
        </w:tc>
        <w:tc>
          <w:tcPr>
            <w:tcW w:w="1842" w:type="dxa"/>
            <w:vAlign w:val="center"/>
          </w:tcPr>
          <w:p w14:paraId="191F3269" w14:textId="64F6B04E" w:rsidR="00F51852" w:rsidRPr="00607A3D" w:rsidRDefault="00666B62" w:rsidP="00F51852">
            <w:pPr>
              <w:pStyle w:val="a"/>
              <w:numPr>
                <w:ilvl w:val="0"/>
                <w:numId w:val="0"/>
              </w:numPr>
              <w:spacing w:line="240" w:lineRule="auto"/>
              <w:jc w:val="center"/>
              <w:rPr>
                <w:color w:val="000000" w:themeColor="text1"/>
                <w:sz w:val="20"/>
                <w:szCs w:val="20"/>
              </w:rPr>
            </w:pPr>
            <w:r>
              <w:rPr>
                <w:color w:val="000000" w:themeColor="text1"/>
                <w:sz w:val="20"/>
                <w:szCs w:val="20"/>
              </w:rPr>
              <w:t>35,60</w:t>
            </w:r>
          </w:p>
        </w:tc>
        <w:tc>
          <w:tcPr>
            <w:tcW w:w="1985" w:type="dxa"/>
            <w:vAlign w:val="center"/>
          </w:tcPr>
          <w:p w14:paraId="5CDDB711" w14:textId="77777777" w:rsidR="00F51852" w:rsidRPr="00B81FC2"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40BE357A" w14:textId="77777777" w:rsidTr="00F51852">
        <w:tc>
          <w:tcPr>
            <w:tcW w:w="486" w:type="dxa"/>
            <w:vMerge w:val="restart"/>
            <w:vAlign w:val="center"/>
          </w:tcPr>
          <w:p w14:paraId="5CF61CBE"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68B99364" w14:textId="77777777" w:rsidR="00F51852"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32585286" w14:textId="46AE8492" w:rsidR="00F51852" w:rsidRPr="00607A3D" w:rsidRDefault="00666B62" w:rsidP="00F51852">
            <w:pPr>
              <w:pStyle w:val="a"/>
              <w:numPr>
                <w:ilvl w:val="0"/>
                <w:numId w:val="0"/>
              </w:numPr>
              <w:spacing w:line="240" w:lineRule="auto"/>
              <w:jc w:val="center"/>
              <w:rPr>
                <w:color w:val="000000" w:themeColor="text1"/>
                <w:sz w:val="20"/>
                <w:szCs w:val="20"/>
              </w:rPr>
            </w:pPr>
            <w:r>
              <w:rPr>
                <w:color w:val="000000" w:themeColor="text1"/>
                <w:sz w:val="20"/>
                <w:szCs w:val="20"/>
              </w:rPr>
              <w:t>30,56</w:t>
            </w:r>
          </w:p>
        </w:tc>
        <w:tc>
          <w:tcPr>
            <w:tcW w:w="1985" w:type="dxa"/>
            <w:vAlign w:val="center"/>
          </w:tcPr>
          <w:p w14:paraId="0162A770" w14:textId="77777777" w:rsidR="00F51852" w:rsidRPr="0098532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86</w:t>
            </w:r>
          </w:p>
        </w:tc>
      </w:tr>
      <w:tr w:rsidR="00F51852" w:rsidRPr="00607A3D" w14:paraId="379CE90B" w14:textId="77777777" w:rsidTr="00F51852">
        <w:tc>
          <w:tcPr>
            <w:tcW w:w="486" w:type="dxa"/>
            <w:vMerge/>
            <w:vAlign w:val="center"/>
          </w:tcPr>
          <w:p w14:paraId="5C164F3A"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5EEA5B6E" w14:textId="77777777" w:rsidR="00F51852" w:rsidRPr="00A23FA9" w:rsidRDefault="00F51852" w:rsidP="00F51852">
            <w:pPr>
              <w:pStyle w:val="a"/>
              <w:numPr>
                <w:ilvl w:val="0"/>
                <w:numId w:val="0"/>
              </w:numPr>
              <w:spacing w:line="240" w:lineRule="auto"/>
              <w:jc w:val="both"/>
              <w:rPr>
                <w:sz w:val="20"/>
                <w:szCs w:val="20"/>
              </w:rPr>
            </w:pPr>
            <w:r w:rsidRPr="00A23FA9">
              <w:rPr>
                <w:sz w:val="20"/>
                <w:szCs w:val="20"/>
              </w:rPr>
              <w:t>Зона застройки малоэтажными жилыми домами</w:t>
            </w:r>
          </w:p>
        </w:tc>
        <w:tc>
          <w:tcPr>
            <w:tcW w:w="1842" w:type="dxa"/>
            <w:vAlign w:val="center"/>
          </w:tcPr>
          <w:p w14:paraId="5FC2725C"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2,78</w:t>
            </w:r>
          </w:p>
        </w:tc>
        <w:tc>
          <w:tcPr>
            <w:tcW w:w="1985" w:type="dxa"/>
            <w:vAlign w:val="center"/>
          </w:tcPr>
          <w:p w14:paraId="41AA26BD" w14:textId="77777777" w:rsidR="00F51852" w:rsidRPr="0098532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8</w:t>
            </w:r>
          </w:p>
        </w:tc>
      </w:tr>
      <w:tr w:rsidR="00F51852" w:rsidRPr="00607A3D" w14:paraId="7F95D82C" w14:textId="77777777" w:rsidTr="00F51852">
        <w:tc>
          <w:tcPr>
            <w:tcW w:w="486" w:type="dxa"/>
            <w:vMerge/>
            <w:vAlign w:val="center"/>
          </w:tcPr>
          <w:p w14:paraId="19A5104F"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6C6F5AD9" w14:textId="77777777" w:rsidR="00F51852" w:rsidRPr="00A23FA9" w:rsidRDefault="00F51852" w:rsidP="00F51852">
            <w:pPr>
              <w:pStyle w:val="a"/>
              <w:numPr>
                <w:ilvl w:val="0"/>
                <w:numId w:val="0"/>
              </w:numPr>
              <w:spacing w:line="240" w:lineRule="auto"/>
              <w:jc w:val="both"/>
              <w:rPr>
                <w:color w:val="000000" w:themeColor="text1"/>
                <w:sz w:val="20"/>
                <w:szCs w:val="20"/>
              </w:rPr>
            </w:pPr>
            <w:r>
              <w:rPr>
                <w:sz w:val="20"/>
                <w:szCs w:val="20"/>
              </w:rPr>
              <w:t>Общественно-деловые зоны</w:t>
            </w:r>
          </w:p>
        </w:tc>
        <w:tc>
          <w:tcPr>
            <w:tcW w:w="1842" w:type="dxa"/>
            <w:vAlign w:val="center"/>
          </w:tcPr>
          <w:p w14:paraId="06FD20DC"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0,27</w:t>
            </w:r>
          </w:p>
        </w:tc>
        <w:tc>
          <w:tcPr>
            <w:tcW w:w="1985" w:type="dxa"/>
            <w:vAlign w:val="center"/>
          </w:tcPr>
          <w:p w14:paraId="37E24C4C" w14:textId="77777777" w:rsidR="00F51852" w:rsidRPr="0098532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F51852" w:rsidRPr="00607A3D" w14:paraId="3A729743" w14:textId="77777777" w:rsidTr="00F51852">
        <w:tc>
          <w:tcPr>
            <w:tcW w:w="486" w:type="dxa"/>
            <w:vMerge/>
            <w:vAlign w:val="center"/>
          </w:tcPr>
          <w:p w14:paraId="329304A6"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4D26271A" w14:textId="77777777" w:rsidR="00F51852" w:rsidRDefault="00F51852" w:rsidP="00F51852">
            <w:pPr>
              <w:pStyle w:val="a"/>
              <w:numPr>
                <w:ilvl w:val="0"/>
                <w:numId w:val="0"/>
              </w:numPr>
              <w:spacing w:line="240" w:lineRule="auto"/>
              <w:jc w:val="both"/>
              <w:rPr>
                <w:sz w:val="20"/>
                <w:szCs w:val="20"/>
              </w:rPr>
            </w:pPr>
            <w:r w:rsidRPr="007A06FA">
              <w:rPr>
                <w:sz w:val="20"/>
                <w:szCs w:val="20"/>
              </w:rPr>
              <w:t>Зона транспортной инфраструктуры</w:t>
            </w:r>
          </w:p>
        </w:tc>
        <w:tc>
          <w:tcPr>
            <w:tcW w:w="1842" w:type="dxa"/>
            <w:vAlign w:val="center"/>
          </w:tcPr>
          <w:p w14:paraId="4BB6DF45"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1,99</w:t>
            </w:r>
          </w:p>
        </w:tc>
        <w:tc>
          <w:tcPr>
            <w:tcW w:w="1985" w:type="dxa"/>
            <w:vAlign w:val="center"/>
          </w:tcPr>
          <w:p w14:paraId="41A03734" w14:textId="77777777" w:rsidR="00F51852" w:rsidRPr="0098532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w:t>
            </w:r>
          </w:p>
        </w:tc>
      </w:tr>
      <w:tr w:rsidR="00F51852" w:rsidRPr="00607A3D" w14:paraId="7DA60B56" w14:textId="77777777" w:rsidTr="00F51852">
        <w:tc>
          <w:tcPr>
            <w:tcW w:w="486" w:type="dxa"/>
            <w:vAlign w:val="center"/>
          </w:tcPr>
          <w:p w14:paraId="5921C938" w14:textId="77777777" w:rsidR="00F51852" w:rsidRPr="00B97DC9"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10</w:t>
            </w:r>
          </w:p>
        </w:tc>
        <w:tc>
          <w:tcPr>
            <w:tcW w:w="8865" w:type="dxa"/>
            <w:gridSpan w:val="3"/>
            <w:vAlign w:val="center"/>
          </w:tcPr>
          <w:p w14:paraId="0031480F" w14:textId="77777777" w:rsidR="00F51852" w:rsidRPr="000F50BA" w:rsidRDefault="00F51852" w:rsidP="00F51852">
            <w:pPr>
              <w:pStyle w:val="a"/>
              <w:numPr>
                <w:ilvl w:val="0"/>
                <w:numId w:val="0"/>
              </w:numPr>
              <w:spacing w:line="240" w:lineRule="auto"/>
              <w:jc w:val="center"/>
              <w:rPr>
                <w:b/>
                <w:bCs/>
                <w:color w:val="000000" w:themeColor="text1"/>
                <w:sz w:val="20"/>
                <w:szCs w:val="20"/>
              </w:rPr>
            </w:pPr>
            <w:r w:rsidRPr="000F50BA">
              <w:rPr>
                <w:b/>
                <w:bCs/>
                <w:color w:val="000000" w:themeColor="text1"/>
                <w:sz w:val="20"/>
                <w:szCs w:val="20"/>
              </w:rPr>
              <w:t>д. Невежино</w:t>
            </w:r>
          </w:p>
        </w:tc>
      </w:tr>
      <w:tr w:rsidR="00F51852" w:rsidRPr="00607A3D" w14:paraId="68061371" w14:textId="77777777" w:rsidTr="00F51852">
        <w:tc>
          <w:tcPr>
            <w:tcW w:w="5524" w:type="dxa"/>
            <w:gridSpan w:val="2"/>
            <w:vAlign w:val="center"/>
          </w:tcPr>
          <w:p w14:paraId="660DE2AB" w14:textId="77777777" w:rsidR="00F51852" w:rsidRDefault="00F51852" w:rsidP="00F51852">
            <w:pPr>
              <w:pStyle w:val="a"/>
              <w:numPr>
                <w:ilvl w:val="0"/>
                <w:numId w:val="0"/>
              </w:numPr>
              <w:spacing w:line="240" w:lineRule="auto"/>
              <w:jc w:val="both"/>
              <w:rPr>
                <w:color w:val="000000" w:themeColor="text1"/>
                <w:sz w:val="20"/>
                <w:szCs w:val="20"/>
              </w:rPr>
            </w:pPr>
            <w:r>
              <w:rPr>
                <w:color w:val="000000" w:themeColor="text1"/>
                <w:sz w:val="20"/>
                <w:szCs w:val="20"/>
              </w:rPr>
              <w:t>Общая площадь населенного пункта</w:t>
            </w:r>
          </w:p>
        </w:tc>
        <w:tc>
          <w:tcPr>
            <w:tcW w:w="1842" w:type="dxa"/>
            <w:vAlign w:val="center"/>
          </w:tcPr>
          <w:p w14:paraId="3DBDAF16" w14:textId="1428095E" w:rsidR="00F51852" w:rsidRPr="00607A3D" w:rsidRDefault="00666B62" w:rsidP="00F51852">
            <w:pPr>
              <w:pStyle w:val="a"/>
              <w:numPr>
                <w:ilvl w:val="0"/>
                <w:numId w:val="0"/>
              </w:numPr>
              <w:spacing w:line="240" w:lineRule="auto"/>
              <w:jc w:val="center"/>
              <w:rPr>
                <w:color w:val="000000" w:themeColor="text1"/>
                <w:sz w:val="20"/>
                <w:szCs w:val="20"/>
              </w:rPr>
            </w:pPr>
            <w:r>
              <w:rPr>
                <w:color w:val="000000" w:themeColor="text1"/>
                <w:sz w:val="20"/>
                <w:szCs w:val="20"/>
              </w:rPr>
              <w:t>27,86</w:t>
            </w:r>
          </w:p>
        </w:tc>
        <w:tc>
          <w:tcPr>
            <w:tcW w:w="1985" w:type="dxa"/>
            <w:vAlign w:val="center"/>
          </w:tcPr>
          <w:p w14:paraId="30F2A739" w14:textId="77777777" w:rsidR="00F51852" w:rsidRPr="00B010E2"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7050C0BF" w14:textId="77777777" w:rsidTr="00F51852">
        <w:tc>
          <w:tcPr>
            <w:tcW w:w="486" w:type="dxa"/>
            <w:vMerge w:val="restart"/>
            <w:vAlign w:val="center"/>
          </w:tcPr>
          <w:p w14:paraId="4C24B8CE" w14:textId="77777777" w:rsidR="00F51852" w:rsidRPr="00B97DC9"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37D2A01C" w14:textId="77777777" w:rsidR="00F51852" w:rsidRDefault="00F51852" w:rsidP="00F51852">
            <w:pPr>
              <w:pStyle w:val="a"/>
              <w:numPr>
                <w:ilvl w:val="0"/>
                <w:numId w:val="0"/>
              </w:numPr>
              <w:spacing w:line="240" w:lineRule="auto"/>
              <w:jc w:val="both"/>
              <w:rPr>
                <w:color w:val="000000" w:themeColor="text1"/>
                <w:sz w:val="20"/>
                <w:szCs w:val="20"/>
              </w:rPr>
            </w:pPr>
            <w:r w:rsidRPr="00A23FA9">
              <w:rPr>
                <w:color w:val="000000" w:themeColor="text1"/>
                <w:sz w:val="20"/>
                <w:szCs w:val="20"/>
              </w:rPr>
              <w:t>Зона застройки индивидуальными жилыми домами</w:t>
            </w:r>
          </w:p>
        </w:tc>
        <w:tc>
          <w:tcPr>
            <w:tcW w:w="1842" w:type="dxa"/>
            <w:vAlign w:val="center"/>
          </w:tcPr>
          <w:p w14:paraId="265533E1" w14:textId="5FA5EA06" w:rsidR="00F51852" w:rsidRPr="00607A3D" w:rsidRDefault="00666B62" w:rsidP="00F51852">
            <w:pPr>
              <w:pStyle w:val="a"/>
              <w:numPr>
                <w:ilvl w:val="0"/>
                <w:numId w:val="0"/>
              </w:numPr>
              <w:spacing w:line="240" w:lineRule="auto"/>
              <w:jc w:val="center"/>
              <w:rPr>
                <w:color w:val="000000" w:themeColor="text1"/>
                <w:sz w:val="20"/>
                <w:szCs w:val="20"/>
              </w:rPr>
            </w:pPr>
            <w:r>
              <w:rPr>
                <w:color w:val="000000" w:themeColor="text1"/>
                <w:sz w:val="20"/>
                <w:szCs w:val="20"/>
              </w:rPr>
              <w:t>25,98</w:t>
            </w:r>
          </w:p>
        </w:tc>
        <w:tc>
          <w:tcPr>
            <w:tcW w:w="1985" w:type="dxa"/>
            <w:vAlign w:val="center"/>
          </w:tcPr>
          <w:p w14:paraId="2DB4132F" w14:textId="77777777" w:rsidR="00F51852" w:rsidRPr="00B45F8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93</w:t>
            </w:r>
          </w:p>
        </w:tc>
      </w:tr>
      <w:tr w:rsidR="00F51852" w:rsidRPr="00607A3D" w14:paraId="10BBF3C9" w14:textId="77777777" w:rsidTr="00F51852">
        <w:tc>
          <w:tcPr>
            <w:tcW w:w="486" w:type="dxa"/>
            <w:vMerge/>
            <w:vAlign w:val="center"/>
          </w:tcPr>
          <w:p w14:paraId="64FF54F3" w14:textId="77777777" w:rsidR="00F51852" w:rsidRPr="00B97DC9"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326AC7F8" w14:textId="77777777" w:rsidR="00F51852" w:rsidRPr="00A23FA9" w:rsidRDefault="00F51852" w:rsidP="00F51852">
            <w:pPr>
              <w:pStyle w:val="a"/>
              <w:numPr>
                <w:ilvl w:val="0"/>
                <w:numId w:val="0"/>
              </w:numPr>
              <w:spacing w:line="240" w:lineRule="auto"/>
              <w:jc w:val="both"/>
              <w:rPr>
                <w:color w:val="000000" w:themeColor="text1"/>
                <w:sz w:val="20"/>
                <w:szCs w:val="20"/>
              </w:rPr>
            </w:pPr>
            <w:r w:rsidRPr="007A06FA">
              <w:rPr>
                <w:sz w:val="20"/>
                <w:szCs w:val="20"/>
              </w:rPr>
              <w:t>Зона транспортной инфраструктуры</w:t>
            </w:r>
          </w:p>
        </w:tc>
        <w:tc>
          <w:tcPr>
            <w:tcW w:w="1842" w:type="dxa"/>
            <w:vAlign w:val="center"/>
          </w:tcPr>
          <w:p w14:paraId="458638D4"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1,88</w:t>
            </w:r>
          </w:p>
        </w:tc>
        <w:tc>
          <w:tcPr>
            <w:tcW w:w="1985" w:type="dxa"/>
            <w:vAlign w:val="center"/>
          </w:tcPr>
          <w:p w14:paraId="493EFEA6" w14:textId="77777777" w:rsidR="00F51852" w:rsidRPr="00B45F8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w:t>
            </w:r>
          </w:p>
        </w:tc>
      </w:tr>
      <w:tr w:rsidR="00F51852" w:rsidRPr="00607A3D" w14:paraId="444572DE" w14:textId="77777777" w:rsidTr="00F51852">
        <w:tc>
          <w:tcPr>
            <w:tcW w:w="486" w:type="dxa"/>
            <w:vAlign w:val="center"/>
          </w:tcPr>
          <w:p w14:paraId="15841274" w14:textId="77777777" w:rsidR="00F51852" w:rsidRPr="00DC7731"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11</w:t>
            </w:r>
          </w:p>
        </w:tc>
        <w:tc>
          <w:tcPr>
            <w:tcW w:w="8865" w:type="dxa"/>
            <w:gridSpan w:val="3"/>
            <w:vAlign w:val="center"/>
          </w:tcPr>
          <w:p w14:paraId="06C4BAF8" w14:textId="77777777" w:rsidR="00F51852" w:rsidRPr="00FF2B45" w:rsidRDefault="00F51852" w:rsidP="00F51852">
            <w:pPr>
              <w:pStyle w:val="a"/>
              <w:numPr>
                <w:ilvl w:val="0"/>
                <w:numId w:val="0"/>
              </w:numPr>
              <w:spacing w:line="240" w:lineRule="auto"/>
              <w:jc w:val="center"/>
              <w:rPr>
                <w:b/>
                <w:bCs/>
                <w:color w:val="000000" w:themeColor="text1"/>
                <w:sz w:val="20"/>
                <w:szCs w:val="20"/>
              </w:rPr>
            </w:pPr>
            <w:r w:rsidRPr="00FF2B45">
              <w:rPr>
                <w:b/>
                <w:bCs/>
                <w:color w:val="000000" w:themeColor="text1"/>
                <w:sz w:val="20"/>
                <w:szCs w:val="20"/>
              </w:rPr>
              <w:t>д. Пестрюнино</w:t>
            </w:r>
          </w:p>
        </w:tc>
      </w:tr>
      <w:tr w:rsidR="00F51852" w:rsidRPr="00607A3D" w14:paraId="5BCD2721" w14:textId="77777777" w:rsidTr="00F51852">
        <w:tc>
          <w:tcPr>
            <w:tcW w:w="5524" w:type="dxa"/>
            <w:gridSpan w:val="2"/>
            <w:vAlign w:val="center"/>
          </w:tcPr>
          <w:p w14:paraId="37548005" w14:textId="77777777" w:rsidR="00F51852" w:rsidRDefault="00F51852" w:rsidP="00F51852">
            <w:pPr>
              <w:pStyle w:val="a"/>
              <w:numPr>
                <w:ilvl w:val="0"/>
                <w:numId w:val="0"/>
              </w:numPr>
              <w:spacing w:line="240" w:lineRule="auto"/>
              <w:jc w:val="both"/>
              <w:rPr>
                <w:color w:val="000000" w:themeColor="text1"/>
                <w:sz w:val="20"/>
                <w:szCs w:val="20"/>
              </w:rPr>
            </w:pPr>
            <w:r>
              <w:rPr>
                <w:color w:val="000000" w:themeColor="text1"/>
                <w:sz w:val="20"/>
                <w:szCs w:val="20"/>
              </w:rPr>
              <w:t>Общая площадь населенного пункта</w:t>
            </w:r>
          </w:p>
        </w:tc>
        <w:tc>
          <w:tcPr>
            <w:tcW w:w="1842" w:type="dxa"/>
            <w:vAlign w:val="center"/>
          </w:tcPr>
          <w:p w14:paraId="3FC023B2"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5,62</w:t>
            </w:r>
          </w:p>
        </w:tc>
        <w:tc>
          <w:tcPr>
            <w:tcW w:w="1985" w:type="dxa"/>
            <w:vAlign w:val="center"/>
          </w:tcPr>
          <w:p w14:paraId="49264260" w14:textId="77777777" w:rsidR="00F51852" w:rsidRPr="00883E0F"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62D1A3F5" w14:textId="77777777" w:rsidTr="00F51852">
        <w:tc>
          <w:tcPr>
            <w:tcW w:w="486" w:type="dxa"/>
            <w:vAlign w:val="center"/>
          </w:tcPr>
          <w:p w14:paraId="6862F70D" w14:textId="77777777" w:rsidR="00F51852" w:rsidRPr="00DC7731"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37AC944D" w14:textId="77777777" w:rsidR="00F51852" w:rsidRDefault="00F51852" w:rsidP="00F51852">
            <w:pPr>
              <w:pStyle w:val="a"/>
              <w:numPr>
                <w:ilvl w:val="0"/>
                <w:numId w:val="0"/>
              </w:numPr>
              <w:spacing w:line="240" w:lineRule="auto"/>
              <w:jc w:val="both"/>
              <w:rPr>
                <w:color w:val="000000" w:themeColor="text1"/>
                <w:sz w:val="20"/>
                <w:szCs w:val="20"/>
              </w:rPr>
            </w:pPr>
            <w:r w:rsidRPr="00A23FA9">
              <w:rPr>
                <w:color w:val="000000" w:themeColor="text1"/>
                <w:sz w:val="20"/>
                <w:szCs w:val="20"/>
              </w:rPr>
              <w:t>Зона застройки индивидуальными жилыми домами</w:t>
            </w:r>
          </w:p>
        </w:tc>
        <w:tc>
          <w:tcPr>
            <w:tcW w:w="1842" w:type="dxa"/>
            <w:vAlign w:val="center"/>
          </w:tcPr>
          <w:p w14:paraId="72C21AFF"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5,62</w:t>
            </w:r>
          </w:p>
        </w:tc>
        <w:tc>
          <w:tcPr>
            <w:tcW w:w="1985" w:type="dxa"/>
            <w:vAlign w:val="center"/>
          </w:tcPr>
          <w:p w14:paraId="1B929E5A" w14:textId="77777777" w:rsidR="00F51852" w:rsidRPr="00883E0F"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36B52FC5" w14:textId="77777777" w:rsidTr="00F51852">
        <w:tc>
          <w:tcPr>
            <w:tcW w:w="486" w:type="dxa"/>
            <w:vAlign w:val="center"/>
          </w:tcPr>
          <w:p w14:paraId="1F8BCFDD" w14:textId="77777777" w:rsidR="00F51852" w:rsidRPr="009E4886"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12</w:t>
            </w:r>
          </w:p>
        </w:tc>
        <w:tc>
          <w:tcPr>
            <w:tcW w:w="8865" w:type="dxa"/>
            <w:gridSpan w:val="3"/>
            <w:vAlign w:val="center"/>
          </w:tcPr>
          <w:p w14:paraId="51B20D4D" w14:textId="77777777" w:rsidR="00F51852" w:rsidRPr="009E4886" w:rsidRDefault="00F51852" w:rsidP="00F51852">
            <w:pPr>
              <w:pStyle w:val="a"/>
              <w:numPr>
                <w:ilvl w:val="0"/>
                <w:numId w:val="0"/>
              </w:numPr>
              <w:spacing w:line="240" w:lineRule="auto"/>
              <w:jc w:val="center"/>
              <w:rPr>
                <w:b/>
                <w:bCs/>
                <w:color w:val="000000" w:themeColor="text1"/>
                <w:sz w:val="20"/>
                <w:szCs w:val="20"/>
              </w:rPr>
            </w:pPr>
            <w:r w:rsidRPr="009E4886">
              <w:rPr>
                <w:b/>
                <w:bCs/>
                <w:color w:val="000000" w:themeColor="text1"/>
                <w:sz w:val="20"/>
                <w:szCs w:val="20"/>
              </w:rPr>
              <w:t>п. Прибрежный</w:t>
            </w:r>
          </w:p>
        </w:tc>
      </w:tr>
      <w:tr w:rsidR="00F51852" w:rsidRPr="00607A3D" w14:paraId="37BD5CDE" w14:textId="77777777" w:rsidTr="00F51852">
        <w:tc>
          <w:tcPr>
            <w:tcW w:w="5524" w:type="dxa"/>
            <w:gridSpan w:val="2"/>
            <w:vAlign w:val="center"/>
          </w:tcPr>
          <w:p w14:paraId="5FF66883" w14:textId="77777777" w:rsidR="00F51852" w:rsidRDefault="00F51852" w:rsidP="00F51852">
            <w:pPr>
              <w:pStyle w:val="a"/>
              <w:numPr>
                <w:ilvl w:val="0"/>
                <w:numId w:val="0"/>
              </w:numPr>
              <w:spacing w:line="240" w:lineRule="auto"/>
              <w:jc w:val="both"/>
              <w:rPr>
                <w:color w:val="000000" w:themeColor="text1"/>
                <w:sz w:val="20"/>
                <w:szCs w:val="20"/>
              </w:rPr>
            </w:pPr>
            <w:r>
              <w:rPr>
                <w:color w:val="000000" w:themeColor="text1"/>
                <w:sz w:val="20"/>
                <w:szCs w:val="20"/>
              </w:rPr>
              <w:t>Общая площадь населенного пункта</w:t>
            </w:r>
          </w:p>
        </w:tc>
        <w:tc>
          <w:tcPr>
            <w:tcW w:w="1842" w:type="dxa"/>
            <w:vAlign w:val="center"/>
          </w:tcPr>
          <w:p w14:paraId="0B146287" w14:textId="7646A56E"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32,</w:t>
            </w:r>
            <w:r w:rsidR="00666B62">
              <w:rPr>
                <w:color w:val="000000" w:themeColor="text1"/>
                <w:sz w:val="20"/>
                <w:szCs w:val="20"/>
              </w:rPr>
              <w:t>40</w:t>
            </w:r>
          </w:p>
        </w:tc>
        <w:tc>
          <w:tcPr>
            <w:tcW w:w="1985" w:type="dxa"/>
            <w:vAlign w:val="center"/>
          </w:tcPr>
          <w:p w14:paraId="28148EF7" w14:textId="77777777" w:rsidR="00F51852" w:rsidRPr="00FD402C"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635ECE4C" w14:textId="77777777" w:rsidTr="00F51852">
        <w:tc>
          <w:tcPr>
            <w:tcW w:w="486" w:type="dxa"/>
            <w:vMerge w:val="restart"/>
            <w:vAlign w:val="center"/>
          </w:tcPr>
          <w:p w14:paraId="76A080E5"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067DBFA4" w14:textId="77777777" w:rsidR="00F51852" w:rsidRDefault="00F51852" w:rsidP="00F51852">
            <w:pPr>
              <w:pStyle w:val="a"/>
              <w:numPr>
                <w:ilvl w:val="0"/>
                <w:numId w:val="0"/>
              </w:numPr>
              <w:spacing w:line="240" w:lineRule="auto"/>
              <w:jc w:val="both"/>
              <w:rPr>
                <w:color w:val="000000" w:themeColor="text1"/>
                <w:sz w:val="20"/>
                <w:szCs w:val="20"/>
              </w:rPr>
            </w:pPr>
            <w:r w:rsidRPr="00A23FA9">
              <w:rPr>
                <w:color w:val="000000" w:themeColor="text1"/>
                <w:sz w:val="20"/>
                <w:szCs w:val="20"/>
              </w:rPr>
              <w:t>Зона застройки индивидуальными жилыми домами</w:t>
            </w:r>
          </w:p>
        </w:tc>
        <w:tc>
          <w:tcPr>
            <w:tcW w:w="1842" w:type="dxa"/>
            <w:vAlign w:val="center"/>
          </w:tcPr>
          <w:p w14:paraId="212DA02A"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20,21</w:t>
            </w:r>
          </w:p>
        </w:tc>
        <w:tc>
          <w:tcPr>
            <w:tcW w:w="1985" w:type="dxa"/>
            <w:vAlign w:val="center"/>
          </w:tcPr>
          <w:p w14:paraId="6E663DD4" w14:textId="77777777" w:rsidR="00F51852" w:rsidRPr="00F3404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62</w:t>
            </w:r>
          </w:p>
        </w:tc>
      </w:tr>
      <w:tr w:rsidR="00F51852" w:rsidRPr="00607A3D" w14:paraId="41B52013" w14:textId="77777777" w:rsidTr="00F51852">
        <w:tc>
          <w:tcPr>
            <w:tcW w:w="486" w:type="dxa"/>
            <w:vMerge/>
            <w:vAlign w:val="center"/>
          </w:tcPr>
          <w:p w14:paraId="471D232F"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43DB994A" w14:textId="77777777" w:rsidR="00F51852" w:rsidRDefault="00F51852" w:rsidP="00F51852">
            <w:pPr>
              <w:pStyle w:val="a"/>
              <w:numPr>
                <w:ilvl w:val="0"/>
                <w:numId w:val="0"/>
              </w:numPr>
              <w:spacing w:line="240" w:lineRule="auto"/>
              <w:jc w:val="both"/>
              <w:rPr>
                <w:color w:val="000000" w:themeColor="text1"/>
                <w:sz w:val="20"/>
                <w:szCs w:val="20"/>
              </w:rPr>
            </w:pPr>
            <w:r w:rsidRPr="00A23FA9">
              <w:rPr>
                <w:sz w:val="20"/>
                <w:szCs w:val="20"/>
              </w:rPr>
              <w:t xml:space="preserve">Зона застройки малоэтажными жилыми домами </w:t>
            </w:r>
          </w:p>
        </w:tc>
        <w:tc>
          <w:tcPr>
            <w:tcW w:w="1842" w:type="dxa"/>
            <w:vAlign w:val="center"/>
          </w:tcPr>
          <w:p w14:paraId="5A949634"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5,06</w:t>
            </w:r>
          </w:p>
        </w:tc>
        <w:tc>
          <w:tcPr>
            <w:tcW w:w="1985" w:type="dxa"/>
            <w:vAlign w:val="center"/>
          </w:tcPr>
          <w:p w14:paraId="11533F6E" w14:textId="77777777" w:rsidR="00F51852" w:rsidRPr="00F3404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15</w:t>
            </w:r>
          </w:p>
        </w:tc>
      </w:tr>
      <w:tr w:rsidR="00F51852" w:rsidRPr="00607A3D" w14:paraId="1C619768" w14:textId="77777777" w:rsidTr="00F51852">
        <w:tc>
          <w:tcPr>
            <w:tcW w:w="486" w:type="dxa"/>
            <w:vMerge/>
            <w:vAlign w:val="center"/>
          </w:tcPr>
          <w:p w14:paraId="5C9C4CD2"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733BFEE9" w14:textId="77777777" w:rsidR="00F51852" w:rsidRDefault="00F51852" w:rsidP="00F51852">
            <w:pPr>
              <w:pStyle w:val="a"/>
              <w:numPr>
                <w:ilvl w:val="0"/>
                <w:numId w:val="0"/>
              </w:numPr>
              <w:spacing w:line="240" w:lineRule="auto"/>
              <w:jc w:val="both"/>
              <w:rPr>
                <w:color w:val="000000" w:themeColor="text1"/>
                <w:sz w:val="20"/>
                <w:szCs w:val="20"/>
              </w:rPr>
            </w:pPr>
            <w:r>
              <w:rPr>
                <w:sz w:val="20"/>
                <w:szCs w:val="20"/>
              </w:rPr>
              <w:t>Общественно-деловые зоны</w:t>
            </w:r>
          </w:p>
        </w:tc>
        <w:tc>
          <w:tcPr>
            <w:tcW w:w="1842" w:type="dxa"/>
            <w:vAlign w:val="center"/>
          </w:tcPr>
          <w:p w14:paraId="5FAF1CB1"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1,05</w:t>
            </w:r>
          </w:p>
        </w:tc>
        <w:tc>
          <w:tcPr>
            <w:tcW w:w="1985" w:type="dxa"/>
            <w:vAlign w:val="center"/>
          </w:tcPr>
          <w:p w14:paraId="5BEC8971" w14:textId="77777777" w:rsidR="00F51852" w:rsidRPr="00F3404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3</w:t>
            </w:r>
          </w:p>
        </w:tc>
      </w:tr>
      <w:tr w:rsidR="00F51852" w:rsidRPr="00607A3D" w14:paraId="0792F234" w14:textId="77777777" w:rsidTr="00F51852">
        <w:tc>
          <w:tcPr>
            <w:tcW w:w="486" w:type="dxa"/>
            <w:vMerge/>
            <w:vAlign w:val="center"/>
          </w:tcPr>
          <w:p w14:paraId="66FA4513"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2A38D101" w14:textId="77777777" w:rsidR="00F51852" w:rsidRDefault="00F51852" w:rsidP="00F51852">
            <w:pPr>
              <w:pStyle w:val="a"/>
              <w:numPr>
                <w:ilvl w:val="0"/>
                <w:numId w:val="0"/>
              </w:numPr>
              <w:spacing w:line="240" w:lineRule="auto"/>
              <w:jc w:val="both"/>
              <w:rPr>
                <w:sz w:val="20"/>
                <w:szCs w:val="20"/>
              </w:rPr>
            </w:pPr>
            <w:r>
              <w:rPr>
                <w:sz w:val="20"/>
                <w:szCs w:val="20"/>
              </w:rPr>
              <w:t>Зона специализированной общественной застройки</w:t>
            </w:r>
          </w:p>
        </w:tc>
        <w:tc>
          <w:tcPr>
            <w:tcW w:w="1842" w:type="dxa"/>
            <w:vAlign w:val="center"/>
          </w:tcPr>
          <w:p w14:paraId="60B6EACE"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0,30</w:t>
            </w:r>
          </w:p>
        </w:tc>
        <w:tc>
          <w:tcPr>
            <w:tcW w:w="1985" w:type="dxa"/>
            <w:vAlign w:val="center"/>
          </w:tcPr>
          <w:p w14:paraId="645AB9B3" w14:textId="77777777" w:rsidR="00F51852" w:rsidRPr="00F3404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F51852" w:rsidRPr="00607A3D" w14:paraId="4834D0E0" w14:textId="77777777" w:rsidTr="00F51852">
        <w:tc>
          <w:tcPr>
            <w:tcW w:w="486" w:type="dxa"/>
            <w:vMerge/>
            <w:vAlign w:val="center"/>
          </w:tcPr>
          <w:p w14:paraId="2B627721"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7B80F657" w14:textId="77777777" w:rsidR="00F51852" w:rsidRDefault="00F51852" w:rsidP="00F51852">
            <w:pPr>
              <w:pStyle w:val="a"/>
              <w:numPr>
                <w:ilvl w:val="0"/>
                <w:numId w:val="0"/>
              </w:numPr>
              <w:spacing w:line="240" w:lineRule="auto"/>
              <w:jc w:val="both"/>
              <w:rPr>
                <w:sz w:val="20"/>
                <w:szCs w:val="20"/>
              </w:rPr>
            </w:pPr>
            <w:r w:rsidRPr="00424328">
              <w:rPr>
                <w:sz w:val="20"/>
                <w:szCs w:val="20"/>
              </w:rPr>
              <w:t>Производственная зона</w:t>
            </w:r>
          </w:p>
        </w:tc>
        <w:tc>
          <w:tcPr>
            <w:tcW w:w="1842" w:type="dxa"/>
            <w:vAlign w:val="center"/>
          </w:tcPr>
          <w:p w14:paraId="1D776124"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0,57</w:t>
            </w:r>
          </w:p>
        </w:tc>
        <w:tc>
          <w:tcPr>
            <w:tcW w:w="1985" w:type="dxa"/>
            <w:vAlign w:val="center"/>
          </w:tcPr>
          <w:p w14:paraId="07D66D89" w14:textId="77777777" w:rsidR="00F51852" w:rsidRPr="00F3404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w:t>
            </w:r>
          </w:p>
        </w:tc>
      </w:tr>
      <w:tr w:rsidR="00F51852" w:rsidRPr="00607A3D" w14:paraId="09FAF48B" w14:textId="77777777" w:rsidTr="00F51852">
        <w:tc>
          <w:tcPr>
            <w:tcW w:w="486" w:type="dxa"/>
            <w:vMerge/>
            <w:vAlign w:val="center"/>
          </w:tcPr>
          <w:p w14:paraId="2D3DEC61"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3BA21842" w14:textId="77777777" w:rsidR="00F51852" w:rsidRPr="007A06FA" w:rsidRDefault="00F51852" w:rsidP="00F51852">
            <w:pPr>
              <w:pStyle w:val="a"/>
              <w:numPr>
                <w:ilvl w:val="0"/>
                <w:numId w:val="0"/>
              </w:numPr>
              <w:spacing w:line="240" w:lineRule="auto"/>
              <w:jc w:val="both"/>
              <w:rPr>
                <w:sz w:val="20"/>
                <w:szCs w:val="20"/>
              </w:rPr>
            </w:pPr>
            <w:r w:rsidRPr="007A06FA">
              <w:rPr>
                <w:sz w:val="20"/>
                <w:szCs w:val="20"/>
              </w:rPr>
              <w:t xml:space="preserve">Зона </w:t>
            </w:r>
            <w:r w:rsidRPr="007A06FA">
              <w:rPr>
                <w:color w:val="000000"/>
                <w:sz w:val="20"/>
                <w:szCs w:val="20"/>
              </w:rPr>
              <w:t>садоводческих, огороднических или дачных некоммерческих объединений граждан</w:t>
            </w:r>
          </w:p>
        </w:tc>
        <w:tc>
          <w:tcPr>
            <w:tcW w:w="1842" w:type="dxa"/>
            <w:vAlign w:val="center"/>
          </w:tcPr>
          <w:p w14:paraId="54897FB5" w14:textId="77777777" w:rsidR="00F51852" w:rsidRPr="00C215A9"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2,61</w:t>
            </w:r>
          </w:p>
        </w:tc>
        <w:tc>
          <w:tcPr>
            <w:tcW w:w="1985" w:type="dxa"/>
            <w:vAlign w:val="center"/>
          </w:tcPr>
          <w:p w14:paraId="39F51387" w14:textId="77777777" w:rsidR="00F51852" w:rsidRPr="00F3404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8</w:t>
            </w:r>
          </w:p>
        </w:tc>
      </w:tr>
      <w:tr w:rsidR="00F51852" w:rsidRPr="00607A3D" w14:paraId="386DEA4B" w14:textId="77777777" w:rsidTr="00F51852">
        <w:tc>
          <w:tcPr>
            <w:tcW w:w="486" w:type="dxa"/>
            <w:vMerge/>
            <w:vAlign w:val="center"/>
          </w:tcPr>
          <w:p w14:paraId="7B842B72"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1883A209" w14:textId="77777777" w:rsidR="00F51852" w:rsidRPr="007A06FA" w:rsidRDefault="00F51852" w:rsidP="00F51852">
            <w:pPr>
              <w:pStyle w:val="a"/>
              <w:numPr>
                <w:ilvl w:val="0"/>
                <w:numId w:val="0"/>
              </w:numPr>
              <w:spacing w:line="240" w:lineRule="auto"/>
              <w:jc w:val="both"/>
              <w:rPr>
                <w:sz w:val="20"/>
                <w:szCs w:val="20"/>
              </w:rPr>
            </w:pPr>
            <w:r>
              <w:rPr>
                <w:sz w:val="20"/>
                <w:szCs w:val="20"/>
              </w:rPr>
              <w:t>Зона инженерной инфраструктуры</w:t>
            </w:r>
          </w:p>
        </w:tc>
        <w:tc>
          <w:tcPr>
            <w:tcW w:w="1842" w:type="dxa"/>
            <w:vAlign w:val="center"/>
          </w:tcPr>
          <w:p w14:paraId="0CEC0339"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1,18</w:t>
            </w:r>
          </w:p>
        </w:tc>
        <w:tc>
          <w:tcPr>
            <w:tcW w:w="1985" w:type="dxa"/>
            <w:vAlign w:val="center"/>
          </w:tcPr>
          <w:p w14:paraId="55444DEA" w14:textId="77777777" w:rsidR="00F51852" w:rsidRPr="00F3404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4</w:t>
            </w:r>
          </w:p>
        </w:tc>
      </w:tr>
      <w:tr w:rsidR="00F51852" w:rsidRPr="00607A3D" w14:paraId="058A24BF" w14:textId="77777777" w:rsidTr="00F51852">
        <w:tc>
          <w:tcPr>
            <w:tcW w:w="486" w:type="dxa"/>
            <w:vMerge/>
            <w:vAlign w:val="center"/>
          </w:tcPr>
          <w:p w14:paraId="6BC20261"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0CE239DA" w14:textId="77777777" w:rsidR="00F51852" w:rsidRPr="007A06FA" w:rsidRDefault="00F51852" w:rsidP="00F51852">
            <w:pPr>
              <w:pStyle w:val="a"/>
              <w:numPr>
                <w:ilvl w:val="0"/>
                <w:numId w:val="0"/>
              </w:numPr>
              <w:spacing w:line="240" w:lineRule="auto"/>
              <w:jc w:val="both"/>
              <w:rPr>
                <w:sz w:val="20"/>
                <w:szCs w:val="20"/>
              </w:rPr>
            </w:pPr>
            <w:r w:rsidRPr="007A06FA">
              <w:rPr>
                <w:sz w:val="20"/>
                <w:szCs w:val="20"/>
              </w:rPr>
              <w:t>Зона транспортной инфраструктуры</w:t>
            </w:r>
          </w:p>
        </w:tc>
        <w:tc>
          <w:tcPr>
            <w:tcW w:w="1842" w:type="dxa"/>
            <w:vAlign w:val="center"/>
          </w:tcPr>
          <w:p w14:paraId="5DD2285A" w14:textId="77777777" w:rsidR="00F51852" w:rsidRPr="00B47D0B"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0,85</w:t>
            </w:r>
          </w:p>
        </w:tc>
        <w:tc>
          <w:tcPr>
            <w:tcW w:w="1985" w:type="dxa"/>
            <w:vAlign w:val="center"/>
          </w:tcPr>
          <w:p w14:paraId="6262DB76" w14:textId="77777777" w:rsidR="00F51852" w:rsidRPr="00F3404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3</w:t>
            </w:r>
          </w:p>
        </w:tc>
      </w:tr>
      <w:tr w:rsidR="00F51852" w:rsidRPr="00607A3D" w14:paraId="2F244D4B" w14:textId="77777777" w:rsidTr="00F51852">
        <w:tc>
          <w:tcPr>
            <w:tcW w:w="486" w:type="dxa"/>
            <w:vMerge/>
            <w:vAlign w:val="center"/>
          </w:tcPr>
          <w:p w14:paraId="1FB075ED"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vAlign w:val="center"/>
          </w:tcPr>
          <w:p w14:paraId="4FA8C3F6" w14:textId="77777777" w:rsidR="00F51852" w:rsidRPr="007A06FA" w:rsidRDefault="00F51852" w:rsidP="00F51852">
            <w:pPr>
              <w:pStyle w:val="a"/>
              <w:numPr>
                <w:ilvl w:val="0"/>
                <w:numId w:val="0"/>
              </w:numPr>
              <w:spacing w:line="240" w:lineRule="auto"/>
              <w:jc w:val="both"/>
              <w:rPr>
                <w:sz w:val="20"/>
                <w:szCs w:val="20"/>
              </w:rPr>
            </w:pPr>
            <w:r w:rsidRPr="007A06FA">
              <w:rPr>
                <w:sz w:val="20"/>
                <w:szCs w:val="20"/>
              </w:rPr>
              <w:t xml:space="preserve">Зона </w:t>
            </w:r>
            <w:r>
              <w:rPr>
                <w:sz w:val="20"/>
                <w:szCs w:val="20"/>
              </w:rPr>
              <w:t>рекреационного назначения</w:t>
            </w:r>
          </w:p>
        </w:tc>
        <w:tc>
          <w:tcPr>
            <w:tcW w:w="1842" w:type="dxa"/>
            <w:vAlign w:val="center"/>
          </w:tcPr>
          <w:p w14:paraId="18729D6B"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0,84</w:t>
            </w:r>
          </w:p>
        </w:tc>
        <w:tc>
          <w:tcPr>
            <w:tcW w:w="1985" w:type="dxa"/>
            <w:vAlign w:val="center"/>
          </w:tcPr>
          <w:p w14:paraId="000DDEAD"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w:t>
            </w:r>
          </w:p>
        </w:tc>
      </w:tr>
      <w:tr w:rsidR="00F51852" w:rsidRPr="00607A3D" w14:paraId="2800BE8B" w14:textId="77777777" w:rsidTr="00F51852">
        <w:tc>
          <w:tcPr>
            <w:tcW w:w="486" w:type="dxa"/>
            <w:vAlign w:val="center"/>
          </w:tcPr>
          <w:p w14:paraId="1EB603CD" w14:textId="77777777" w:rsidR="00F51852" w:rsidRPr="00EB3ABF"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13</w:t>
            </w:r>
          </w:p>
        </w:tc>
        <w:tc>
          <w:tcPr>
            <w:tcW w:w="8865" w:type="dxa"/>
            <w:gridSpan w:val="3"/>
            <w:vAlign w:val="center"/>
          </w:tcPr>
          <w:p w14:paraId="47BC9083" w14:textId="77777777" w:rsidR="00F51852" w:rsidRPr="00093185" w:rsidRDefault="00F51852" w:rsidP="00F51852">
            <w:pPr>
              <w:pStyle w:val="a"/>
              <w:numPr>
                <w:ilvl w:val="0"/>
                <w:numId w:val="0"/>
              </w:numPr>
              <w:spacing w:line="240" w:lineRule="auto"/>
              <w:jc w:val="center"/>
              <w:rPr>
                <w:b/>
                <w:bCs/>
                <w:color w:val="000000" w:themeColor="text1"/>
                <w:sz w:val="20"/>
                <w:szCs w:val="20"/>
              </w:rPr>
            </w:pPr>
            <w:r w:rsidRPr="00093185">
              <w:rPr>
                <w:b/>
                <w:bCs/>
                <w:color w:val="000000" w:themeColor="text1"/>
                <w:sz w:val="20"/>
                <w:szCs w:val="20"/>
              </w:rPr>
              <w:t>с. Сущево</w:t>
            </w:r>
          </w:p>
        </w:tc>
      </w:tr>
      <w:tr w:rsidR="00F51852" w:rsidRPr="00607A3D" w14:paraId="1B82F20A" w14:textId="77777777" w:rsidTr="00F51852">
        <w:tc>
          <w:tcPr>
            <w:tcW w:w="5524" w:type="dxa"/>
            <w:gridSpan w:val="2"/>
            <w:vAlign w:val="center"/>
          </w:tcPr>
          <w:p w14:paraId="3F9AA2E1"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Общая площадь населенного пункта</w:t>
            </w:r>
          </w:p>
        </w:tc>
        <w:tc>
          <w:tcPr>
            <w:tcW w:w="1842" w:type="dxa"/>
            <w:vAlign w:val="center"/>
          </w:tcPr>
          <w:p w14:paraId="2A67570C"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190,23</w:t>
            </w:r>
          </w:p>
        </w:tc>
        <w:tc>
          <w:tcPr>
            <w:tcW w:w="1985" w:type="dxa"/>
            <w:vAlign w:val="center"/>
          </w:tcPr>
          <w:p w14:paraId="598341DF" w14:textId="77777777" w:rsidR="00F51852" w:rsidRPr="005A2B56"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65D7979D" w14:textId="77777777" w:rsidTr="00F51852">
        <w:tc>
          <w:tcPr>
            <w:tcW w:w="486" w:type="dxa"/>
            <w:vMerge w:val="restart"/>
            <w:vAlign w:val="center"/>
          </w:tcPr>
          <w:p w14:paraId="098C1DF0"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5F652B6B"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color w:val="000000" w:themeColor="text1"/>
                <w:sz w:val="20"/>
                <w:szCs w:val="20"/>
              </w:rPr>
              <w:t>Зона застройки индивидуальными жилыми домами</w:t>
            </w:r>
          </w:p>
        </w:tc>
        <w:tc>
          <w:tcPr>
            <w:tcW w:w="1842" w:type="dxa"/>
            <w:vAlign w:val="center"/>
          </w:tcPr>
          <w:p w14:paraId="473FA0A8" w14:textId="36F2067A" w:rsidR="00F51852" w:rsidRPr="0045750C"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rPr>
              <w:t>124,</w:t>
            </w:r>
            <w:r w:rsidR="00B329A2">
              <w:rPr>
                <w:color w:val="000000" w:themeColor="text1"/>
                <w:sz w:val="20"/>
                <w:szCs w:val="20"/>
              </w:rPr>
              <w:t>23</w:t>
            </w:r>
          </w:p>
        </w:tc>
        <w:tc>
          <w:tcPr>
            <w:tcW w:w="1985" w:type="dxa"/>
            <w:vAlign w:val="center"/>
          </w:tcPr>
          <w:p w14:paraId="6F031F60" w14:textId="77777777" w:rsidR="00F51852" w:rsidRPr="001650D3"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65</w:t>
            </w:r>
          </w:p>
        </w:tc>
      </w:tr>
      <w:tr w:rsidR="00F51852" w:rsidRPr="00607A3D" w14:paraId="71B8A350" w14:textId="77777777" w:rsidTr="00F51852">
        <w:tc>
          <w:tcPr>
            <w:tcW w:w="486" w:type="dxa"/>
            <w:vMerge/>
            <w:vAlign w:val="center"/>
          </w:tcPr>
          <w:p w14:paraId="1AE0580D"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2B9EA16C"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sz w:val="20"/>
                <w:szCs w:val="20"/>
              </w:rPr>
              <w:t xml:space="preserve">Зона застройки малоэтажными жилыми домами </w:t>
            </w:r>
          </w:p>
        </w:tc>
        <w:tc>
          <w:tcPr>
            <w:tcW w:w="1842" w:type="dxa"/>
            <w:vAlign w:val="center"/>
          </w:tcPr>
          <w:p w14:paraId="7FA376A2"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7,73</w:t>
            </w:r>
          </w:p>
        </w:tc>
        <w:tc>
          <w:tcPr>
            <w:tcW w:w="1985" w:type="dxa"/>
            <w:vAlign w:val="center"/>
          </w:tcPr>
          <w:p w14:paraId="3D0B3337" w14:textId="77777777" w:rsidR="00F51852" w:rsidRPr="0029308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4</w:t>
            </w:r>
          </w:p>
        </w:tc>
      </w:tr>
      <w:tr w:rsidR="00F51852" w:rsidRPr="00607A3D" w14:paraId="7D358435" w14:textId="77777777" w:rsidTr="00F51852">
        <w:tc>
          <w:tcPr>
            <w:tcW w:w="486" w:type="dxa"/>
            <w:vMerge/>
            <w:vAlign w:val="center"/>
          </w:tcPr>
          <w:p w14:paraId="535E2833"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5E391B58"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sz w:val="20"/>
                <w:szCs w:val="20"/>
              </w:rPr>
              <w:t>Общественно-деловые зоны</w:t>
            </w:r>
          </w:p>
        </w:tc>
        <w:tc>
          <w:tcPr>
            <w:tcW w:w="1842" w:type="dxa"/>
            <w:vAlign w:val="center"/>
          </w:tcPr>
          <w:p w14:paraId="4FDAF19C"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2,34</w:t>
            </w:r>
          </w:p>
        </w:tc>
        <w:tc>
          <w:tcPr>
            <w:tcW w:w="1985" w:type="dxa"/>
            <w:vAlign w:val="center"/>
          </w:tcPr>
          <w:p w14:paraId="1D73C411" w14:textId="77777777" w:rsidR="00F51852" w:rsidRPr="0029308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F51852" w:rsidRPr="00607A3D" w14:paraId="0EDCBD24" w14:textId="77777777" w:rsidTr="00F51852">
        <w:tc>
          <w:tcPr>
            <w:tcW w:w="486" w:type="dxa"/>
            <w:vMerge/>
            <w:vAlign w:val="center"/>
          </w:tcPr>
          <w:p w14:paraId="091DE2C3"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5A910FE8"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sz w:val="20"/>
                <w:szCs w:val="20"/>
              </w:rPr>
              <w:t>Зона специализированной общественной застройки</w:t>
            </w:r>
          </w:p>
        </w:tc>
        <w:tc>
          <w:tcPr>
            <w:tcW w:w="1842" w:type="dxa"/>
            <w:vAlign w:val="center"/>
          </w:tcPr>
          <w:p w14:paraId="0A1C128C" w14:textId="0CFA0336"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w:t>
            </w:r>
            <w:r w:rsidR="00B329A2">
              <w:rPr>
                <w:color w:val="000000" w:themeColor="text1"/>
                <w:sz w:val="20"/>
                <w:szCs w:val="20"/>
              </w:rPr>
              <w:t>7</w:t>
            </w:r>
          </w:p>
        </w:tc>
        <w:tc>
          <w:tcPr>
            <w:tcW w:w="1985" w:type="dxa"/>
            <w:vAlign w:val="center"/>
          </w:tcPr>
          <w:p w14:paraId="72004179" w14:textId="77777777" w:rsidR="00F51852" w:rsidRPr="0029308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3</w:t>
            </w:r>
          </w:p>
        </w:tc>
      </w:tr>
      <w:tr w:rsidR="00F51852" w:rsidRPr="00607A3D" w14:paraId="702FFB7C" w14:textId="77777777" w:rsidTr="00F51852">
        <w:tc>
          <w:tcPr>
            <w:tcW w:w="486" w:type="dxa"/>
            <w:vMerge/>
            <w:vAlign w:val="center"/>
          </w:tcPr>
          <w:p w14:paraId="4550BD0F"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4571BE04"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sz w:val="20"/>
                <w:szCs w:val="20"/>
              </w:rPr>
              <w:t>Производственная зона</w:t>
            </w:r>
          </w:p>
        </w:tc>
        <w:tc>
          <w:tcPr>
            <w:tcW w:w="1842" w:type="dxa"/>
            <w:vAlign w:val="center"/>
          </w:tcPr>
          <w:p w14:paraId="379389ED"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1,28</w:t>
            </w:r>
          </w:p>
        </w:tc>
        <w:tc>
          <w:tcPr>
            <w:tcW w:w="1985" w:type="dxa"/>
            <w:vAlign w:val="center"/>
          </w:tcPr>
          <w:p w14:paraId="321F2735" w14:textId="77777777" w:rsidR="00F51852" w:rsidRPr="0029308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F51852" w:rsidRPr="00607A3D" w14:paraId="207124A8" w14:textId="77777777" w:rsidTr="00F51852">
        <w:tc>
          <w:tcPr>
            <w:tcW w:w="486" w:type="dxa"/>
            <w:vMerge/>
            <w:vAlign w:val="center"/>
          </w:tcPr>
          <w:p w14:paraId="7BCFBF13"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6BE245FE" w14:textId="77777777" w:rsidR="00F51852" w:rsidRPr="001530AA" w:rsidRDefault="00F51852" w:rsidP="00F51852">
            <w:pPr>
              <w:pStyle w:val="a"/>
              <w:numPr>
                <w:ilvl w:val="0"/>
                <w:numId w:val="0"/>
              </w:numPr>
              <w:spacing w:line="240" w:lineRule="auto"/>
              <w:jc w:val="both"/>
              <w:rPr>
                <w:sz w:val="20"/>
                <w:szCs w:val="20"/>
              </w:rPr>
            </w:pPr>
            <w:r>
              <w:rPr>
                <w:sz w:val="20"/>
                <w:szCs w:val="20"/>
              </w:rPr>
              <w:t>Зона инженерной инфраструктуры</w:t>
            </w:r>
          </w:p>
        </w:tc>
        <w:tc>
          <w:tcPr>
            <w:tcW w:w="1842" w:type="dxa"/>
            <w:vAlign w:val="center"/>
          </w:tcPr>
          <w:p w14:paraId="62A4187C"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0,81</w:t>
            </w:r>
          </w:p>
        </w:tc>
        <w:tc>
          <w:tcPr>
            <w:tcW w:w="1985" w:type="dxa"/>
            <w:vAlign w:val="center"/>
          </w:tcPr>
          <w:p w14:paraId="4C4C2696" w14:textId="77777777" w:rsidR="00F51852" w:rsidRPr="00440572"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w:t>
            </w:r>
          </w:p>
        </w:tc>
      </w:tr>
      <w:tr w:rsidR="00F51852" w:rsidRPr="00607A3D" w14:paraId="2A7A23AB" w14:textId="77777777" w:rsidTr="00F51852">
        <w:tc>
          <w:tcPr>
            <w:tcW w:w="486" w:type="dxa"/>
            <w:vMerge/>
            <w:vAlign w:val="center"/>
          </w:tcPr>
          <w:p w14:paraId="2F98048B"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75F31538" w14:textId="77777777" w:rsidR="00F51852" w:rsidRPr="001530AA" w:rsidRDefault="00F51852" w:rsidP="00F51852">
            <w:pPr>
              <w:pStyle w:val="a"/>
              <w:numPr>
                <w:ilvl w:val="0"/>
                <w:numId w:val="0"/>
              </w:numPr>
              <w:spacing w:line="240" w:lineRule="auto"/>
              <w:jc w:val="both"/>
              <w:rPr>
                <w:color w:val="000000" w:themeColor="text1"/>
                <w:sz w:val="20"/>
                <w:szCs w:val="20"/>
              </w:rPr>
            </w:pPr>
            <w:r w:rsidRPr="001530AA">
              <w:rPr>
                <w:sz w:val="20"/>
                <w:szCs w:val="20"/>
              </w:rPr>
              <w:t>Зона транспортной инфраструктуры</w:t>
            </w:r>
          </w:p>
        </w:tc>
        <w:tc>
          <w:tcPr>
            <w:tcW w:w="1842" w:type="dxa"/>
            <w:vAlign w:val="center"/>
          </w:tcPr>
          <w:p w14:paraId="0982058D"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17,27</w:t>
            </w:r>
          </w:p>
        </w:tc>
        <w:tc>
          <w:tcPr>
            <w:tcW w:w="1985" w:type="dxa"/>
            <w:vAlign w:val="center"/>
          </w:tcPr>
          <w:p w14:paraId="5C1B9D9B" w14:textId="77777777" w:rsidR="00F51852" w:rsidRPr="0029308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9</w:t>
            </w:r>
          </w:p>
        </w:tc>
      </w:tr>
      <w:tr w:rsidR="00F51852" w:rsidRPr="00607A3D" w14:paraId="6E659631" w14:textId="77777777" w:rsidTr="00F51852">
        <w:tc>
          <w:tcPr>
            <w:tcW w:w="486" w:type="dxa"/>
            <w:vMerge/>
            <w:vAlign w:val="center"/>
          </w:tcPr>
          <w:p w14:paraId="2AB7213A"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4E827A32" w14:textId="77777777" w:rsidR="00F51852" w:rsidRPr="001530AA" w:rsidRDefault="00F51852" w:rsidP="00F51852">
            <w:pPr>
              <w:pStyle w:val="a"/>
              <w:numPr>
                <w:ilvl w:val="0"/>
                <w:numId w:val="0"/>
              </w:numPr>
              <w:spacing w:line="240" w:lineRule="auto"/>
              <w:jc w:val="both"/>
              <w:rPr>
                <w:sz w:val="20"/>
                <w:szCs w:val="20"/>
              </w:rPr>
            </w:pPr>
            <w:r w:rsidRPr="00167F6F">
              <w:rPr>
                <w:sz w:val="20"/>
                <w:szCs w:val="20"/>
              </w:rPr>
              <w:t>Производственная зона сельскохозяйственных предприятий</w:t>
            </w:r>
          </w:p>
        </w:tc>
        <w:tc>
          <w:tcPr>
            <w:tcW w:w="1842" w:type="dxa"/>
            <w:vAlign w:val="center"/>
          </w:tcPr>
          <w:p w14:paraId="7E96BEFB"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10,00</w:t>
            </w:r>
          </w:p>
        </w:tc>
        <w:tc>
          <w:tcPr>
            <w:tcW w:w="1985" w:type="dxa"/>
            <w:vAlign w:val="center"/>
          </w:tcPr>
          <w:p w14:paraId="782995D2" w14:textId="77777777" w:rsidR="00F51852" w:rsidRPr="0029308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5</w:t>
            </w:r>
          </w:p>
        </w:tc>
      </w:tr>
      <w:tr w:rsidR="00F51852" w:rsidRPr="00607A3D" w14:paraId="18213E58" w14:textId="77777777" w:rsidTr="00F51852">
        <w:tc>
          <w:tcPr>
            <w:tcW w:w="486" w:type="dxa"/>
            <w:vMerge/>
            <w:vAlign w:val="center"/>
          </w:tcPr>
          <w:p w14:paraId="4A3FCE36"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0CD6C390" w14:textId="77777777" w:rsidR="00F51852" w:rsidRPr="001530AA" w:rsidRDefault="00F51852" w:rsidP="00F51852">
            <w:pPr>
              <w:pStyle w:val="a"/>
              <w:numPr>
                <w:ilvl w:val="0"/>
                <w:numId w:val="0"/>
              </w:numPr>
              <w:spacing w:line="240" w:lineRule="auto"/>
              <w:jc w:val="both"/>
              <w:rPr>
                <w:sz w:val="20"/>
                <w:szCs w:val="20"/>
              </w:rPr>
            </w:pPr>
            <w:r w:rsidRPr="007A06FA">
              <w:rPr>
                <w:sz w:val="20"/>
                <w:szCs w:val="20"/>
              </w:rPr>
              <w:t xml:space="preserve">Зона </w:t>
            </w:r>
            <w:r w:rsidRPr="007A06FA">
              <w:rPr>
                <w:color w:val="000000"/>
                <w:sz w:val="20"/>
                <w:szCs w:val="20"/>
              </w:rPr>
              <w:t>садоводческих, огороднических или дачных некоммерческих объединений граждан</w:t>
            </w:r>
          </w:p>
        </w:tc>
        <w:tc>
          <w:tcPr>
            <w:tcW w:w="1842" w:type="dxa"/>
            <w:vAlign w:val="center"/>
          </w:tcPr>
          <w:p w14:paraId="26192BE7"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6,49</w:t>
            </w:r>
          </w:p>
        </w:tc>
        <w:tc>
          <w:tcPr>
            <w:tcW w:w="1985" w:type="dxa"/>
            <w:vAlign w:val="center"/>
          </w:tcPr>
          <w:p w14:paraId="2EB6066D"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3</w:t>
            </w:r>
          </w:p>
        </w:tc>
      </w:tr>
      <w:tr w:rsidR="00F51852" w:rsidRPr="00607A3D" w14:paraId="49373F85" w14:textId="77777777" w:rsidTr="00F51852">
        <w:tc>
          <w:tcPr>
            <w:tcW w:w="486" w:type="dxa"/>
            <w:vMerge/>
            <w:vAlign w:val="center"/>
          </w:tcPr>
          <w:p w14:paraId="4E617907"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0C6CF131" w14:textId="77777777" w:rsidR="00F51852" w:rsidRPr="007A06FA" w:rsidRDefault="00F51852" w:rsidP="00F51852">
            <w:pPr>
              <w:pStyle w:val="a"/>
              <w:numPr>
                <w:ilvl w:val="0"/>
                <w:numId w:val="0"/>
              </w:numPr>
              <w:spacing w:line="240" w:lineRule="auto"/>
              <w:jc w:val="both"/>
              <w:rPr>
                <w:sz w:val="20"/>
                <w:szCs w:val="20"/>
              </w:rPr>
            </w:pPr>
            <w:r>
              <w:rPr>
                <w:sz w:val="20"/>
                <w:szCs w:val="20"/>
              </w:rPr>
              <w:t>Зона сельскохозяйственного назначения</w:t>
            </w:r>
          </w:p>
        </w:tc>
        <w:tc>
          <w:tcPr>
            <w:tcW w:w="1842" w:type="dxa"/>
            <w:vAlign w:val="center"/>
          </w:tcPr>
          <w:p w14:paraId="4A6D8AA4"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13,16</w:t>
            </w:r>
          </w:p>
        </w:tc>
        <w:tc>
          <w:tcPr>
            <w:tcW w:w="1985" w:type="dxa"/>
            <w:vAlign w:val="center"/>
          </w:tcPr>
          <w:p w14:paraId="676C8500"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w:t>
            </w:r>
          </w:p>
        </w:tc>
      </w:tr>
      <w:tr w:rsidR="00F51852" w:rsidRPr="00607A3D" w14:paraId="6C46A439" w14:textId="77777777" w:rsidTr="00F51852">
        <w:tc>
          <w:tcPr>
            <w:tcW w:w="486" w:type="dxa"/>
            <w:vMerge/>
            <w:vAlign w:val="center"/>
          </w:tcPr>
          <w:p w14:paraId="678CA815"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1A191482" w14:textId="77777777" w:rsidR="00F51852" w:rsidRPr="007A06FA" w:rsidRDefault="00F51852" w:rsidP="00F51852">
            <w:pPr>
              <w:pStyle w:val="a"/>
              <w:numPr>
                <w:ilvl w:val="0"/>
                <w:numId w:val="0"/>
              </w:numPr>
              <w:spacing w:line="240" w:lineRule="auto"/>
              <w:jc w:val="both"/>
              <w:rPr>
                <w:sz w:val="20"/>
                <w:szCs w:val="20"/>
              </w:rPr>
            </w:pPr>
            <w:r w:rsidRPr="007A06FA">
              <w:rPr>
                <w:sz w:val="20"/>
                <w:szCs w:val="20"/>
              </w:rPr>
              <w:t xml:space="preserve">Зона </w:t>
            </w:r>
            <w:r>
              <w:rPr>
                <w:sz w:val="20"/>
                <w:szCs w:val="20"/>
              </w:rPr>
              <w:t>рекреационного назначения</w:t>
            </w:r>
          </w:p>
        </w:tc>
        <w:tc>
          <w:tcPr>
            <w:tcW w:w="1842" w:type="dxa"/>
            <w:vAlign w:val="center"/>
          </w:tcPr>
          <w:p w14:paraId="4F3481C3"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1,22</w:t>
            </w:r>
          </w:p>
        </w:tc>
        <w:tc>
          <w:tcPr>
            <w:tcW w:w="1985" w:type="dxa"/>
            <w:vAlign w:val="center"/>
          </w:tcPr>
          <w:p w14:paraId="2C62FB12" w14:textId="77777777" w:rsidR="00F51852" w:rsidRPr="001530AA"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F51852" w:rsidRPr="00607A3D" w14:paraId="37CBBDC9" w14:textId="77777777" w:rsidTr="00F51852">
        <w:tc>
          <w:tcPr>
            <w:tcW w:w="486" w:type="dxa"/>
            <w:vAlign w:val="center"/>
          </w:tcPr>
          <w:p w14:paraId="6D1711DF" w14:textId="77777777" w:rsidR="00F51852" w:rsidRPr="006239E5"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14</w:t>
            </w:r>
          </w:p>
        </w:tc>
        <w:tc>
          <w:tcPr>
            <w:tcW w:w="8865" w:type="dxa"/>
            <w:gridSpan w:val="3"/>
            <w:vAlign w:val="center"/>
          </w:tcPr>
          <w:p w14:paraId="291578E5" w14:textId="77777777" w:rsidR="00F51852" w:rsidRPr="008F3F32" w:rsidRDefault="00F51852" w:rsidP="00F51852">
            <w:pPr>
              <w:pStyle w:val="a"/>
              <w:numPr>
                <w:ilvl w:val="0"/>
                <w:numId w:val="0"/>
              </w:numPr>
              <w:spacing w:line="240" w:lineRule="auto"/>
              <w:jc w:val="center"/>
              <w:rPr>
                <w:b/>
                <w:bCs/>
                <w:color w:val="000000" w:themeColor="text1"/>
                <w:sz w:val="20"/>
                <w:szCs w:val="20"/>
              </w:rPr>
            </w:pPr>
            <w:r w:rsidRPr="008F3F32">
              <w:rPr>
                <w:b/>
                <w:bCs/>
                <w:color w:val="000000" w:themeColor="text1"/>
                <w:sz w:val="20"/>
                <w:szCs w:val="20"/>
              </w:rPr>
              <w:t>п. Шувалово</w:t>
            </w:r>
          </w:p>
        </w:tc>
      </w:tr>
      <w:tr w:rsidR="00F51852" w:rsidRPr="00607A3D" w14:paraId="7E2BDC65" w14:textId="77777777" w:rsidTr="00F51852">
        <w:trPr>
          <w:trHeight w:val="283"/>
        </w:trPr>
        <w:tc>
          <w:tcPr>
            <w:tcW w:w="5524" w:type="dxa"/>
            <w:gridSpan w:val="2"/>
            <w:vAlign w:val="center"/>
          </w:tcPr>
          <w:p w14:paraId="1E3CA4A2" w14:textId="77777777" w:rsidR="00F51852" w:rsidRDefault="00F51852" w:rsidP="00F51852">
            <w:pPr>
              <w:pStyle w:val="a"/>
              <w:numPr>
                <w:ilvl w:val="0"/>
                <w:numId w:val="0"/>
              </w:numPr>
              <w:spacing w:line="240" w:lineRule="auto"/>
              <w:jc w:val="both"/>
              <w:rPr>
                <w:color w:val="000000" w:themeColor="text1"/>
                <w:sz w:val="20"/>
                <w:szCs w:val="20"/>
              </w:rPr>
            </w:pPr>
            <w:r>
              <w:rPr>
                <w:color w:val="000000" w:themeColor="text1"/>
                <w:sz w:val="20"/>
                <w:szCs w:val="20"/>
              </w:rPr>
              <w:t>Общая площадь населенного пункта</w:t>
            </w:r>
          </w:p>
        </w:tc>
        <w:tc>
          <w:tcPr>
            <w:tcW w:w="1842" w:type="dxa"/>
            <w:vAlign w:val="center"/>
          </w:tcPr>
          <w:p w14:paraId="1784A1D0"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111,15</w:t>
            </w:r>
          </w:p>
        </w:tc>
        <w:tc>
          <w:tcPr>
            <w:tcW w:w="1985" w:type="dxa"/>
            <w:vAlign w:val="center"/>
          </w:tcPr>
          <w:p w14:paraId="56405C90" w14:textId="77777777" w:rsidR="00F51852" w:rsidRPr="009650EF" w:rsidRDefault="00F51852" w:rsidP="00F51852">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100</w:t>
            </w:r>
          </w:p>
        </w:tc>
      </w:tr>
      <w:tr w:rsidR="00F51852" w:rsidRPr="00607A3D" w14:paraId="77EDD031" w14:textId="77777777" w:rsidTr="00F51852">
        <w:tc>
          <w:tcPr>
            <w:tcW w:w="486" w:type="dxa"/>
            <w:vMerge w:val="restart"/>
            <w:vAlign w:val="center"/>
          </w:tcPr>
          <w:p w14:paraId="73B317F5"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38AB0937" w14:textId="77777777" w:rsidR="00F51852" w:rsidRDefault="00F51852" w:rsidP="00F51852">
            <w:pPr>
              <w:pStyle w:val="a"/>
              <w:numPr>
                <w:ilvl w:val="0"/>
                <w:numId w:val="0"/>
              </w:numPr>
              <w:spacing w:line="240" w:lineRule="auto"/>
              <w:jc w:val="both"/>
              <w:rPr>
                <w:color w:val="000000" w:themeColor="text1"/>
                <w:sz w:val="20"/>
                <w:szCs w:val="20"/>
              </w:rPr>
            </w:pPr>
            <w:r w:rsidRPr="00A23FA9">
              <w:rPr>
                <w:color w:val="000000" w:themeColor="text1"/>
                <w:sz w:val="20"/>
                <w:szCs w:val="20"/>
              </w:rPr>
              <w:t>Зона застройки индивидуальными жилыми домами</w:t>
            </w:r>
          </w:p>
        </w:tc>
        <w:tc>
          <w:tcPr>
            <w:tcW w:w="1842" w:type="dxa"/>
            <w:vAlign w:val="center"/>
          </w:tcPr>
          <w:p w14:paraId="148D5C86"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89,26</w:t>
            </w:r>
          </w:p>
        </w:tc>
        <w:tc>
          <w:tcPr>
            <w:tcW w:w="1985" w:type="dxa"/>
            <w:vAlign w:val="center"/>
          </w:tcPr>
          <w:p w14:paraId="0E23367B" w14:textId="77777777" w:rsidR="00F51852" w:rsidRPr="006967E1"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80</w:t>
            </w:r>
          </w:p>
        </w:tc>
      </w:tr>
      <w:tr w:rsidR="00F51852" w:rsidRPr="00607A3D" w14:paraId="76354EFA" w14:textId="77777777" w:rsidTr="00F51852">
        <w:tc>
          <w:tcPr>
            <w:tcW w:w="486" w:type="dxa"/>
            <w:vMerge/>
            <w:vAlign w:val="center"/>
          </w:tcPr>
          <w:p w14:paraId="7958DAE3"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60D236AA" w14:textId="77777777" w:rsidR="00F51852" w:rsidRDefault="00F51852" w:rsidP="00F51852">
            <w:pPr>
              <w:pStyle w:val="a"/>
              <w:numPr>
                <w:ilvl w:val="0"/>
                <w:numId w:val="0"/>
              </w:numPr>
              <w:spacing w:line="240" w:lineRule="auto"/>
              <w:jc w:val="both"/>
              <w:rPr>
                <w:color w:val="000000" w:themeColor="text1"/>
                <w:sz w:val="20"/>
                <w:szCs w:val="20"/>
              </w:rPr>
            </w:pPr>
            <w:r w:rsidRPr="00A23FA9">
              <w:rPr>
                <w:sz w:val="20"/>
                <w:szCs w:val="20"/>
              </w:rPr>
              <w:t xml:space="preserve">Зона застройки малоэтажными жилыми домами </w:t>
            </w:r>
          </w:p>
        </w:tc>
        <w:tc>
          <w:tcPr>
            <w:tcW w:w="1842" w:type="dxa"/>
            <w:vAlign w:val="center"/>
          </w:tcPr>
          <w:p w14:paraId="7B880FDD"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7,64</w:t>
            </w:r>
          </w:p>
        </w:tc>
        <w:tc>
          <w:tcPr>
            <w:tcW w:w="1985" w:type="dxa"/>
            <w:vAlign w:val="center"/>
          </w:tcPr>
          <w:p w14:paraId="2DD59802" w14:textId="77777777" w:rsidR="00F51852" w:rsidRPr="006967E1"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w:t>
            </w:r>
          </w:p>
        </w:tc>
      </w:tr>
      <w:tr w:rsidR="00F51852" w:rsidRPr="00607A3D" w14:paraId="378DAB00" w14:textId="77777777" w:rsidTr="00F51852">
        <w:tc>
          <w:tcPr>
            <w:tcW w:w="486" w:type="dxa"/>
            <w:vMerge/>
            <w:vAlign w:val="center"/>
          </w:tcPr>
          <w:p w14:paraId="7623CD3F"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5685D09D" w14:textId="77777777" w:rsidR="00F51852" w:rsidRPr="00A23FA9" w:rsidRDefault="00F51852" w:rsidP="00F51852">
            <w:pPr>
              <w:pStyle w:val="a"/>
              <w:numPr>
                <w:ilvl w:val="0"/>
                <w:numId w:val="0"/>
              </w:numPr>
              <w:spacing w:line="240" w:lineRule="auto"/>
              <w:jc w:val="both"/>
              <w:rPr>
                <w:sz w:val="20"/>
                <w:szCs w:val="20"/>
              </w:rPr>
            </w:pPr>
            <w:r>
              <w:rPr>
                <w:sz w:val="20"/>
                <w:szCs w:val="20"/>
              </w:rPr>
              <w:t>Общественно-деловые зоны</w:t>
            </w:r>
          </w:p>
        </w:tc>
        <w:tc>
          <w:tcPr>
            <w:tcW w:w="1842" w:type="dxa"/>
            <w:vAlign w:val="center"/>
          </w:tcPr>
          <w:p w14:paraId="66A0F212"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0,53</w:t>
            </w:r>
          </w:p>
        </w:tc>
        <w:tc>
          <w:tcPr>
            <w:tcW w:w="1985" w:type="dxa"/>
            <w:vAlign w:val="center"/>
          </w:tcPr>
          <w:p w14:paraId="477390FA" w14:textId="77777777" w:rsidR="00F51852" w:rsidRPr="006967E1"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F51852" w:rsidRPr="00607A3D" w14:paraId="7073DE8C" w14:textId="77777777" w:rsidTr="00F51852">
        <w:tc>
          <w:tcPr>
            <w:tcW w:w="486" w:type="dxa"/>
            <w:vMerge/>
            <w:vAlign w:val="center"/>
          </w:tcPr>
          <w:p w14:paraId="50E5F338"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20B08B7B" w14:textId="77777777" w:rsidR="00F51852" w:rsidRPr="00A23FA9" w:rsidRDefault="00F51852" w:rsidP="00F51852">
            <w:pPr>
              <w:pStyle w:val="a"/>
              <w:numPr>
                <w:ilvl w:val="0"/>
                <w:numId w:val="0"/>
              </w:numPr>
              <w:spacing w:line="240" w:lineRule="auto"/>
              <w:jc w:val="both"/>
              <w:rPr>
                <w:sz w:val="20"/>
                <w:szCs w:val="20"/>
              </w:rPr>
            </w:pPr>
            <w:r>
              <w:rPr>
                <w:sz w:val="20"/>
                <w:szCs w:val="20"/>
              </w:rPr>
              <w:t>Зона специализированной общественной застройки</w:t>
            </w:r>
          </w:p>
        </w:tc>
        <w:tc>
          <w:tcPr>
            <w:tcW w:w="1842" w:type="dxa"/>
            <w:vAlign w:val="center"/>
          </w:tcPr>
          <w:p w14:paraId="2FE3A2E2"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4,18</w:t>
            </w:r>
          </w:p>
        </w:tc>
        <w:tc>
          <w:tcPr>
            <w:tcW w:w="1985" w:type="dxa"/>
            <w:vAlign w:val="center"/>
          </w:tcPr>
          <w:p w14:paraId="4AEC9097" w14:textId="77777777" w:rsidR="00F51852" w:rsidRPr="006967E1"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4</w:t>
            </w:r>
          </w:p>
        </w:tc>
      </w:tr>
      <w:tr w:rsidR="00F51852" w:rsidRPr="00607A3D" w14:paraId="6D92A5F1" w14:textId="77777777" w:rsidTr="00F51852">
        <w:tc>
          <w:tcPr>
            <w:tcW w:w="486" w:type="dxa"/>
            <w:vMerge/>
            <w:vAlign w:val="center"/>
          </w:tcPr>
          <w:p w14:paraId="282D9E11"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7915B9BB" w14:textId="77777777" w:rsidR="00F51852" w:rsidRPr="00A23FA9" w:rsidRDefault="00F51852" w:rsidP="00F51852">
            <w:pPr>
              <w:pStyle w:val="a"/>
              <w:numPr>
                <w:ilvl w:val="0"/>
                <w:numId w:val="0"/>
              </w:numPr>
              <w:spacing w:line="240" w:lineRule="auto"/>
              <w:jc w:val="both"/>
              <w:rPr>
                <w:sz w:val="20"/>
                <w:szCs w:val="20"/>
              </w:rPr>
            </w:pPr>
            <w:r w:rsidRPr="007A06FA">
              <w:rPr>
                <w:sz w:val="20"/>
                <w:szCs w:val="20"/>
              </w:rPr>
              <w:t>Зона транспортной инфраструктуры</w:t>
            </w:r>
          </w:p>
        </w:tc>
        <w:tc>
          <w:tcPr>
            <w:tcW w:w="1842" w:type="dxa"/>
            <w:vAlign w:val="center"/>
          </w:tcPr>
          <w:p w14:paraId="518326AE"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7,62</w:t>
            </w:r>
          </w:p>
        </w:tc>
        <w:tc>
          <w:tcPr>
            <w:tcW w:w="1985" w:type="dxa"/>
            <w:vAlign w:val="center"/>
          </w:tcPr>
          <w:p w14:paraId="2F6FC2D8" w14:textId="77777777" w:rsidR="00F51852" w:rsidRPr="006967E1"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7</w:t>
            </w:r>
          </w:p>
        </w:tc>
      </w:tr>
      <w:tr w:rsidR="00F51852" w:rsidRPr="00607A3D" w14:paraId="23323CC9" w14:textId="77777777" w:rsidTr="00F51852">
        <w:tc>
          <w:tcPr>
            <w:tcW w:w="486" w:type="dxa"/>
            <w:vMerge/>
            <w:vAlign w:val="center"/>
          </w:tcPr>
          <w:p w14:paraId="2DF507B6"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2C35A005" w14:textId="77777777" w:rsidR="00F51852" w:rsidRPr="007A06FA" w:rsidRDefault="00F51852" w:rsidP="00F51852">
            <w:pPr>
              <w:pStyle w:val="a"/>
              <w:numPr>
                <w:ilvl w:val="0"/>
                <w:numId w:val="0"/>
              </w:numPr>
              <w:spacing w:line="240" w:lineRule="auto"/>
              <w:jc w:val="both"/>
              <w:rPr>
                <w:sz w:val="20"/>
                <w:szCs w:val="20"/>
              </w:rPr>
            </w:pPr>
            <w:r w:rsidRPr="001530AA">
              <w:rPr>
                <w:sz w:val="20"/>
                <w:szCs w:val="20"/>
              </w:rPr>
              <w:t xml:space="preserve">Зона </w:t>
            </w:r>
            <w:r>
              <w:rPr>
                <w:sz w:val="20"/>
                <w:szCs w:val="20"/>
              </w:rPr>
              <w:t>рекреационного назначения</w:t>
            </w:r>
          </w:p>
        </w:tc>
        <w:tc>
          <w:tcPr>
            <w:tcW w:w="1842" w:type="dxa"/>
            <w:vAlign w:val="center"/>
          </w:tcPr>
          <w:p w14:paraId="20489D8F"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0,29</w:t>
            </w:r>
          </w:p>
        </w:tc>
        <w:tc>
          <w:tcPr>
            <w:tcW w:w="1985" w:type="dxa"/>
            <w:vAlign w:val="center"/>
          </w:tcPr>
          <w:p w14:paraId="1CD14434" w14:textId="77777777" w:rsidR="00F51852" w:rsidRPr="00272F96"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lang w:val="en-US"/>
              </w:rPr>
              <w:t>&lt;1</w:t>
            </w:r>
          </w:p>
        </w:tc>
      </w:tr>
      <w:tr w:rsidR="00F51852" w:rsidRPr="00607A3D" w14:paraId="393BF22D" w14:textId="77777777" w:rsidTr="00F51852">
        <w:tc>
          <w:tcPr>
            <w:tcW w:w="486" w:type="dxa"/>
            <w:vMerge/>
            <w:vAlign w:val="center"/>
          </w:tcPr>
          <w:p w14:paraId="59529FD8"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51CAFD7B" w14:textId="77777777" w:rsidR="00F51852" w:rsidRPr="007A06FA" w:rsidRDefault="00F51852" w:rsidP="00F51852">
            <w:pPr>
              <w:pStyle w:val="a"/>
              <w:numPr>
                <w:ilvl w:val="0"/>
                <w:numId w:val="0"/>
              </w:numPr>
              <w:spacing w:line="240" w:lineRule="auto"/>
              <w:jc w:val="both"/>
              <w:rPr>
                <w:sz w:val="20"/>
                <w:szCs w:val="20"/>
              </w:rPr>
            </w:pPr>
            <w:r>
              <w:rPr>
                <w:sz w:val="20"/>
                <w:szCs w:val="20"/>
              </w:rPr>
              <w:t>Зона инженерной инфраструктуры</w:t>
            </w:r>
          </w:p>
        </w:tc>
        <w:tc>
          <w:tcPr>
            <w:tcW w:w="1842" w:type="dxa"/>
            <w:vAlign w:val="center"/>
          </w:tcPr>
          <w:p w14:paraId="736B339E"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1,50</w:t>
            </w:r>
          </w:p>
        </w:tc>
        <w:tc>
          <w:tcPr>
            <w:tcW w:w="1985" w:type="dxa"/>
            <w:vAlign w:val="center"/>
          </w:tcPr>
          <w:p w14:paraId="72A82FBA"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1</w:t>
            </w:r>
          </w:p>
        </w:tc>
      </w:tr>
      <w:tr w:rsidR="00F51852" w:rsidRPr="00607A3D" w14:paraId="6C27DE6D" w14:textId="77777777" w:rsidTr="00F51852">
        <w:tc>
          <w:tcPr>
            <w:tcW w:w="486" w:type="dxa"/>
            <w:vMerge/>
            <w:vAlign w:val="center"/>
          </w:tcPr>
          <w:p w14:paraId="4BC668B6" w14:textId="77777777" w:rsidR="00F51852" w:rsidRDefault="00F51852" w:rsidP="00F51852">
            <w:pPr>
              <w:pStyle w:val="a"/>
              <w:numPr>
                <w:ilvl w:val="0"/>
                <w:numId w:val="0"/>
              </w:numPr>
              <w:spacing w:line="240" w:lineRule="auto"/>
              <w:jc w:val="center"/>
              <w:rPr>
                <w:color w:val="000000" w:themeColor="text1"/>
                <w:sz w:val="20"/>
                <w:szCs w:val="20"/>
              </w:rPr>
            </w:pPr>
          </w:p>
        </w:tc>
        <w:tc>
          <w:tcPr>
            <w:tcW w:w="5038" w:type="dxa"/>
          </w:tcPr>
          <w:p w14:paraId="15ABE915" w14:textId="77777777" w:rsidR="00F51852" w:rsidRDefault="00F51852" w:rsidP="00F51852">
            <w:pPr>
              <w:pStyle w:val="a"/>
              <w:numPr>
                <w:ilvl w:val="0"/>
                <w:numId w:val="0"/>
              </w:numPr>
              <w:spacing w:line="240" w:lineRule="auto"/>
              <w:jc w:val="both"/>
              <w:rPr>
                <w:sz w:val="20"/>
                <w:szCs w:val="20"/>
              </w:rPr>
            </w:pPr>
            <w:r>
              <w:rPr>
                <w:sz w:val="20"/>
                <w:szCs w:val="20"/>
              </w:rPr>
              <w:t>Зона сельскохозяйственного назначения</w:t>
            </w:r>
          </w:p>
        </w:tc>
        <w:tc>
          <w:tcPr>
            <w:tcW w:w="1842" w:type="dxa"/>
            <w:vAlign w:val="center"/>
          </w:tcPr>
          <w:p w14:paraId="7F1991BB" w14:textId="77777777" w:rsidR="00F51852"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rPr>
              <w:t>0,13</w:t>
            </w:r>
          </w:p>
        </w:tc>
        <w:tc>
          <w:tcPr>
            <w:tcW w:w="1985" w:type="dxa"/>
            <w:vAlign w:val="center"/>
          </w:tcPr>
          <w:p w14:paraId="12F8C19A" w14:textId="77777777" w:rsidR="00F51852" w:rsidRPr="00607A3D" w:rsidRDefault="00F51852" w:rsidP="00F51852">
            <w:pPr>
              <w:pStyle w:val="a"/>
              <w:numPr>
                <w:ilvl w:val="0"/>
                <w:numId w:val="0"/>
              </w:numPr>
              <w:spacing w:line="240" w:lineRule="auto"/>
              <w:jc w:val="center"/>
              <w:rPr>
                <w:color w:val="000000" w:themeColor="text1"/>
                <w:sz w:val="20"/>
                <w:szCs w:val="20"/>
              </w:rPr>
            </w:pPr>
            <w:r>
              <w:rPr>
                <w:color w:val="000000" w:themeColor="text1"/>
                <w:sz w:val="20"/>
                <w:szCs w:val="20"/>
                <w:lang w:val="en-US"/>
              </w:rPr>
              <w:t>&lt;1</w:t>
            </w:r>
          </w:p>
        </w:tc>
      </w:tr>
    </w:tbl>
    <w:p w14:paraId="508CDF40" w14:textId="77777777" w:rsidR="00AC2BE1" w:rsidRDefault="00AC2BE1" w:rsidP="00F51852">
      <w:pPr>
        <w:spacing w:before="240" w:after="0" w:line="276" w:lineRule="auto"/>
        <w:ind w:firstLine="567"/>
        <w:jc w:val="both"/>
        <w:rPr>
          <w:rFonts w:ascii="Times New Roman" w:hAnsi="Times New Roman" w:cs="Times New Roman"/>
          <w:color w:val="000000" w:themeColor="text1"/>
          <w:sz w:val="24"/>
          <w:szCs w:val="24"/>
        </w:rPr>
      </w:pPr>
      <w:r w:rsidRPr="00D848F8">
        <w:rPr>
          <w:rFonts w:ascii="Times New Roman" w:hAnsi="Times New Roman" w:cs="Times New Roman"/>
          <w:b/>
          <w:bCs/>
          <w:color w:val="000000" w:themeColor="text1"/>
          <w:sz w:val="24"/>
          <w:szCs w:val="24"/>
        </w:rPr>
        <w:t>Анализ</w:t>
      </w:r>
      <w:r>
        <w:rPr>
          <w:rFonts w:ascii="Times New Roman" w:hAnsi="Times New Roman" w:cs="Times New Roman"/>
          <w:color w:val="000000" w:themeColor="text1"/>
          <w:sz w:val="24"/>
          <w:szCs w:val="24"/>
        </w:rPr>
        <w:t xml:space="preserve"> функционального зонирования </w:t>
      </w:r>
      <w:r w:rsidRPr="009134B0">
        <w:rPr>
          <w:rFonts w:ascii="Times New Roman" w:hAnsi="Times New Roman" w:cs="Times New Roman"/>
          <w:color w:val="000000" w:themeColor="text1"/>
          <w:sz w:val="24"/>
          <w:szCs w:val="24"/>
        </w:rPr>
        <w:t>Сущевского сельского поселения позволяет сделать следующие выводы:</w:t>
      </w:r>
    </w:p>
    <w:p w14:paraId="475D8A91" w14:textId="77777777" w:rsidR="00A657D0" w:rsidRPr="00A657D0" w:rsidRDefault="00A657D0" w:rsidP="00127231">
      <w:pPr>
        <w:pStyle w:val="ae"/>
        <w:numPr>
          <w:ilvl w:val="0"/>
          <w:numId w:val="47"/>
        </w:numPr>
        <w:spacing w:after="0" w:line="276" w:lineRule="auto"/>
        <w:jc w:val="both"/>
        <w:rPr>
          <w:rFonts w:ascii="Times New Roman" w:hAnsi="Times New Roman"/>
          <w:sz w:val="24"/>
          <w:szCs w:val="24"/>
        </w:rPr>
      </w:pPr>
      <w:r>
        <w:rPr>
          <w:rFonts w:ascii="Times New Roman" w:hAnsi="Times New Roman"/>
          <w:sz w:val="24"/>
          <w:szCs w:val="24"/>
        </w:rPr>
        <w:t>т</w:t>
      </w:r>
      <w:r w:rsidRPr="00A657D0">
        <w:rPr>
          <w:rFonts w:ascii="Times New Roman" w:hAnsi="Times New Roman"/>
          <w:sz w:val="24"/>
          <w:szCs w:val="24"/>
        </w:rPr>
        <w:t>ерритории жилой застройки</w:t>
      </w:r>
      <w:r w:rsidR="00272879">
        <w:rPr>
          <w:rFonts w:ascii="Times New Roman" w:hAnsi="Times New Roman"/>
          <w:sz w:val="24"/>
          <w:szCs w:val="24"/>
        </w:rPr>
        <w:t>, представленная зонами застройки индивидуальными жилыми домами и малоэтажными жилыми домами,</w:t>
      </w:r>
      <w:r w:rsidRPr="00A657D0">
        <w:rPr>
          <w:rFonts w:ascii="Times New Roman" w:hAnsi="Times New Roman"/>
          <w:sz w:val="24"/>
          <w:szCs w:val="24"/>
        </w:rPr>
        <w:t xml:space="preserve"> размещаются в границах существующих населенных пунктов</w:t>
      </w:r>
      <w:r w:rsidR="00215BDF">
        <w:rPr>
          <w:rFonts w:ascii="Times New Roman" w:hAnsi="Times New Roman"/>
          <w:sz w:val="24"/>
          <w:szCs w:val="24"/>
        </w:rPr>
        <w:t>;</w:t>
      </w:r>
    </w:p>
    <w:p w14:paraId="6A99C13A" w14:textId="4C05774E" w:rsidR="00A657D0" w:rsidRPr="00A657D0" w:rsidRDefault="00A657D0" w:rsidP="00127231">
      <w:pPr>
        <w:pStyle w:val="ae"/>
        <w:numPr>
          <w:ilvl w:val="0"/>
          <w:numId w:val="47"/>
        </w:numPr>
        <w:spacing w:after="0" w:line="276" w:lineRule="auto"/>
        <w:jc w:val="both"/>
        <w:rPr>
          <w:rFonts w:ascii="Times New Roman" w:hAnsi="Times New Roman"/>
          <w:sz w:val="24"/>
          <w:szCs w:val="24"/>
        </w:rPr>
      </w:pPr>
      <w:r w:rsidRPr="00A657D0">
        <w:rPr>
          <w:rFonts w:ascii="Times New Roman" w:hAnsi="Times New Roman"/>
          <w:sz w:val="24"/>
          <w:szCs w:val="24"/>
        </w:rPr>
        <w:t>в пределах административного центра сельского поселения</w:t>
      </w:r>
      <w:r w:rsidR="00475A46">
        <w:rPr>
          <w:rFonts w:ascii="Times New Roman" w:hAnsi="Times New Roman"/>
          <w:sz w:val="24"/>
          <w:szCs w:val="24"/>
        </w:rPr>
        <w:t xml:space="preserve"> </w:t>
      </w:r>
      <w:r w:rsidRPr="00A657D0">
        <w:rPr>
          <w:rFonts w:ascii="Times New Roman" w:hAnsi="Times New Roman"/>
          <w:sz w:val="24"/>
          <w:szCs w:val="24"/>
        </w:rPr>
        <w:t xml:space="preserve">предусматриваются </w:t>
      </w:r>
      <w:proofErr w:type="spellStart"/>
      <w:r w:rsidRPr="00A657D0">
        <w:rPr>
          <w:rFonts w:ascii="Times New Roman" w:hAnsi="Times New Roman"/>
          <w:sz w:val="24"/>
          <w:szCs w:val="24"/>
        </w:rPr>
        <w:t>общепоселенческие</w:t>
      </w:r>
      <w:proofErr w:type="spellEnd"/>
      <w:r w:rsidRPr="00A657D0">
        <w:rPr>
          <w:rFonts w:ascii="Times New Roman" w:hAnsi="Times New Roman"/>
          <w:sz w:val="24"/>
          <w:szCs w:val="24"/>
        </w:rPr>
        <w:t xml:space="preserve"> центры обслуживания</w:t>
      </w:r>
      <w:r w:rsidR="00582500">
        <w:rPr>
          <w:rFonts w:ascii="Times New Roman" w:hAnsi="Times New Roman"/>
          <w:sz w:val="24"/>
          <w:szCs w:val="24"/>
        </w:rPr>
        <w:t>, представленные</w:t>
      </w:r>
      <w:r w:rsidR="00A47DCA">
        <w:rPr>
          <w:rFonts w:ascii="Times New Roman" w:hAnsi="Times New Roman"/>
          <w:sz w:val="24"/>
          <w:szCs w:val="24"/>
        </w:rPr>
        <w:t xml:space="preserve"> общественно-деловы</w:t>
      </w:r>
      <w:r w:rsidR="00582500">
        <w:rPr>
          <w:rFonts w:ascii="Times New Roman" w:hAnsi="Times New Roman"/>
          <w:sz w:val="24"/>
          <w:szCs w:val="24"/>
        </w:rPr>
        <w:t xml:space="preserve">ми </w:t>
      </w:r>
      <w:r w:rsidR="00A47DCA">
        <w:rPr>
          <w:rFonts w:ascii="Times New Roman" w:hAnsi="Times New Roman"/>
          <w:sz w:val="24"/>
          <w:szCs w:val="24"/>
        </w:rPr>
        <w:t>зона</w:t>
      </w:r>
      <w:r w:rsidR="00582500">
        <w:rPr>
          <w:rFonts w:ascii="Times New Roman" w:hAnsi="Times New Roman"/>
          <w:sz w:val="24"/>
          <w:szCs w:val="24"/>
        </w:rPr>
        <w:t>ми</w:t>
      </w:r>
      <w:r w:rsidR="00A47DCA">
        <w:rPr>
          <w:rFonts w:ascii="Times New Roman" w:hAnsi="Times New Roman"/>
          <w:sz w:val="24"/>
          <w:szCs w:val="24"/>
        </w:rPr>
        <w:t xml:space="preserve"> и зон</w:t>
      </w:r>
      <w:r w:rsidR="00582500">
        <w:rPr>
          <w:rFonts w:ascii="Times New Roman" w:hAnsi="Times New Roman"/>
          <w:sz w:val="24"/>
          <w:szCs w:val="24"/>
        </w:rPr>
        <w:t>ой</w:t>
      </w:r>
      <w:r w:rsidR="00A47DCA">
        <w:rPr>
          <w:rFonts w:ascii="Times New Roman" w:hAnsi="Times New Roman"/>
          <w:sz w:val="24"/>
          <w:szCs w:val="24"/>
        </w:rPr>
        <w:t xml:space="preserve"> специализированной общественной застройки</w:t>
      </w:r>
      <w:r w:rsidR="00215BDF">
        <w:rPr>
          <w:rFonts w:ascii="Times New Roman" w:hAnsi="Times New Roman"/>
          <w:sz w:val="24"/>
          <w:szCs w:val="24"/>
        </w:rPr>
        <w:t>;</w:t>
      </w:r>
    </w:p>
    <w:p w14:paraId="2796C522" w14:textId="77777777" w:rsidR="00272879" w:rsidRPr="00272879" w:rsidRDefault="00844B99" w:rsidP="00127231">
      <w:pPr>
        <w:pStyle w:val="ae"/>
        <w:numPr>
          <w:ilvl w:val="0"/>
          <w:numId w:val="47"/>
        </w:numPr>
        <w:spacing w:after="0" w:line="276" w:lineRule="auto"/>
        <w:jc w:val="both"/>
        <w:rPr>
          <w:rFonts w:ascii="Times New Roman" w:hAnsi="Times New Roman"/>
          <w:sz w:val="24"/>
          <w:szCs w:val="24"/>
        </w:rPr>
      </w:pPr>
      <w:r>
        <w:rPr>
          <w:rFonts w:ascii="Times New Roman" w:hAnsi="Times New Roman"/>
          <w:sz w:val="24"/>
          <w:szCs w:val="24"/>
        </w:rPr>
        <w:t>н</w:t>
      </w:r>
      <w:r w:rsidR="00272879" w:rsidRPr="00272879">
        <w:rPr>
          <w:rFonts w:ascii="Times New Roman" w:hAnsi="Times New Roman"/>
          <w:sz w:val="24"/>
          <w:szCs w:val="24"/>
        </w:rPr>
        <w:t>а основе обширных лесных массивов, уникальных природных ландшафтов местности, предусмотрено развитие рекреационных функций, включающих туризм</w:t>
      </w:r>
      <w:r>
        <w:rPr>
          <w:rFonts w:ascii="Times New Roman" w:hAnsi="Times New Roman"/>
          <w:sz w:val="24"/>
          <w:szCs w:val="24"/>
        </w:rPr>
        <w:t>;</w:t>
      </w:r>
    </w:p>
    <w:p w14:paraId="5E1574E1" w14:textId="08BED2AA" w:rsidR="00AC2BE1" w:rsidRPr="00844B99" w:rsidRDefault="00844B99" w:rsidP="00127231">
      <w:pPr>
        <w:pStyle w:val="ae"/>
        <w:numPr>
          <w:ilvl w:val="0"/>
          <w:numId w:val="47"/>
        </w:numPr>
        <w:spacing w:after="0" w:line="276" w:lineRule="auto"/>
        <w:jc w:val="both"/>
        <w:rPr>
          <w:rFonts w:ascii="Times New Roman" w:hAnsi="Times New Roman"/>
          <w:sz w:val="24"/>
          <w:szCs w:val="24"/>
        </w:rPr>
      </w:pPr>
      <w:r>
        <w:rPr>
          <w:rFonts w:ascii="Times New Roman" w:hAnsi="Times New Roman"/>
          <w:sz w:val="24"/>
          <w:szCs w:val="24"/>
        </w:rPr>
        <w:t>б</w:t>
      </w:r>
      <w:r w:rsidRPr="00844B99">
        <w:rPr>
          <w:rFonts w:ascii="Times New Roman" w:hAnsi="Times New Roman"/>
          <w:sz w:val="24"/>
          <w:szCs w:val="24"/>
        </w:rPr>
        <w:t>ольшие равнинные площади предполагают возможность развития фермерских комплексов как животноводческих, так и растениеводческих</w:t>
      </w:r>
      <w:r>
        <w:rPr>
          <w:rFonts w:ascii="Times New Roman" w:hAnsi="Times New Roman"/>
          <w:sz w:val="24"/>
          <w:szCs w:val="24"/>
        </w:rPr>
        <w:t xml:space="preserve"> (зона сельскохозяйственного использования).</w:t>
      </w:r>
      <w:r w:rsidRPr="00844B99">
        <w:rPr>
          <w:rFonts w:ascii="Times New Roman" w:hAnsi="Times New Roman"/>
          <w:sz w:val="24"/>
          <w:szCs w:val="24"/>
        </w:rPr>
        <w:t xml:space="preserve"> Развитие транспортных связей</w:t>
      </w:r>
      <w:r w:rsidR="00475A46">
        <w:rPr>
          <w:rFonts w:ascii="Times New Roman" w:hAnsi="Times New Roman"/>
          <w:sz w:val="24"/>
          <w:szCs w:val="24"/>
        </w:rPr>
        <w:t xml:space="preserve"> </w:t>
      </w:r>
      <w:r w:rsidRPr="00844B99">
        <w:rPr>
          <w:rFonts w:ascii="Times New Roman" w:hAnsi="Times New Roman"/>
          <w:sz w:val="24"/>
          <w:szCs w:val="24"/>
        </w:rPr>
        <w:t xml:space="preserve">позволит обслуживать данные комплексы и решит проблему сбыта готовой продукции. </w:t>
      </w:r>
    </w:p>
    <w:p w14:paraId="7831B92C" w14:textId="77777777" w:rsidR="00AC2BE1" w:rsidRPr="000D0BA3" w:rsidRDefault="00AC2BE1" w:rsidP="005421CD">
      <w:pPr>
        <w:spacing w:after="0" w:line="276" w:lineRule="auto"/>
        <w:jc w:val="both"/>
        <w:rPr>
          <w:rFonts w:ascii="Times New Roman" w:hAnsi="Times New Roman" w:cs="Times New Roman"/>
          <w:sz w:val="24"/>
          <w:szCs w:val="24"/>
        </w:rPr>
      </w:pPr>
    </w:p>
    <w:p w14:paraId="2699BA3B" w14:textId="77777777" w:rsidR="00FF14CE" w:rsidRPr="005A24C1" w:rsidRDefault="00FF14CE" w:rsidP="005421CD">
      <w:pPr>
        <w:pStyle w:val="2"/>
        <w:spacing w:before="0" w:line="276" w:lineRule="auto"/>
        <w:ind w:firstLine="567"/>
        <w:jc w:val="both"/>
        <w:rPr>
          <w:rFonts w:ascii="Times New Roman" w:hAnsi="Times New Roman" w:cs="Times New Roman"/>
          <w:b/>
          <w:bCs/>
          <w:color w:val="000000" w:themeColor="text1"/>
          <w:sz w:val="24"/>
          <w:szCs w:val="24"/>
        </w:rPr>
      </w:pPr>
      <w:bookmarkStart w:id="25" w:name="_Toc91061438"/>
      <w:r w:rsidRPr="005A24C1">
        <w:rPr>
          <w:rFonts w:ascii="Times New Roman" w:hAnsi="Times New Roman" w:cs="Times New Roman"/>
          <w:b/>
          <w:bCs/>
          <w:color w:val="000000" w:themeColor="text1"/>
          <w:sz w:val="24"/>
          <w:szCs w:val="24"/>
        </w:rPr>
        <w:lastRenderedPageBreak/>
        <w:t>2.</w:t>
      </w:r>
      <w:r w:rsidR="009172C7">
        <w:rPr>
          <w:rFonts w:ascii="Times New Roman" w:hAnsi="Times New Roman" w:cs="Times New Roman"/>
          <w:b/>
          <w:bCs/>
          <w:color w:val="000000" w:themeColor="text1"/>
          <w:sz w:val="24"/>
          <w:szCs w:val="24"/>
        </w:rPr>
        <w:t>9</w:t>
      </w:r>
      <w:r w:rsidRPr="005A24C1">
        <w:rPr>
          <w:rFonts w:ascii="Times New Roman" w:hAnsi="Times New Roman" w:cs="Times New Roman"/>
          <w:b/>
          <w:bCs/>
          <w:color w:val="000000" w:themeColor="text1"/>
          <w:sz w:val="24"/>
          <w:szCs w:val="24"/>
        </w:rPr>
        <w:t xml:space="preserve"> Оценка территории с точки зрения имеющихся ограничений – зон с особыми условиями использования территории</w:t>
      </w:r>
      <w:bookmarkEnd w:id="25"/>
    </w:p>
    <w:p w14:paraId="5FE212C0" w14:textId="77777777" w:rsidR="005616AF" w:rsidRDefault="005616AF" w:rsidP="005616AF">
      <w:pPr>
        <w:spacing w:after="0" w:line="276" w:lineRule="auto"/>
        <w:ind w:firstLine="567"/>
        <w:jc w:val="both"/>
        <w:rPr>
          <w:rFonts w:ascii="Times New Roman" w:hAnsi="Times New Roman" w:cs="Times New Roman"/>
          <w:sz w:val="24"/>
          <w:szCs w:val="24"/>
        </w:rPr>
      </w:pPr>
      <w:r w:rsidRPr="005421CD">
        <w:rPr>
          <w:rFonts w:ascii="Times New Roman" w:hAnsi="Times New Roman" w:cs="Times New Roman"/>
          <w:sz w:val="24"/>
          <w:szCs w:val="24"/>
        </w:rPr>
        <w:t>Согласно пункту 4 статьи 1 Градостроительного кодекса Российской Федерации к зонам с особыми условиями использования территорий</w:t>
      </w:r>
      <w:r>
        <w:rPr>
          <w:rFonts w:ascii="Times New Roman" w:hAnsi="Times New Roman" w:cs="Times New Roman"/>
          <w:sz w:val="24"/>
          <w:szCs w:val="24"/>
        </w:rPr>
        <w:t xml:space="preserve"> (далее – ЗОУИТ)</w:t>
      </w:r>
      <w:r w:rsidRPr="005421CD">
        <w:rPr>
          <w:rFonts w:ascii="Times New Roman" w:hAnsi="Times New Roman" w:cs="Times New Roman"/>
          <w:sz w:val="24"/>
          <w:szCs w:val="24"/>
        </w:rPr>
        <w:t xml:space="preserve"> относятся:</w:t>
      </w:r>
    </w:p>
    <w:p w14:paraId="7EF6368C"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охранные</w:t>
      </w:r>
      <w:r>
        <w:rPr>
          <w:rFonts w:ascii="Times New Roman" w:hAnsi="Times New Roman" w:cs="Times New Roman"/>
          <w:color w:val="000000"/>
          <w:sz w:val="24"/>
          <w:szCs w:val="24"/>
          <w:shd w:val="clear" w:color="auto" w:fill="FFFFFF"/>
        </w:rPr>
        <w:t xml:space="preserve"> зоны</w:t>
      </w:r>
      <w:r w:rsidRPr="007D57BB">
        <w:rPr>
          <w:rFonts w:ascii="Times New Roman" w:hAnsi="Times New Roman" w:cs="Times New Roman"/>
          <w:color w:val="000000"/>
          <w:sz w:val="24"/>
          <w:szCs w:val="24"/>
          <w:shd w:val="clear" w:color="auto" w:fill="FFFFFF"/>
        </w:rPr>
        <w:t>,</w:t>
      </w:r>
    </w:p>
    <w:p w14:paraId="4697A127"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санитарно-защитные зоны,</w:t>
      </w:r>
    </w:p>
    <w:p w14:paraId="420E3E98"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зоны охраны объектов культурного наследия (памятников истории и культуры) народов Российской Федерации (далее</w:t>
      </w:r>
      <w:r>
        <w:rPr>
          <w:rFonts w:ascii="Times New Roman" w:hAnsi="Times New Roman" w:cs="Times New Roman"/>
          <w:color w:val="000000"/>
          <w:sz w:val="24"/>
          <w:szCs w:val="24"/>
          <w:shd w:val="clear" w:color="auto" w:fill="FFFFFF"/>
        </w:rPr>
        <w:t xml:space="preserve"> – </w:t>
      </w:r>
      <w:r w:rsidRPr="007D57BB">
        <w:rPr>
          <w:rFonts w:ascii="Times New Roman" w:hAnsi="Times New Roman" w:cs="Times New Roman"/>
          <w:color w:val="000000"/>
          <w:sz w:val="24"/>
          <w:szCs w:val="24"/>
          <w:shd w:val="clear" w:color="auto" w:fill="FFFFFF"/>
        </w:rPr>
        <w:t>объекты культурного наследия),</w:t>
      </w:r>
    </w:p>
    <w:p w14:paraId="37841680"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защитные зоны объектов культурного наследия,</w:t>
      </w:r>
    </w:p>
    <w:p w14:paraId="615FF8B3"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водоохранные зоны,</w:t>
      </w:r>
    </w:p>
    <w:p w14:paraId="39D4E0D1"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зоны затопления,</w:t>
      </w:r>
    </w:p>
    <w:p w14:paraId="36C17A15"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 зоны </w:t>
      </w:r>
      <w:r w:rsidRPr="007D57BB">
        <w:rPr>
          <w:rFonts w:ascii="Times New Roman" w:hAnsi="Times New Roman" w:cs="Times New Roman"/>
          <w:color w:val="000000"/>
          <w:sz w:val="24"/>
          <w:szCs w:val="24"/>
          <w:shd w:val="clear" w:color="auto" w:fill="FFFFFF"/>
        </w:rPr>
        <w:t>подтопления,</w:t>
      </w:r>
    </w:p>
    <w:p w14:paraId="37754E66"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зоны санитарной охраны источников питьевого и хозяйственно-бытового водоснабжения,</w:t>
      </w:r>
    </w:p>
    <w:p w14:paraId="2A4D5F92"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зоны охраняемых объектов,</w:t>
      </w:r>
    </w:p>
    <w:p w14:paraId="75582693"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proofErr w:type="spellStart"/>
      <w:r w:rsidRPr="007D57BB">
        <w:rPr>
          <w:rFonts w:ascii="Times New Roman" w:hAnsi="Times New Roman" w:cs="Times New Roman"/>
          <w:color w:val="000000"/>
          <w:sz w:val="24"/>
          <w:szCs w:val="24"/>
          <w:shd w:val="clear" w:color="auto" w:fill="FFFFFF"/>
        </w:rPr>
        <w:t>приаэродромная</w:t>
      </w:r>
      <w:proofErr w:type="spellEnd"/>
      <w:r w:rsidRPr="007D57BB">
        <w:rPr>
          <w:rFonts w:ascii="Times New Roman" w:hAnsi="Times New Roman" w:cs="Times New Roman"/>
          <w:color w:val="000000"/>
          <w:sz w:val="24"/>
          <w:szCs w:val="24"/>
          <w:shd w:val="clear" w:color="auto" w:fill="FFFFFF"/>
        </w:rPr>
        <w:t xml:space="preserve"> территория,</w:t>
      </w:r>
    </w:p>
    <w:p w14:paraId="51CCBAA1" w14:textId="77777777" w:rsidR="005616AF" w:rsidRPr="007D57B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7D57BB">
        <w:rPr>
          <w:rFonts w:ascii="Times New Roman" w:hAnsi="Times New Roman" w:cs="Times New Roman"/>
          <w:color w:val="000000"/>
          <w:sz w:val="24"/>
          <w:szCs w:val="24"/>
          <w:shd w:val="clear" w:color="auto" w:fill="FFFFFF"/>
        </w:rPr>
        <w:t>иные зоны, устанавливаемые в соответствии с </w:t>
      </w:r>
      <w:r w:rsidRPr="007D57BB">
        <w:rPr>
          <w:rFonts w:ascii="Times New Roman" w:hAnsi="Times New Roman" w:cs="Times New Roman"/>
          <w:sz w:val="24"/>
          <w:szCs w:val="24"/>
          <w:shd w:val="clear" w:color="auto" w:fill="FFFFFF"/>
        </w:rPr>
        <w:t>законодательством</w:t>
      </w:r>
      <w:r w:rsidRPr="007D57BB">
        <w:rPr>
          <w:rFonts w:ascii="Times New Roman" w:hAnsi="Times New Roman" w:cs="Times New Roman"/>
          <w:color w:val="000000"/>
          <w:sz w:val="24"/>
          <w:szCs w:val="24"/>
          <w:shd w:val="clear" w:color="auto" w:fill="FFFFFF"/>
        </w:rPr>
        <w:t> Российской Федерации</w:t>
      </w:r>
      <w:r>
        <w:rPr>
          <w:rFonts w:ascii="Times New Roman" w:hAnsi="Times New Roman" w:cs="Times New Roman"/>
          <w:color w:val="000000"/>
          <w:sz w:val="24"/>
          <w:szCs w:val="24"/>
          <w:shd w:val="clear" w:color="auto" w:fill="FFFFFF"/>
        </w:rPr>
        <w:t>.</w:t>
      </w:r>
    </w:p>
    <w:p w14:paraId="36209B9D" w14:textId="77777777" w:rsidR="005616AF" w:rsidRPr="00934037" w:rsidRDefault="005616AF" w:rsidP="005616AF">
      <w:pPr>
        <w:tabs>
          <w:tab w:val="left" w:pos="567"/>
        </w:tabs>
        <w:spacing w:after="0" w:line="276" w:lineRule="auto"/>
        <w:ind w:firstLine="567"/>
        <w:jc w:val="both"/>
        <w:rPr>
          <w:rFonts w:ascii="Times New Roman" w:hAnsi="Times New Roman" w:cs="Times New Roman"/>
          <w:sz w:val="24"/>
          <w:szCs w:val="24"/>
        </w:rPr>
      </w:pPr>
      <w:r w:rsidRPr="00934037">
        <w:rPr>
          <w:rFonts w:ascii="Times New Roman" w:hAnsi="Times New Roman" w:cs="Times New Roman"/>
          <w:sz w:val="24"/>
          <w:szCs w:val="24"/>
        </w:rPr>
        <w:t>При разработке градостроительной документации основными средствами, направленными на охрану окружающей среды и поддержание благоприятной санитарно-эпидемиологической обстановки, является установление проектных границ зон с особыми условиями использования территории, определение мест размещения объектов капитального строительства природоохранного назначения.</w:t>
      </w:r>
    </w:p>
    <w:p w14:paraId="1BFEA9CF" w14:textId="77777777" w:rsidR="005616AF" w:rsidRDefault="005616AF" w:rsidP="005616AF">
      <w:pPr>
        <w:tabs>
          <w:tab w:val="left" w:pos="567"/>
        </w:tabs>
        <w:spacing w:after="0" w:line="276" w:lineRule="auto"/>
        <w:ind w:firstLine="567"/>
        <w:jc w:val="both"/>
        <w:rPr>
          <w:rFonts w:ascii="Times New Roman" w:hAnsi="Times New Roman" w:cs="Times New Roman"/>
          <w:sz w:val="24"/>
          <w:szCs w:val="24"/>
        </w:rPr>
      </w:pPr>
      <w:r w:rsidRPr="00934037">
        <w:rPr>
          <w:rFonts w:ascii="Times New Roman" w:hAnsi="Times New Roman" w:cs="Times New Roman"/>
          <w:sz w:val="24"/>
          <w:szCs w:val="24"/>
        </w:rPr>
        <w:t>Наличие тех или иных зон с особыми условиями использования определяет систему градостроительных ограничений территории.</w:t>
      </w:r>
    </w:p>
    <w:p w14:paraId="13C52086" w14:textId="77777777" w:rsidR="005616AF" w:rsidRPr="00CA35CD" w:rsidRDefault="005616AF" w:rsidP="005616AF">
      <w:pPr>
        <w:pStyle w:val="3"/>
        <w:spacing w:before="0" w:line="276" w:lineRule="auto"/>
        <w:ind w:firstLine="567"/>
        <w:jc w:val="both"/>
        <w:rPr>
          <w:rFonts w:ascii="Times New Roman" w:hAnsi="Times New Roman" w:cs="Times New Roman"/>
          <w:b/>
          <w:bCs/>
          <w:color w:val="000000" w:themeColor="text1"/>
        </w:rPr>
      </w:pPr>
      <w:bookmarkStart w:id="26" w:name="_Toc91061439"/>
      <w:r w:rsidRPr="00CA35CD">
        <w:rPr>
          <w:rFonts w:ascii="Times New Roman" w:hAnsi="Times New Roman" w:cs="Times New Roman"/>
          <w:b/>
          <w:bCs/>
          <w:color w:val="000000" w:themeColor="text1"/>
        </w:rPr>
        <w:t>2.9.1 О</w:t>
      </w:r>
      <w:r w:rsidRPr="00CA35CD">
        <w:rPr>
          <w:rFonts w:ascii="Times New Roman" w:hAnsi="Times New Roman" w:cs="Times New Roman"/>
          <w:b/>
          <w:bCs/>
          <w:color w:val="000000" w:themeColor="text1"/>
          <w:shd w:val="clear" w:color="auto" w:fill="FFFFFF"/>
        </w:rPr>
        <w:t>хранные зоны</w:t>
      </w:r>
      <w:bookmarkEnd w:id="26"/>
    </w:p>
    <w:p w14:paraId="0C7D829C" w14:textId="77777777" w:rsidR="005616AF" w:rsidRDefault="005616AF" w:rsidP="005616AF">
      <w:pPr>
        <w:spacing w:after="0" w:line="276" w:lineRule="auto"/>
        <w:ind w:firstLine="567"/>
        <w:jc w:val="both"/>
        <w:rPr>
          <w:rFonts w:ascii="Times New Roman" w:hAnsi="Times New Roman" w:cs="Times New Roman"/>
          <w:sz w:val="24"/>
          <w:szCs w:val="24"/>
        </w:rPr>
      </w:pPr>
      <w:r w:rsidRPr="00513527">
        <w:rPr>
          <w:rFonts w:ascii="Times New Roman" w:hAnsi="Times New Roman" w:cs="Times New Roman"/>
          <w:sz w:val="24"/>
          <w:szCs w:val="24"/>
        </w:rPr>
        <w:t>О</w:t>
      </w:r>
      <w:r w:rsidRPr="00513527">
        <w:rPr>
          <w:rFonts w:ascii="Times New Roman" w:hAnsi="Times New Roman" w:cs="Times New Roman"/>
          <w:color w:val="000000"/>
          <w:sz w:val="24"/>
          <w:szCs w:val="24"/>
          <w:shd w:val="clear" w:color="auto" w:fill="FFFFFF"/>
        </w:rPr>
        <w:t xml:space="preserve">хранные зоны </w:t>
      </w:r>
      <w:r w:rsidRPr="00513527">
        <w:rPr>
          <w:rFonts w:ascii="Times New Roman" w:hAnsi="Times New Roman" w:cs="Times New Roman"/>
          <w:sz w:val="24"/>
          <w:szCs w:val="24"/>
        </w:rPr>
        <w:t>объектов электросетевого хозяйства (</w:t>
      </w:r>
      <w:r>
        <w:rPr>
          <w:rFonts w:ascii="Times New Roman" w:hAnsi="Times New Roman" w:cs="Times New Roman"/>
          <w:sz w:val="24"/>
          <w:szCs w:val="24"/>
        </w:rPr>
        <w:t>вдоль линий электропередачи, вокруг подстанций)</w:t>
      </w:r>
      <w:bookmarkStart w:id="27" w:name="sub_11001"/>
      <w:r>
        <w:rPr>
          <w:rFonts w:ascii="Times New Roman" w:hAnsi="Times New Roman" w:cs="Times New Roman"/>
          <w:sz w:val="24"/>
          <w:szCs w:val="24"/>
        </w:rPr>
        <w:t xml:space="preserve"> </w:t>
      </w:r>
      <w:r w:rsidRPr="005F7352">
        <w:rPr>
          <w:rFonts w:ascii="Times New Roman" w:hAnsi="Times New Roman" w:cs="Times New Roman"/>
          <w:sz w:val="24"/>
          <w:szCs w:val="24"/>
        </w:rPr>
        <w:t>устанавливаются вдоль воздушных линий электропередачи</w:t>
      </w:r>
      <w:r>
        <w:rPr>
          <w:rFonts w:ascii="Times New Roman" w:hAnsi="Times New Roman" w:cs="Times New Roman"/>
          <w:sz w:val="24"/>
          <w:szCs w:val="24"/>
        </w:rPr>
        <w:t xml:space="preserve"> </w:t>
      </w:r>
      <w:r w:rsidRPr="005F7352">
        <w:rPr>
          <w:rFonts w:ascii="Times New Roman" w:hAnsi="Times New Roman" w:cs="Times New Roman"/>
          <w:sz w:val="24"/>
          <w:szCs w:val="24"/>
        </w:rPr>
        <w:t>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w:t>
      </w:r>
      <w:bookmarkEnd w:id="27"/>
    </w:p>
    <w:p w14:paraId="46084A8D" w14:textId="77777777" w:rsidR="005616AF" w:rsidRDefault="005616AF" w:rsidP="005616AF">
      <w:pPr>
        <w:spacing w:after="0" w:line="240" w:lineRule="auto"/>
        <w:ind w:firstLine="709"/>
        <w:jc w:val="both"/>
        <w:rPr>
          <w:rFonts w:ascii="Times New Roman" w:hAnsi="Times New Roman"/>
          <w:sz w:val="24"/>
          <w:szCs w:val="24"/>
        </w:rPr>
      </w:pPr>
      <w:r w:rsidRPr="00DF4698">
        <w:rPr>
          <w:rFonts w:ascii="Times New Roman" w:hAnsi="Times New Roman"/>
          <w:sz w:val="24"/>
          <w:szCs w:val="24"/>
        </w:rPr>
        <w:t>По территории поселения проходят:</w:t>
      </w:r>
    </w:p>
    <w:p w14:paraId="4720DFAF" w14:textId="77777777" w:rsidR="005616AF" w:rsidRDefault="005616AF" w:rsidP="005616AF">
      <w:pPr>
        <w:pStyle w:val="ae"/>
        <w:numPr>
          <w:ilvl w:val="0"/>
          <w:numId w:val="48"/>
        </w:numPr>
        <w:spacing w:after="0" w:line="276" w:lineRule="auto"/>
        <w:ind w:left="0" w:firstLine="567"/>
        <w:jc w:val="both"/>
        <w:rPr>
          <w:rFonts w:ascii="Times New Roman" w:hAnsi="Times New Roman"/>
          <w:sz w:val="24"/>
          <w:szCs w:val="24"/>
        </w:rPr>
      </w:pPr>
      <w:r w:rsidRPr="007E721D">
        <w:rPr>
          <w:rFonts w:ascii="Times New Roman" w:hAnsi="Times New Roman"/>
          <w:sz w:val="24"/>
          <w:szCs w:val="24"/>
        </w:rPr>
        <w:t xml:space="preserve">воздушные линии электропередачи </w:t>
      </w:r>
      <w:r>
        <w:rPr>
          <w:rFonts w:ascii="Times New Roman" w:hAnsi="Times New Roman"/>
          <w:sz w:val="24"/>
          <w:szCs w:val="24"/>
        </w:rPr>
        <w:t>0,4</w:t>
      </w:r>
      <w:r w:rsidRPr="007E721D">
        <w:rPr>
          <w:rFonts w:ascii="Times New Roman" w:hAnsi="Times New Roman"/>
          <w:sz w:val="24"/>
          <w:szCs w:val="24"/>
        </w:rPr>
        <w:t xml:space="preserve"> </w:t>
      </w:r>
      <w:proofErr w:type="spellStart"/>
      <w:r w:rsidRPr="007E721D">
        <w:rPr>
          <w:rFonts w:ascii="Times New Roman" w:hAnsi="Times New Roman"/>
          <w:sz w:val="24"/>
          <w:szCs w:val="24"/>
        </w:rPr>
        <w:t>кВ</w:t>
      </w:r>
      <w:proofErr w:type="spellEnd"/>
      <w:r w:rsidRPr="007E721D">
        <w:rPr>
          <w:rFonts w:ascii="Times New Roman" w:hAnsi="Times New Roman"/>
          <w:sz w:val="24"/>
          <w:szCs w:val="24"/>
        </w:rPr>
        <w:t xml:space="preserve"> с охранной зоной </w:t>
      </w:r>
      <w:r>
        <w:rPr>
          <w:rFonts w:ascii="Times New Roman" w:hAnsi="Times New Roman"/>
          <w:sz w:val="24"/>
          <w:szCs w:val="24"/>
        </w:rPr>
        <w:t>2</w:t>
      </w:r>
      <w:r w:rsidRPr="007E721D">
        <w:rPr>
          <w:rFonts w:ascii="Times New Roman" w:hAnsi="Times New Roman"/>
          <w:sz w:val="24"/>
          <w:szCs w:val="24"/>
        </w:rPr>
        <w:t xml:space="preserve"> м от оси;</w:t>
      </w:r>
    </w:p>
    <w:p w14:paraId="53321BF5" w14:textId="77777777" w:rsidR="005616AF" w:rsidRPr="00394A72" w:rsidRDefault="005616AF" w:rsidP="005616AF">
      <w:pPr>
        <w:pStyle w:val="ae"/>
        <w:numPr>
          <w:ilvl w:val="0"/>
          <w:numId w:val="48"/>
        </w:numPr>
        <w:spacing w:after="0" w:line="276" w:lineRule="auto"/>
        <w:ind w:left="0" w:firstLine="567"/>
        <w:jc w:val="both"/>
        <w:rPr>
          <w:rFonts w:ascii="Times New Roman" w:hAnsi="Times New Roman"/>
          <w:sz w:val="24"/>
          <w:szCs w:val="24"/>
        </w:rPr>
      </w:pPr>
      <w:r w:rsidRPr="007E721D">
        <w:rPr>
          <w:rFonts w:ascii="Times New Roman" w:hAnsi="Times New Roman"/>
          <w:sz w:val="24"/>
          <w:szCs w:val="24"/>
        </w:rPr>
        <w:t xml:space="preserve">воздушные линии электропередачи </w:t>
      </w:r>
      <w:r>
        <w:rPr>
          <w:rFonts w:ascii="Times New Roman" w:hAnsi="Times New Roman"/>
          <w:sz w:val="24"/>
          <w:szCs w:val="24"/>
        </w:rPr>
        <w:t>10</w:t>
      </w:r>
      <w:r w:rsidRPr="007E721D">
        <w:rPr>
          <w:rFonts w:ascii="Times New Roman" w:hAnsi="Times New Roman"/>
          <w:sz w:val="24"/>
          <w:szCs w:val="24"/>
        </w:rPr>
        <w:t xml:space="preserve"> </w:t>
      </w:r>
      <w:proofErr w:type="spellStart"/>
      <w:r w:rsidRPr="007E721D">
        <w:rPr>
          <w:rFonts w:ascii="Times New Roman" w:hAnsi="Times New Roman"/>
          <w:sz w:val="24"/>
          <w:szCs w:val="24"/>
        </w:rPr>
        <w:t>кВ</w:t>
      </w:r>
      <w:proofErr w:type="spellEnd"/>
      <w:r w:rsidRPr="007E721D">
        <w:rPr>
          <w:rFonts w:ascii="Times New Roman" w:hAnsi="Times New Roman"/>
          <w:sz w:val="24"/>
          <w:szCs w:val="24"/>
        </w:rPr>
        <w:t xml:space="preserve"> с охранной зоной </w:t>
      </w:r>
      <w:r>
        <w:rPr>
          <w:rFonts w:ascii="Times New Roman" w:hAnsi="Times New Roman"/>
          <w:sz w:val="24"/>
          <w:szCs w:val="24"/>
        </w:rPr>
        <w:t>10</w:t>
      </w:r>
      <w:r w:rsidRPr="007E721D">
        <w:rPr>
          <w:rFonts w:ascii="Times New Roman" w:hAnsi="Times New Roman"/>
          <w:sz w:val="24"/>
          <w:szCs w:val="24"/>
        </w:rPr>
        <w:t xml:space="preserve"> м от оси.</w:t>
      </w:r>
    </w:p>
    <w:p w14:paraId="4467689C" w14:textId="77777777" w:rsidR="005616AF" w:rsidRDefault="005616AF" w:rsidP="005616AF">
      <w:pPr>
        <w:pStyle w:val="ae"/>
        <w:numPr>
          <w:ilvl w:val="0"/>
          <w:numId w:val="48"/>
        </w:numPr>
        <w:spacing w:after="0" w:line="276" w:lineRule="auto"/>
        <w:ind w:left="0" w:firstLine="567"/>
        <w:jc w:val="both"/>
        <w:rPr>
          <w:rFonts w:ascii="Times New Roman" w:hAnsi="Times New Roman"/>
          <w:sz w:val="24"/>
          <w:szCs w:val="24"/>
        </w:rPr>
      </w:pPr>
      <w:r w:rsidRPr="007E721D">
        <w:rPr>
          <w:rFonts w:ascii="Times New Roman" w:hAnsi="Times New Roman"/>
          <w:sz w:val="24"/>
          <w:szCs w:val="24"/>
        </w:rPr>
        <w:t xml:space="preserve">воздушные линии электропередачи 500 </w:t>
      </w:r>
      <w:proofErr w:type="spellStart"/>
      <w:r w:rsidRPr="007E721D">
        <w:rPr>
          <w:rFonts w:ascii="Times New Roman" w:hAnsi="Times New Roman"/>
          <w:sz w:val="24"/>
          <w:szCs w:val="24"/>
        </w:rPr>
        <w:t>кВ</w:t>
      </w:r>
      <w:proofErr w:type="spellEnd"/>
      <w:r w:rsidRPr="007E721D">
        <w:rPr>
          <w:rFonts w:ascii="Times New Roman" w:hAnsi="Times New Roman"/>
          <w:sz w:val="24"/>
          <w:szCs w:val="24"/>
        </w:rPr>
        <w:t xml:space="preserve"> с охранной зоной 30 м от оси;</w:t>
      </w:r>
    </w:p>
    <w:p w14:paraId="4E250402" w14:textId="77777777" w:rsidR="005616AF" w:rsidRPr="00394A72" w:rsidRDefault="005616AF" w:rsidP="005616AF">
      <w:pPr>
        <w:pStyle w:val="ae"/>
        <w:numPr>
          <w:ilvl w:val="0"/>
          <w:numId w:val="48"/>
        </w:numPr>
        <w:spacing w:after="0" w:line="276" w:lineRule="auto"/>
        <w:ind w:left="0" w:firstLine="567"/>
        <w:jc w:val="both"/>
        <w:rPr>
          <w:rFonts w:ascii="Times New Roman" w:hAnsi="Times New Roman"/>
          <w:sz w:val="24"/>
          <w:szCs w:val="24"/>
        </w:rPr>
      </w:pPr>
      <w:r w:rsidRPr="007E721D">
        <w:rPr>
          <w:rFonts w:ascii="Times New Roman" w:hAnsi="Times New Roman"/>
          <w:sz w:val="24"/>
          <w:szCs w:val="24"/>
        </w:rPr>
        <w:t xml:space="preserve">воздушные линии электропередачи 220 </w:t>
      </w:r>
      <w:proofErr w:type="spellStart"/>
      <w:r w:rsidRPr="007E721D">
        <w:rPr>
          <w:rFonts w:ascii="Times New Roman" w:hAnsi="Times New Roman"/>
          <w:sz w:val="24"/>
          <w:szCs w:val="24"/>
        </w:rPr>
        <w:t>кВ</w:t>
      </w:r>
      <w:proofErr w:type="spellEnd"/>
      <w:r w:rsidRPr="007E721D">
        <w:rPr>
          <w:rFonts w:ascii="Times New Roman" w:hAnsi="Times New Roman"/>
          <w:sz w:val="24"/>
          <w:szCs w:val="24"/>
        </w:rPr>
        <w:t xml:space="preserve"> с охранной зоной 25 м от оси.</w:t>
      </w:r>
    </w:p>
    <w:p w14:paraId="7D17AAAC" w14:textId="77777777" w:rsidR="005616AF" w:rsidRPr="00552AE6" w:rsidRDefault="005616AF" w:rsidP="005616AF">
      <w:pPr>
        <w:pStyle w:val="3"/>
        <w:spacing w:before="0" w:line="276" w:lineRule="auto"/>
        <w:ind w:firstLine="567"/>
        <w:jc w:val="both"/>
        <w:rPr>
          <w:rFonts w:ascii="Times New Roman" w:hAnsi="Times New Roman" w:cs="Times New Roman"/>
          <w:b/>
          <w:bCs/>
          <w:color w:val="000000"/>
          <w:shd w:val="clear" w:color="auto" w:fill="FFFFFF"/>
        </w:rPr>
      </w:pPr>
      <w:bookmarkStart w:id="28" w:name="_Toc91061440"/>
      <w:r w:rsidRPr="00552AE6">
        <w:rPr>
          <w:rFonts w:ascii="Times New Roman" w:hAnsi="Times New Roman" w:cs="Times New Roman"/>
          <w:b/>
          <w:bCs/>
          <w:color w:val="000000"/>
          <w:shd w:val="clear" w:color="auto" w:fill="FFFFFF"/>
        </w:rPr>
        <w:t>2.9.2 Санитарно-защитные зоны</w:t>
      </w:r>
      <w:bookmarkEnd w:id="28"/>
    </w:p>
    <w:p w14:paraId="0FFB828C" w14:textId="77777777" w:rsidR="005616AF" w:rsidRPr="00DF4698" w:rsidRDefault="005616AF" w:rsidP="005616AF">
      <w:pPr>
        <w:spacing w:after="0" w:line="276" w:lineRule="auto"/>
        <w:ind w:firstLine="567"/>
        <w:jc w:val="both"/>
        <w:rPr>
          <w:rFonts w:ascii="Times New Roman" w:hAnsi="Times New Roman"/>
          <w:sz w:val="24"/>
          <w:szCs w:val="24"/>
        </w:rPr>
      </w:pPr>
      <w:r w:rsidRPr="00DF4698">
        <w:rPr>
          <w:rFonts w:ascii="Times New Roman" w:hAnsi="Times New Roman"/>
          <w:sz w:val="24"/>
          <w:szCs w:val="24"/>
        </w:rPr>
        <w:t>Сан</w:t>
      </w:r>
      <w:r>
        <w:rPr>
          <w:rFonts w:ascii="Times New Roman" w:hAnsi="Times New Roman"/>
          <w:sz w:val="24"/>
          <w:szCs w:val="24"/>
        </w:rPr>
        <w:t xml:space="preserve">итарно-защитная зона (далее – СЗЗ) – это </w:t>
      </w:r>
      <w:r w:rsidRPr="00DF4698">
        <w:rPr>
          <w:rFonts w:ascii="Times New Roman" w:hAnsi="Times New Roman"/>
          <w:sz w:val="24"/>
          <w:szCs w:val="24"/>
        </w:rPr>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установленных гигиеническими нормативами и до величин приемлемого риска для здоровья населения.</w:t>
      </w:r>
    </w:p>
    <w:p w14:paraId="3ECBE44A" w14:textId="77777777" w:rsidR="005616AF" w:rsidRPr="00DF4698" w:rsidRDefault="005616AF" w:rsidP="005616AF">
      <w:pPr>
        <w:spacing w:after="0" w:line="276" w:lineRule="auto"/>
        <w:ind w:firstLine="567"/>
        <w:jc w:val="both"/>
        <w:rPr>
          <w:rFonts w:ascii="Times New Roman" w:hAnsi="Times New Roman"/>
          <w:sz w:val="24"/>
          <w:szCs w:val="24"/>
        </w:rPr>
      </w:pPr>
      <w:r w:rsidRPr="00DF4698">
        <w:rPr>
          <w:rFonts w:ascii="Times New Roman" w:hAnsi="Times New Roman"/>
          <w:sz w:val="24"/>
          <w:szCs w:val="24"/>
        </w:rPr>
        <w:t xml:space="preserve">По своему функциональному назначению </w:t>
      </w:r>
      <w:r>
        <w:rPr>
          <w:rFonts w:ascii="Times New Roman" w:hAnsi="Times New Roman"/>
          <w:sz w:val="24"/>
          <w:szCs w:val="24"/>
        </w:rPr>
        <w:t>СЗЗ</w:t>
      </w:r>
      <w:r w:rsidRPr="00DF4698">
        <w:rPr>
          <w:rFonts w:ascii="Times New Roman" w:hAnsi="Times New Roman"/>
          <w:sz w:val="24"/>
          <w:szCs w:val="24"/>
        </w:rPr>
        <w:t xml:space="preserve"> является защитным барьером, обеспечивающим уровень безопасности населения при эксплуатации объекта в штатном режиме. </w:t>
      </w:r>
    </w:p>
    <w:p w14:paraId="2F01C3E6" w14:textId="77777777" w:rsidR="005616AF" w:rsidRDefault="005616AF" w:rsidP="005616AF">
      <w:pPr>
        <w:spacing w:after="0" w:line="276" w:lineRule="auto"/>
        <w:ind w:firstLine="567"/>
        <w:jc w:val="both"/>
        <w:rPr>
          <w:rFonts w:ascii="Times New Roman" w:hAnsi="Times New Roman"/>
          <w:sz w:val="24"/>
          <w:szCs w:val="24"/>
        </w:rPr>
      </w:pPr>
      <w:r w:rsidRPr="00DF4698">
        <w:rPr>
          <w:rFonts w:ascii="Times New Roman" w:hAnsi="Times New Roman"/>
          <w:sz w:val="24"/>
          <w:szCs w:val="24"/>
        </w:rPr>
        <w:lastRenderedPageBreak/>
        <w:t xml:space="preserve">Размер санитарного разрыва от населенного пункта до сельскохозяйственных полей, обрабатываемых пестицидами и агрохимикатами с применением тракторов – </w:t>
      </w:r>
      <w:smartTag w:uri="urn:schemas-microsoft-com:office:smarttags" w:element="metricconverter">
        <w:smartTagPr>
          <w:attr w:name="ProductID" w:val="300 м"/>
        </w:smartTagPr>
        <w:r w:rsidRPr="00DF4698">
          <w:rPr>
            <w:rFonts w:ascii="Times New Roman" w:hAnsi="Times New Roman"/>
            <w:sz w:val="24"/>
            <w:szCs w:val="24"/>
          </w:rPr>
          <w:t>300 м</w:t>
        </w:r>
      </w:smartTag>
      <w:r w:rsidRPr="00DF4698">
        <w:rPr>
          <w:rFonts w:ascii="Times New Roman" w:hAnsi="Times New Roman"/>
          <w:sz w:val="24"/>
          <w:szCs w:val="24"/>
        </w:rPr>
        <w:t xml:space="preserve"> от границ поля до населенного пункта.  </w:t>
      </w:r>
    </w:p>
    <w:p w14:paraId="71C5204C" w14:textId="77777777" w:rsidR="005616AF" w:rsidRDefault="005616AF" w:rsidP="005616AF">
      <w:pPr>
        <w:spacing w:after="0" w:line="276" w:lineRule="auto"/>
        <w:ind w:firstLine="567"/>
        <w:jc w:val="both"/>
        <w:rPr>
          <w:rFonts w:ascii="Times New Roman" w:hAnsi="Times New Roman" w:cs="Times New Roman"/>
          <w:sz w:val="24"/>
          <w:szCs w:val="24"/>
        </w:rPr>
      </w:pPr>
      <w:r w:rsidRPr="00EE6923">
        <w:rPr>
          <w:rFonts w:ascii="Times New Roman" w:hAnsi="Times New Roman" w:cs="Times New Roman"/>
          <w:sz w:val="24"/>
          <w:szCs w:val="24"/>
        </w:rPr>
        <w:t>На территории СЗЗ действует режим особого регулирования градостроительной деятельности, обусловленный запретом размещения отдельных категорий объектов (Градостроительный кодекс РФ, п. 2.24-2.27 СанПиН 2.2.1/2.1.1.1031-01).</w:t>
      </w:r>
    </w:p>
    <w:p w14:paraId="32750A55" w14:textId="77777777" w:rsidR="005616AF" w:rsidRPr="007223E8" w:rsidRDefault="005616AF" w:rsidP="005616AF">
      <w:pPr>
        <w:pStyle w:val="3"/>
        <w:spacing w:before="0" w:line="276" w:lineRule="auto"/>
        <w:ind w:firstLine="567"/>
        <w:jc w:val="both"/>
        <w:rPr>
          <w:rFonts w:ascii="Times New Roman" w:hAnsi="Times New Roman" w:cs="Times New Roman"/>
          <w:b/>
          <w:bCs/>
          <w:color w:val="000000" w:themeColor="text1"/>
          <w:shd w:val="clear" w:color="auto" w:fill="FFFFFF"/>
        </w:rPr>
      </w:pPr>
      <w:bookmarkStart w:id="29" w:name="_Toc91061441"/>
      <w:r w:rsidRPr="007223E8">
        <w:rPr>
          <w:rFonts w:ascii="Times New Roman" w:hAnsi="Times New Roman" w:cs="Times New Roman"/>
          <w:b/>
          <w:bCs/>
          <w:color w:val="000000" w:themeColor="text1"/>
          <w:shd w:val="clear" w:color="auto" w:fill="FFFFFF"/>
        </w:rPr>
        <w:t xml:space="preserve">2.9.3 Зоны </w:t>
      </w:r>
      <w:r w:rsidRPr="007F578F">
        <w:rPr>
          <w:rFonts w:ascii="Times New Roman" w:hAnsi="Times New Roman" w:cs="Times New Roman"/>
          <w:b/>
          <w:bCs/>
          <w:color w:val="000000" w:themeColor="text1"/>
          <w:shd w:val="clear" w:color="auto" w:fill="FFFFFF"/>
        </w:rPr>
        <w:t>охраны</w:t>
      </w:r>
      <w:r>
        <w:rPr>
          <w:rFonts w:ascii="Times New Roman" w:hAnsi="Times New Roman" w:cs="Times New Roman"/>
          <w:b/>
          <w:bCs/>
          <w:color w:val="000000" w:themeColor="text1"/>
          <w:shd w:val="clear" w:color="auto" w:fill="FFFFFF"/>
        </w:rPr>
        <w:t xml:space="preserve"> </w:t>
      </w:r>
      <w:r w:rsidRPr="007F578F">
        <w:rPr>
          <w:rFonts w:ascii="Times New Roman" w:hAnsi="Times New Roman" w:cs="Times New Roman"/>
          <w:b/>
          <w:bCs/>
          <w:color w:val="000000"/>
          <w:shd w:val="clear" w:color="auto" w:fill="FFFFFF"/>
        </w:rPr>
        <w:t>объектов культурного наследия</w:t>
      </w:r>
      <w:r>
        <w:rPr>
          <w:rFonts w:ascii="Times New Roman" w:hAnsi="Times New Roman" w:cs="Times New Roman"/>
          <w:b/>
          <w:bCs/>
          <w:color w:val="000000"/>
          <w:shd w:val="clear" w:color="auto" w:fill="FFFFFF"/>
        </w:rPr>
        <w:t xml:space="preserve"> </w:t>
      </w:r>
      <w:r w:rsidRPr="007F578F">
        <w:rPr>
          <w:rFonts w:ascii="Times New Roman" w:hAnsi="Times New Roman" w:cs="Times New Roman"/>
          <w:b/>
          <w:bCs/>
          <w:color w:val="000000" w:themeColor="text1"/>
          <w:shd w:val="clear" w:color="auto" w:fill="FFFFFF"/>
        </w:rPr>
        <w:t>и</w:t>
      </w:r>
      <w:r>
        <w:rPr>
          <w:rFonts w:ascii="Times New Roman" w:hAnsi="Times New Roman" w:cs="Times New Roman"/>
          <w:b/>
          <w:bCs/>
          <w:color w:val="000000" w:themeColor="text1"/>
          <w:shd w:val="clear" w:color="auto" w:fill="FFFFFF"/>
        </w:rPr>
        <w:t xml:space="preserve"> их</w:t>
      </w:r>
      <w:r w:rsidRPr="007F578F">
        <w:rPr>
          <w:rFonts w:ascii="Times New Roman" w:hAnsi="Times New Roman" w:cs="Times New Roman"/>
          <w:b/>
          <w:bCs/>
          <w:color w:val="000000"/>
          <w:shd w:val="clear" w:color="auto" w:fill="FFFFFF"/>
        </w:rPr>
        <w:t xml:space="preserve"> защитные зоны</w:t>
      </w:r>
      <w:bookmarkEnd w:id="29"/>
    </w:p>
    <w:p w14:paraId="4F1A2922" w14:textId="77777777" w:rsidR="005616AF" w:rsidRDefault="005616AF" w:rsidP="005616AF">
      <w:pPr>
        <w:spacing w:after="0" w:line="276" w:lineRule="auto"/>
        <w:ind w:firstLine="567"/>
        <w:jc w:val="both"/>
        <w:rPr>
          <w:rFonts w:ascii="Times New Roman" w:hAnsi="Times New Roman" w:cs="Times New Roman"/>
          <w:sz w:val="24"/>
          <w:szCs w:val="24"/>
        </w:rPr>
      </w:pPr>
      <w:r w:rsidRPr="00210FD2">
        <w:rPr>
          <w:rFonts w:ascii="Times New Roman" w:hAnsi="Times New Roman" w:cs="Times New Roman"/>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39A8D76B"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Зоны охраны объектов культурного наследия, расположенных на территории Сущевского сельского поселения, в установленном законодательством порядке не разработаны и не утверждены. </w:t>
      </w:r>
    </w:p>
    <w:p w14:paraId="1D5CE416" w14:textId="77777777" w:rsidR="005616AF" w:rsidRPr="00FE3B78" w:rsidRDefault="005616AF" w:rsidP="005616AF">
      <w:pPr>
        <w:pStyle w:val="3"/>
        <w:spacing w:before="0" w:line="276" w:lineRule="auto"/>
        <w:ind w:firstLine="567"/>
        <w:jc w:val="both"/>
        <w:rPr>
          <w:rFonts w:ascii="Times New Roman" w:hAnsi="Times New Roman" w:cs="Times New Roman"/>
          <w:b/>
          <w:bCs/>
          <w:color w:val="000000" w:themeColor="text1"/>
          <w:shd w:val="clear" w:color="auto" w:fill="FFFFFF"/>
        </w:rPr>
      </w:pPr>
      <w:bookmarkStart w:id="30" w:name="_Toc91061442"/>
      <w:r w:rsidRPr="00FE3B78">
        <w:rPr>
          <w:rFonts w:ascii="Times New Roman" w:hAnsi="Times New Roman" w:cs="Times New Roman"/>
          <w:b/>
          <w:bCs/>
          <w:color w:val="000000" w:themeColor="text1"/>
        </w:rPr>
        <w:t xml:space="preserve">2.9.4 </w:t>
      </w:r>
      <w:r w:rsidRPr="00FE3B78">
        <w:rPr>
          <w:rFonts w:ascii="Times New Roman" w:hAnsi="Times New Roman" w:cs="Times New Roman"/>
          <w:b/>
          <w:bCs/>
          <w:color w:val="000000" w:themeColor="text1"/>
          <w:shd w:val="clear" w:color="auto" w:fill="FFFFFF"/>
        </w:rPr>
        <w:t>Водоохранные зоны</w:t>
      </w:r>
      <w:bookmarkEnd w:id="30"/>
    </w:p>
    <w:p w14:paraId="0FA6ED06" w14:textId="77777777" w:rsidR="005616AF" w:rsidRPr="0063646E" w:rsidRDefault="005616AF" w:rsidP="005616AF">
      <w:pPr>
        <w:spacing w:after="0" w:line="276" w:lineRule="auto"/>
        <w:ind w:firstLine="709"/>
        <w:jc w:val="both"/>
        <w:rPr>
          <w:rFonts w:ascii="Times New Roman" w:hAnsi="Times New Roman" w:cs="Times New Roman"/>
          <w:bCs/>
          <w:sz w:val="24"/>
          <w:szCs w:val="24"/>
        </w:rPr>
      </w:pPr>
      <w:r w:rsidRPr="0063646E">
        <w:rPr>
          <w:rFonts w:ascii="Times New Roman" w:hAnsi="Times New Roman" w:cs="Times New Roman"/>
          <w:bCs/>
          <w:sz w:val="24"/>
          <w:szCs w:val="24"/>
        </w:rPr>
        <w:t xml:space="preserve">Сведения о размерах водоохранных зоны водных объектов, расположенных на территории </w:t>
      </w:r>
      <w:r>
        <w:rPr>
          <w:rFonts w:ascii="Times New Roman" w:hAnsi="Times New Roman" w:cs="Times New Roman"/>
          <w:bCs/>
          <w:sz w:val="24"/>
          <w:szCs w:val="24"/>
        </w:rPr>
        <w:t>Сущевского</w:t>
      </w:r>
      <w:r w:rsidRPr="0063646E">
        <w:rPr>
          <w:rFonts w:ascii="Times New Roman" w:hAnsi="Times New Roman" w:cs="Times New Roman"/>
          <w:bCs/>
          <w:sz w:val="24"/>
          <w:szCs w:val="24"/>
        </w:rPr>
        <w:t xml:space="preserve"> сельского поселения, представлены в таблице 44.</w:t>
      </w:r>
    </w:p>
    <w:p w14:paraId="11DFA82B" w14:textId="77777777" w:rsidR="005616AF" w:rsidRPr="0063646E" w:rsidRDefault="005616AF" w:rsidP="005616AF">
      <w:pPr>
        <w:spacing w:after="0" w:line="276" w:lineRule="auto"/>
        <w:ind w:firstLine="567"/>
        <w:jc w:val="both"/>
        <w:rPr>
          <w:rFonts w:ascii="Times New Roman" w:hAnsi="Times New Roman" w:cs="Times New Roman"/>
          <w:sz w:val="24"/>
          <w:szCs w:val="24"/>
        </w:rPr>
      </w:pPr>
      <w:r w:rsidRPr="0063646E">
        <w:rPr>
          <w:rFonts w:ascii="Times New Roman" w:hAnsi="Times New Roman" w:cs="Times New Roman"/>
          <w:sz w:val="24"/>
          <w:szCs w:val="24"/>
        </w:rPr>
        <w:t>В границах водоохранных зон запрещаются:</w:t>
      </w:r>
    </w:p>
    <w:p w14:paraId="4C433ACF" w14:textId="77777777" w:rsidR="005616AF" w:rsidRPr="0063646E"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63646E">
        <w:rPr>
          <w:rFonts w:ascii="Times New Roman" w:hAnsi="Times New Roman" w:cs="Times New Roman"/>
          <w:color w:val="000000"/>
          <w:sz w:val="24"/>
          <w:szCs w:val="24"/>
          <w:shd w:val="clear" w:color="auto" w:fill="FFFFFF"/>
        </w:rPr>
        <w:t>использование сточных вод в целях повышения почвенного плодородия;</w:t>
      </w:r>
    </w:p>
    <w:p w14:paraId="4A33F216" w14:textId="77777777" w:rsidR="005616AF" w:rsidRPr="0063646E"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63646E">
        <w:rPr>
          <w:rFonts w:ascii="Times New Roman" w:hAnsi="Times New Roman" w:cs="Times New Roman"/>
          <w:color w:val="000000"/>
          <w:sz w:val="24"/>
          <w:szCs w:val="24"/>
          <w:shd w:val="clear" w:color="auto" w:fill="FFFFFF"/>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r w:rsidRPr="0063646E">
        <w:rPr>
          <w:rFonts w:ascii="Times New Roman" w:hAnsi="Times New Roman" w:cs="Times New Roman"/>
          <w:sz w:val="24"/>
          <w:szCs w:val="24"/>
        </w:rPr>
        <w:t>;</w:t>
      </w:r>
    </w:p>
    <w:p w14:paraId="45DB1C7E" w14:textId="77777777" w:rsidR="005616AF" w:rsidRPr="0063646E"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63646E">
        <w:rPr>
          <w:rFonts w:ascii="Times New Roman" w:hAnsi="Times New Roman" w:cs="Times New Roman"/>
          <w:color w:val="000000"/>
          <w:sz w:val="24"/>
          <w:szCs w:val="24"/>
          <w:shd w:val="clear" w:color="auto" w:fill="FFFFFF"/>
        </w:rPr>
        <w:t>осуществление авиационных мер по борьбе с вредными организмами;</w:t>
      </w:r>
    </w:p>
    <w:p w14:paraId="01E0FA33" w14:textId="77777777" w:rsidR="005616AF" w:rsidRPr="000A750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0A750B">
        <w:rPr>
          <w:rFonts w:ascii="Times New Roman" w:hAnsi="Times New Roman" w:cs="Times New Roman"/>
          <w:color w:val="000000"/>
          <w:sz w:val="24"/>
          <w:szCs w:val="24"/>
          <w:shd w:val="clear" w:color="auto" w:fill="FFFFFF"/>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EEB23A3" w14:textId="77777777" w:rsidR="005616AF" w:rsidRPr="000A750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0A750B">
        <w:rPr>
          <w:rFonts w:ascii="Times New Roman" w:hAnsi="Times New Roman" w:cs="Times New Roman"/>
          <w:color w:val="000000"/>
          <w:sz w:val="24"/>
          <w:szCs w:val="24"/>
          <w:shd w:val="clear" w:color="auto" w:fill="FFFFFF"/>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DC2E509" w14:textId="77777777" w:rsidR="005616AF" w:rsidRPr="000A750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0A750B">
        <w:rPr>
          <w:rFonts w:ascii="Times New Roman" w:hAnsi="Times New Roman" w:cs="Times New Roman"/>
          <w:color w:val="000000"/>
          <w:sz w:val="24"/>
          <w:szCs w:val="24"/>
          <w:shd w:val="clear" w:color="auto" w:fill="FFFFFF"/>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08D932F6" w14:textId="77777777" w:rsidR="005616AF" w:rsidRPr="000A750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0A750B">
        <w:rPr>
          <w:rFonts w:ascii="Times New Roman" w:hAnsi="Times New Roman" w:cs="Times New Roman"/>
          <w:color w:val="000000"/>
          <w:sz w:val="24"/>
          <w:szCs w:val="24"/>
          <w:shd w:val="clear" w:color="auto" w:fill="FFFFFF"/>
        </w:rPr>
        <w:t>сброс сточных, в том числе дренажных, вод;</w:t>
      </w:r>
    </w:p>
    <w:p w14:paraId="0F84ACAF" w14:textId="77777777" w:rsidR="005616AF" w:rsidRPr="000A750B" w:rsidRDefault="005616AF" w:rsidP="005616AF">
      <w:pPr>
        <w:pStyle w:val="ae"/>
        <w:numPr>
          <w:ilvl w:val="0"/>
          <w:numId w:val="48"/>
        </w:numPr>
        <w:spacing w:after="0" w:line="276" w:lineRule="auto"/>
        <w:ind w:left="0" w:firstLine="567"/>
        <w:jc w:val="both"/>
        <w:rPr>
          <w:rFonts w:ascii="Times New Roman" w:hAnsi="Times New Roman" w:cs="Times New Roman"/>
          <w:sz w:val="24"/>
          <w:szCs w:val="24"/>
        </w:rPr>
      </w:pPr>
      <w:r w:rsidRPr="000A750B">
        <w:rPr>
          <w:rFonts w:ascii="Times New Roman" w:hAnsi="Times New Roman" w:cs="Times New Roman"/>
          <w:color w:val="000000"/>
          <w:sz w:val="24"/>
          <w:szCs w:val="24"/>
          <w:shd w:val="clear" w:color="auto" w:fill="FFFFFF"/>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w:t>
      </w:r>
      <w:r w:rsidRPr="000A750B">
        <w:rPr>
          <w:rFonts w:ascii="Times New Roman" w:hAnsi="Times New Roman" w:cs="Times New Roman"/>
          <w:color w:val="000000"/>
          <w:sz w:val="24"/>
          <w:szCs w:val="24"/>
          <w:shd w:val="clear" w:color="auto" w:fill="FFFFFF"/>
        </w:rPr>
        <w:lastRenderedPageBreak/>
        <w:t>со </w:t>
      </w:r>
      <w:r w:rsidRPr="000A750B">
        <w:rPr>
          <w:rFonts w:ascii="Times New Roman" w:hAnsi="Times New Roman" w:cs="Times New Roman"/>
          <w:sz w:val="24"/>
          <w:szCs w:val="24"/>
          <w:shd w:val="clear" w:color="auto" w:fill="FFFFFF"/>
        </w:rPr>
        <w:t>статьей 19.1</w:t>
      </w:r>
      <w:r w:rsidRPr="000A750B">
        <w:rPr>
          <w:rFonts w:ascii="Times New Roman" w:hAnsi="Times New Roman" w:cs="Times New Roman"/>
          <w:color w:val="000000"/>
          <w:sz w:val="24"/>
          <w:szCs w:val="24"/>
          <w:shd w:val="clear" w:color="auto" w:fill="FFFFFF"/>
        </w:rPr>
        <w:t> Закона Российской Федерации от 21 февраля 1992 года N 2395-1 "О недрах")</w:t>
      </w:r>
      <w:r w:rsidRPr="000A750B">
        <w:rPr>
          <w:rFonts w:ascii="Times New Roman" w:hAnsi="Times New Roman" w:cs="Times New Roman"/>
          <w:sz w:val="24"/>
          <w:szCs w:val="24"/>
        </w:rPr>
        <w:t>.</w:t>
      </w:r>
    </w:p>
    <w:p w14:paraId="6FE17A95" w14:textId="77777777" w:rsidR="005616AF" w:rsidRPr="000A750B" w:rsidRDefault="005616AF" w:rsidP="005616AF">
      <w:pPr>
        <w:spacing w:after="0" w:line="276" w:lineRule="auto"/>
        <w:ind w:firstLine="567"/>
        <w:jc w:val="both"/>
        <w:rPr>
          <w:rFonts w:ascii="Times New Roman" w:hAnsi="Times New Roman" w:cs="Times New Roman"/>
          <w:sz w:val="24"/>
          <w:szCs w:val="24"/>
        </w:rPr>
      </w:pPr>
      <w:r w:rsidRPr="000A750B">
        <w:rPr>
          <w:rFonts w:ascii="Times New Roman" w:hAnsi="Times New Roman" w:cs="Times New Roman"/>
          <w:color w:val="000000"/>
          <w:sz w:val="24"/>
          <w:szCs w:val="24"/>
          <w:shd w:val="clear" w:color="auto" w:fill="FFFFFF"/>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38288B22" w14:textId="77777777" w:rsidR="005616AF" w:rsidRPr="004B446E"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4B446E">
        <w:rPr>
          <w:rFonts w:ascii="Times New Roman" w:hAnsi="Times New Roman" w:cs="Times New Roman"/>
          <w:sz w:val="24"/>
          <w:szCs w:val="24"/>
        </w:rPr>
        <w:t xml:space="preserve">- </w:t>
      </w:r>
      <w:r w:rsidRPr="004B446E">
        <w:rPr>
          <w:rFonts w:ascii="Times New Roman" w:hAnsi="Times New Roman" w:cs="Times New Roman"/>
          <w:color w:val="000000"/>
          <w:sz w:val="24"/>
          <w:szCs w:val="24"/>
          <w:shd w:val="clear" w:color="auto" w:fill="FFFFFF"/>
        </w:rPr>
        <w:t>централизованные системы водоотведения (канализации), централизованные ливневые системы водоотведения;</w:t>
      </w:r>
    </w:p>
    <w:p w14:paraId="066E6B80" w14:textId="77777777" w:rsidR="005616AF" w:rsidRPr="004B446E"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4B446E">
        <w:rPr>
          <w:rFonts w:ascii="Times New Roman" w:hAnsi="Times New Roman" w:cs="Times New Roman"/>
          <w:color w:val="000000"/>
          <w:sz w:val="24"/>
          <w:szCs w:val="24"/>
          <w:shd w:val="clear" w:color="auto" w:fill="FFFFFF"/>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551EC04D" w14:textId="77777777" w:rsidR="005616AF" w:rsidRPr="004B446E"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4B446E">
        <w:rPr>
          <w:rFonts w:ascii="Times New Roman" w:hAnsi="Times New Roman" w:cs="Times New Roman"/>
          <w:color w:val="000000"/>
          <w:sz w:val="24"/>
          <w:szCs w:val="24"/>
          <w:shd w:val="clear" w:color="auto" w:fill="FFFFFF"/>
        </w:rPr>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14:paraId="17C429A9" w14:textId="77777777" w:rsidR="005616AF" w:rsidRPr="004B446E"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4B446E">
        <w:rPr>
          <w:rFonts w:ascii="Times New Roman" w:hAnsi="Times New Roman" w:cs="Times New Roman"/>
          <w:color w:val="000000"/>
          <w:sz w:val="24"/>
          <w:szCs w:val="24"/>
          <w:shd w:val="clear" w:color="auto" w:fill="FFFFFF"/>
        </w:rPr>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B7EEA25" w14:textId="77777777" w:rsidR="005616AF" w:rsidRPr="004B446E"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4B446E">
        <w:rPr>
          <w:rFonts w:ascii="Times New Roman" w:hAnsi="Times New Roman" w:cs="Times New Roman"/>
          <w:color w:val="000000"/>
          <w:sz w:val="24"/>
          <w:szCs w:val="24"/>
          <w:shd w:val="clear" w:color="auto" w:fill="FFFFFF"/>
        </w:rPr>
        <w:t>-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EE97EA9" w14:textId="77777777" w:rsidR="005616AF"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4B446E">
        <w:rPr>
          <w:rFonts w:ascii="Times New Roman" w:hAnsi="Times New Roman" w:cs="Times New Roman"/>
          <w:color w:val="000000"/>
          <w:sz w:val="24"/>
          <w:szCs w:val="24"/>
          <w:shd w:val="clear" w:color="auto" w:fill="FFFFFF"/>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r w:rsidRPr="004B446E">
        <w:rPr>
          <w:rFonts w:ascii="Times New Roman" w:hAnsi="Times New Roman" w:cs="Times New Roman"/>
          <w:sz w:val="24"/>
          <w:szCs w:val="24"/>
          <w:shd w:val="clear" w:color="auto" w:fill="FFFFFF"/>
        </w:rPr>
        <w:t>пункте 1 части 16</w:t>
      </w:r>
      <w:r w:rsidRPr="004B446E">
        <w:rPr>
          <w:rFonts w:ascii="Times New Roman" w:hAnsi="Times New Roman" w:cs="Times New Roman"/>
          <w:color w:val="000000"/>
          <w:sz w:val="24"/>
          <w:szCs w:val="24"/>
          <w:shd w:val="clear" w:color="auto" w:fill="FFFFFF"/>
        </w:rPr>
        <w:t>  статьи</w:t>
      </w:r>
      <w:r>
        <w:rPr>
          <w:rFonts w:ascii="Times New Roman" w:hAnsi="Times New Roman" w:cs="Times New Roman"/>
          <w:color w:val="000000"/>
          <w:sz w:val="24"/>
          <w:szCs w:val="24"/>
          <w:shd w:val="clear" w:color="auto" w:fill="FFFFFF"/>
        </w:rPr>
        <w:t xml:space="preserve"> 65 Водного Кодекса</w:t>
      </w:r>
      <w:r w:rsidRPr="004B446E">
        <w:rPr>
          <w:rFonts w:ascii="Times New Roman" w:hAnsi="Times New Roman" w:cs="Times New Roman"/>
          <w:color w:val="000000"/>
          <w:sz w:val="24"/>
          <w:szCs w:val="24"/>
          <w:shd w:val="clear" w:color="auto" w:fill="FFFFFF"/>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r>
        <w:rPr>
          <w:rFonts w:ascii="Times New Roman" w:hAnsi="Times New Roman" w:cs="Times New Roman"/>
          <w:color w:val="000000"/>
          <w:sz w:val="24"/>
          <w:szCs w:val="24"/>
          <w:shd w:val="clear" w:color="auto" w:fill="FFFFFF"/>
        </w:rPr>
        <w:t>.</w:t>
      </w:r>
    </w:p>
    <w:p w14:paraId="4EACDE7A" w14:textId="77777777" w:rsidR="005616AF" w:rsidRPr="008D7886"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4B446E">
        <w:rPr>
          <w:rFonts w:ascii="Times New Roman" w:hAnsi="Times New Roman" w:cs="Times New Roman"/>
          <w:color w:val="000000"/>
          <w:sz w:val="24"/>
          <w:szCs w:val="24"/>
          <w:shd w:val="clear" w:color="auto" w:fill="FFFFFF"/>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r w:rsidRPr="004B446E">
        <w:rPr>
          <w:rFonts w:ascii="Times New Roman" w:hAnsi="Times New Roman" w:cs="Times New Roman"/>
          <w:sz w:val="24"/>
          <w:szCs w:val="24"/>
          <w:shd w:val="clear" w:color="auto" w:fill="FFFFFF"/>
        </w:rPr>
        <w:t>частью 15</w:t>
      </w:r>
      <w:r w:rsidRPr="004B446E">
        <w:rPr>
          <w:rFonts w:ascii="Times New Roman" w:hAnsi="Times New Roman" w:cs="Times New Roman"/>
          <w:color w:val="000000"/>
          <w:sz w:val="24"/>
          <w:szCs w:val="24"/>
          <w:shd w:val="clear" w:color="auto" w:fill="FFFFFF"/>
        </w:rPr>
        <w:t xml:space="preserve"> статьи 65 Водного Кодекса, действуют ограничения, предусмотренные установленными лесным законодательством правовым режимом </w:t>
      </w:r>
      <w:r w:rsidRPr="008D7886">
        <w:rPr>
          <w:rFonts w:ascii="Times New Roman" w:hAnsi="Times New Roman" w:cs="Times New Roman"/>
          <w:color w:val="000000"/>
          <w:sz w:val="24"/>
          <w:szCs w:val="24"/>
          <w:shd w:val="clear" w:color="auto" w:fill="FFFFFF"/>
        </w:rPr>
        <w:t>защитных лесов, правовым режимом особо защитных участков лесов.</w:t>
      </w:r>
    </w:p>
    <w:p w14:paraId="58DFDA4A" w14:textId="77777777" w:rsidR="005616AF"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8D7886">
        <w:rPr>
          <w:rFonts w:ascii="Times New Roman" w:hAnsi="Times New Roman" w:cs="Times New Roman"/>
          <w:color w:val="000000"/>
          <w:sz w:val="24"/>
          <w:szCs w:val="24"/>
          <w:shd w:val="clear" w:color="auto" w:fill="FFFFFF"/>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1EC63F46" w14:textId="77777777" w:rsidR="005616AF"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8D7886">
        <w:rPr>
          <w:rFonts w:ascii="Times New Roman" w:hAnsi="Times New Roman" w:cs="Times New Roman"/>
          <w:color w:val="000000"/>
          <w:sz w:val="24"/>
          <w:szCs w:val="24"/>
          <w:shd w:val="clear" w:color="auto" w:fill="FFFFFF"/>
        </w:rPr>
        <w:lastRenderedPageBreak/>
        <w:t>В границах прибрежных защитных полос наряду с установленными </w:t>
      </w:r>
      <w:r w:rsidRPr="008D7886">
        <w:rPr>
          <w:rFonts w:ascii="Times New Roman" w:hAnsi="Times New Roman" w:cs="Times New Roman"/>
          <w:sz w:val="24"/>
          <w:szCs w:val="24"/>
          <w:shd w:val="clear" w:color="auto" w:fill="FFFFFF"/>
        </w:rPr>
        <w:t>частью 15</w:t>
      </w:r>
      <w:r w:rsidRPr="008D7886">
        <w:rPr>
          <w:rFonts w:ascii="Times New Roman" w:hAnsi="Times New Roman" w:cs="Times New Roman"/>
          <w:color w:val="000000"/>
          <w:sz w:val="24"/>
          <w:szCs w:val="24"/>
          <w:shd w:val="clear" w:color="auto" w:fill="FFFFFF"/>
        </w:rPr>
        <w:t> </w:t>
      </w:r>
      <w:r w:rsidRPr="004B446E">
        <w:rPr>
          <w:rFonts w:ascii="Times New Roman" w:hAnsi="Times New Roman" w:cs="Times New Roman"/>
          <w:color w:val="000000"/>
          <w:sz w:val="24"/>
          <w:szCs w:val="24"/>
          <w:shd w:val="clear" w:color="auto" w:fill="FFFFFF"/>
        </w:rPr>
        <w:t>статьи 65 Водного Кодекса</w:t>
      </w:r>
      <w:r w:rsidRPr="008D7886">
        <w:rPr>
          <w:rFonts w:ascii="Times New Roman" w:hAnsi="Times New Roman" w:cs="Times New Roman"/>
          <w:color w:val="000000"/>
          <w:sz w:val="24"/>
          <w:szCs w:val="24"/>
          <w:shd w:val="clear" w:color="auto" w:fill="FFFFFF"/>
        </w:rPr>
        <w:t xml:space="preserve"> ограничениями запрещаются:</w:t>
      </w:r>
    </w:p>
    <w:p w14:paraId="3676139B" w14:textId="77777777" w:rsidR="005616AF" w:rsidRPr="008D7886"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8D7886">
        <w:rPr>
          <w:rFonts w:ascii="Times New Roman" w:hAnsi="Times New Roman" w:cs="Times New Roman"/>
          <w:color w:val="000000"/>
          <w:sz w:val="24"/>
          <w:szCs w:val="24"/>
          <w:shd w:val="clear" w:color="auto" w:fill="FFFFFF"/>
        </w:rPr>
        <w:t>- распашка земель;</w:t>
      </w:r>
    </w:p>
    <w:p w14:paraId="6ADAFD78" w14:textId="77777777" w:rsidR="005616AF" w:rsidRPr="008D7886"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8D7886">
        <w:rPr>
          <w:rFonts w:ascii="Times New Roman" w:hAnsi="Times New Roman" w:cs="Times New Roman"/>
          <w:color w:val="000000"/>
          <w:sz w:val="24"/>
          <w:szCs w:val="24"/>
          <w:shd w:val="clear" w:color="auto" w:fill="FFFFFF"/>
        </w:rPr>
        <w:t>- размещение отвалов размываемых грунтов;</w:t>
      </w:r>
    </w:p>
    <w:p w14:paraId="6E3ACE77" w14:textId="77777777" w:rsidR="005616AF" w:rsidRPr="008D7886" w:rsidRDefault="005616AF" w:rsidP="005616AF">
      <w:pPr>
        <w:spacing w:after="0" w:line="276" w:lineRule="auto"/>
        <w:ind w:firstLine="567"/>
        <w:jc w:val="both"/>
        <w:rPr>
          <w:rFonts w:ascii="Times New Roman" w:hAnsi="Times New Roman" w:cs="Times New Roman"/>
          <w:color w:val="000000"/>
          <w:sz w:val="24"/>
          <w:szCs w:val="24"/>
          <w:shd w:val="clear" w:color="auto" w:fill="FFFFFF"/>
        </w:rPr>
      </w:pPr>
      <w:r w:rsidRPr="008D7886">
        <w:rPr>
          <w:rFonts w:ascii="Times New Roman" w:hAnsi="Times New Roman" w:cs="Times New Roman"/>
          <w:color w:val="000000"/>
          <w:sz w:val="24"/>
          <w:szCs w:val="24"/>
          <w:shd w:val="clear" w:color="auto" w:fill="FFFFFF"/>
        </w:rPr>
        <w:t>- выпас сельскохозяйственных животных и организация для них летних лагерей, ванн.</w:t>
      </w:r>
    </w:p>
    <w:p w14:paraId="610F9E65" w14:textId="77777777" w:rsidR="005616AF" w:rsidRPr="004B446E" w:rsidRDefault="005616AF" w:rsidP="005616AF">
      <w:pPr>
        <w:spacing w:after="0" w:line="276" w:lineRule="auto"/>
        <w:jc w:val="both"/>
        <w:rPr>
          <w:rFonts w:ascii="Times New Roman" w:hAnsi="Times New Roman" w:cs="Times New Roman"/>
          <w:sz w:val="24"/>
          <w:szCs w:val="24"/>
        </w:rPr>
      </w:pPr>
    </w:p>
    <w:p w14:paraId="2F3C6993" w14:textId="77777777" w:rsidR="005616AF" w:rsidRPr="00FA3EF7" w:rsidRDefault="005616AF" w:rsidP="005616AF">
      <w:pPr>
        <w:pStyle w:val="ae"/>
        <w:numPr>
          <w:ilvl w:val="2"/>
          <w:numId w:val="49"/>
        </w:numPr>
        <w:spacing w:after="0" w:line="276" w:lineRule="auto"/>
        <w:jc w:val="both"/>
        <w:outlineLvl w:val="2"/>
        <w:rPr>
          <w:rFonts w:ascii="Times New Roman" w:hAnsi="Times New Roman" w:cs="Times New Roman"/>
          <w:b/>
          <w:bCs/>
          <w:sz w:val="24"/>
          <w:szCs w:val="24"/>
        </w:rPr>
      </w:pPr>
      <w:bookmarkStart w:id="31" w:name="_Toc91061443"/>
      <w:r w:rsidRPr="00375D4B">
        <w:rPr>
          <w:rFonts w:ascii="Times New Roman" w:hAnsi="Times New Roman" w:cs="Times New Roman"/>
          <w:b/>
          <w:bCs/>
          <w:color w:val="000000"/>
          <w:sz w:val="24"/>
          <w:szCs w:val="24"/>
          <w:shd w:val="clear" w:color="auto" w:fill="FFFFFF"/>
        </w:rPr>
        <w:t>Зоны затопления и подтопления</w:t>
      </w:r>
      <w:bookmarkEnd w:id="31"/>
    </w:p>
    <w:p w14:paraId="3BAB00EC" w14:textId="77777777" w:rsidR="005616AF" w:rsidRDefault="005616AF" w:rsidP="005616AF">
      <w:pPr>
        <w:spacing w:after="0" w:line="276" w:lineRule="auto"/>
        <w:ind w:firstLine="567"/>
        <w:jc w:val="both"/>
        <w:rPr>
          <w:rFonts w:ascii="Times New Roman" w:hAnsi="Times New Roman" w:cs="Times New Roman"/>
          <w:sz w:val="24"/>
          <w:szCs w:val="24"/>
        </w:rPr>
      </w:pPr>
      <w:r w:rsidRPr="00531484">
        <w:rPr>
          <w:rFonts w:ascii="Times New Roman" w:hAnsi="Times New Roman" w:cs="Times New Roman"/>
          <w:sz w:val="24"/>
          <w:szCs w:val="24"/>
        </w:rPr>
        <w:t>Природные условия территории Сущевского сельского поселения по инженерно-геологическому районированию относятся к средней категории сложности. Основными факторами, осложняющими строительство, являются</w:t>
      </w:r>
      <w:r>
        <w:rPr>
          <w:rFonts w:ascii="Times New Roman" w:hAnsi="Times New Roman" w:cs="Times New Roman"/>
          <w:sz w:val="24"/>
          <w:szCs w:val="24"/>
        </w:rPr>
        <w:t xml:space="preserve"> </w:t>
      </w:r>
      <w:r w:rsidRPr="00531484">
        <w:rPr>
          <w:rFonts w:ascii="Times New Roman" w:hAnsi="Times New Roman" w:cs="Times New Roman"/>
          <w:sz w:val="24"/>
          <w:szCs w:val="24"/>
        </w:rPr>
        <w:t>подтопление пониженных участков поверхности</w:t>
      </w:r>
      <w:r>
        <w:rPr>
          <w:rFonts w:ascii="Times New Roman" w:hAnsi="Times New Roman" w:cs="Times New Roman"/>
          <w:sz w:val="24"/>
          <w:szCs w:val="24"/>
        </w:rPr>
        <w:t xml:space="preserve"> и </w:t>
      </w:r>
      <w:r w:rsidRPr="00531484">
        <w:rPr>
          <w:rFonts w:ascii="Times New Roman" w:hAnsi="Times New Roman" w:cs="Times New Roman"/>
          <w:sz w:val="24"/>
          <w:szCs w:val="24"/>
        </w:rPr>
        <w:t xml:space="preserve">агрессивность подземных вод. </w:t>
      </w:r>
    </w:p>
    <w:p w14:paraId="2A4F3361" w14:textId="77777777" w:rsidR="005616AF" w:rsidRDefault="005616AF" w:rsidP="005616AF">
      <w:pPr>
        <w:spacing w:after="0" w:line="276" w:lineRule="auto"/>
        <w:ind w:firstLine="567"/>
        <w:jc w:val="both"/>
        <w:rPr>
          <w:rFonts w:ascii="Times New Roman" w:hAnsi="Times New Roman" w:cs="Times New Roman"/>
          <w:sz w:val="24"/>
          <w:szCs w:val="24"/>
        </w:rPr>
      </w:pPr>
      <w:r w:rsidRPr="00F473E2">
        <w:rPr>
          <w:rFonts w:ascii="Times New Roman" w:hAnsi="Times New Roman" w:cs="Times New Roman"/>
          <w:sz w:val="24"/>
          <w:szCs w:val="24"/>
        </w:rPr>
        <w:t>Федеральнымзакономот21.10.2013 N 282-ФЗ в Водный кодекс Российской Федерации введена статья 67.1, в части4которой установлено,</w:t>
      </w:r>
      <w:r>
        <w:rPr>
          <w:rFonts w:ascii="Times New Roman" w:hAnsi="Times New Roman" w:cs="Times New Roman"/>
          <w:sz w:val="24"/>
          <w:szCs w:val="24"/>
        </w:rPr>
        <w:t xml:space="preserve"> </w:t>
      </w:r>
      <w:r w:rsidRPr="00F473E2">
        <w:rPr>
          <w:rFonts w:ascii="Times New Roman" w:hAnsi="Times New Roman" w:cs="Times New Roman"/>
          <w:sz w:val="24"/>
          <w:szCs w:val="24"/>
        </w:rPr>
        <w:t>что</w:t>
      </w:r>
      <w:r>
        <w:rPr>
          <w:rFonts w:ascii="Times New Roman" w:hAnsi="Times New Roman" w:cs="Times New Roman"/>
          <w:sz w:val="24"/>
          <w:szCs w:val="24"/>
        </w:rPr>
        <w:t xml:space="preserve"> </w:t>
      </w:r>
      <w:r w:rsidRPr="00F473E2">
        <w:rPr>
          <w:rFonts w:ascii="Times New Roman" w:hAnsi="Times New Roman" w:cs="Times New Roman"/>
          <w:sz w:val="24"/>
          <w:szCs w:val="24"/>
        </w:rPr>
        <w:t>границы</w:t>
      </w:r>
      <w:r>
        <w:rPr>
          <w:rFonts w:ascii="Times New Roman" w:hAnsi="Times New Roman" w:cs="Times New Roman"/>
          <w:sz w:val="24"/>
          <w:szCs w:val="24"/>
        </w:rPr>
        <w:t xml:space="preserve"> </w:t>
      </w:r>
      <w:r w:rsidRPr="00F473E2">
        <w:rPr>
          <w:rFonts w:ascii="Times New Roman" w:hAnsi="Times New Roman" w:cs="Times New Roman"/>
          <w:sz w:val="24"/>
          <w:szCs w:val="24"/>
        </w:rPr>
        <w:t>зон</w:t>
      </w:r>
      <w:r>
        <w:rPr>
          <w:rFonts w:ascii="Times New Roman" w:hAnsi="Times New Roman" w:cs="Times New Roman"/>
          <w:sz w:val="24"/>
          <w:szCs w:val="24"/>
        </w:rPr>
        <w:t xml:space="preserve"> </w:t>
      </w:r>
      <w:r w:rsidRPr="00F473E2">
        <w:rPr>
          <w:rFonts w:ascii="Times New Roman" w:hAnsi="Times New Roman" w:cs="Times New Roman"/>
          <w:sz w:val="24"/>
          <w:szCs w:val="24"/>
        </w:rPr>
        <w:t>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14:paraId="3B72DB51" w14:textId="77777777" w:rsidR="005616AF" w:rsidRPr="009A38A4" w:rsidRDefault="005616AF" w:rsidP="005616AF">
      <w:pPr>
        <w:pStyle w:val="ae"/>
        <w:numPr>
          <w:ilvl w:val="2"/>
          <w:numId w:val="49"/>
        </w:numPr>
        <w:spacing w:after="0" w:line="276" w:lineRule="auto"/>
        <w:ind w:left="0" w:firstLine="566"/>
        <w:jc w:val="both"/>
        <w:outlineLvl w:val="2"/>
        <w:rPr>
          <w:rFonts w:ascii="Times New Roman" w:hAnsi="Times New Roman" w:cs="Times New Roman"/>
          <w:b/>
          <w:bCs/>
          <w:sz w:val="24"/>
          <w:szCs w:val="24"/>
        </w:rPr>
      </w:pPr>
      <w:bookmarkStart w:id="32" w:name="_Toc91061444"/>
      <w:r w:rsidRPr="009A38A4">
        <w:rPr>
          <w:rFonts w:ascii="Times New Roman" w:hAnsi="Times New Roman" w:cs="Times New Roman"/>
          <w:b/>
          <w:bCs/>
          <w:color w:val="000000"/>
          <w:sz w:val="24"/>
          <w:szCs w:val="24"/>
          <w:shd w:val="clear" w:color="auto" w:fill="FFFFFF"/>
        </w:rPr>
        <w:t>Зоны санитарной охраны источников питьевого и хозяйственно-бытового водоснабжения</w:t>
      </w:r>
      <w:bookmarkEnd w:id="32"/>
    </w:p>
    <w:p w14:paraId="40548C6A" w14:textId="77777777" w:rsidR="005616AF" w:rsidRDefault="005616AF" w:rsidP="005616AF">
      <w:pPr>
        <w:spacing w:after="0" w:line="276" w:lineRule="auto"/>
        <w:ind w:firstLine="567"/>
        <w:jc w:val="both"/>
        <w:rPr>
          <w:rFonts w:ascii="Times New Roman" w:hAnsi="Times New Roman" w:cs="Times New Roman"/>
          <w:sz w:val="24"/>
          <w:szCs w:val="24"/>
        </w:rPr>
      </w:pPr>
      <w:r w:rsidRPr="004C217C">
        <w:rPr>
          <w:rFonts w:ascii="Times New Roman" w:hAnsi="Times New Roman" w:cs="Times New Roman"/>
          <w:sz w:val="24"/>
          <w:szCs w:val="24"/>
        </w:rPr>
        <w:t>Согласно действующей инструкции по установлению зон санитарной охраны</w:t>
      </w:r>
      <w:r>
        <w:rPr>
          <w:rFonts w:ascii="Times New Roman" w:hAnsi="Times New Roman" w:cs="Times New Roman"/>
          <w:sz w:val="24"/>
          <w:szCs w:val="24"/>
        </w:rPr>
        <w:t xml:space="preserve"> (далее – ЗСО)</w:t>
      </w:r>
      <w:r w:rsidRPr="004C217C">
        <w:rPr>
          <w:rFonts w:ascii="Times New Roman" w:hAnsi="Times New Roman" w:cs="Times New Roman"/>
          <w:sz w:val="24"/>
          <w:szCs w:val="24"/>
        </w:rPr>
        <w:t xml:space="preserve"> хозяйственно-питьевых водопроводов с подземными источниками водоснабжения СанПиН 2.1.4.1110-02 и СНиП 2.04.02-84ж в целях предотвращения загрязнения воды в окрестности проектируемого водозабора подземных вод устанавливаются три пояса зоны санитарной охраны источника водоснабжения:</w:t>
      </w:r>
    </w:p>
    <w:p w14:paraId="069B9E1F" w14:textId="77777777" w:rsidR="005616AF" w:rsidRDefault="005616AF" w:rsidP="005616AF">
      <w:pPr>
        <w:pStyle w:val="ae"/>
        <w:numPr>
          <w:ilvl w:val="0"/>
          <w:numId w:val="50"/>
        </w:numPr>
        <w:spacing w:after="0" w:line="276" w:lineRule="auto"/>
        <w:ind w:left="0" w:firstLine="567"/>
        <w:jc w:val="both"/>
        <w:rPr>
          <w:rFonts w:ascii="Times New Roman" w:hAnsi="Times New Roman" w:cs="Times New Roman"/>
          <w:sz w:val="24"/>
          <w:szCs w:val="24"/>
        </w:rPr>
      </w:pPr>
      <w:r w:rsidRPr="00BB54A1">
        <w:rPr>
          <w:rFonts w:ascii="Times New Roman" w:hAnsi="Times New Roman" w:cs="Times New Roman"/>
          <w:sz w:val="24"/>
          <w:szCs w:val="24"/>
        </w:rPr>
        <w:t>1 пояс – зона строго режима</w:t>
      </w:r>
      <w:r>
        <w:rPr>
          <w:rFonts w:ascii="Times New Roman" w:hAnsi="Times New Roman" w:cs="Times New Roman"/>
          <w:sz w:val="24"/>
          <w:szCs w:val="24"/>
        </w:rPr>
        <w:t>,</w:t>
      </w:r>
    </w:p>
    <w:p w14:paraId="1B0DB60C" w14:textId="77777777" w:rsidR="005616AF" w:rsidRDefault="005616AF" w:rsidP="005616AF">
      <w:pPr>
        <w:pStyle w:val="ae"/>
        <w:numPr>
          <w:ilvl w:val="0"/>
          <w:numId w:val="50"/>
        </w:numPr>
        <w:spacing w:after="0" w:line="276" w:lineRule="auto"/>
        <w:ind w:left="0" w:firstLine="567"/>
        <w:jc w:val="both"/>
        <w:rPr>
          <w:rFonts w:ascii="Times New Roman" w:hAnsi="Times New Roman" w:cs="Times New Roman"/>
          <w:sz w:val="24"/>
          <w:szCs w:val="24"/>
        </w:rPr>
      </w:pPr>
      <w:r w:rsidRPr="00BB54A1">
        <w:rPr>
          <w:rFonts w:ascii="Times New Roman" w:hAnsi="Times New Roman" w:cs="Times New Roman"/>
          <w:sz w:val="24"/>
          <w:szCs w:val="24"/>
        </w:rPr>
        <w:t>2 пояс – зона режима ограничений против бактериального загрязнения</w:t>
      </w:r>
      <w:r>
        <w:rPr>
          <w:rFonts w:ascii="Times New Roman" w:hAnsi="Times New Roman" w:cs="Times New Roman"/>
          <w:sz w:val="24"/>
          <w:szCs w:val="24"/>
        </w:rPr>
        <w:t>,</w:t>
      </w:r>
    </w:p>
    <w:p w14:paraId="780DB955" w14:textId="77777777" w:rsidR="005616AF" w:rsidRPr="00277197" w:rsidRDefault="005616AF" w:rsidP="005616AF">
      <w:pPr>
        <w:pStyle w:val="ae"/>
        <w:numPr>
          <w:ilvl w:val="0"/>
          <w:numId w:val="50"/>
        </w:numPr>
        <w:spacing w:after="0" w:line="276" w:lineRule="auto"/>
        <w:ind w:left="0" w:firstLine="567"/>
        <w:jc w:val="both"/>
        <w:rPr>
          <w:rFonts w:ascii="Times New Roman" w:hAnsi="Times New Roman" w:cs="Times New Roman"/>
          <w:sz w:val="24"/>
          <w:szCs w:val="24"/>
        </w:rPr>
      </w:pPr>
      <w:r w:rsidRPr="00277197">
        <w:rPr>
          <w:rFonts w:ascii="Times New Roman" w:hAnsi="Times New Roman" w:cs="Times New Roman"/>
          <w:sz w:val="24"/>
          <w:szCs w:val="24"/>
        </w:rPr>
        <w:t>3 пояс – зона режима ограничений от химического загрязнения.</w:t>
      </w:r>
    </w:p>
    <w:p w14:paraId="418BDCF4" w14:textId="77777777" w:rsidR="005616AF" w:rsidRPr="004C217C" w:rsidRDefault="005616AF" w:rsidP="005616AF">
      <w:pPr>
        <w:spacing w:after="0" w:line="276" w:lineRule="auto"/>
        <w:ind w:firstLine="567"/>
        <w:jc w:val="both"/>
        <w:rPr>
          <w:rFonts w:ascii="Times New Roman" w:hAnsi="Times New Roman" w:cs="Times New Roman"/>
          <w:sz w:val="24"/>
          <w:szCs w:val="24"/>
        </w:rPr>
      </w:pPr>
      <w:r w:rsidRPr="004C217C">
        <w:rPr>
          <w:rFonts w:ascii="Times New Roman" w:hAnsi="Times New Roman" w:cs="Times New Roman"/>
          <w:sz w:val="24"/>
          <w:szCs w:val="24"/>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а также ухудшения качества источника и воды, подаваемой водопроводными сооружениями. Санитарный режим в зонах устанавливается в зависимости от местных санитарных и гидрогеологических условий. При определении размеров зон санитарной охраны водозабора, а также санитарно-оздоровительных и защитных мероприятий в пределах ЗСО учитываются гидрогеологические условия водоносных комплексов.</w:t>
      </w:r>
    </w:p>
    <w:p w14:paraId="2DA845D9" w14:textId="77777777" w:rsidR="005616AF" w:rsidRPr="004C217C" w:rsidRDefault="005616AF" w:rsidP="005616AF">
      <w:pPr>
        <w:spacing w:after="0" w:line="276" w:lineRule="auto"/>
        <w:ind w:firstLine="567"/>
        <w:jc w:val="both"/>
        <w:rPr>
          <w:rFonts w:ascii="Times New Roman" w:hAnsi="Times New Roman" w:cs="Times New Roman"/>
          <w:sz w:val="24"/>
          <w:szCs w:val="24"/>
        </w:rPr>
      </w:pPr>
      <w:r w:rsidRPr="004C217C">
        <w:rPr>
          <w:rFonts w:ascii="Times New Roman" w:hAnsi="Times New Roman" w:cs="Times New Roman"/>
          <w:sz w:val="24"/>
          <w:szCs w:val="24"/>
        </w:rPr>
        <w:t>Мероприятия на территории ЗСО подземных источников водоснабжения</w:t>
      </w:r>
      <w:r>
        <w:rPr>
          <w:rFonts w:ascii="Times New Roman" w:hAnsi="Times New Roman" w:cs="Times New Roman"/>
          <w:sz w:val="24"/>
          <w:szCs w:val="24"/>
        </w:rPr>
        <w:t>:</w:t>
      </w:r>
    </w:p>
    <w:p w14:paraId="2B8C5B11" w14:textId="77777777" w:rsidR="005616AF" w:rsidRPr="004C217C"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 xml:space="preserve">. </w:t>
      </w:r>
      <w:r w:rsidRPr="004C217C">
        <w:rPr>
          <w:rFonts w:ascii="Times New Roman" w:hAnsi="Times New Roman" w:cs="Times New Roman"/>
          <w:sz w:val="24"/>
          <w:szCs w:val="24"/>
        </w:rPr>
        <w:t>Мероприятия по первому поясу</w:t>
      </w:r>
      <w:r>
        <w:rPr>
          <w:rFonts w:ascii="Times New Roman" w:hAnsi="Times New Roman" w:cs="Times New Roman"/>
          <w:sz w:val="24"/>
          <w:szCs w:val="24"/>
        </w:rPr>
        <w:t>:</w:t>
      </w:r>
    </w:p>
    <w:p w14:paraId="428E6EB9"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 Т</w:t>
      </w:r>
      <w:r w:rsidRPr="004C217C">
        <w:rPr>
          <w:rFonts w:ascii="Times New Roman" w:hAnsi="Times New Roman" w:cs="Times New Roman"/>
          <w:sz w:val="24"/>
          <w:szCs w:val="24"/>
        </w:rPr>
        <w:t>ерритория первого пояса ЗСО должна быть спланирована для отвода поверхностного стока за её пределы, озеленена, ограждена. Дорожки к сооружениям должны иметь твердое покрытие.</w:t>
      </w:r>
    </w:p>
    <w:p w14:paraId="6D3A76FC"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4C217C">
        <w:rPr>
          <w:rFonts w:ascii="Times New Roman" w:hAnsi="Times New Roman" w:cs="Times New Roman"/>
          <w:sz w:val="24"/>
          <w:szCs w:val="24"/>
        </w:rPr>
        <w:t>Не допускается: посадка высокоствольных деревьев и все виды строительства, не имеющие непосредственного отношения к эксплуатации водопроводных сооружений.</w:t>
      </w:r>
    </w:p>
    <w:p w14:paraId="76F3A232"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4C217C">
        <w:rPr>
          <w:rFonts w:ascii="Times New Roman" w:hAnsi="Times New Roman" w:cs="Times New Roman"/>
          <w:sz w:val="24"/>
          <w:szCs w:val="24"/>
        </w:rPr>
        <w:t>Здания должны быть оборудованы канализацией. В исключительных случаях при отсутствии канализации должны устанавливаться водонепроницаемые приемники нечистот и бытовых отходов.</w:t>
      </w:r>
    </w:p>
    <w:p w14:paraId="7BA253B8"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4. </w:t>
      </w:r>
      <w:r w:rsidRPr="004C217C">
        <w:rPr>
          <w:rFonts w:ascii="Times New Roman" w:hAnsi="Times New Roman" w:cs="Times New Roman"/>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устье скважин.</w:t>
      </w:r>
    </w:p>
    <w:p w14:paraId="1D72A7EA" w14:textId="77777777" w:rsidR="005616AF" w:rsidRPr="004C217C"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Pr="004C217C">
        <w:rPr>
          <w:rFonts w:ascii="Times New Roman" w:hAnsi="Times New Roman" w:cs="Times New Roman"/>
          <w:sz w:val="24"/>
          <w:szCs w:val="24"/>
        </w:rPr>
        <w:t>Все водозаборы должны быть оборудованы аппаратурой для систематического контроля дебита.</w:t>
      </w:r>
    </w:p>
    <w:p w14:paraId="52A08F67" w14:textId="77777777" w:rsidR="005616AF" w:rsidRPr="004C217C"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lang w:val="en-US"/>
        </w:rPr>
        <w:t>II</w:t>
      </w:r>
      <w:r>
        <w:rPr>
          <w:rFonts w:ascii="Times New Roman" w:hAnsi="Times New Roman" w:cs="Times New Roman"/>
          <w:sz w:val="24"/>
          <w:szCs w:val="24"/>
        </w:rPr>
        <w:t xml:space="preserve">. </w:t>
      </w:r>
      <w:r w:rsidRPr="004C217C">
        <w:rPr>
          <w:rFonts w:ascii="Times New Roman" w:hAnsi="Times New Roman" w:cs="Times New Roman"/>
          <w:sz w:val="24"/>
          <w:szCs w:val="24"/>
        </w:rPr>
        <w:t>Мероприятия по второму и третьему поясам</w:t>
      </w:r>
      <w:r>
        <w:rPr>
          <w:rFonts w:ascii="Times New Roman" w:hAnsi="Times New Roman" w:cs="Times New Roman"/>
          <w:sz w:val="24"/>
          <w:szCs w:val="24"/>
        </w:rPr>
        <w:t>:</w:t>
      </w:r>
    </w:p>
    <w:p w14:paraId="74AA429F" w14:textId="77777777" w:rsidR="005616AF" w:rsidRPr="004C217C"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4C217C">
        <w:rPr>
          <w:rFonts w:ascii="Times New Roman" w:hAnsi="Times New Roman" w:cs="Times New Roman"/>
          <w:sz w:val="24"/>
          <w:szCs w:val="24"/>
        </w:rPr>
        <w:t>Выявление, тампонирование или восстановление всех старых, бездействующих скважин, представляющих опасность в части возможности загрязнения водоносных горизонтов.</w:t>
      </w:r>
    </w:p>
    <w:p w14:paraId="42CAD6A8" w14:textId="77777777" w:rsidR="005616AF" w:rsidRPr="004C217C"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4C217C">
        <w:rPr>
          <w:rFonts w:ascii="Times New Roman" w:hAnsi="Times New Roman" w:cs="Times New Roman"/>
          <w:sz w:val="24"/>
          <w:szCs w:val="24"/>
        </w:rPr>
        <w:t>Бурение новых скважин и новое строительство производится при обязательном согласовании с центром Госсанэпиднадзора.</w:t>
      </w:r>
    </w:p>
    <w:p w14:paraId="7A99BF79" w14:textId="77777777" w:rsidR="005616AF" w:rsidRPr="004C217C"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4C217C">
        <w:rPr>
          <w:rFonts w:ascii="Times New Roman" w:hAnsi="Times New Roman" w:cs="Times New Roman"/>
          <w:sz w:val="24"/>
          <w:szCs w:val="24"/>
        </w:rPr>
        <w:t>Запрещение заначки отработанных вод в подземные горизонты, складирования твердых отходов и разработки недр земли.</w:t>
      </w:r>
    </w:p>
    <w:p w14:paraId="775379FE" w14:textId="77777777" w:rsidR="005616AF" w:rsidRPr="00913588"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4C217C">
        <w:rPr>
          <w:rFonts w:ascii="Times New Roman" w:hAnsi="Times New Roman" w:cs="Times New Roman"/>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4C217C">
        <w:rPr>
          <w:rFonts w:ascii="Times New Roman" w:hAnsi="Times New Roman" w:cs="Times New Roman"/>
          <w:sz w:val="24"/>
          <w:szCs w:val="24"/>
        </w:rPr>
        <w:t>промстоков</w:t>
      </w:r>
      <w:proofErr w:type="spellEnd"/>
      <w:r w:rsidRPr="004C217C">
        <w:rPr>
          <w:rFonts w:ascii="Times New Roman" w:hAnsi="Times New Roman" w:cs="Times New Roman"/>
          <w:sz w:val="24"/>
          <w:szCs w:val="24"/>
        </w:rPr>
        <w:t xml:space="preserve">, </w:t>
      </w:r>
      <w:proofErr w:type="spellStart"/>
      <w:r w:rsidRPr="004C217C">
        <w:rPr>
          <w:rFonts w:ascii="Times New Roman" w:hAnsi="Times New Roman" w:cs="Times New Roman"/>
          <w:sz w:val="24"/>
          <w:szCs w:val="24"/>
        </w:rPr>
        <w:t>шламохранилищ</w:t>
      </w:r>
      <w:proofErr w:type="spellEnd"/>
      <w:r w:rsidRPr="004C217C">
        <w:rPr>
          <w:rFonts w:ascii="Times New Roman" w:hAnsi="Times New Roman" w:cs="Times New Roman"/>
          <w:sz w:val="24"/>
          <w:szCs w:val="24"/>
        </w:rPr>
        <w:t xml:space="preserve"> и других объектов, обуславливающих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В пределах третьего пояса ЗСО, только при использовании защищенных подземных вод. В пределах второго пояса ЗСО подземных источников не допускается; размещение скотомогильников, кладбищ, полей ассенизации, полей фильтрации, навозохранилищ, животноводческих и птицеводческих предприятий, обуславливающих опасность микробного загрязнения подземных вод, применение удобрений и ядохимикатов, рубка леса.</w:t>
      </w:r>
    </w:p>
    <w:p w14:paraId="587BFAFC" w14:textId="77777777" w:rsidR="005616AF" w:rsidRDefault="005616AF" w:rsidP="005616AF">
      <w:pPr>
        <w:spacing w:after="0" w:line="276" w:lineRule="auto"/>
        <w:ind w:firstLine="567"/>
        <w:jc w:val="both"/>
        <w:rPr>
          <w:rFonts w:ascii="Times New Roman" w:hAnsi="Times New Roman" w:cs="Times New Roman"/>
          <w:sz w:val="24"/>
          <w:szCs w:val="24"/>
        </w:rPr>
      </w:pPr>
    </w:p>
    <w:p w14:paraId="27587D2D"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Водозабор подземных вод ООО «</w:t>
      </w:r>
      <w:proofErr w:type="spellStart"/>
      <w:r>
        <w:rPr>
          <w:rFonts w:ascii="Times New Roman" w:hAnsi="Times New Roman" w:cs="Times New Roman"/>
          <w:sz w:val="24"/>
          <w:szCs w:val="24"/>
        </w:rPr>
        <w:t>Шуваловское</w:t>
      </w:r>
      <w:proofErr w:type="spellEnd"/>
      <w:r>
        <w:rPr>
          <w:rFonts w:ascii="Times New Roman" w:hAnsi="Times New Roman" w:cs="Times New Roman"/>
          <w:sz w:val="24"/>
          <w:szCs w:val="24"/>
        </w:rPr>
        <w:t xml:space="preserve"> молоко» на территории Сущевского сельского поселения, расположен на участке месторождения питьевых подземных вод «Шуваловский-1», на восточной окраине п. Шувалово Костромского района Костромской области, состоит из двух разведочно-эксплуатационных скважин №№ 704, 706, расстояние между скважинами 30,0 метров.</w:t>
      </w:r>
    </w:p>
    <w:p w14:paraId="08C6E2D8"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Зона санитарной охраны (далее ЗСО) водозабора подземных вод организуется в составе трех поясов.</w:t>
      </w:r>
    </w:p>
    <w:p w14:paraId="50F9347C"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Границы первого пояса ЗСО, в соответствии с пунктом 2.2.1 подраздела 2.2 раздела </w:t>
      </w:r>
      <w:r>
        <w:rPr>
          <w:rFonts w:ascii="Times New Roman" w:hAnsi="Times New Roman" w:cs="Times New Roman"/>
          <w:sz w:val="24"/>
          <w:szCs w:val="24"/>
          <w:lang w:val="en-US"/>
        </w:rPr>
        <w:t>II</w:t>
      </w:r>
      <w:r>
        <w:rPr>
          <w:rFonts w:ascii="Times New Roman" w:hAnsi="Times New Roman" w:cs="Times New Roman"/>
          <w:sz w:val="24"/>
          <w:szCs w:val="24"/>
        </w:rPr>
        <w:t xml:space="preserve"> СанПиН 2.1.4.1110-02 «Зона санитарной охраны источников водоснабжения и водопроводов питьевого назначения», утвержденных постановлением Главного государственного санитарного врача Российской Федерации от 14 марта 2002 года №10 ( далее СанПиН 2.1.4.1110-02), по согласованию с Управлением Федеральной службы по надзору в сфере защиты прав потребителей и благополучия человека по Костромской области устанавливаются в виде прямоугольника размером 90,0 х 60,0 метров.</w:t>
      </w:r>
    </w:p>
    <w:p w14:paraId="035F65D9"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Ограничения использования земельных участков и мероприятия по улучшению санитарного состояния на территории ЗСО и предупреждению загрязнения водозабора подземных вод по первому поясу ЗСО устанавливаются в соответствии с пунктом 3.2.1 подраздела 3.2 раздела </w:t>
      </w:r>
      <w:r>
        <w:rPr>
          <w:rFonts w:ascii="Times New Roman" w:hAnsi="Times New Roman" w:cs="Times New Roman"/>
          <w:sz w:val="24"/>
          <w:szCs w:val="24"/>
          <w:lang w:val="en-US"/>
        </w:rPr>
        <w:t>III</w:t>
      </w:r>
      <w:r>
        <w:rPr>
          <w:rFonts w:ascii="Times New Roman" w:hAnsi="Times New Roman" w:cs="Times New Roman"/>
          <w:sz w:val="24"/>
          <w:szCs w:val="24"/>
        </w:rPr>
        <w:t xml:space="preserve"> СанПиН 2.1.4.1110-02:</w:t>
      </w:r>
    </w:p>
    <w:p w14:paraId="7DD2DF6A"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иметь твердое покрытие;</w:t>
      </w:r>
    </w:p>
    <w:p w14:paraId="1DD1DE72"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не допускается: посадка высокоствольных деревьев, все виды строительства, не имеющие непосредственного отношения и эксплуатации, реконструкции и расширением водопроводных сооружений, в т.ч. прокладка водопроводов различного назначения, размещение жилых и </w:t>
      </w:r>
      <w:proofErr w:type="spellStart"/>
      <w:r>
        <w:rPr>
          <w:rFonts w:ascii="Times New Roman" w:hAnsi="Times New Roman" w:cs="Times New Roman"/>
          <w:sz w:val="24"/>
          <w:szCs w:val="24"/>
        </w:rPr>
        <w:t>хозяйтвенно</w:t>
      </w:r>
      <w:proofErr w:type="spellEnd"/>
      <w:r>
        <w:rPr>
          <w:rFonts w:ascii="Times New Roman" w:hAnsi="Times New Roman" w:cs="Times New Roman"/>
          <w:sz w:val="24"/>
          <w:szCs w:val="24"/>
        </w:rPr>
        <w:t>-бытовых зданий, проживание людей, применение ядохимикатов и удобрений;</w:t>
      </w:r>
    </w:p>
    <w:p w14:paraId="174F757C"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E5AE71E"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водопроводные сооружения, расположенные в первом поясе ЗСО,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0615844"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118417E6"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2. Границы второго пояса ЗСО определены аналитическим методом расчета и устанавливаются в границах первого пояса ЗСО в виде прямоугольника размером 90,0 х 60,0 метров.</w:t>
      </w:r>
    </w:p>
    <w:p w14:paraId="13959B50"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Ограничения использования земельных участков и мероприятия по второму поясу ЗСО устанавливаются в соответствии с пунктом 3.2.2, 3.2.3 подраздела 3.2 раздела </w:t>
      </w:r>
      <w:r>
        <w:rPr>
          <w:rFonts w:ascii="Times New Roman" w:hAnsi="Times New Roman" w:cs="Times New Roman"/>
          <w:sz w:val="24"/>
          <w:szCs w:val="24"/>
          <w:lang w:val="en-US"/>
        </w:rPr>
        <w:t>III</w:t>
      </w:r>
      <w:r>
        <w:rPr>
          <w:rFonts w:ascii="Times New Roman" w:hAnsi="Times New Roman" w:cs="Times New Roman"/>
          <w:sz w:val="24"/>
          <w:szCs w:val="24"/>
        </w:rPr>
        <w:t xml:space="preserve"> СанПиН 2.1.4.1110-02 и выполняются владельцами объектов, оказывающих (могущих оказать) отрицательное влияние на качество воды источника водоснабжения:</w:t>
      </w:r>
    </w:p>
    <w:p w14:paraId="6D740DD9"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выявление, тампонирование или восстановление всех старых ,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18442A1B"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бурение новых скважин и новое строительство, связанное с нарушением почвенного покрова, производиться при  обязательном согласовании с центром государственного санитарно-эпидемиологического надзора;</w:t>
      </w:r>
    </w:p>
    <w:p w14:paraId="0A10136C"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запрещение откачки отработанных вод в подземные горизонты, подземного складирования твердых отходов и разработки недр земли;</w:t>
      </w:r>
    </w:p>
    <w:p w14:paraId="25C5BFE5"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запрещение размещения складов горюче смазочных материалов, ядохимикатов и минеральных удобрений, накопителей </w:t>
      </w:r>
      <w:proofErr w:type="spellStart"/>
      <w:r>
        <w:rPr>
          <w:rFonts w:ascii="Times New Roman" w:hAnsi="Times New Roman" w:cs="Times New Roman"/>
          <w:sz w:val="24"/>
          <w:szCs w:val="24"/>
        </w:rPr>
        <w:t>промстоков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шламохранилищ</w:t>
      </w:r>
      <w:proofErr w:type="spellEnd"/>
      <w:r>
        <w:rPr>
          <w:rFonts w:ascii="Times New Roman" w:hAnsi="Times New Roman" w:cs="Times New Roman"/>
          <w:sz w:val="24"/>
          <w:szCs w:val="24"/>
        </w:rPr>
        <w:t xml:space="preserve"> и других объектов, обусловливающих опасность химического загрязнения подземных вод;</w:t>
      </w:r>
    </w:p>
    <w:p w14:paraId="2E5F8DBB"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использованием водоносным горизонтом, в соответствии с гигиеническим требованием к охране поверхностных вод;</w:t>
      </w:r>
    </w:p>
    <w:p w14:paraId="22CD1B19"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не допускается: размещение кладбищ, скотомогильников, полей ассенизации, полей фильтрации, водохранилищ, силосных траншей, животноводческих и птицеводческих предприятий и других объектов, обуславливающих опасность микробного загрязнения </w:t>
      </w:r>
      <w:r>
        <w:rPr>
          <w:rFonts w:ascii="Times New Roman" w:hAnsi="Times New Roman" w:cs="Times New Roman"/>
          <w:sz w:val="24"/>
          <w:szCs w:val="24"/>
        </w:rPr>
        <w:lastRenderedPageBreak/>
        <w:t>подземных вод, применение удобрений и ядохимикатов, рубка леса главного пользования и реконструкции;</w:t>
      </w:r>
    </w:p>
    <w:p w14:paraId="31955198"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486800F2"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Границы третьего пояса ЗСО определены аналитическим методом расчета и устанавливается в виде окружности радиусом 287,0 м от устьев скважин №№ 704, 706. </w:t>
      </w:r>
    </w:p>
    <w:p w14:paraId="58F91DC0"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Ограничения использования земельных участков и мероприятия по третьему поясу ЗСО устанавливаются согласно пункту 3.2.2 подраздела 3.2 раздела </w:t>
      </w:r>
      <w:r>
        <w:rPr>
          <w:rFonts w:ascii="Times New Roman" w:hAnsi="Times New Roman" w:cs="Times New Roman"/>
          <w:sz w:val="24"/>
          <w:szCs w:val="24"/>
          <w:lang w:val="en-US"/>
        </w:rPr>
        <w:t>III</w:t>
      </w:r>
      <w:r>
        <w:rPr>
          <w:rFonts w:ascii="Times New Roman" w:hAnsi="Times New Roman" w:cs="Times New Roman"/>
          <w:sz w:val="24"/>
          <w:szCs w:val="24"/>
        </w:rPr>
        <w:t xml:space="preserve"> СанПиН 2.1.4.1110-02 и выполняются владельцами объектов, оказывающих (или могущих оказать) отрицательное влияние на качество воды источника водоснабжения:</w:t>
      </w:r>
    </w:p>
    <w:p w14:paraId="67F746C8"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14636669"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бурение новых скважин и новое строительство, связанное с нарушением почвенного покрова, производиться при  обязательном согласовании с центром государственного санитарно-эпидемиологического надзора;</w:t>
      </w:r>
    </w:p>
    <w:p w14:paraId="445C985F"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2F4E4044"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запрещение размещения складов горюче смазочных материалов, ядохимикатов и минеральных удобрений, накопителей </w:t>
      </w:r>
      <w:proofErr w:type="spellStart"/>
      <w:r>
        <w:rPr>
          <w:rFonts w:ascii="Times New Roman" w:hAnsi="Times New Roman" w:cs="Times New Roman"/>
          <w:sz w:val="24"/>
          <w:szCs w:val="24"/>
        </w:rPr>
        <w:t>промстоков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шламохранилищ</w:t>
      </w:r>
      <w:proofErr w:type="spellEnd"/>
      <w:r>
        <w:rPr>
          <w:rFonts w:ascii="Times New Roman" w:hAnsi="Times New Roman" w:cs="Times New Roman"/>
          <w:sz w:val="24"/>
          <w:szCs w:val="24"/>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выполнении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геологического контроля;</w:t>
      </w:r>
    </w:p>
    <w:p w14:paraId="68043CAE" w14:textId="77777777" w:rsidR="005616AF" w:rsidRDefault="005616AF" w:rsidP="005616AF">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использованием водоносным горизонтом, в соответствии с гигиеническими требованиями к охране поверхностных вод.</w:t>
      </w:r>
    </w:p>
    <w:p w14:paraId="0598C019" w14:textId="77777777" w:rsidR="005616AF" w:rsidRDefault="005616AF" w:rsidP="005616AF">
      <w:pPr>
        <w:spacing w:after="0" w:line="276" w:lineRule="auto"/>
        <w:ind w:firstLine="567"/>
        <w:jc w:val="both"/>
        <w:rPr>
          <w:rFonts w:ascii="Times New Roman" w:hAnsi="Times New Roman" w:cs="Times New Roman"/>
          <w:sz w:val="24"/>
          <w:szCs w:val="24"/>
        </w:rPr>
      </w:pPr>
    </w:p>
    <w:p w14:paraId="500E2D3D" w14:textId="77777777" w:rsidR="005616AF" w:rsidRPr="000A08A9" w:rsidRDefault="005616AF" w:rsidP="005616AF">
      <w:pPr>
        <w:pStyle w:val="ae"/>
        <w:numPr>
          <w:ilvl w:val="2"/>
          <w:numId w:val="49"/>
        </w:numPr>
        <w:spacing w:after="0" w:line="276" w:lineRule="auto"/>
        <w:jc w:val="both"/>
        <w:outlineLvl w:val="2"/>
        <w:rPr>
          <w:rFonts w:ascii="Times New Roman" w:hAnsi="Times New Roman" w:cs="Times New Roman"/>
          <w:b/>
          <w:bCs/>
          <w:sz w:val="24"/>
          <w:szCs w:val="24"/>
        </w:rPr>
      </w:pPr>
      <w:bookmarkStart w:id="33" w:name="_Toc91061445"/>
      <w:r w:rsidRPr="00913588">
        <w:rPr>
          <w:rFonts w:ascii="Times New Roman" w:hAnsi="Times New Roman" w:cs="Times New Roman"/>
          <w:b/>
          <w:bCs/>
          <w:color w:val="000000"/>
          <w:sz w:val="24"/>
          <w:szCs w:val="24"/>
          <w:shd w:val="clear" w:color="auto" w:fill="FFFFFF"/>
        </w:rPr>
        <w:t>Зоны охраняемых объектов</w:t>
      </w:r>
      <w:bookmarkEnd w:id="33"/>
    </w:p>
    <w:p w14:paraId="4AEA52CE" w14:textId="77777777" w:rsidR="005616AF" w:rsidRDefault="005616AF" w:rsidP="005616AF">
      <w:pPr>
        <w:spacing w:after="0" w:line="276" w:lineRule="auto"/>
        <w:ind w:firstLine="567"/>
        <w:jc w:val="both"/>
        <w:rPr>
          <w:rFonts w:ascii="Times New Roman" w:hAnsi="Times New Roman" w:cs="Times New Roman"/>
          <w:sz w:val="24"/>
          <w:szCs w:val="24"/>
        </w:rPr>
      </w:pPr>
      <w:r w:rsidRPr="000A08A9">
        <w:rPr>
          <w:rFonts w:ascii="Times New Roman" w:hAnsi="Times New Roman" w:cs="Times New Roman"/>
          <w:sz w:val="24"/>
          <w:szCs w:val="24"/>
        </w:rPr>
        <w:t>Зона охраняемого объекта устанавливается бессрочно для исключения причин и 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1A7773EB" w14:textId="77777777" w:rsidR="005616AF" w:rsidRDefault="005616AF" w:rsidP="005616AF">
      <w:pPr>
        <w:spacing w:after="0" w:line="276" w:lineRule="auto"/>
        <w:ind w:firstLine="567"/>
        <w:jc w:val="both"/>
        <w:rPr>
          <w:rFonts w:ascii="Times New Roman" w:hAnsi="Times New Roman" w:cs="Times New Roman"/>
          <w:sz w:val="24"/>
          <w:szCs w:val="24"/>
        </w:rPr>
      </w:pPr>
      <w:r w:rsidRPr="006D3A4E">
        <w:rPr>
          <w:rFonts w:ascii="Times New Roman" w:hAnsi="Times New Roman" w:cs="Times New Roman"/>
          <w:sz w:val="24"/>
          <w:szCs w:val="24"/>
        </w:rPr>
        <w:t>Размер зоны охраняемого объекта и ее границы определяются с учетом размера земельного участка, на котором расположены охраняемые объекты, застройки земельного участка и застройки вокруг него, рельефа местности, а также с учетом иных условий, обеспечивающих безопасность объектов государственной охраны и охраняемых объектов.</w:t>
      </w:r>
    </w:p>
    <w:p w14:paraId="73A6B1FE" w14:textId="77777777" w:rsidR="005616AF" w:rsidRPr="000A08A9" w:rsidRDefault="005616AF" w:rsidP="005616AF">
      <w:pPr>
        <w:spacing w:after="0" w:line="276" w:lineRule="auto"/>
        <w:ind w:firstLine="567"/>
        <w:jc w:val="both"/>
        <w:rPr>
          <w:rFonts w:ascii="Times New Roman" w:hAnsi="Times New Roman" w:cs="Times New Roman"/>
          <w:sz w:val="24"/>
          <w:szCs w:val="24"/>
        </w:rPr>
      </w:pPr>
      <w:r w:rsidRPr="006D3A4E">
        <w:rPr>
          <w:rFonts w:ascii="Times New Roman" w:hAnsi="Times New Roman" w:cs="Times New Roman"/>
          <w:sz w:val="24"/>
          <w:szCs w:val="24"/>
        </w:rPr>
        <w:t>Расстояние от границ охраняемого объекта до границ зоны охраняемого объекта не должно превышать 1 километр, а в горной местности - 3 километра.</w:t>
      </w:r>
    </w:p>
    <w:p w14:paraId="5D07633E" w14:textId="77777777" w:rsidR="005616AF" w:rsidRPr="006A61E4" w:rsidRDefault="005616AF" w:rsidP="005616AF">
      <w:pPr>
        <w:pStyle w:val="ae"/>
        <w:numPr>
          <w:ilvl w:val="2"/>
          <w:numId w:val="49"/>
        </w:numPr>
        <w:spacing w:after="0" w:line="276" w:lineRule="auto"/>
        <w:jc w:val="both"/>
        <w:outlineLvl w:val="2"/>
        <w:rPr>
          <w:rFonts w:ascii="Times New Roman" w:hAnsi="Times New Roman" w:cs="Times New Roman"/>
          <w:b/>
          <w:bCs/>
          <w:sz w:val="24"/>
          <w:szCs w:val="24"/>
        </w:rPr>
      </w:pPr>
      <w:bookmarkStart w:id="34" w:name="_Toc91061446"/>
      <w:r w:rsidRPr="006A61E4">
        <w:rPr>
          <w:rFonts w:ascii="Times New Roman" w:hAnsi="Times New Roman" w:cs="Times New Roman"/>
          <w:b/>
          <w:bCs/>
          <w:color w:val="000000"/>
          <w:sz w:val="24"/>
          <w:szCs w:val="24"/>
          <w:shd w:val="clear" w:color="auto" w:fill="FFFFFF"/>
        </w:rPr>
        <w:t>Приаэродромная территория</w:t>
      </w:r>
      <w:bookmarkEnd w:id="34"/>
    </w:p>
    <w:p w14:paraId="6E8B2482" w14:textId="77777777" w:rsidR="00116BE2" w:rsidRDefault="00116BE2" w:rsidP="005616AF">
      <w:pPr>
        <w:pStyle w:val="ae"/>
        <w:spacing w:after="0" w:line="276" w:lineRule="auto"/>
        <w:ind w:left="0" w:firstLine="567"/>
        <w:jc w:val="both"/>
        <w:rPr>
          <w:rFonts w:ascii="Times New Roman" w:hAnsi="Times New Roman" w:cs="Times New Roman"/>
          <w:color w:val="000000" w:themeColor="text1"/>
          <w:sz w:val="24"/>
          <w:szCs w:val="24"/>
          <w:shd w:val="clear" w:color="auto" w:fill="FFFFFF"/>
        </w:rPr>
      </w:pPr>
    </w:p>
    <w:p w14:paraId="25226D33" w14:textId="77777777" w:rsidR="00116BE2" w:rsidRDefault="00116BE2" w:rsidP="005616AF">
      <w:pPr>
        <w:pStyle w:val="ae"/>
        <w:spacing w:after="0" w:line="276" w:lineRule="auto"/>
        <w:ind w:left="0" w:firstLine="567"/>
        <w:jc w:val="both"/>
        <w:rPr>
          <w:rFonts w:ascii="Times New Roman" w:hAnsi="Times New Roman" w:cs="Times New Roman"/>
          <w:color w:val="000000" w:themeColor="text1"/>
          <w:sz w:val="24"/>
          <w:szCs w:val="24"/>
          <w:shd w:val="clear" w:color="auto" w:fill="FFFFFF"/>
        </w:rPr>
      </w:pPr>
    </w:p>
    <w:p w14:paraId="7F773908" w14:textId="4D7E4B2C" w:rsidR="005616AF" w:rsidRPr="00BF20EF" w:rsidRDefault="005616AF" w:rsidP="005616AF">
      <w:pPr>
        <w:pStyle w:val="ae"/>
        <w:spacing w:after="0" w:line="276" w:lineRule="auto"/>
        <w:ind w:left="0" w:firstLine="567"/>
        <w:jc w:val="both"/>
        <w:rPr>
          <w:rFonts w:ascii="Times New Roman" w:hAnsi="Times New Roman" w:cs="Times New Roman"/>
          <w:color w:val="000000" w:themeColor="text1"/>
          <w:sz w:val="24"/>
          <w:szCs w:val="24"/>
          <w:shd w:val="clear" w:color="auto" w:fill="FFFFFF"/>
        </w:rPr>
      </w:pPr>
      <w:r w:rsidRPr="00BF20EF">
        <w:rPr>
          <w:rFonts w:ascii="Times New Roman" w:hAnsi="Times New Roman" w:cs="Times New Roman"/>
          <w:color w:val="000000" w:themeColor="text1"/>
          <w:sz w:val="24"/>
          <w:szCs w:val="24"/>
          <w:shd w:val="clear" w:color="auto" w:fill="FFFFFF"/>
        </w:rPr>
        <w:t>Приаэродромная</w:t>
      </w:r>
      <w:r w:rsidR="00116BE2">
        <w:rPr>
          <w:rFonts w:ascii="Times New Roman" w:hAnsi="Times New Roman" w:cs="Times New Roman"/>
          <w:color w:val="000000" w:themeColor="text1"/>
          <w:sz w:val="24"/>
          <w:szCs w:val="24"/>
          <w:shd w:val="clear" w:color="auto" w:fill="FFFFFF"/>
        </w:rPr>
        <w:t xml:space="preserve"> т</w:t>
      </w:r>
      <w:r w:rsidRPr="00BF20EF">
        <w:rPr>
          <w:rFonts w:ascii="Times New Roman" w:hAnsi="Times New Roman" w:cs="Times New Roman"/>
          <w:color w:val="000000" w:themeColor="text1"/>
          <w:sz w:val="24"/>
          <w:szCs w:val="24"/>
          <w:shd w:val="clear" w:color="auto" w:fill="FFFFFF"/>
        </w:rPr>
        <w:t>ерритория</w:t>
      </w:r>
      <w:r w:rsidR="00116BE2">
        <w:rPr>
          <w:rFonts w:ascii="Times New Roman" w:hAnsi="Times New Roman" w:cs="Times New Roman"/>
          <w:color w:val="000000" w:themeColor="text1"/>
          <w:sz w:val="24"/>
          <w:szCs w:val="24"/>
          <w:shd w:val="clear" w:color="auto" w:fill="FFFFFF"/>
        </w:rPr>
        <w:t xml:space="preserve"> </w:t>
      </w:r>
      <w:r w:rsidRPr="00BF20EF">
        <w:rPr>
          <w:rFonts w:ascii="Times New Roman" w:hAnsi="Times New Roman" w:cs="Times New Roman"/>
          <w:color w:val="000000" w:themeColor="text1"/>
          <w:sz w:val="24"/>
          <w:szCs w:val="24"/>
          <w:shd w:val="clear" w:color="auto" w:fill="FFFFFF"/>
        </w:rPr>
        <w:t>устанавливается</w:t>
      </w:r>
      <w:r w:rsidR="00116BE2">
        <w:rPr>
          <w:rFonts w:ascii="Times New Roman" w:hAnsi="Times New Roman" w:cs="Times New Roman"/>
          <w:color w:val="000000" w:themeColor="text1"/>
          <w:sz w:val="24"/>
          <w:szCs w:val="24"/>
          <w:shd w:val="clear" w:color="auto" w:fill="FFFFFF"/>
        </w:rPr>
        <w:t xml:space="preserve"> </w:t>
      </w:r>
      <w:r w:rsidRPr="00BF20EF">
        <w:rPr>
          <w:rFonts w:ascii="Times New Roman" w:hAnsi="Times New Roman" w:cs="Times New Roman"/>
          <w:color w:val="000000" w:themeColor="text1"/>
          <w:sz w:val="24"/>
          <w:szCs w:val="24"/>
          <w:shd w:val="clear" w:color="auto" w:fill="FFFFFF"/>
        </w:rPr>
        <w:t>актом</w:t>
      </w:r>
      <w:r w:rsidR="00116BE2">
        <w:rPr>
          <w:rFonts w:ascii="Times New Roman" w:hAnsi="Times New Roman" w:cs="Times New Roman"/>
          <w:color w:val="000000" w:themeColor="text1"/>
          <w:sz w:val="24"/>
          <w:szCs w:val="24"/>
          <w:shd w:val="clear" w:color="auto" w:fill="FFFFFF"/>
        </w:rPr>
        <w:t xml:space="preserve"> </w:t>
      </w:r>
      <w:r w:rsidRPr="00BF20EF">
        <w:rPr>
          <w:rFonts w:ascii="Times New Roman" w:hAnsi="Times New Roman" w:cs="Times New Roman"/>
          <w:color w:val="000000" w:themeColor="text1"/>
          <w:sz w:val="24"/>
          <w:szCs w:val="24"/>
          <w:shd w:val="clear" w:color="auto" w:fill="FFFFFF"/>
        </w:rPr>
        <w:t>уполномоченного</w:t>
      </w:r>
      <w:r w:rsidR="00116BE2">
        <w:rPr>
          <w:rFonts w:ascii="Times New Roman" w:hAnsi="Times New Roman" w:cs="Times New Roman"/>
          <w:color w:val="000000" w:themeColor="text1"/>
          <w:sz w:val="24"/>
          <w:szCs w:val="24"/>
          <w:shd w:val="clear" w:color="auto" w:fill="FFFFFF"/>
        </w:rPr>
        <w:t xml:space="preserve"> </w:t>
      </w:r>
      <w:r w:rsidRPr="00BF20EF">
        <w:rPr>
          <w:rFonts w:ascii="Times New Roman" w:hAnsi="Times New Roman" w:cs="Times New Roman"/>
          <w:color w:val="000000" w:themeColor="text1"/>
          <w:sz w:val="24"/>
          <w:szCs w:val="24"/>
          <w:shd w:val="clear" w:color="auto" w:fill="FFFFFF"/>
        </w:rPr>
        <w:t>Правительством</w:t>
      </w:r>
      <w:r w:rsidR="00116BE2">
        <w:rPr>
          <w:rFonts w:ascii="Times New Roman" w:hAnsi="Times New Roman" w:cs="Times New Roman"/>
          <w:color w:val="000000" w:themeColor="text1"/>
          <w:sz w:val="24"/>
          <w:szCs w:val="24"/>
          <w:shd w:val="clear" w:color="auto" w:fill="FFFFFF"/>
        </w:rPr>
        <w:t xml:space="preserve"> </w:t>
      </w:r>
      <w:r w:rsidRPr="00BF20EF">
        <w:rPr>
          <w:rFonts w:ascii="Times New Roman" w:hAnsi="Times New Roman" w:cs="Times New Roman"/>
          <w:color w:val="000000" w:themeColor="text1"/>
          <w:sz w:val="24"/>
          <w:szCs w:val="24"/>
          <w:shd w:val="clear" w:color="auto" w:fill="FFFFFF"/>
        </w:rPr>
        <w:t>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настоящим Кодексом,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1BD3DD3F" w14:textId="77777777" w:rsidR="005616AF" w:rsidRPr="00E56120" w:rsidRDefault="005616AF" w:rsidP="005616AF">
      <w:pPr>
        <w:pStyle w:val="ae"/>
        <w:numPr>
          <w:ilvl w:val="2"/>
          <w:numId w:val="49"/>
        </w:numPr>
        <w:spacing w:after="0" w:line="276" w:lineRule="auto"/>
        <w:jc w:val="both"/>
        <w:outlineLvl w:val="2"/>
        <w:rPr>
          <w:rFonts w:ascii="Times New Roman" w:hAnsi="Times New Roman" w:cs="Times New Roman"/>
          <w:b/>
          <w:bCs/>
          <w:sz w:val="24"/>
          <w:szCs w:val="24"/>
        </w:rPr>
      </w:pPr>
      <w:bookmarkStart w:id="35" w:name="_Toc91061447"/>
      <w:r w:rsidRPr="00E56120">
        <w:rPr>
          <w:rFonts w:ascii="Times New Roman" w:hAnsi="Times New Roman" w:cs="Times New Roman"/>
          <w:b/>
          <w:bCs/>
          <w:color w:val="000000"/>
          <w:sz w:val="24"/>
          <w:szCs w:val="24"/>
          <w:shd w:val="clear" w:color="auto" w:fill="FFFFFF"/>
        </w:rPr>
        <w:t>Иные зоны</w:t>
      </w:r>
      <w:bookmarkEnd w:id="35"/>
    </w:p>
    <w:p w14:paraId="29DB7EBF" w14:textId="77777777" w:rsidR="005616AF" w:rsidRPr="006C63FE" w:rsidRDefault="005616AF" w:rsidP="005616AF">
      <w:pPr>
        <w:spacing w:after="0" w:line="276" w:lineRule="auto"/>
        <w:ind w:firstLine="567"/>
        <w:jc w:val="both"/>
        <w:rPr>
          <w:rFonts w:ascii="Times New Roman" w:hAnsi="Times New Roman" w:cs="Times New Roman"/>
          <w:sz w:val="24"/>
          <w:szCs w:val="24"/>
        </w:rPr>
      </w:pPr>
      <w:r w:rsidRPr="006C63FE">
        <w:rPr>
          <w:rFonts w:ascii="Times New Roman" w:hAnsi="Times New Roman" w:cs="Times New Roman"/>
          <w:b/>
          <w:bCs/>
          <w:sz w:val="24"/>
          <w:szCs w:val="24"/>
        </w:rPr>
        <w:t>Придорожные полосы.</w:t>
      </w:r>
      <w:r>
        <w:rPr>
          <w:rFonts w:ascii="Times New Roman" w:hAnsi="Times New Roman" w:cs="Times New Roman"/>
          <w:b/>
          <w:bCs/>
          <w:sz w:val="24"/>
          <w:szCs w:val="24"/>
        </w:rPr>
        <w:t xml:space="preserve"> </w:t>
      </w:r>
      <w:r w:rsidRPr="006C63FE">
        <w:rPr>
          <w:rFonts w:ascii="Times New Roman" w:hAnsi="Times New Roman" w:cs="Times New Roman"/>
          <w:color w:val="000000"/>
          <w:sz w:val="24"/>
          <w:szCs w:val="24"/>
          <w:shd w:val="clear" w:color="auto" w:fill="FFFFFF"/>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649A3C74" w14:textId="77777777" w:rsidR="005616AF" w:rsidRPr="00DF4698" w:rsidRDefault="005616AF" w:rsidP="005616AF">
      <w:pPr>
        <w:spacing w:after="0" w:line="276" w:lineRule="auto"/>
        <w:ind w:firstLine="567"/>
        <w:jc w:val="both"/>
        <w:rPr>
          <w:rFonts w:ascii="Times New Roman" w:hAnsi="Times New Roman"/>
          <w:sz w:val="24"/>
          <w:szCs w:val="24"/>
        </w:rPr>
      </w:pPr>
      <w:r w:rsidRPr="00DF4698">
        <w:rPr>
          <w:rFonts w:ascii="Times New Roman" w:hAnsi="Times New Roman"/>
          <w:sz w:val="24"/>
          <w:szCs w:val="24"/>
        </w:rPr>
        <w:t>Территорию поселения пересекают:</w:t>
      </w:r>
    </w:p>
    <w:p w14:paraId="0C0E0A88" w14:textId="77777777" w:rsidR="005616AF" w:rsidRDefault="005616AF" w:rsidP="005616AF">
      <w:pPr>
        <w:pStyle w:val="ae"/>
        <w:numPr>
          <w:ilvl w:val="0"/>
          <w:numId w:val="51"/>
        </w:numPr>
        <w:spacing w:after="0" w:line="276" w:lineRule="auto"/>
        <w:ind w:left="0" w:firstLine="567"/>
        <w:jc w:val="both"/>
        <w:rPr>
          <w:rFonts w:ascii="Times New Roman" w:hAnsi="Times New Roman"/>
          <w:sz w:val="24"/>
          <w:szCs w:val="24"/>
        </w:rPr>
      </w:pPr>
      <w:r w:rsidRPr="00FD3324">
        <w:rPr>
          <w:rFonts w:ascii="Times New Roman" w:hAnsi="Times New Roman"/>
          <w:sz w:val="24"/>
          <w:szCs w:val="24"/>
        </w:rPr>
        <w:t>Автомобильная</w:t>
      </w:r>
      <w:r>
        <w:rPr>
          <w:rFonts w:ascii="Times New Roman" w:hAnsi="Times New Roman"/>
          <w:sz w:val="24"/>
          <w:szCs w:val="24"/>
        </w:rPr>
        <w:t xml:space="preserve"> </w:t>
      </w:r>
      <w:r w:rsidRPr="00FD3324">
        <w:rPr>
          <w:rFonts w:ascii="Times New Roman" w:hAnsi="Times New Roman"/>
          <w:sz w:val="24"/>
          <w:szCs w:val="24"/>
        </w:rPr>
        <w:t xml:space="preserve">дорога межрегионального значения </w:t>
      </w:r>
      <w:r w:rsidRPr="00FD3324">
        <w:rPr>
          <w:rFonts w:ascii="Times New Roman" w:hAnsi="Times New Roman"/>
          <w:sz w:val="24"/>
          <w:szCs w:val="24"/>
          <w:lang w:val="en-US"/>
        </w:rPr>
        <w:t>III</w:t>
      </w:r>
      <w:r w:rsidRPr="00FD3324">
        <w:rPr>
          <w:rFonts w:ascii="Times New Roman" w:hAnsi="Times New Roman"/>
          <w:sz w:val="24"/>
          <w:szCs w:val="24"/>
        </w:rPr>
        <w:t>-</w:t>
      </w:r>
      <w:r w:rsidRPr="00FD3324">
        <w:rPr>
          <w:rFonts w:ascii="Times New Roman" w:hAnsi="Times New Roman"/>
          <w:sz w:val="24"/>
          <w:szCs w:val="24"/>
          <w:lang w:val="en-US"/>
        </w:rPr>
        <w:t>IV</w:t>
      </w:r>
      <w:r w:rsidRPr="00FD3324">
        <w:rPr>
          <w:rFonts w:ascii="Times New Roman" w:hAnsi="Times New Roman"/>
          <w:sz w:val="24"/>
          <w:szCs w:val="24"/>
        </w:rPr>
        <w:t xml:space="preserve"> категории Кострома-</w:t>
      </w:r>
      <w:proofErr w:type="spellStart"/>
      <w:r w:rsidRPr="00FD3324">
        <w:rPr>
          <w:rFonts w:ascii="Times New Roman" w:hAnsi="Times New Roman"/>
          <w:sz w:val="24"/>
          <w:szCs w:val="24"/>
        </w:rPr>
        <w:t>Сандогора</w:t>
      </w:r>
      <w:proofErr w:type="spellEnd"/>
      <w:r w:rsidRPr="00FD3324">
        <w:rPr>
          <w:rFonts w:ascii="Times New Roman" w:hAnsi="Times New Roman"/>
          <w:sz w:val="24"/>
          <w:szCs w:val="24"/>
        </w:rPr>
        <w:t>;</w:t>
      </w:r>
    </w:p>
    <w:p w14:paraId="11B6B576" w14:textId="77777777" w:rsidR="005616AF" w:rsidRPr="00FD3324" w:rsidRDefault="005616AF" w:rsidP="005616AF">
      <w:pPr>
        <w:pStyle w:val="ae"/>
        <w:numPr>
          <w:ilvl w:val="0"/>
          <w:numId w:val="51"/>
        </w:numPr>
        <w:spacing w:after="0" w:line="276" w:lineRule="auto"/>
        <w:ind w:left="0" w:firstLine="567"/>
        <w:jc w:val="both"/>
        <w:rPr>
          <w:rFonts w:ascii="Times New Roman" w:hAnsi="Times New Roman"/>
          <w:sz w:val="24"/>
          <w:szCs w:val="24"/>
        </w:rPr>
      </w:pPr>
      <w:r w:rsidRPr="00FD3324">
        <w:rPr>
          <w:rFonts w:ascii="Times New Roman" w:hAnsi="Times New Roman"/>
          <w:sz w:val="24"/>
          <w:szCs w:val="24"/>
        </w:rPr>
        <w:t xml:space="preserve">автомобильные дороги местного значения </w:t>
      </w:r>
      <w:r w:rsidRPr="00FD3324">
        <w:rPr>
          <w:rFonts w:ascii="Times New Roman" w:hAnsi="Times New Roman"/>
          <w:sz w:val="24"/>
          <w:szCs w:val="24"/>
          <w:lang w:val="en-US"/>
        </w:rPr>
        <w:t>V</w:t>
      </w:r>
      <w:r w:rsidRPr="00FD3324">
        <w:rPr>
          <w:rFonts w:ascii="Times New Roman" w:hAnsi="Times New Roman"/>
          <w:sz w:val="24"/>
          <w:szCs w:val="24"/>
        </w:rPr>
        <w:t xml:space="preserve"> категории.</w:t>
      </w:r>
    </w:p>
    <w:p w14:paraId="295C303B" w14:textId="77777777" w:rsidR="005616AF" w:rsidRDefault="005616AF" w:rsidP="005616AF">
      <w:pPr>
        <w:spacing w:after="0" w:line="276" w:lineRule="auto"/>
        <w:ind w:firstLine="567"/>
        <w:jc w:val="both"/>
        <w:rPr>
          <w:rFonts w:ascii="Times New Roman" w:hAnsi="Times New Roman"/>
          <w:sz w:val="24"/>
          <w:szCs w:val="24"/>
        </w:rPr>
      </w:pPr>
      <w:r w:rsidRPr="00DF4698">
        <w:rPr>
          <w:rFonts w:ascii="Times New Roman" w:hAnsi="Times New Roman"/>
          <w:sz w:val="24"/>
          <w:szCs w:val="24"/>
        </w:rPr>
        <w:t xml:space="preserve">Расстояние от края основной проезжей части магистральных дорог до линии жилой застройки не менее </w:t>
      </w:r>
      <w:smartTag w:uri="urn:schemas-microsoft-com:office:smarttags" w:element="metricconverter">
        <w:smartTagPr>
          <w:attr w:name="ProductID" w:val="50 м"/>
        </w:smartTagPr>
        <w:r w:rsidRPr="00DF4698">
          <w:rPr>
            <w:rFonts w:ascii="Times New Roman" w:hAnsi="Times New Roman"/>
            <w:sz w:val="24"/>
            <w:szCs w:val="24"/>
          </w:rPr>
          <w:t>50 м</w:t>
        </w:r>
      </w:smartTag>
      <w:r w:rsidRPr="00DF4698">
        <w:rPr>
          <w:rFonts w:ascii="Times New Roman" w:hAnsi="Times New Roman"/>
          <w:sz w:val="24"/>
          <w:szCs w:val="24"/>
        </w:rPr>
        <w:t>, а при условии применения шумоза</w:t>
      </w:r>
      <w:r>
        <w:rPr>
          <w:rFonts w:ascii="Times New Roman" w:hAnsi="Times New Roman"/>
          <w:sz w:val="24"/>
          <w:szCs w:val="24"/>
        </w:rPr>
        <w:t>щ</w:t>
      </w:r>
      <w:r w:rsidRPr="00DF4698">
        <w:rPr>
          <w:rFonts w:ascii="Times New Roman" w:hAnsi="Times New Roman"/>
          <w:sz w:val="24"/>
          <w:szCs w:val="24"/>
        </w:rPr>
        <w:t xml:space="preserve">итных устройств не менее </w:t>
      </w:r>
      <w:smartTag w:uri="urn:schemas-microsoft-com:office:smarttags" w:element="metricconverter">
        <w:smartTagPr>
          <w:attr w:name="ProductID" w:val="25 м"/>
        </w:smartTagPr>
        <w:r w:rsidRPr="00DF4698">
          <w:rPr>
            <w:rFonts w:ascii="Times New Roman" w:hAnsi="Times New Roman"/>
            <w:sz w:val="24"/>
            <w:szCs w:val="24"/>
          </w:rPr>
          <w:t>25 м</w:t>
        </w:r>
      </w:smartTag>
      <w:r w:rsidRPr="00DF4698">
        <w:rPr>
          <w:rFonts w:ascii="Times New Roman" w:hAnsi="Times New Roman"/>
          <w:sz w:val="24"/>
          <w:szCs w:val="24"/>
        </w:rPr>
        <w:t>.</w:t>
      </w:r>
    </w:p>
    <w:p w14:paraId="50B32265" w14:textId="77777777" w:rsidR="005616AF" w:rsidRPr="00D6594C" w:rsidRDefault="005616AF" w:rsidP="005616AF">
      <w:pPr>
        <w:spacing w:after="0" w:line="276" w:lineRule="auto"/>
        <w:ind w:firstLine="567"/>
        <w:jc w:val="both"/>
        <w:rPr>
          <w:rFonts w:ascii="Times New Roman" w:hAnsi="Times New Roman" w:cs="Times New Roman"/>
          <w:bCs/>
          <w:color w:val="000000" w:themeColor="text1"/>
          <w:sz w:val="24"/>
          <w:szCs w:val="24"/>
        </w:rPr>
      </w:pPr>
      <w:bookmarkStart w:id="36" w:name="dst225"/>
      <w:bookmarkStart w:id="37" w:name="dst100599"/>
      <w:bookmarkStart w:id="38" w:name="dst100667"/>
      <w:bookmarkEnd w:id="36"/>
      <w:bookmarkEnd w:id="37"/>
      <w:bookmarkEnd w:id="38"/>
      <w:r w:rsidRPr="000D6101">
        <w:rPr>
          <w:rFonts w:ascii="Times New Roman" w:hAnsi="Times New Roman" w:cs="Times New Roman"/>
          <w:bCs/>
          <w:color w:val="000000" w:themeColor="text1"/>
          <w:sz w:val="24"/>
          <w:szCs w:val="24"/>
        </w:rPr>
        <w:t>Характеристика зон с особыми условиями использования рассматриваемой территории</w:t>
      </w:r>
      <w:r>
        <w:rPr>
          <w:rFonts w:ascii="Times New Roman" w:hAnsi="Times New Roman" w:cs="Times New Roman"/>
          <w:bCs/>
          <w:color w:val="000000" w:themeColor="text1"/>
          <w:sz w:val="24"/>
          <w:szCs w:val="24"/>
        </w:rPr>
        <w:t xml:space="preserve"> Сущевского</w:t>
      </w:r>
      <w:r w:rsidRPr="000D6101">
        <w:rPr>
          <w:rFonts w:ascii="Times New Roman" w:hAnsi="Times New Roman" w:cs="Times New Roman"/>
          <w:bCs/>
          <w:color w:val="000000" w:themeColor="text1"/>
          <w:sz w:val="24"/>
          <w:szCs w:val="24"/>
        </w:rPr>
        <w:t xml:space="preserve"> сельского поселения представлена в Таблице </w:t>
      </w:r>
      <w:r>
        <w:rPr>
          <w:rFonts w:ascii="Times New Roman" w:hAnsi="Times New Roman" w:cs="Times New Roman"/>
          <w:bCs/>
          <w:color w:val="000000" w:themeColor="text1"/>
          <w:sz w:val="24"/>
          <w:szCs w:val="24"/>
        </w:rPr>
        <w:t>44</w:t>
      </w:r>
      <w:r w:rsidRPr="000D6101">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Размеры некоторых зон установлены нормативным способом с использованием нормативно-правовых актов, регулирующих градостроительную деятельность (в частности, </w:t>
      </w:r>
      <w:proofErr w:type="spellStart"/>
      <w:r>
        <w:rPr>
          <w:rFonts w:ascii="Times New Roman" w:hAnsi="Times New Roman" w:cs="Times New Roman"/>
          <w:bCs/>
          <w:color w:val="000000" w:themeColor="text1"/>
          <w:sz w:val="24"/>
          <w:szCs w:val="24"/>
        </w:rPr>
        <w:t>ГрК</w:t>
      </w:r>
      <w:proofErr w:type="spellEnd"/>
      <w:r>
        <w:rPr>
          <w:rFonts w:ascii="Times New Roman" w:hAnsi="Times New Roman" w:cs="Times New Roman"/>
          <w:bCs/>
          <w:color w:val="000000" w:themeColor="text1"/>
          <w:sz w:val="24"/>
          <w:szCs w:val="24"/>
        </w:rPr>
        <w:t xml:space="preserve"> РФ). </w:t>
      </w:r>
    </w:p>
    <w:p w14:paraId="033B6A2A" w14:textId="77777777" w:rsidR="005616AF" w:rsidRPr="000D6101" w:rsidRDefault="005616AF" w:rsidP="005616AF">
      <w:pPr>
        <w:spacing w:after="0" w:line="276" w:lineRule="auto"/>
        <w:ind w:firstLine="567"/>
        <w:jc w:val="both"/>
        <w:rPr>
          <w:rFonts w:ascii="Times New Roman" w:hAnsi="Times New Roman" w:cs="Times New Roman"/>
          <w:sz w:val="24"/>
          <w:szCs w:val="24"/>
        </w:rPr>
      </w:pPr>
    </w:p>
    <w:p w14:paraId="19648F33" w14:textId="77777777" w:rsidR="005616AF" w:rsidRPr="000D6101" w:rsidRDefault="005616AF" w:rsidP="005616AF">
      <w:pPr>
        <w:pStyle w:val="a"/>
        <w:numPr>
          <w:ilvl w:val="0"/>
          <w:numId w:val="0"/>
        </w:numPr>
        <w:spacing w:line="276" w:lineRule="auto"/>
        <w:ind w:left="360"/>
        <w:jc w:val="center"/>
      </w:pPr>
      <w:r>
        <w:t>Таблица 44</w:t>
      </w:r>
      <w:r w:rsidRPr="000D6101">
        <w:t>– Зоны с особыми условиями использования территории</w:t>
      </w:r>
    </w:p>
    <w:tbl>
      <w:tblPr>
        <w:tblStyle w:val="af0"/>
        <w:tblW w:w="9243" w:type="dxa"/>
        <w:tblInd w:w="108" w:type="dxa"/>
        <w:tblLayout w:type="fixed"/>
        <w:tblLook w:val="04A0" w:firstRow="1" w:lastRow="0" w:firstColumn="1" w:lastColumn="0" w:noHBand="0" w:noVBand="1"/>
      </w:tblPr>
      <w:tblGrid>
        <w:gridCol w:w="596"/>
        <w:gridCol w:w="3260"/>
        <w:gridCol w:w="2268"/>
        <w:gridCol w:w="3119"/>
      </w:tblGrid>
      <w:tr w:rsidR="005616AF" w:rsidRPr="00F537A5" w14:paraId="1E6066D6" w14:textId="77777777" w:rsidTr="00C27C2A">
        <w:trPr>
          <w:trHeight w:val="283"/>
          <w:tblHeader/>
        </w:trPr>
        <w:tc>
          <w:tcPr>
            <w:tcW w:w="596" w:type="dxa"/>
            <w:vAlign w:val="center"/>
          </w:tcPr>
          <w:p w14:paraId="41D64503"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 п/п</w:t>
            </w:r>
          </w:p>
        </w:tc>
        <w:tc>
          <w:tcPr>
            <w:tcW w:w="5528" w:type="dxa"/>
            <w:gridSpan w:val="2"/>
            <w:vAlign w:val="center"/>
          </w:tcPr>
          <w:p w14:paraId="54225862"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Наименование зоны</w:t>
            </w:r>
          </w:p>
        </w:tc>
        <w:tc>
          <w:tcPr>
            <w:tcW w:w="3119" w:type="dxa"/>
            <w:vAlign w:val="center"/>
          </w:tcPr>
          <w:p w14:paraId="44A58EB4"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Ширина, м</w:t>
            </w:r>
          </w:p>
        </w:tc>
      </w:tr>
      <w:tr w:rsidR="005616AF" w:rsidRPr="00F537A5" w14:paraId="3028E8EE" w14:textId="77777777" w:rsidTr="00C27C2A">
        <w:trPr>
          <w:trHeight w:val="283"/>
          <w:tblHeader/>
        </w:trPr>
        <w:tc>
          <w:tcPr>
            <w:tcW w:w="596" w:type="dxa"/>
            <w:vAlign w:val="center"/>
          </w:tcPr>
          <w:p w14:paraId="7355D23E" w14:textId="77777777" w:rsidR="005616AF" w:rsidRPr="006000AC" w:rsidRDefault="005616AF" w:rsidP="00C27C2A">
            <w:pPr>
              <w:widowControl w:val="0"/>
              <w:suppressAutoHyphens/>
              <w:autoSpaceDE w:val="0"/>
              <w:jc w:val="center"/>
              <w:rPr>
                <w:rFonts w:ascii="Times New Roman" w:hAnsi="Times New Roman" w:cs="Times New Roman"/>
                <w:b/>
                <w:sz w:val="20"/>
                <w:szCs w:val="20"/>
              </w:rPr>
            </w:pPr>
            <w:r w:rsidRPr="006000AC">
              <w:rPr>
                <w:rFonts w:ascii="Times New Roman" w:hAnsi="Times New Roman" w:cs="Times New Roman"/>
                <w:b/>
                <w:sz w:val="20"/>
                <w:szCs w:val="20"/>
              </w:rPr>
              <w:t>1</w:t>
            </w:r>
          </w:p>
        </w:tc>
        <w:tc>
          <w:tcPr>
            <w:tcW w:w="5528" w:type="dxa"/>
            <w:gridSpan w:val="2"/>
            <w:vAlign w:val="center"/>
          </w:tcPr>
          <w:p w14:paraId="3E6F7EB2" w14:textId="77777777" w:rsidR="005616AF" w:rsidRPr="006000AC" w:rsidRDefault="005616AF" w:rsidP="00C27C2A">
            <w:pPr>
              <w:widowControl w:val="0"/>
              <w:suppressAutoHyphens/>
              <w:autoSpaceDE w:val="0"/>
              <w:jc w:val="center"/>
              <w:rPr>
                <w:rFonts w:ascii="Times New Roman" w:hAnsi="Times New Roman" w:cs="Times New Roman"/>
                <w:b/>
                <w:sz w:val="20"/>
                <w:szCs w:val="20"/>
              </w:rPr>
            </w:pPr>
            <w:r w:rsidRPr="006000AC">
              <w:rPr>
                <w:rFonts w:ascii="Times New Roman" w:hAnsi="Times New Roman" w:cs="Times New Roman"/>
                <w:b/>
                <w:sz w:val="20"/>
                <w:szCs w:val="20"/>
              </w:rPr>
              <w:t>2</w:t>
            </w:r>
          </w:p>
        </w:tc>
        <w:tc>
          <w:tcPr>
            <w:tcW w:w="3119" w:type="dxa"/>
            <w:vAlign w:val="center"/>
          </w:tcPr>
          <w:p w14:paraId="565C5B56" w14:textId="77777777" w:rsidR="005616AF" w:rsidRPr="006000AC" w:rsidRDefault="005616AF" w:rsidP="00C27C2A">
            <w:pPr>
              <w:widowControl w:val="0"/>
              <w:suppressAutoHyphens/>
              <w:autoSpaceDE w:val="0"/>
              <w:jc w:val="center"/>
              <w:rPr>
                <w:rFonts w:ascii="Times New Roman" w:hAnsi="Times New Roman" w:cs="Times New Roman"/>
                <w:b/>
                <w:sz w:val="20"/>
                <w:szCs w:val="20"/>
              </w:rPr>
            </w:pPr>
            <w:r w:rsidRPr="006000AC">
              <w:rPr>
                <w:rFonts w:ascii="Times New Roman" w:hAnsi="Times New Roman" w:cs="Times New Roman"/>
                <w:b/>
                <w:sz w:val="20"/>
                <w:szCs w:val="20"/>
              </w:rPr>
              <w:t>3</w:t>
            </w:r>
          </w:p>
        </w:tc>
      </w:tr>
      <w:tr w:rsidR="005616AF" w:rsidRPr="00F537A5" w14:paraId="4D7D3E13" w14:textId="77777777" w:rsidTr="00C27C2A">
        <w:trPr>
          <w:trHeight w:val="242"/>
        </w:trPr>
        <w:tc>
          <w:tcPr>
            <w:tcW w:w="596" w:type="dxa"/>
            <w:vMerge w:val="restart"/>
            <w:vAlign w:val="center"/>
          </w:tcPr>
          <w:p w14:paraId="2C7CC183"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1</w:t>
            </w:r>
          </w:p>
        </w:tc>
        <w:tc>
          <w:tcPr>
            <w:tcW w:w="8647" w:type="dxa"/>
            <w:gridSpan w:val="3"/>
            <w:vAlign w:val="center"/>
          </w:tcPr>
          <w:p w14:paraId="49188A44" w14:textId="77777777" w:rsidR="005616AF" w:rsidRPr="006000AC" w:rsidRDefault="005616AF" w:rsidP="00C27C2A">
            <w:pPr>
              <w:widowControl w:val="0"/>
              <w:suppressAutoHyphens/>
              <w:autoSpaceDE w:val="0"/>
              <w:jc w:val="center"/>
              <w:rPr>
                <w:rFonts w:ascii="Times New Roman" w:hAnsi="Times New Roman" w:cs="Times New Roman"/>
                <w:b/>
                <w:sz w:val="20"/>
                <w:szCs w:val="20"/>
              </w:rPr>
            </w:pPr>
            <w:r w:rsidRPr="006000AC">
              <w:rPr>
                <w:rFonts w:ascii="Times New Roman" w:hAnsi="Times New Roman" w:cs="Times New Roman"/>
                <w:b/>
                <w:sz w:val="20"/>
                <w:szCs w:val="20"/>
              </w:rPr>
              <w:t>Охранные зоны</w:t>
            </w:r>
          </w:p>
        </w:tc>
      </w:tr>
      <w:tr w:rsidR="005616AF" w:rsidRPr="00F537A5" w14:paraId="7AC7C9D0" w14:textId="77777777" w:rsidTr="00C27C2A">
        <w:trPr>
          <w:trHeight w:val="283"/>
        </w:trPr>
        <w:tc>
          <w:tcPr>
            <w:tcW w:w="596" w:type="dxa"/>
            <w:vMerge/>
            <w:vAlign w:val="center"/>
          </w:tcPr>
          <w:p w14:paraId="58C343E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5610EF6D" w14:textId="7429DBDD" w:rsidR="005616AF" w:rsidRPr="006000AC" w:rsidRDefault="005616AF" w:rsidP="00C27C2A">
            <w:pPr>
              <w:widowControl w:val="0"/>
              <w:suppressAutoHyphens/>
              <w:autoSpaceDE w:val="0"/>
              <w:jc w:val="both"/>
              <w:rPr>
                <w:rFonts w:ascii="Times New Roman" w:hAnsi="Times New Roman" w:cs="Times New Roman"/>
                <w:bCs/>
                <w:sz w:val="20"/>
                <w:szCs w:val="20"/>
              </w:rPr>
            </w:pPr>
            <w:r w:rsidRPr="006000AC">
              <w:rPr>
                <w:rFonts w:ascii="Times New Roman" w:hAnsi="Times New Roman" w:cs="Times New Roman"/>
                <w:sz w:val="20"/>
                <w:szCs w:val="20"/>
              </w:rPr>
              <w:t>Охранная</w:t>
            </w:r>
            <w:r w:rsidR="00116BE2">
              <w:rPr>
                <w:rFonts w:ascii="Times New Roman" w:hAnsi="Times New Roman" w:cs="Times New Roman"/>
                <w:sz w:val="20"/>
                <w:szCs w:val="20"/>
              </w:rPr>
              <w:t xml:space="preserve"> </w:t>
            </w:r>
            <w:r w:rsidRPr="006000AC">
              <w:rPr>
                <w:rFonts w:ascii="Times New Roman" w:hAnsi="Times New Roman" w:cs="Times New Roman"/>
                <w:sz w:val="20"/>
                <w:szCs w:val="20"/>
              </w:rPr>
              <w:t>зона</w:t>
            </w:r>
            <w:r w:rsidR="00116BE2">
              <w:rPr>
                <w:rFonts w:ascii="Times New Roman" w:hAnsi="Times New Roman" w:cs="Times New Roman"/>
                <w:sz w:val="20"/>
                <w:szCs w:val="20"/>
              </w:rPr>
              <w:t xml:space="preserve"> </w:t>
            </w:r>
            <w:r w:rsidRPr="006000AC">
              <w:rPr>
                <w:rFonts w:ascii="Times New Roman" w:hAnsi="Times New Roman" w:cs="Times New Roman"/>
                <w:sz w:val="20"/>
                <w:szCs w:val="20"/>
              </w:rPr>
              <w:t>объектов электросетевого хозяйства (вдоль линий электропередачи, вокруг подстанций)</w:t>
            </w:r>
          </w:p>
        </w:tc>
        <w:tc>
          <w:tcPr>
            <w:tcW w:w="2268" w:type="dxa"/>
            <w:vAlign w:val="center"/>
          </w:tcPr>
          <w:p w14:paraId="62BE01C3"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 xml:space="preserve">ВЛ-500 </w:t>
            </w:r>
            <w:proofErr w:type="spellStart"/>
            <w:r w:rsidRPr="006000AC">
              <w:rPr>
                <w:rFonts w:ascii="Times New Roman" w:hAnsi="Times New Roman" w:cs="Times New Roman"/>
                <w:bCs/>
                <w:sz w:val="20"/>
                <w:szCs w:val="20"/>
              </w:rPr>
              <w:t>кВ</w:t>
            </w:r>
            <w:proofErr w:type="spellEnd"/>
          </w:p>
        </w:tc>
        <w:tc>
          <w:tcPr>
            <w:tcW w:w="3119" w:type="dxa"/>
            <w:vAlign w:val="center"/>
          </w:tcPr>
          <w:p w14:paraId="2E567586"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45E76DCC"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44:00-6.</w:t>
            </w:r>
            <w:r>
              <w:rPr>
                <w:rFonts w:ascii="Times New Roman" w:hAnsi="Times New Roman" w:cs="Times New Roman"/>
                <w:sz w:val="20"/>
                <w:szCs w:val="20"/>
              </w:rPr>
              <w:t>280</w:t>
            </w:r>
          </w:p>
          <w:p w14:paraId="5A6BF5F6" w14:textId="77777777" w:rsidR="005616AF" w:rsidRPr="00770B46"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44:00-6.</w:t>
            </w:r>
            <w:r>
              <w:rPr>
                <w:rFonts w:ascii="Times New Roman" w:hAnsi="Times New Roman" w:cs="Times New Roman"/>
                <w:sz w:val="20"/>
                <w:szCs w:val="20"/>
              </w:rPr>
              <w:t>323</w:t>
            </w:r>
          </w:p>
        </w:tc>
      </w:tr>
      <w:tr w:rsidR="005616AF" w:rsidRPr="00F537A5" w14:paraId="5574A497" w14:textId="77777777" w:rsidTr="00C27C2A">
        <w:trPr>
          <w:trHeight w:val="283"/>
        </w:trPr>
        <w:tc>
          <w:tcPr>
            <w:tcW w:w="596" w:type="dxa"/>
            <w:vMerge/>
            <w:vAlign w:val="center"/>
          </w:tcPr>
          <w:p w14:paraId="5D961C8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62D183DE" w14:textId="77777777" w:rsidR="005616AF" w:rsidRPr="006000AC" w:rsidRDefault="005616AF" w:rsidP="00C27C2A">
            <w:pPr>
              <w:widowControl w:val="0"/>
              <w:suppressAutoHyphens/>
              <w:autoSpaceDE w:val="0"/>
              <w:jc w:val="both"/>
              <w:rPr>
                <w:rFonts w:ascii="Times New Roman" w:hAnsi="Times New Roman" w:cs="Times New Roman"/>
                <w:sz w:val="20"/>
                <w:szCs w:val="20"/>
              </w:rPr>
            </w:pPr>
          </w:p>
        </w:tc>
        <w:tc>
          <w:tcPr>
            <w:tcW w:w="2268" w:type="dxa"/>
            <w:vAlign w:val="center"/>
          </w:tcPr>
          <w:p w14:paraId="1ABCBC29"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 xml:space="preserve">ВЛ 220 </w:t>
            </w:r>
            <w:proofErr w:type="spellStart"/>
            <w:r w:rsidRPr="006000AC">
              <w:rPr>
                <w:rFonts w:ascii="Times New Roman" w:hAnsi="Times New Roman" w:cs="Times New Roman"/>
                <w:bCs/>
                <w:sz w:val="20"/>
                <w:szCs w:val="20"/>
              </w:rPr>
              <w:t>кВ</w:t>
            </w:r>
            <w:proofErr w:type="spellEnd"/>
          </w:p>
        </w:tc>
        <w:tc>
          <w:tcPr>
            <w:tcW w:w="3119" w:type="dxa"/>
            <w:vAlign w:val="center"/>
          </w:tcPr>
          <w:p w14:paraId="558B2292"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55BA2549"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44:00-6.</w:t>
            </w:r>
            <w:r>
              <w:rPr>
                <w:rFonts w:ascii="Times New Roman" w:hAnsi="Times New Roman" w:cs="Times New Roman"/>
                <w:sz w:val="20"/>
                <w:szCs w:val="20"/>
              </w:rPr>
              <w:t>228</w:t>
            </w:r>
          </w:p>
          <w:p w14:paraId="61355116" w14:textId="77777777" w:rsidR="005616AF" w:rsidRPr="00770B46"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44:00-6.</w:t>
            </w:r>
            <w:r>
              <w:rPr>
                <w:rFonts w:ascii="Times New Roman" w:hAnsi="Times New Roman" w:cs="Times New Roman"/>
                <w:sz w:val="20"/>
                <w:szCs w:val="20"/>
              </w:rPr>
              <w:t>322</w:t>
            </w:r>
          </w:p>
        </w:tc>
      </w:tr>
      <w:tr w:rsidR="005616AF" w:rsidRPr="00F537A5" w14:paraId="38F9F40F" w14:textId="77777777" w:rsidTr="00C27C2A">
        <w:trPr>
          <w:trHeight w:val="283"/>
        </w:trPr>
        <w:tc>
          <w:tcPr>
            <w:tcW w:w="596" w:type="dxa"/>
            <w:vMerge/>
            <w:vAlign w:val="center"/>
          </w:tcPr>
          <w:p w14:paraId="76DB0866"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4BDE1F33" w14:textId="77777777" w:rsidR="005616AF" w:rsidRPr="006000AC" w:rsidRDefault="005616AF" w:rsidP="00C27C2A">
            <w:pPr>
              <w:widowControl w:val="0"/>
              <w:suppressAutoHyphens/>
              <w:autoSpaceDE w:val="0"/>
              <w:jc w:val="both"/>
              <w:rPr>
                <w:rFonts w:ascii="Times New Roman" w:hAnsi="Times New Roman" w:cs="Times New Roman"/>
                <w:sz w:val="20"/>
                <w:szCs w:val="20"/>
              </w:rPr>
            </w:pPr>
          </w:p>
        </w:tc>
        <w:tc>
          <w:tcPr>
            <w:tcW w:w="2268" w:type="dxa"/>
            <w:vAlign w:val="center"/>
          </w:tcPr>
          <w:p w14:paraId="235FC1F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 xml:space="preserve">ВЛ 35 </w:t>
            </w:r>
            <w:proofErr w:type="spellStart"/>
            <w:r w:rsidRPr="006000AC">
              <w:rPr>
                <w:rFonts w:ascii="Times New Roman" w:hAnsi="Times New Roman" w:cs="Times New Roman"/>
                <w:bCs/>
                <w:sz w:val="20"/>
                <w:szCs w:val="20"/>
              </w:rPr>
              <w:t>кВ</w:t>
            </w:r>
            <w:proofErr w:type="spellEnd"/>
          </w:p>
        </w:tc>
        <w:tc>
          <w:tcPr>
            <w:tcW w:w="3119" w:type="dxa"/>
            <w:vAlign w:val="center"/>
          </w:tcPr>
          <w:p w14:paraId="2BA103CA"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5B1B14CD" w14:textId="77777777" w:rsidR="005616AF" w:rsidRPr="0053774A"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44:00-6.</w:t>
            </w:r>
            <w:r>
              <w:rPr>
                <w:rFonts w:ascii="Times New Roman" w:hAnsi="Times New Roman" w:cs="Times New Roman"/>
                <w:sz w:val="20"/>
                <w:szCs w:val="20"/>
              </w:rPr>
              <w:t>221</w:t>
            </w:r>
          </w:p>
        </w:tc>
      </w:tr>
      <w:tr w:rsidR="005616AF" w:rsidRPr="00F537A5" w14:paraId="16C0003F" w14:textId="77777777" w:rsidTr="00C27C2A">
        <w:trPr>
          <w:trHeight w:val="283"/>
        </w:trPr>
        <w:tc>
          <w:tcPr>
            <w:tcW w:w="596" w:type="dxa"/>
            <w:vMerge/>
            <w:vAlign w:val="center"/>
          </w:tcPr>
          <w:p w14:paraId="6814B964"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7E191847" w14:textId="77777777" w:rsidR="005616AF" w:rsidRPr="006000AC" w:rsidRDefault="005616AF" w:rsidP="00C27C2A">
            <w:pPr>
              <w:widowControl w:val="0"/>
              <w:suppressAutoHyphens/>
              <w:autoSpaceDE w:val="0"/>
              <w:jc w:val="both"/>
              <w:rPr>
                <w:rFonts w:ascii="Times New Roman" w:hAnsi="Times New Roman" w:cs="Times New Roman"/>
                <w:sz w:val="20"/>
                <w:szCs w:val="20"/>
              </w:rPr>
            </w:pPr>
          </w:p>
        </w:tc>
        <w:tc>
          <w:tcPr>
            <w:tcW w:w="2268" w:type="dxa"/>
            <w:vAlign w:val="center"/>
          </w:tcPr>
          <w:p w14:paraId="23C54BAA"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 xml:space="preserve">ВЛ 10 </w:t>
            </w:r>
            <w:proofErr w:type="spellStart"/>
            <w:r w:rsidRPr="006000AC">
              <w:rPr>
                <w:rFonts w:ascii="Times New Roman" w:hAnsi="Times New Roman" w:cs="Times New Roman"/>
                <w:bCs/>
                <w:sz w:val="20"/>
                <w:szCs w:val="20"/>
              </w:rPr>
              <w:t>кВ</w:t>
            </w:r>
            <w:proofErr w:type="spellEnd"/>
          </w:p>
        </w:tc>
        <w:tc>
          <w:tcPr>
            <w:tcW w:w="3119" w:type="dxa"/>
            <w:vAlign w:val="center"/>
          </w:tcPr>
          <w:p w14:paraId="62F47393"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5702BECB"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133</w:t>
            </w:r>
          </w:p>
          <w:p w14:paraId="1F5E5D45"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196</w:t>
            </w:r>
          </w:p>
          <w:p w14:paraId="022CECA6"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210</w:t>
            </w:r>
          </w:p>
          <w:p w14:paraId="107F41D9"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244</w:t>
            </w:r>
          </w:p>
          <w:p w14:paraId="7D0DD562" w14:textId="77777777" w:rsidR="005616AF" w:rsidRPr="0053774A"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259</w:t>
            </w:r>
          </w:p>
        </w:tc>
      </w:tr>
      <w:tr w:rsidR="005616AF" w:rsidRPr="00F537A5" w14:paraId="49C35E4C" w14:textId="77777777" w:rsidTr="00C27C2A">
        <w:trPr>
          <w:trHeight w:val="283"/>
        </w:trPr>
        <w:tc>
          <w:tcPr>
            <w:tcW w:w="596" w:type="dxa"/>
            <w:vMerge/>
            <w:vAlign w:val="center"/>
          </w:tcPr>
          <w:p w14:paraId="5ED63D3D"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5BF82A85" w14:textId="77777777" w:rsidR="005616AF" w:rsidRPr="006000AC" w:rsidRDefault="005616AF" w:rsidP="00C27C2A">
            <w:pPr>
              <w:widowControl w:val="0"/>
              <w:suppressAutoHyphens/>
              <w:autoSpaceDE w:val="0"/>
              <w:jc w:val="both"/>
              <w:rPr>
                <w:rFonts w:ascii="Times New Roman" w:hAnsi="Times New Roman" w:cs="Times New Roman"/>
                <w:sz w:val="20"/>
                <w:szCs w:val="20"/>
              </w:rPr>
            </w:pPr>
          </w:p>
        </w:tc>
        <w:tc>
          <w:tcPr>
            <w:tcW w:w="2268" w:type="dxa"/>
            <w:vAlign w:val="center"/>
          </w:tcPr>
          <w:p w14:paraId="5A84169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 xml:space="preserve">ВЛ </w:t>
            </w:r>
            <w:r>
              <w:rPr>
                <w:rFonts w:ascii="Times New Roman" w:hAnsi="Times New Roman" w:cs="Times New Roman"/>
                <w:bCs/>
                <w:sz w:val="20"/>
                <w:szCs w:val="20"/>
              </w:rPr>
              <w:t>0,4</w:t>
            </w:r>
            <w:r w:rsidRPr="006000AC">
              <w:rPr>
                <w:rFonts w:ascii="Times New Roman" w:hAnsi="Times New Roman" w:cs="Times New Roman"/>
                <w:bCs/>
                <w:sz w:val="20"/>
                <w:szCs w:val="20"/>
              </w:rPr>
              <w:t xml:space="preserve"> </w:t>
            </w:r>
            <w:proofErr w:type="spellStart"/>
            <w:r w:rsidRPr="006000AC">
              <w:rPr>
                <w:rFonts w:ascii="Times New Roman" w:hAnsi="Times New Roman" w:cs="Times New Roman"/>
                <w:bCs/>
                <w:sz w:val="20"/>
                <w:szCs w:val="20"/>
              </w:rPr>
              <w:t>кВ</w:t>
            </w:r>
            <w:proofErr w:type="spellEnd"/>
          </w:p>
        </w:tc>
        <w:tc>
          <w:tcPr>
            <w:tcW w:w="3119" w:type="dxa"/>
            <w:vAlign w:val="center"/>
          </w:tcPr>
          <w:p w14:paraId="18639CBD"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4080B821"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975</w:t>
            </w:r>
          </w:p>
          <w:p w14:paraId="2524B00B"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976</w:t>
            </w:r>
          </w:p>
          <w:p w14:paraId="0B82589C"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977</w:t>
            </w:r>
          </w:p>
          <w:p w14:paraId="228E1E82"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980</w:t>
            </w:r>
          </w:p>
          <w:p w14:paraId="41351FCB"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1001</w:t>
            </w:r>
          </w:p>
          <w:p w14:paraId="2E117BEC"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1002</w:t>
            </w:r>
          </w:p>
          <w:p w14:paraId="6FCBEA04"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1007</w:t>
            </w:r>
          </w:p>
          <w:p w14:paraId="7CDDA11F"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lastRenderedPageBreak/>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1072</w:t>
            </w:r>
          </w:p>
          <w:p w14:paraId="5D7B2443"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1081</w:t>
            </w:r>
          </w:p>
          <w:p w14:paraId="582AFDDF"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3123</w:t>
            </w:r>
          </w:p>
          <w:p w14:paraId="045A448F"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3023</w:t>
            </w:r>
          </w:p>
          <w:p w14:paraId="1604CEAF"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3130</w:t>
            </w:r>
          </w:p>
          <w:p w14:paraId="5179D3E8" w14:textId="77777777" w:rsidR="005616AF" w:rsidRPr="0053774A"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3254</w:t>
            </w:r>
          </w:p>
        </w:tc>
      </w:tr>
      <w:tr w:rsidR="005616AF" w:rsidRPr="00F537A5" w14:paraId="345C6030" w14:textId="77777777" w:rsidTr="00C27C2A">
        <w:trPr>
          <w:trHeight w:val="283"/>
        </w:trPr>
        <w:tc>
          <w:tcPr>
            <w:tcW w:w="596" w:type="dxa"/>
            <w:vMerge w:val="restart"/>
            <w:vAlign w:val="center"/>
          </w:tcPr>
          <w:p w14:paraId="67055C7A"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53B9B07A" w14:textId="77777777" w:rsidR="005616AF" w:rsidRPr="006000AC" w:rsidRDefault="005616AF" w:rsidP="00C27C2A">
            <w:pPr>
              <w:widowControl w:val="0"/>
              <w:suppressAutoHyphens/>
              <w:autoSpaceDE w:val="0"/>
              <w:jc w:val="both"/>
              <w:rPr>
                <w:rFonts w:ascii="Times New Roman" w:hAnsi="Times New Roman" w:cs="Times New Roman"/>
                <w:sz w:val="20"/>
                <w:szCs w:val="20"/>
              </w:rPr>
            </w:pPr>
            <w:r w:rsidRPr="006000AC">
              <w:rPr>
                <w:rFonts w:ascii="Times New Roman" w:hAnsi="Times New Roman" w:cs="Times New Roman"/>
                <w:sz w:val="20"/>
                <w:szCs w:val="20"/>
              </w:rPr>
              <w:t xml:space="preserve">Охранная зона </w:t>
            </w:r>
            <w:r>
              <w:rPr>
                <w:rFonts w:ascii="Times New Roman" w:hAnsi="Times New Roman" w:cs="Times New Roman"/>
                <w:sz w:val="20"/>
                <w:szCs w:val="20"/>
              </w:rPr>
              <w:t>инженерных коммуникаций</w:t>
            </w:r>
          </w:p>
        </w:tc>
        <w:tc>
          <w:tcPr>
            <w:tcW w:w="2268" w:type="dxa"/>
            <w:vAlign w:val="center"/>
          </w:tcPr>
          <w:p w14:paraId="15B41157" w14:textId="77777777" w:rsidR="005616AF" w:rsidRPr="0053774A" w:rsidRDefault="005616AF" w:rsidP="00C27C2A">
            <w:pPr>
              <w:widowControl w:val="0"/>
              <w:suppressAutoHyphens/>
              <w:autoSpaceDE w:val="0"/>
              <w:jc w:val="center"/>
              <w:rPr>
                <w:rFonts w:ascii="Times New Roman" w:hAnsi="Times New Roman" w:cs="Times New Roman"/>
                <w:sz w:val="20"/>
                <w:szCs w:val="20"/>
              </w:rPr>
            </w:pPr>
            <w:r w:rsidRPr="0053774A">
              <w:rPr>
                <w:rFonts w:ascii="Times New Roman" w:hAnsi="Times New Roman" w:cs="Times New Roman"/>
                <w:color w:val="000000"/>
                <w:sz w:val="20"/>
                <w:szCs w:val="20"/>
                <w:shd w:val="clear" w:color="auto" w:fill="FFFFFF"/>
              </w:rPr>
              <w:t>линейного объекта "</w:t>
            </w:r>
            <w:proofErr w:type="spellStart"/>
            <w:r w:rsidRPr="0053774A">
              <w:rPr>
                <w:rFonts w:ascii="Times New Roman" w:hAnsi="Times New Roman" w:cs="Times New Roman"/>
                <w:color w:val="000000"/>
                <w:sz w:val="20"/>
                <w:szCs w:val="20"/>
                <w:shd w:val="clear" w:color="auto" w:fill="FFFFFF"/>
              </w:rPr>
              <w:t>Газопровод:Свинофабрика</w:t>
            </w:r>
            <w:proofErr w:type="spellEnd"/>
            <w:r w:rsidRPr="0053774A">
              <w:rPr>
                <w:rFonts w:ascii="Times New Roman" w:hAnsi="Times New Roman" w:cs="Times New Roman"/>
                <w:color w:val="000000"/>
                <w:sz w:val="20"/>
                <w:szCs w:val="20"/>
                <w:shd w:val="clear" w:color="auto" w:fill="FFFFFF"/>
              </w:rPr>
              <w:t xml:space="preserve"> "Шувалово" -</w:t>
            </w:r>
            <w:proofErr w:type="spellStart"/>
            <w:r w:rsidRPr="0053774A">
              <w:rPr>
                <w:rFonts w:ascii="Times New Roman" w:hAnsi="Times New Roman" w:cs="Times New Roman"/>
                <w:color w:val="000000"/>
                <w:sz w:val="20"/>
                <w:szCs w:val="20"/>
                <w:shd w:val="clear" w:color="auto" w:fill="FFFFFF"/>
              </w:rPr>
              <w:t>п.Сущево-д.Абабурово-д.Крутик</w:t>
            </w:r>
            <w:proofErr w:type="spellEnd"/>
            <w:r w:rsidRPr="0053774A">
              <w:rPr>
                <w:rFonts w:ascii="Times New Roman" w:hAnsi="Times New Roman" w:cs="Times New Roman"/>
                <w:color w:val="000000"/>
                <w:sz w:val="20"/>
                <w:szCs w:val="20"/>
                <w:shd w:val="clear" w:color="auto" w:fill="FFFFFF"/>
              </w:rPr>
              <w:t>"</w:t>
            </w:r>
          </w:p>
        </w:tc>
        <w:tc>
          <w:tcPr>
            <w:tcW w:w="3119" w:type="dxa"/>
            <w:vAlign w:val="center"/>
          </w:tcPr>
          <w:p w14:paraId="3809E1FD"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6E2F8744"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295</w:t>
            </w:r>
          </w:p>
          <w:p w14:paraId="30652C2C" w14:textId="77777777" w:rsidR="005616AF" w:rsidRPr="00D81991" w:rsidRDefault="005616AF" w:rsidP="00C27C2A">
            <w:pPr>
              <w:widowControl w:val="0"/>
              <w:suppressAutoHyphens/>
              <w:autoSpaceDE w:val="0"/>
              <w:jc w:val="center"/>
              <w:rPr>
                <w:rFonts w:ascii="Times New Roman" w:hAnsi="Times New Roman" w:cs="Times New Roman"/>
                <w:bCs/>
                <w:sz w:val="20"/>
                <w:szCs w:val="20"/>
              </w:rPr>
            </w:pPr>
          </w:p>
        </w:tc>
      </w:tr>
      <w:tr w:rsidR="005616AF" w:rsidRPr="00F537A5" w14:paraId="21C94813" w14:textId="77777777" w:rsidTr="00C27C2A">
        <w:trPr>
          <w:trHeight w:val="283"/>
        </w:trPr>
        <w:tc>
          <w:tcPr>
            <w:tcW w:w="596" w:type="dxa"/>
            <w:vMerge/>
            <w:vAlign w:val="center"/>
          </w:tcPr>
          <w:p w14:paraId="56E2E0DC"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58D94671" w14:textId="77777777" w:rsidR="005616AF" w:rsidRPr="006000AC" w:rsidRDefault="005616AF" w:rsidP="00C27C2A">
            <w:pPr>
              <w:widowControl w:val="0"/>
              <w:suppressAutoHyphens/>
              <w:autoSpaceDE w:val="0"/>
              <w:jc w:val="both"/>
              <w:rPr>
                <w:rFonts w:ascii="Times New Roman" w:hAnsi="Times New Roman" w:cs="Times New Roman"/>
                <w:sz w:val="20"/>
                <w:szCs w:val="20"/>
              </w:rPr>
            </w:pPr>
          </w:p>
        </w:tc>
        <w:tc>
          <w:tcPr>
            <w:tcW w:w="2268" w:type="dxa"/>
            <w:vAlign w:val="center"/>
          </w:tcPr>
          <w:p w14:paraId="227033D2"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sz w:val="20"/>
                <w:szCs w:val="20"/>
              </w:rPr>
              <w:t>распределительного газопровода квартала застройки жилых домов</w:t>
            </w:r>
          </w:p>
        </w:tc>
        <w:tc>
          <w:tcPr>
            <w:tcW w:w="3119" w:type="dxa"/>
            <w:vAlign w:val="center"/>
          </w:tcPr>
          <w:p w14:paraId="4580BFCD"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774B045F"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255</w:t>
            </w:r>
          </w:p>
          <w:p w14:paraId="13F395BE"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2777</w:t>
            </w:r>
          </w:p>
          <w:p w14:paraId="02C45CCA" w14:textId="77777777" w:rsidR="005616AF" w:rsidRDefault="005616AF" w:rsidP="00C27C2A">
            <w:pPr>
              <w:widowControl w:val="0"/>
              <w:suppressAutoHyphens/>
              <w:autoSpaceDE w:val="0"/>
              <w:jc w:val="center"/>
              <w:rPr>
                <w:rFonts w:ascii="Times New Roman" w:hAnsi="Times New Roman" w:cs="Times New Roman"/>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2598</w:t>
            </w:r>
          </w:p>
          <w:p w14:paraId="42285ECA" w14:textId="77777777" w:rsidR="005616AF" w:rsidRPr="00D81991" w:rsidRDefault="005616AF" w:rsidP="00C27C2A">
            <w:pPr>
              <w:widowControl w:val="0"/>
              <w:suppressAutoHyphens/>
              <w:autoSpaceDE w:val="0"/>
              <w:jc w:val="center"/>
              <w:rPr>
                <w:rFonts w:ascii="Times New Roman" w:hAnsi="Times New Roman" w:cs="Times New Roman"/>
                <w:bCs/>
                <w:sz w:val="20"/>
                <w:szCs w:val="20"/>
              </w:rPr>
            </w:pPr>
          </w:p>
        </w:tc>
      </w:tr>
      <w:tr w:rsidR="005616AF" w:rsidRPr="00F537A5" w14:paraId="32F001DA" w14:textId="77777777" w:rsidTr="00C27C2A">
        <w:trPr>
          <w:trHeight w:val="283"/>
        </w:trPr>
        <w:tc>
          <w:tcPr>
            <w:tcW w:w="596" w:type="dxa"/>
            <w:vMerge w:val="restart"/>
            <w:vAlign w:val="center"/>
          </w:tcPr>
          <w:p w14:paraId="41DEBF7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2</w:t>
            </w:r>
          </w:p>
        </w:tc>
        <w:tc>
          <w:tcPr>
            <w:tcW w:w="8647" w:type="dxa"/>
            <w:gridSpan w:val="3"/>
            <w:vAlign w:val="center"/>
          </w:tcPr>
          <w:p w14:paraId="19642BC6" w14:textId="77777777" w:rsidR="005616AF" w:rsidRPr="006000AC" w:rsidRDefault="005616AF" w:rsidP="00C27C2A">
            <w:pPr>
              <w:widowControl w:val="0"/>
              <w:suppressAutoHyphens/>
              <w:autoSpaceDE w:val="0"/>
              <w:jc w:val="center"/>
              <w:rPr>
                <w:rFonts w:ascii="Times New Roman" w:hAnsi="Times New Roman" w:cs="Times New Roman"/>
                <w:b/>
                <w:sz w:val="20"/>
                <w:szCs w:val="20"/>
              </w:rPr>
            </w:pPr>
            <w:r w:rsidRPr="006000AC">
              <w:rPr>
                <w:rFonts w:ascii="Times New Roman" w:hAnsi="Times New Roman" w:cs="Times New Roman"/>
                <w:b/>
                <w:sz w:val="20"/>
                <w:szCs w:val="20"/>
              </w:rPr>
              <w:t>Санитарно-защитные зоны</w:t>
            </w:r>
          </w:p>
        </w:tc>
      </w:tr>
      <w:tr w:rsidR="005616AF" w:rsidRPr="00F537A5" w14:paraId="37858C94" w14:textId="77777777" w:rsidTr="00C27C2A">
        <w:trPr>
          <w:trHeight w:val="283"/>
        </w:trPr>
        <w:tc>
          <w:tcPr>
            <w:tcW w:w="596" w:type="dxa"/>
            <w:vMerge/>
            <w:vAlign w:val="center"/>
          </w:tcPr>
          <w:p w14:paraId="3C83E781"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5528" w:type="dxa"/>
            <w:gridSpan w:val="2"/>
            <w:vAlign w:val="center"/>
          </w:tcPr>
          <w:p w14:paraId="2B551B81"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r w:rsidRPr="006000AC">
              <w:rPr>
                <w:rFonts w:ascii="Times New Roman" w:hAnsi="Times New Roman" w:cs="Times New Roman"/>
                <w:bCs/>
                <w:sz w:val="20"/>
                <w:szCs w:val="20"/>
              </w:rPr>
              <w:t xml:space="preserve">Кладбище </w:t>
            </w:r>
            <w:r>
              <w:rPr>
                <w:rFonts w:ascii="Times New Roman" w:hAnsi="Times New Roman" w:cs="Times New Roman"/>
                <w:bCs/>
                <w:sz w:val="20"/>
                <w:szCs w:val="20"/>
              </w:rPr>
              <w:t>сельское</w:t>
            </w:r>
          </w:p>
        </w:tc>
        <w:tc>
          <w:tcPr>
            <w:tcW w:w="3119" w:type="dxa"/>
            <w:vAlign w:val="center"/>
          </w:tcPr>
          <w:p w14:paraId="7B0CDCF5"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50</w:t>
            </w:r>
          </w:p>
        </w:tc>
      </w:tr>
      <w:tr w:rsidR="005616AF" w:rsidRPr="00F537A5" w14:paraId="63C71EBB" w14:textId="77777777" w:rsidTr="00C27C2A">
        <w:trPr>
          <w:trHeight w:val="283"/>
        </w:trPr>
        <w:tc>
          <w:tcPr>
            <w:tcW w:w="596" w:type="dxa"/>
            <w:vMerge/>
            <w:vAlign w:val="center"/>
          </w:tcPr>
          <w:p w14:paraId="196EE10F"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5528" w:type="dxa"/>
            <w:gridSpan w:val="2"/>
            <w:vAlign w:val="center"/>
          </w:tcPr>
          <w:p w14:paraId="4DBCC761"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r w:rsidRPr="006000AC">
              <w:rPr>
                <w:rFonts w:ascii="Times New Roman" w:hAnsi="Times New Roman" w:cs="Times New Roman"/>
                <w:bCs/>
                <w:sz w:val="20"/>
                <w:szCs w:val="20"/>
              </w:rPr>
              <w:t>Объекты агропромышленного комплекса</w:t>
            </w:r>
          </w:p>
        </w:tc>
        <w:tc>
          <w:tcPr>
            <w:tcW w:w="3119" w:type="dxa"/>
            <w:vAlign w:val="center"/>
          </w:tcPr>
          <w:p w14:paraId="5E39A04A"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300</w:t>
            </w:r>
          </w:p>
        </w:tc>
      </w:tr>
      <w:tr w:rsidR="005616AF" w:rsidRPr="00F537A5" w14:paraId="50B0B6BC" w14:textId="77777777" w:rsidTr="00C27C2A">
        <w:trPr>
          <w:trHeight w:val="283"/>
        </w:trPr>
        <w:tc>
          <w:tcPr>
            <w:tcW w:w="596" w:type="dxa"/>
            <w:vMerge/>
            <w:vAlign w:val="center"/>
          </w:tcPr>
          <w:p w14:paraId="68F2E2B1"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5528" w:type="dxa"/>
            <w:gridSpan w:val="2"/>
            <w:vAlign w:val="center"/>
          </w:tcPr>
          <w:p w14:paraId="48EF9CAE"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r>
              <w:rPr>
                <w:rFonts w:ascii="Times New Roman" w:hAnsi="Times New Roman" w:cs="Times New Roman"/>
                <w:bCs/>
                <w:sz w:val="20"/>
                <w:szCs w:val="20"/>
              </w:rPr>
              <w:t>Деревообрабатывающая промышленность</w:t>
            </w:r>
          </w:p>
        </w:tc>
        <w:tc>
          <w:tcPr>
            <w:tcW w:w="3119" w:type="dxa"/>
            <w:vAlign w:val="center"/>
          </w:tcPr>
          <w:p w14:paraId="2B5AAD22"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300</w:t>
            </w:r>
          </w:p>
        </w:tc>
      </w:tr>
      <w:tr w:rsidR="005616AF" w:rsidRPr="00F537A5" w14:paraId="4960F434" w14:textId="77777777" w:rsidTr="00C27C2A">
        <w:trPr>
          <w:trHeight w:val="283"/>
        </w:trPr>
        <w:tc>
          <w:tcPr>
            <w:tcW w:w="596" w:type="dxa"/>
            <w:vMerge w:val="restart"/>
            <w:vAlign w:val="center"/>
          </w:tcPr>
          <w:p w14:paraId="265F2BC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3</w:t>
            </w:r>
          </w:p>
        </w:tc>
        <w:tc>
          <w:tcPr>
            <w:tcW w:w="8647" w:type="dxa"/>
            <w:gridSpan w:val="3"/>
            <w:vAlign w:val="center"/>
          </w:tcPr>
          <w:p w14:paraId="2C1F5732" w14:textId="77777777" w:rsidR="005616AF" w:rsidRPr="00D50597" w:rsidRDefault="005616AF" w:rsidP="00C27C2A">
            <w:pPr>
              <w:widowControl w:val="0"/>
              <w:suppressAutoHyphens/>
              <w:autoSpaceDE w:val="0"/>
              <w:jc w:val="center"/>
              <w:rPr>
                <w:rFonts w:ascii="Times New Roman" w:hAnsi="Times New Roman" w:cs="Times New Roman"/>
                <w:b/>
                <w:bCs/>
                <w:sz w:val="20"/>
                <w:szCs w:val="20"/>
              </w:rPr>
            </w:pPr>
            <w:r w:rsidRPr="00D50597">
              <w:rPr>
                <w:rFonts w:ascii="Times New Roman" w:hAnsi="Times New Roman" w:cs="Times New Roman"/>
                <w:b/>
                <w:bCs/>
                <w:color w:val="000000"/>
                <w:sz w:val="20"/>
                <w:szCs w:val="20"/>
                <w:shd w:val="clear" w:color="auto" w:fill="FFFFFF"/>
              </w:rPr>
              <w:t>Зоны охраны объектов культурного наследия</w:t>
            </w:r>
          </w:p>
        </w:tc>
      </w:tr>
      <w:tr w:rsidR="005616AF" w:rsidRPr="00F537A5" w14:paraId="0D82C5DE" w14:textId="77777777" w:rsidTr="00C27C2A">
        <w:trPr>
          <w:trHeight w:val="283"/>
        </w:trPr>
        <w:tc>
          <w:tcPr>
            <w:tcW w:w="596" w:type="dxa"/>
            <w:vMerge/>
            <w:vAlign w:val="center"/>
          </w:tcPr>
          <w:p w14:paraId="27853CF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8647" w:type="dxa"/>
            <w:gridSpan w:val="3"/>
            <w:vAlign w:val="center"/>
          </w:tcPr>
          <w:p w14:paraId="3D80B3E9" w14:textId="77777777" w:rsidR="005616AF" w:rsidRPr="00D50597" w:rsidRDefault="005616AF" w:rsidP="00C27C2A">
            <w:pPr>
              <w:widowControl w:val="0"/>
              <w:suppressAutoHyphens/>
              <w:autoSpaceDE w:val="0"/>
              <w:jc w:val="center"/>
              <w:rPr>
                <w:rFonts w:ascii="Times New Roman" w:hAnsi="Times New Roman" w:cs="Times New Roman"/>
                <w:bCs/>
                <w:sz w:val="20"/>
                <w:szCs w:val="20"/>
              </w:rPr>
            </w:pPr>
            <w:r w:rsidRPr="00D50597">
              <w:rPr>
                <w:rFonts w:ascii="Times New Roman" w:hAnsi="Times New Roman" w:cs="Times New Roman"/>
                <w:bCs/>
                <w:sz w:val="20"/>
                <w:szCs w:val="20"/>
              </w:rPr>
              <w:t>не установлены</w:t>
            </w:r>
          </w:p>
        </w:tc>
      </w:tr>
      <w:tr w:rsidR="005616AF" w:rsidRPr="00F537A5" w14:paraId="588C95F7" w14:textId="77777777" w:rsidTr="00C27C2A">
        <w:trPr>
          <w:trHeight w:val="283"/>
        </w:trPr>
        <w:tc>
          <w:tcPr>
            <w:tcW w:w="596" w:type="dxa"/>
            <w:vMerge w:val="restart"/>
            <w:vAlign w:val="center"/>
          </w:tcPr>
          <w:p w14:paraId="6CED8F6A"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4</w:t>
            </w:r>
          </w:p>
        </w:tc>
        <w:tc>
          <w:tcPr>
            <w:tcW w:w="8647" w:type="dxa"/>
            <w:gridSpan w:val="3"/>
            <w:vAlign w:val="center"/>
          </w:tcPr>
          <w:p w14:paraId="70A3D76E" w14:textId="77777777" w:rsidR="005616AF" w:rsidRPr="00D50597" w:rsidRDefault="005616AF" w:rsidP="00C27C2A">
            <w:pPr>
              <w:widowControl w:val="0"/>
              <w:suppressAutoHyphens/>
              <w:autoSpaceDE w:val="0"/>
              <w:jc w:val="center"/>
              <w:rPr>
                <w:rFonts w:ascii="Times New Roman" w:hAnsi="Times New Roman" w:cs="Times New Roman"/>
                <w:b/>
                <w:bCs/>
                <w:sz w:val="20"/>
                <w:szCs w:val="20"/>
              </w:rPr>
            </w:pPr>
            <w:r w:rsidRPr="00D50597">
              <w:rPr>
                <w:rFonts w:ascii="Times New Roman" w:hAnsi="Times New Roman" w:cs="Times New Roman"/>
                <w:b/>
                <w:bCs/>
                <w:color w:val="000000"/>
                <w:sz w:val="20"/>
                <w:szCs w:val="20"/>
                <w:shd w:val="clear" w:color="auto" w:fill="FFFFFF"/>
              </w:rPr>
              <w:t>Защитные зоны объектов культурного наследия</w:t>
            </w:r>
          </w:p>
        </w:tc>
      </w:tr>
      <w:tr w:rsidR="005616AF" w:rsidRPr="00F537A5" w14:paraId="30246611" w14:textId="77777777" w:rsidTr="00C27C2A">
        <w:trPr>
          <w:trHeight w:val="283"/>
        </w:trPr>
        <w:tc>
          <w:tcPr>
            <w:tcW w:w="596" w:type="dxa"/>
            <w:vMerge/>
            <w:vAlign w:val="center"/>
          </w:tcPr>
          <w:p w14:paraId="2461FA13"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8647" w:type="dxa"/>
            <w:gridSpan w:val="3"/>
            <w:vAlign w:val="center"/>
          </w:tcPr>
          <w:p w14:paraId="5DC38078" w14:textId="77777777" w:rsidR="005616AF" w:rsidRPr="00D50597" w:rsidRDefault="005616AF" w:rsidP="00C27C2A">
            <w:pPr>
              <w:widowControl w:val="0"/>
              <w:suppressAutoHyphens/>
              <w:autoSpaceDE w:val="0"/>
              <w:jc w:val="center"/>
              <w:rPr>
                <w:rFonts w:ascii="Times New Roman" w:hAnsi="Times New Roman" w:cs="Times New Roman"/>
                <w:bCs/>
                <w:sz w:val="20"/>
                <w:szCs w:val="20"/>
              </w:rPr>
            </w:pPr>
            <w:r w:rsidRPr="00D50597">
              <w:rPr>
                <w:rFonts w:ascii="Times New Roman" w:hAnsi="Times New Roman" w:cs="Times New Roman"/>
                <w:bCs/>
                <w:sz w:val="20"/>
                <w:szCs w:val="20"/>
              </w:rPr>
              <w:t>не установлены</w:t>
            </w:r>
          </w:p>
        </w:tc>
      </w:tr>
      <w:tr w:rsidR="005616AF" w:rsidRPr="00F537A5" w14:paraId="244C2BDC" w14:textId="77777777" w:rsidTr="00C27C2A">
        <w:trPr>
          <w:trHeight w:val="283"/>
        </w:trPr>
        <w:tc>
          <w:tcPr>
            <w:tcW w:w="596" w:type="dxa"/>
            <w:vMerge w:val="restart"/>
            <w:vAlign w:val="center"/>
          </w:tcPr>
          <w:p w14:paraId="7F6C784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5</w:t>
            </w:r>
          </w:p>
        </w:tc>
        <w:tc>
          <w:tcPr>
            <w:tcW w:w="8647" w:type="dxa"/>
            <w:gridSpan w:val="3"/>
            <w:vAlign w:val="center"/>
          </w:tcPr>
          <w:p w14:paraId="7F4F67C0" w14:textId="77777777" w:rsidR="005616AF" w:rsidRPr="00D50597" w:rsidRDefault="005616AF" w:rsidP="00C27C2A">
            <w:pPr>
              <w:widowControl w:val="0"/>
              <w:suppressAutoHyphens/>
              <w:autoSpaceDE w:val="0"/>
              <w:jc w:val="center"/>
              <w:rPr>
                <w:rFonts w:ascii="Times New Roman" w:hAnsi="Times New Roman" w:cs="Times New Roman"/>
                <w:b/>
                <w:bCs/>
                <w:sz w:val="20"/>
                <w:szCs w:val="20"/>
              </w:rPr>
            </w:pPr>
            <w:r w:rsidRPr="00D50597">
              <w:rPr>
                <w:rFonts w:ascii="Times New Roman" w:hAnsi="Times New Roman" w:cs="Times New Roman"/>
                <w:b/>
                <w:bCs/>
                <w:color w:val="000000"/>
                <w:sz w:val="20"/>
                <w:szCs w:val="20"/>
                <w:shd w:val="clear" w:color="auto" w:fill="FFFFFF"/>
              </w:rPr>
              <w:t>Водоохранные зоны</w:t>
            </w:r>
          </w:p>
        </w:tc>
      </w:tr>
      <w:tr w:rsidR="005616AF" w:rsidRPr="00F537A5" w14:paraId="14B1487B" w14:textId="77777777" w:rsidTr="00C27C2A">
        <w:trPr>
          <w:trHeight w:val="283"/>
        </w:trPr>
        <w:tc>
          <w:tcPr>
            <w:tcW w:w="596" w:type="dxa"/>
            <w:vMerge/>
            <w:vAlign w:val="center"/>
          </w:tcPr>
          <w:p w14:paraId="193B5B2F"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1525DFC3"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r>
              <w:rPr>
                <w:rFonts w:ascii="Times New Roman" w:hAnsi="Times New Roman" w:cs="Times New Roman"/>
                <w:bCs/>
                <w:sz w:val="20"/>
                <w:szCs w:val="20"/>
              </w:rPr>
              <w:t>Горьковское водохранилище</w:t>
            </w:r>
          </w:p>
        </w:tc>
        <w:tc>
          <w:tcPr>
            <w:tcW w:w="2268" w:type="dxa"/>
            <w:vAlign w:val="center"/>
          </w:tcPr>
          <w:p w14:paraId="6905EC77"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Водоохранная зона</w:t>
            </w:r>
          </w:p>
        </w:tc>
        <w:tc>
          <w:tcPr>
            <w:tcW w:w="3119" w:type="dxa"/>
            <w:vAlign w:val="center"/>
          </w:tcPr>
          <w:p w14:paraId="234D8D04" w14:textId="77777777" w:rsidR="005616AF" w:rsidRPr="00D81991"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200</w:t>
            </w:r>
          </w:p>
          <w:p w14:paraId="712788A0" w14:textId="77777777" w:rsidR="005616AF" w:rsidRPr="00D81991"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r w:rsidRPr="00D81991">
              <w:rPr>
                <w:rFonts w:ascii="Times New Roman" w:hAnsi="Times New Roman" w:cs="Times New Roman"/>
                <w:sz w:val="20"/>
                <w:szCs w:val="20"/>
              </w:rPr>
              <w:t>44:00-6.142)</w:t>
            </w:r>
          </w:p>
        </w:tc>
      </w:tr>
      <w:tr w:rsidR="005616AF" w:rsidRPr="00F537A5" w14:paraId="4AE2E470" w14:textId="77777777" w:rsidTr="00C27C2A">
        <w:trPr>
          <w:trHeight w:val="283"/>
        </w:trPr>
        <w:tc>
          <w:tcPr>
            <w:tcW w:w="596" w:type="dxa"/>
            <w:vMerge/>
            <w:vAlign w:val="center"/>
          </w:tcPr>
          <w:p w14:paraId="70364EF4"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6E7FD049"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3866853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Прибрежная защитная полоса</w:t>
            </w:r>
          </w:p>
        </w:tc>
        <w:tc>
          <w:tcPr>
            <w:tcW w:w="3119" w:type="dxa"/>
            <w:vAlign w:val="center"/>
          </w:tcPr>
          <w:p w14:paraId="50118332" w14:textId="77777777" w:rsidR="005616AF" w:rsidRPr="00D81991"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200</w:t>
            </w:r>
          </w:p>
        </w:tc>
      </w:tr>
      <w:tr w:rsidR="005616AF" w:rsidRPr="00F537A5" w14:paraId="2C531B20" w14:textId="77777777" w:rsidTr="00C27C2A">
        <w:trPr>
          <w:trHeight w:val="283"/>
        </w:trPr>
        <w:tc>
          <w:tcPr>
            <w:tcW w:w="596" w:type="dxa"/>
            <w:vMerge/>
            <w:vAlign w:val="center"/>
          </w:tcPr>
          <w:p w14:paraId="7D627D44"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466C9F13"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501F8207"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Береговая полоса</w:t>
            </w:r>
          </w:p>
        </w:tc>
        <w:tc>
          <w:tcPr>
            <w:tcW w:w="3119" w:type="dxa"/>
            <w:vAlign w:val="center"/>
          </w:tcPr>
          <w:p w14:paraId="63CC367C" w14:textId="77777777" w:rsidR="005616AF" w:rsidRPr="00D81991"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20</w:t>
            </w:r>
          </w:p>
        </w:tc>
      </w:tr>
      <w:tr w:rsidR="005616AF" w:rsidRPr="00F537A5" w14:paraId="69BD57C2" w14:textId="77777777" w:rsidTr="00C27C2A">
        <w:trPr>
          <w:trHeight w:val="283"/>
        </w:trPr>
        <w:tc>
          <w:tcPr>
            <w:tcW w:w="596" w:type="dxa"/>
            <w:vMerge/>
            <w:vAlign w:val="center"/>
          </w:tcPr>
          <w:p w14:paraId="0B445991"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582CD954"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r w:rsidRPr="00EF6F79">
              <w:rPr>
                <w:rFonts w:ascii="Times New Roman" w:hAnsi="Times New Roman" w:cs="Times New Roman"/>
                <w:bCs/>
                <w:sz w:val="20"/>
                <w:szCs w:val="20"/>
              </w:rPr>
              <w:t xml:space="preserve">р. </w:t>
            </w:r>
            <w:proofErr w:type="spellStart"/>
            <w:r w:rsidRPr="00EF6F79">
              <w:rPr>
                <w:rFonts w:ascii="Times New Roman" w:hAnsi="Times New Roman" w:cs="Times New Roman"/>
                <w:bCs/>
                <w:sz w:val="20"/>
                <w:szCs w:val="20"/>
              </w:rPr>
              <w:t>Сущевка</w:t>
            </w:r>
            <w:proofErr w:type="spellEnd"/>
          </w:p>
        </w:tc>
        <w:tc>
          <w:tcPr>
            <w:tcW w:w="2268" w:type="dxa"/>
            <w:vAlign w:val="center"/>
          </w:tcPr>
          <w:p w14:paraId="4B9A5A8F"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Водоохранная зона</w:t>
            </w:r>
          </w:p>
        </w:tc>
        <w:tc>
          <w:tcPr>
            <w:tcW w:w="3119" w:type="dxa"/>
            <w:vAlign w:val="center"/>
          </w:tcPr>
          <w:p w14:paraId="7B910121"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200</w:t>
            </w:r>
          </w:p>
          <w:p w14:paraId="04E53F62"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 xml:space="preserve">(реестровой номер </w:t>
            </w:r>
            <w:r w:rsidRPr="00EF6F79">
              <w:rPr>
                <w:rFonts w:ascii="Times New Roman" w:hAnsi="Times New Roman" w:cs="Times New Roman"/>
                <w:sz w:val="20"/>
                <w:szCs w:val="20"/>
              </w:rPr>
              <w:t>44:07-6.3399)</w:t>
            </w:r>
          </w:p>
        </w:tc>
      </w:tr>
      <w:tr w:rsidR="005616AF" w:rsidRPr="00F537A5" w14:paraId="17C45BA8" w14:textId="77777777" w:rsidTr="00C27C2A">
        <w:trPr>
          <w:trHeight w:val="283"/>
        </w:trPr>
        <w:tc>
          <w:tcPr>
            <w:tcW w:w="596" w:type="dxa"/>
            <w:vMerge/>
            <w:vAlign w:val="center"/>
          </w:tcPr>
          <w:p w14:paraId="1FDCA06B"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6E02F4C5"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027529D9"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Прибрежная защитная полоса</w:t>
            </w:r>
          </w:p>
        </w:tc>
        <w:tc>
          <w:tcPr>
            <w:tcW w:w="3119" w:type="dxa"/>
            <w:vAlign w:val="center"/>
          </w:tcPr>
          <w:p w14:paraId="63D31C1B"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200</w:t>
            </w:r>
          </w:p>
          <w:p w14:paraId="34EA3372"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 xml:space="preserve">(реестровой номер </w:t>
            </w:r>
            <w:r w:rsidRPr="00EF6F79">
              <w:rPr>
                <w:rFonts w:ascii="Times New Roman" w:hAnsi="Times New Roman" w:cs="Times New Roman"/>
                <w:sz w:val="20"/>
                <w:szCs w:val="20"/>
              </w:rPr>
              <w:t>44:07-6.3400)</w:t>
            </w:r>
          </w:p>
        </w:tc>
      </w:tr>
      <w:tr w:rsidR="005616AF" w:rsidRPr="00F537A5" w14:paraId="20746365" w14:textId="77777777" w:rsidTr="00C27C2A">
        <w:trPr>
          <w:trHeight w:val="283"/>
        </w:trPr>
        <w:tc>
          <w:tcPr>
            <w:tcW w:w="596" w:type="dxa"/>
            <w:vMerge/>
            <w:vAlign w:val="center"/>
          </w:tcPr>
          <w:p w14:paraId="62FCFB32"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1E3D8BBA"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3A261AE3"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Береговая полоса</w:t>
            </w:r>
          </w:p>
        </w:tc>
        <w:tc>
          <w:tcPr>
            <w:tcW w:w="3119" w:type="dxa"/>
            <w:vAlign w:val="center"/>
          </w:tcPr>
          <w:p w14:paraId="62E258C5"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w:t>
            </w:r>
          </w:p>
        </w:tc>
      </w:tr>
      <w:tr w:rsidR="005616AF" w:rsidRPr="00F537A5" w14:paraId="14342A45" w14:textId="77777777" w:rsidTr="00C27C2A">
        <w:trPr>
          <w:trHeight w:val="283"/>
        </w:trPr>
        <w:tc>
          <w:tcPr>
            <w:tcW w:w="596" w:type="dxa"/>
            <w:vMerge/>
            <w:vAlign w:val="center"/>
          </w:tcPr>
          <w:p w14:paraId="2C15EDC3"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604F2409"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r w:rsidRPr="00EF6F79">
              <w:rPr>
                <w:rFonts w:ascii="Times New Roman" w:hAnsi="Times New Roman" w:cs="Times New Roman"/>
                <w:bCs/>
                <w:sz w:val="20"/>
                <w:szCs w:val="20"/>
              </w:rPr>
              <w:t xml:space="preserve">р. </w:t>
            </w:r>
            <w:proofErr w:type="spellStart"/>
            <w:r w:rsidRPr="00EF6F79">
              <w:rPr>
                <w:rFonts w:ascii="Times New Roman" w:hAnsi="Times New Roman" w:cs="Times New Roman"/>
                <w:bCs/>
                <w:sz w:val="20"/>
                <w:szCs w:val="20"/>
              </w:rPr>
              <w:t>Барзюковка</w:t>
            </w:r>
            <w:proofErr w:type="spellEnd"/>
          </w:p>
        </w:tc>
        <w:tc>
          <w:tcPr>
            <w:tcW w:w="2268" w:type="dxa"/>
            <w:vAlign w:val="center"/>
          </w:tcPr>
          <w:p w14:paraId="57265113"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Водоохранная зона</w:t>
            </w:r>
          </w:p>
        </w:tc>
        <w:tc>
          <w:tcPr>
            <w:tcW w:w="3119" w:type="dxa"/>
            <w:vAlign w:val="center"/>
          </w:tcPr>
          <w:p w14:paraId="74011DA4"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200</w:t>
            </w:r>
          </w:p>
          <w:p w14:paraId="69DB1150"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 xml:space="preserve">(реестровой номер </w:t>
            </w:r>
            <w:r w:rsidRPr="00EF6F79">
              <w:rPr>
                <w:rFonts w:ascii="Times New Roman" w:hAnsi="Times New Roman" w:cs="Times New Roman"/>
                <w:sz w:val="20"/>
                <w:szCs w:val="20"/>
              </w:rPr>
              <w:t>44:07-6.3389)</w:t>
            </w:r>
          </w:p>
        </w:tc>
      </w:tr>
      <w:tr w:rsidR="005616AF" w:rsidRPr="00F537A5" w14:paraId="2C967FE4" w14:textId="77777777" w:rsidTr="00C27C2A">
        <w:trPr>
          <w:trHeight w:val="283"/>
        </w:trPr>
        <w:tc>
          <w:tcPr>
            <w:tcW w:w="596" w:type="dxa"/>
            <w:vMerge/>
            <w:vAlign w:val="center"/>
          </w:tcPr>
          <w:p w14:paraId="30464460"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12B9F044"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02432EEF"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Прибрежная защитная полоса</w:t>
            </w:r>
          </w:p>
        </w:tc>
        <w:tc>
          <w:tcPr>
            <w:tcW w:w="3119" w:type="dxa"/>
            <w:vAlign w:val="center"/>
          </w:tcPr>
          <w:p w14:paraId="666C2C36"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200</w:t>
            </w:r>
          </w:p>
          <w:p w14:paraId="5EE905F5"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 xml:space="preserve">(реестровой номер </w:t>
            </w:r>
            <w:r w:rsidRPr="00EF6F79">
              <w:rPr>
                <w:rFonts w:ascii="Times New Roman" w:hAnsi="Times New Roman" w:cs="Times New Roman"/>
                <w:sz w:val="20"/>
                <w:szCs w:val="20"/>
              </w:rPr>
              <w:t>44:07-6.3390)</w:t>
            </w:r>
          </w:p>
        </w:tc>
      </w:tr>
      <w:tr w:rsidR="005616AF" w:rsidRPr="00F537A5" w14:paraId="556DF775" w14:textId="77777777" w:rsidTr="00C27C2A">
        <w:trPr>
          <w:trHeight w:val="283"/>
        </w:trPr>
        <w:tc>
          <w:tcPr>
            <w:tcW w:w="596" w:type="dxa"/>
            <w:vMerge/>
            <w:vAlign w:val="center"/>
          </w:tcPr>
          <w:p w14:paraId="24B5194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5297B59F"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211F8621"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Береговая полоса</w:t>
            </w:r>
          </w:p>
        </w:tc>
        <w:tc>
          <w:tcPr>
            <w:tcW w:w="3119" w:type="dxa"/>
            <w:vAlign w:val="center"/>
          </w:tcPr>
          <w:p w14:paraId="51697302"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w:t>
            </w:r>
          </w:p>
        </w:tc>
      </w:tr>
      <w:tr w:rsidR="005616AF" w:rsidRPr="00F537A5" w14:paraId="4A5BE84B" w14:textId="77777777" w:rsidTr="00C27C2A">
        <w:trPr>
          <w:trHeight w:val="283"/>
        </w:trPr>
        <w:tc>
          <w:tcPr>
            <w:tcW w:w="596" w:type="dxa"/>
            <w:vMerge/>
            <w:vAlign w:val="center"/>
          </w:tcPr>
          <w:p w14:paraId="76BB1446"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0205BA4B"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r w:rsidRPr="00EF6F79">
              <w:rPr>
                <w:rFonts w:ascii="Times New Roman" w:hAnsi="Times New Roman" w:cs="Times New Roman"/>
                <w:bCs/>
                <w:sz w:val="20"/>
                <w:szCs w:val="20"/>
              </w:rPr>
              <w:t xml:space="preserve">р. </w:t>
            </w:r>
            <w:proofErr w:type="spellStart"/>
            <w:r w:rsidRPr="00EF6F79">
              <w:rPr>
                <w:rFonts w:ascii="Times New Roman" w:hAnsi="Times New Roman" w:cs="Times New Roman"/>
                <w:bCs/>
                <w:sz w:val="20"/>
                <w:szCs w:val="20"/>
              </w:rPr>
              <w:t>Болтановка</w:t>
            </w:r>
            <w:proofErr w:type="spellEnd"/>
          </w:p>
        </w:tc>
        <w:tc>
          <w:tcPr>
            <w:tcW w:w="2268" w:type="dxa"/>
            <w:vAlign w:val="center"/>
          </w:tcPr>
          <w:p w14:paraId="30C88246"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Водоохранная зона</w:t>
            </w:r>
          </w:p>
        </w:tc>
        <w:tc>
          <w:tcPr>
            <w:tcW w:w="3119" w:type="dxa"/>
            <w:vAlign w:val="center"/>
          </w:tcPr>
          <w:p w14:paraId="173A85A9"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200</w:t>
            </w:r>
          </w:p>
          <w:p w14:paraId="3B2660CA"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 xml:space="preserve">(реестровой номер </w:t>
            </w:r>
            <w:r w:rsidRPr="00EF6F79">
              <w:rPr>
                <w:rFonts w:ascii="Times New Roman" w:hAnsi="Times New Roman" w:cs="Times New Roman"/>
                <w:sz w:val="20"/>
                <w:szCs w:val="20"/>
              </w:rPr>
              <w:t>44:07-6.3391)</w:t>
            </w:r>
          </w:p>
        </w:tc>
      </w:tr>
      <w:tr w:rsidR="005616AF" w:rsidRPr="00F537A5" w14:paraId="13FC958D" w14:textId="77777777" w:rsidTr="00C27C2A">
        <w:trPr>
          <w:trHeight w:val="283"/>
        </w:trPr>
        <w:tc>
          <w:tcPr>
            <w:tcW w:w="596" w:type="dxa"/>
            <w:vMerge/>
            <w:vAlign w:val="center"/>
          </w:tcPr>
          <w:p w14:paraId="42EB66F4"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5BD97315"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4020E1AB"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Прибрежная защитная полоса</w:t>
            </w:r>
          </w:p>
        </w:tc>
        <w:tc>
          <w:tcPr>
            <w:tcW w:w="3119" w:type="dxa"/>
            <w:vAlign w:val="center"/>
          </w:tcPr>
          <w:p w14:paraId="487E2C52"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200</w:t>
            </w:r>
          </w:p>
          <w:p w14:paraId="2B771F68"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 xml:space="preserve">(реестровой номер </w:t>
            </w:r>
            <w:r w:rsidRPr="00EF6F79">
              <w:rPr>
                <w:rFonts w:ascii="Times New Roman" w:hAnsi="Times New Roman" w:cs="Times New Roman"/>
                <w:sz w:val="20"/>
                <w:szCs w:val="20"/>
              </w:rPr>
              <w:t>44:07-6.3392)</w:t>
            </w:r>
          </w:p>
        </w:tc>
      </w:tr>
      <w:tr w:rsidR="005616AF" w:rsidRPr="00F537A5" w14:paraId="7D8EAE80" w14:textId="77777777" w:rsidTr="00C27C2A">
        <w:trPr>
          <w:trHeight w:val="283"/>
        </w:trPr>
        <w:tc>
          <w:tcPr>
            <w:tcW w:w="596" w:type="dxa"/>
            <w:vMerge/>
            <w:vAlign w:val="center"/>
          </w:tcPr>
          <w:p w14:paraId="5C02019C"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5404B123"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530C6208"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Береговая полоса</w:t>
            </w:r>
          </w:p>
        </w:tc>
        <w:tc>
          <w:tcPr>
            <w:tcW w:w="3119" w:type="dxa"/>
            <w:vAlign w:val="center"/>
          </w:tcPr>
          <w:p w14:paraId="1D19B057"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w:t>
            </w:r>
          </w:p>
        </w:tc>
      </w:tr>
      <w:tr w:rsidR="005616AF" w:rsidRPr="00F537A5" w14:paraId="2C77199A" w14:textId="77777777" w:rsidTr="00C27C2A">
        <w:trPr>
          <w:trHeight w:val="283"/>
        </w:trPr>
        <w:tc>
          <w:tcPr>
            <w:tcW w:w="596" w:type="dxa"/>
            <w:vMerge/>
            <w:vAlign w:val="center"/>
          </w:tcPr>
          <w:p w14:paraId="65C96DD7"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7B87CF5B"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r w:rsidRPr="00EF6F79">
              <w:rPr>
                <w:rFonts w:ascii="Times New Roman" w:hAnsi="Times New Roman" w:cs="Times New Roman"/>
                <w:bCs/>
                <w:sz w:val="20"/>
                <w:szCs w:val="20"/>
              </w:rPr>
              <w:t xml:space="preserve">р. </w:t>
            </w:r>
            <w:proofErr w:type="spellStart"/>
            <w:r w:rsidRPr="00EF6F79">
              <w:rPr>
                <w:rFonts w:ascii="Times New Roman" w:hAnsi="Times New Roman" w:cs="Times New Roman"/>
                <w:bCs/>
                <w:sz w:val="20"/>
                <w:szCs w:val="20"/>
              </w:rPr>
              <w:t>Езильница</w:t>
            </w:r>
            <w:proofErr w:type="spellEnd"/>
          </w:p>
        </w:tc>
        <w:tc>
          <w:tcPr>
            <w:tcW w:w="2268" w:type="dxa"/>
            <w:vAlign w:val="center"/>
          </w:tcPr>
          <w:p w14:paraId="242AD8BC"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Водоохранная зона</w:t>
            </w:r>
          </w:p>
        </w:tc>
        <w:tc>
          <w:tcPr>
            <w:tcW w:w="3119" w:type="dxa"/>
            <w:vAlign w:val="center"/>
          </w:tcPr>
          <w:p w14:paraId="1AC975BF"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200</w:t>
            </w:r>
          </w:p>
          <w:p w14:paraId="3DB6E4DF"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 xml:space="preserve">(реестровой номер </w:t>
            </w:r>
            <w:r w:rsidRPr="00EF6F79">
              <w:rPr>
                <w:rFonts w:ascii="Times New Roman" w:hAnsi="Times New Roman" w:cs="Times New Roman"/>
                <w:sz w:val="20"/>
                <w:szCs w:val="20"/>
              </w:rPr>
              <w:t>44:07-6.3393)</w:t>
            </w:r>
          </w:p>
        </w:tc>
      </w:tr>
      <w:tr w:rsidR="005616AF" w:rsidRPr="00F537A5" w14:paraId="3B036748" w14:textId="77777777" w:rsidTr="00C27C2A">
        <w:trPr>
          <w:trHeight w:val="283"/>
        </w:trPr>
        <w:tc>
          <w:tcPr>
            <w:tcW w:w="596" w:type="dxa"/>
            <w:vMerge/>
            <w:vAlign w:val="center"/>
          </w:tcPr>
          <w:p w14:paraId="701DF392"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481624F2" w14:textId="77777777" w:rsidR="005616AF" w:rsidRPr="00EF6F79"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149429F7"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Прибрежная защитная полоса</w:t>
            </w:r>
          </w:p>
        </w:tc>
        <w:tc>
          <w:tcPr>
            <w:tcW w:w="3119" w:type="dxa"/>
            <w:vAlign w:val="center"/>
          </w:tcPr>
          <w:p w14:paraId="131A983D"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200</w:t>
            </w:r>
          </w:p>
          <w:p w14:paraId="7E4F15C7" w14:textId="77777777" w:rsidR="005616AF" w:rsidRPr="00EF6F79" w:rsidRDefault="005616AF" w:rsidP="00C27C2A">
            <w:pPr>
              <w:widowControl w:val="0"/>
              <w:suppressAutoHyphens/>
              <w:autoSpaceDE w:val="0"/>
              <w:jc w:val="center"/>
              <w:rPr>
                <w:rFonts w:ascii="Times New Roman" w:hAnsi="Times New Roman" w:cs="Times New Roman"/>
                <w:bCs/>
                <w:sz w:val="20"/>
                <w:szCs w:val="20"/>
              </w:rPr>
            </w:pPr>
            <w:r w:rsidRPr="00EF6F79">
              <w:rPr>
                <w:rFonts w:ascii="Times New Roman" w:hAnsi="Times New Roman" w:cs="Times New Roman"/>
                <w:bCs/>
                <w:sz w:val="20"/>
                <w:szCs w:val="20"/>
              </w:rPr>
              <w:t xml:space="preserve">(реестровой номер </w:t>
            </w:r>
            <w:r w:rsidRPr="00EF6F79">
              <w:rPr>
                <w:rFonts w:ascii="Times New Roman" w:hAnsi="Times New Roman" w:cs="Times New Roman"/>
                <w:sz w:val="20"/>
                <w:szCs w:val="20"/>
              </w:rPr>
              <w:t>44:07-6.3394)</w:t>
            </w:r>
          </w:p>
        </w:tc>
      </w:tr>
      <w:tr w:rsidR="005616AF" w:rsidRPr="00F537A5" w14:paraId="2E948BD5" w14:textId="77777777" w:rsidTr="00C27C2A">
        <w:trPr>
          <w:trHeight w:val="283"/>
        </w:trPr>
        <w:tc>
          <w:tcPr>
            <w:tcW w:w="596" w:type="dxa"/>
            <w:vMerge/>
            <w:vAlign w:val="center"/>
          </w:tcPr>
          <w:p w14:paraId="0C9E15E4"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27BA926A"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3B8FA40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Береговая полоса</w:t>
            </w:r>
          </w:p>
        </w:tc>
        <w:tc>
          <w:tcPr>
            <w:tcW w:w="3119" w:type="dxa"/>
            <w:vAlign w:val="center"/>
          </w:tcPr>
          <w:p w14:paraId="1094913D" w14:textId="77777777" w:rsidR="005616AF"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20</w:t>
            </w:r>
          </w:p>
        </w:tc>
      </w:tr>
      <w:tr w:rsidR="005616AF" w:rsidRPr="00F537A5" w14:paraId="3E658B00" w14:textId="77777777" w:rsidTr="00C27C2A">
        <w:trPr>
          <w:trHeight w:val="283"/>
        </w:trPr>
        <w:tc>
          <w:tcPr>
            <w:tcW w:w="596" w:type="dxa"/>
            <w:vMerge/>
            <w:vAlign w:val="center"/>
          </w:tcPr>
          <w:p w14:paraId="13C52679"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0D61BD5D" w14:textId="2D7DB453" w:rsidR="005616AF" w:rsidRPr="006000AC" w:rsidRDefault="005616AF" w:rsidP="00C27C2A">
            <w:pPr>
              <w:widowControl w:val="0"/>
              <w:suppressAutoHyphens/>
              <w:autoSpaceDE w:val="0"/>
              <w:jc w:val="both"/>
              <w:rPr>
                <w:rFonts w:ascii="Times New Roman" w:hAnsi="Times New Roman" w:cs="Times New Roman"/>
                <w:bCs/>
                <w:sz w:val="20"/>
                <w:szCs w:val="20"/>
              </w:rPr>
            </w:pPr>
            <w:r>
              <w:rPr>
                <w:rFonts w:ascii="Times New Roman" w:hAnsi="Times New Roman" w:cs="Times New Roman"/>
                <w:bCs/>
                <w:sz w:val="20"/>
                <w:szCs w:val="20"/>
              </w:rPr>
              <w:t>р. Кострома</w:t>
            </w:r>
            <w:r w:rsidR="00A95F3B">
              <w:rPr>
                <w:rFonts w:ascii="Times New Roman" w:hAnsi="Times New Roman" w:cs="Times New Roman"/>
                <w:bCs/>
                <w:sz w:val="20"/>
                <w:szCs w:val="20"/>
              </w:rPr>
              <w:t xml:space="preserve"> (нижняя)</w:t>
            </w:r>
          </w:p>
        </w:tc>
        <w:tc>
          <w:tcPr>
            <w:tcW w:w="2268" w:type="dxa"/>
            <w:vAlign w:val="center"/>
          </w:tcPr>
          <w:p w14:paraId="79AA3E3F"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Водоохранная зона</w:t>
            </w:r>
          </w:p>
        </w:tc>
        <w:tc>
          <w:tcPr>
            <w:tcW w:w="3119" w:type="dxa"/>
            <w:vAlign w:val="center"/>
          </w:tcPr>
          <w:p w14:paraId="1322F033" w14:textId="59AD1A8B" w:rsidR="005616AF" w:rsidRDefault="005521CE"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100</w:t>
            </w:r>
          </w:p>
        </w:tc>
      </w:tr>
      <w:tr w:rsidR="005616AF" w:rsidRPr="00F537A5" w14:paraId="32E4252F" w14:textId="77777777" w:rsidTr="00C27C2A">
        <w:trPr>
          <w:trHeight w:val="283"/>
        </w:trPr>
        <w:tc>
          <w:tcPr>
            <w:tcW w:w="596" w:type="dxa"/>
            <w:vMerge/>
            <w:vAlign w:val="center"/>
          </w:tcPr>
          <w:p w14:paraId="58925ADC"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01B49E4A"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092933BC"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Прибрежная защитная полоса</w:t>
            </w:r>
          </w:p>
        </w:tc>
        <w:tc>
          <w:tcPr>
            <w:tcW w:w="3119" w:type="dxa"/>
            <w:vAlign w:val="center"/>
          </w:tcPr>
          <w:p w14:paraId="0CB26548" w14:textId="3D8F40D9" w:rsidR="005616AF" w:rsidRDefault="00C37C1E"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50</w:t>
            </w:r>
          </w:p>
        </w:tc>
      </w:tr>
      <w:tr w:rsidR="005616AF" w:rsidRPr="00F537A5" w14:paraId="428AC037" w14:textId="77777777" w:rsidTr="00C27C2A">
        <w:trPr>
          <w:trHeight w:val="283"/>
        </w:trPr>
        <w:tc>
          <w:tcPr>
            <w:tcW w:w="596" w:type="dxa"/>
            <w:vMerge/>
            <w:vAlign w:val="center"/>
          </w:tcPr>
          <w:p w14:paraId="757342D5"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61D7D89E"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309E0D53"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Береговая полоса</w:t>
            </w:r>
          </w:p>
        </w:tc>
        <w:tc>
          <w:tcPr>
            <w:tcW w:w="3119" w:type="dxa"/>
            <w:vAlign w:val="center"/>
          </w:tcPr>
          <w:p w14:paraId="3A720085" w14:textId="4EE53833" w:rsidR="005616AF" w:rsidRDefault="00BD1771"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20</w:t>
            </w:r>
          </w:p>
        </w:tc>
      </w:tr>
      <w:tr w:rsidR="005616AF" w:rsidRPr="00F537A5" w14:paraId="0AA12EE4" w14:textId="77777777" w:rsidTr="00C27C2A">
        <w:trPr>
          <w:trHeight w:val="283"/>
        </w:trPr>
        <w:tc>
          <w:tcPr>
            <w:tcW w:w="596" w:type="dxa"/>
            <w:vMerge w:val="restart"/>
            <w:vAlign w:val="center"/>
          </w:tcPr>
          <w:p w14:paraId="5FFCC5E9"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lastRenderedPageBreak/>
              <w:t>6</w:t>
            </w:r>
          </w:p>
        </w:tc>
        <w:tc>
          <w:tcPr>
            <w:tcW w:w="8647" w:type="dxa"/>
            <w:gridSpan w:val="3"/>
            <w:vAlign w:val="center"/>
          </w:tcPr>
          <w:p w14:paraId="7F4163DE" w14:textId="77777777" w:rsidR="005616AF" w:rsidRPr="00D81991" w:rsidRDefault="005616AF" w:rsidP="00C27C2A">
            <w:pPr>
              <w:widowControl w:val="0"/>
              <w:suppressAutoHyphens/>
              <w:autoSpaceDE w:val="0"/>
              <w:jc w:val="center"/>
              <w:rPr>
                <w:rFonts w:ascii="Times New Roman" w:hAnsi="Times New Roman" w:cs="Times New Roman"/>
                <w:b/>
                <w:bCs/>
                <w:sz w:val="20"/>
                <w:szCs w:val="20"/>
              </w:rPr>
            </w:pPr>
            <w:r w:rsidRPr="00D81991">
              <w:rPr>
                <w:rFonts w:ascii="Times New Roman" w:hAnsi="Times New Roman" w:cs="Times New Roman"/>
                <w:b/>
                <w:bCs/>
                <w:color w:val="000000"/>
                <w:sz w:val="20"/>
                <w:szCs w:val="20"/>
                <w:shd w:val="clear" w:color="auto" w:fill="FFFFFF"/>
              </w:rPr>
              <w:t>Зоны затопления и подтопления</w:t>
            </w:r>
          </w:p>
        </w:tc>
      </w:tr>
      <w:tr w:rsidR="005616AF" w:rsidRPr="00F537A5" w14:paraId="1131F73F" w14:textId="77777777" w:rsidTr="00C27C2A">
        <w:trPr>
          <w:trHeight w:val="283"/>
        </w:trPr>
        <w:tc>
          <w:tcPr>
            <w:tcW w:w="596" w:type="dxa"/>
            <w:vMerge/>
            <w:vAlign w:val="center"/>
          </w:tcPr>
          <w:p w14:paraId="6490A263"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8647" w:type="dxa"/>
            <w:gridSpan w:val="3"/>
            <w:vAlign w:val="center"/>
          </w:tcPr>
          <w:p w14:paraId="1BB2ADB2" w14:textId="77777777" w:rsidR="005616AF" w:rsidRPr="007D04B2" w:rsidRDefault="005616AF" w:rsidP="00C27C2A">
            <w:pPr>
              <w:widowControl w:val="0"/>
              <w:suppressAutoHyphens/>
              <w:autoSpaceDE w:val="0"/>
              <w:jc w:val="center"/>
              <w:rPr>
                <w:rFonts w:ascii="Times New Roman" w:hAnsi="Times New Roman" w:cs="Times New Roman"/>
                <w:bCs/>
                <w:sz w:val="20"/>
                <w:szCs w:val="20"/>
              </w:rPr>
            </w:pPr>
            <w:r w:rsidRPr="007D04B2">
              <w:rPr>
                <w:rFonts w:ascii="Times New Roman" w:hAnsi="Times New Roman" w:cs="Times New Roman"/>
                <w:bCs/>
                <w:sz w:val="20"/>
                <w:szCs w:val="20"/>
              </w:rPr>
              <w:t>размер установлен,</w:t>
            </w:r>
          </w:p>
          <w:p w14:paraId="30BE5790"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7D04B2">
              <w:rPr>
                <w:rFonts w:ascii="Times New Roman" w:hAnsi="Times New Roman" w:cs="Times New Roman"/>
                <w:bCs/>
                <w:sz w:val="20"/>
                <w:szCs w:val="20"/>
              </w:rPr>
              <w:t>информация внесена в ЕГРН (</w:t>
            </w:r>
            <w:r>
              <w:rPr>
                <w:rFonts w:ascii="Times New Roman" w:hAnsi="Times New Roman" w:cs="Times New Roman"/>
                <w:bCs/>
                <w:sz w:val="20"/>
                <w:szCs w:val="20"/>
              </w:rPr>
              <w:t xml:space="preserve">реестровый номер </w:t>
            </w:r>
            <w:r w:rsidRPr="007D04B2">
              <w:rPr>
                <w:rFonts w:ascii="Times New Roman" w:hAnsi="Times New Roman" w:cs="Times New Roman"/>
                <w:sz w:val="20"/>
                <w:szCs w:val="20"/>
              </w:rPr>
              <w:t>44:00-6.522, 44:</w:t>
            </w:r>
            <w:r>
              <w:rPr>
                <w:rFonts w:ascii="Times New Roman" w:hAnsi="Times New Roman" w:cs="Times New Roman"/>
                <w:sz w:val="20"/>
                <w:szCs w:val="20"/>
              </w:rPr>
              <w:t>00-6.522)</w:t>
            </w:r>
          </w:p>
        </w:tc>
      </w:tr>
      <w:tr w:rsidR="005616AF" w:rsidRPr="00323F74" w14:paraId="0E3400E7" w14:textId="77777777" w:rsidTr="00C27C2A">
        <w:trPr>
          <w:trHeight w:val="283"/>
        </w:trPr>
        <w:tc>
          <w:tcPr>
            <w:tcW w:w="596" w:type="dxa"/>
            <w:vMerge w:val="restart"/>
            <w:vAlign w:val="center"/>
          </w:tcPr>
          <w:p w14:paraId="44E6EDC0"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7</w:t>
            </w:r>
          </w:p>
        </w:tc>
        <w:tc>
          <w:tcPr>
            <w:tcW w:w="8647" w:type="dxa"/>
            <w:gridSpan w:val="3"/>
            <w:vAlign w:val="center"/>
          </w:tcPr>
          <w:p w14:paraId="6A3BABA0" w14:textId="77777777" w:rsidR="005616AF" w:rsidRPr="006000AC" w:rsidRDefault="005616AF" w:rsidP="00C27C2A">
            <w:pPr>
              <w:widowControl w:val="0"/>
              <w:suppressAutoHyphens/>
              <w:autoSpaceDE w:val="0"/>
              <w:jc w:val="center"/>
              <w:rPr>
                <w:rFonts w:ascii="Times New Roman" w:hAnsi="Times New Roman" w:cs="Times New Roman"/>
                <w:b/>
                <w:bCs/>
                <w:sz w:val="20"/>
                <w:szCs w:val="20"/>
              </w:rPr>
            </w:pPr>
            <w:r w:rsidRPr="006000AC">
              <w:rPr>
                <w:rFonts w:ascii="Times New Roman" w:hAnsi="Times New Roman" w:cs="Times New Roman"/>
                <w:b/>
                <w:bCs/>
                <w:color w:val="000000"/>
                <w:sz w:val="20"/>
                <w:szCs w:val="20"/>
                <w:shd w:val="clear" w:color="auto" w:fill="FFFFFF"/>
              </w:rPr>
              <w:t>Зоны санитарной охраны источников питьевого и хозяйственно-бытового водоснабжения</w:t>
            </w:r>
          </w:p>
        </w:tc>
      </w:tr>
      <w:tr w:rsidR="005616AF" w:rsidRPr="00F537A5" w14:paraId="43071F1D" w14:textId="77777777" w:rsidTr="00C27C2A">
        <w:trPr>
          <w:trHeight w:val="283"/>
        </w:trPr>
        <w:tc>
          <w:tcPr>
            <w:tcW w:w="596" w:type="dxa"/>
            <w:vMerge/>
            <w:vAlign w:val="center"/>
          </w:tcPr>
          <w:p w14:paraId="7C13675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0F709B79"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r w:rsidRPr="006000AC">
              <w:rPr>
                <w:rFonts w:ascii="Times New Roman" w:hAnsi="Times New Roman" w:cs="Times New Roman"/>
                <w:bCs/>
                <w:sz w:val="20"/>
                <w:szCs w:val="20"/>
              </w:rPr>
              <w:t>ООО «</w:t>
            </w:r>
            <w:proofErr w:type="spellStart"/>
            <w:r w:rsidRPr="006000AC">
              <w:rPr>
                <w:rFonts w:ascii="Times New Roman" w:hAnsi="Times New Roman" w:cs="Times New Roman"/>
                <w:bCs/>
                <w:sz w:val="20"/>
                <w:szCs w:val="20"/>
              </w:rPr>
              <w:t>Шуваловское</w:t>
            </w:r>
            <w:proofErr w:type="spellEnd"/>
            <w:r w:rsidRPr="006000AC">
              <w:rPr>
                <w:rFonts w:ascii="Times New Roman" w:hAnsi="Times New Roman" w:cs="Times New Roman"/>
                <w:bCs/>
                <w:sz w:val="20"/>
                <w:szCs w:val="20"/>
              </w:rPr>
              <w:t xml:space="preserve"> молоко»</w:t>
            </w:r>
          </w:p>
        </w:tc>
        <w:tc>
          <w:tcPr>
            <w:tcW w:w="2268" w:type="dxa"/>
            <w:vAlign w:val="center"/>
          </w:tcPr>
          <w:p w14:paraId="6E093836" w14:textId="77777777" w:rsidR="005616AF" w:rsidRPr="00C23C06" w:rsidRDefault="005616AF" w:rsidP="00C27C2A">
            <w:pPr>
              <w:widowControl w:val="0"/>
              <w:suppressAutoHyphens/>
              <w:autoSpaceDE w:val="0"/>
              <w:jc w:val="center"/>
              <w:rPr>
                <w:rFonts w:ascii="Times New Roman" w:hAnsi="Times New Roman" w:cs="Times New Roman"/>
                <w:color w:val="000000"/>
                <w:sz w:val="20"/>
                <w:szCs w:val="20"/>
                <w:shd w:val="clear" w:color="auto" w:fill="F8F9FA"/>
              </w:rPr>
            </w:pPr>
            <w:r w:rsidRPr="00C23C06">
              <w:rPr>
                <w:rFonts w:ascii="Times New Roman" w:hAnsi="Times New Roman" w:cs="Times New Roman"/>
                <w:color w:val="000000"/>
                <w:sz w:val="20"/>
                <w:szCs w:val="20"/>
                <w:shd w:val="clear" w:color="auto" w:fill="F8F9FA"/>
              </w:rPr>
              <w:t>I пояс зоны санитарной охраны действующего водозабора подземных вод ООО «</w:t>
            </w:r>
            <w:proofErr w:type="spellStart"/>
            <w:r w:rsidRPr="00C23C06">
              <w:rPr>
                <w:rFonts w:ascii="Times New Roman" w:hAnsi="Times New Roman" w:cs="Times New Roman"/>
                <w:color w:val="000000"/>
                <w:sz w:val="20"/>
                <w:szCs w:val="20"/>
                <w:shd w:val="clear" w:color="auto" w:fill="F8F9FA"/>
              </w:rPr>
              <w:t>Шуваловское</w:t>
            </w:r>
            <w:proofErr w:type="spellEnd"/>
            <w:r w:rsidRPr="00C23C06">
              <w:rPr>
                <w:rFonts w:ascii="Times New Roman" w:hAnsi="Times New Roman" w:cs="Times New Roman"/>
                <w:color w:val="000000"/>
                <w:sz w:val="20"/>
                <w:szCs w:val="20"/>
                <w:shd w:val="clear" w:color="auto" w:fill="F8F9FA"/>
              </w:rPr>
              <w:t xml:space="preserve"> молоко» (скважины №№ 704; 706), расположенного вблизи пос. Шувалово Костромского района Костромской области</w:t>
            </w:r>
          </w:p>
        </w:tc>
        <w:tc>
          <w:tcPr>
            <w:tcW w:w="3119" w:type="dxa"/>
            <w:vAlign w:val="center"/>
          </w:tcPr>
          <w:p w14:paraId="72BE65DA"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0D564E51" w14:textId="77777777" w:rsidR="005616AF" w:rsidRPr="00D81991"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.3257</w:t>
            </w:r>
          </w:p>
        </w:tc>
      </w:tr>
      <w:tr w:rsidR="005616AF" w:rsidRPr="00F537A5" w14:paraId="2DC219A2" w14:textId="77777777" w:rsidTr="00C27C2A">
        <w:trPr>
          <w:trHeight w:val="283"/>
        </w:trPr>
        <w:tc>
          <w:tcPr>
            <w:tcW w:w="596" w:type="dxa"/>
            <w:vMerge/>
            <w:vAlign w:val="center"/>
          </w:tcPr>
          <w:p w14:paraId="03418364"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035A3D5E"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37F0EECE" w14:textId="77777777" w:rsidR="005616AF" w:rsidRPr="00C23C06" w:rsidRDefault="005616AF" w:rsidP="00C27C2A">
            <w:pPr>
              <w:widowControl w:val="0"/>
              <w:suppressAutoHyphens/>
              <w:autoSpaceDE w:val="0"/>
              <w:jc w:val="center"/>
              <w:rPr>
                <w:rFonts w:ascii="Times New Roman" w:hAnsi="Times New Roman" w:cs="Times New Roman"/>
                <w:color w:val="000000"/>
                <w:sz w:val="20"/>
                <w:szCs w:val="20"/>
                <w:shd w:val="clear" w:color="auto" w:fill="F8F9FA"/>
              </w:rPr>
            </w:pPr>
            <w:r w:rsidRPr="00C23C06">
              <w:rPr>
                <w:rFonts w:ascii="Times New Roman" w:hAnsi="Times New Roman" w:cs="Times New Roman"/>
                <w:color w:val="000000"/>
                <w:sz w:val="20"/>
                <w:szCs w:val="20"/>
                <w:shd w:val="clear" w:color="auto" w:fill="F8F9FA"/>
              </w:rPr>
              <w:t>II пояс зоны санитарной охраны действующего водозабора подземных вод ООО «</w:t>
            </w:r>
            <w:proofErr w:type="spellStart"/>
            <w:r w:rsidRPr="00C23C06">
              <w:rPr>
                <w:rFonts w:ascii="Times New Roman" w:hAnsi="Times New Roman" w:cs="Times New Roman"/>
                <w:color w:val="000000"/>
                <w:sz w:val="20"/>
                <w:szCs w:val="20"/>
                <w:shd w:val="clear" w:color="auto" w:fill="F8F9FA"/>
              </w:rPr>
              <w:t>Шуваловское</w:t>
            </w:r>
            <w:proofErr w:type="spellEnd"/>
            <w:r w:rsidRPr="00C23C06">
              <w:rPr>
                <w:rFonts w:ascii="Times New Roman" w:hAnsi="Times New Roman" w:cs="Times New Roman"/>
                <w:color w:val="000000"/>
                <w:sz w:val="20"/>
                <w:szCs w:val="20"/>
                <w:shd w:val="clear" w:color="auto" w:fill="F8F9FA"/>
              </w:rPr>
              <w:t xml:space="preserve"> молоко» (скважины №№ 704; 706), расположенного вблизи пос. Шувалово Костромского района Костромской области</w:t>
            </w:r>
          </w:p>
        </w:tc>
        <w:tc>
          <w:tcPr>
            <w:tcW w:w="3119" w:type="dxa"/>
            <w:vAlign w:val="center"/>
          </w:tcPr>
          <w:p w14:paraId="31063363"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55EE305C" w14:textId="77777777" w:rsidR="005616AF" w:rsidRPr="00D81991"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.3258</w:t>
            </w:r>
          </w:p>
        </w:tc>
      </w:tr>
      <w:tr w:rsidR="005616AF" w:rsidRPr="00F537A5" w14:paraId="172026EC" w14:textId="77777777" w:rsidTr="00C27C2A">
        <w:trPr>
          <w:trHeight w:val="283"/>
        </w:trPr>
        <w:tc>
          <w:tcPr>
            <w:tcW w:w="596" w:type="dxa"/>
            <w:vMerge/>
            <w:vAlign w:val="center"/>
          </w:tcPr>
          <w:p w14:paraId="0A5E1806"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56CC4C2F"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76939524" w14:textId="77777777" w:rsidR="005616AF" w:rsidRPr="00C23C06" w:rsidRDefault="005616AF" w:rsidP="00C27C2A">
            <w:pPr>
              <w:widowControl w:val="0"/>
              <w:suppressAutoHyphens/>
              <w:autoSpaceDE w:val="0"/>
              <w:jc w:val="center"/>
              <w:rPr>
                <w:rFonts w:ascii="Times New Roman" w:hAnsi="Times New Roman" w:cs="Times New Roman"/>
                <w:bCs/>
                <w:sz w:val="20"/>
                <w:szCs w:val="20"/>
              </w:rPr>
            </w:pPr>
            <w:r w:rsidRPr="00C23C06">
              <w:rPr>
                <w:rFonts w:ascii="Times New Roman" w:hAnsi="Times New Roman" w:cs="Times New Roman"/>
                <w:color w:val="000000"/>
                <w:sz w:val="20"/>
                <w:szCs w:val="20"/>
                <w:shd w:val="clear" w:color="auto" w:fill="F8F9FA"/>
              </w:rPr>
              <w:t>III пояс зоны санитарной охраны действующего водозабора подземных вод ООО «</w:t>
            </w:r>
            <w:proofErr w:type="spellStart"/>
            <w:r w:rsidRPr="00C23C06">
              <w:rPr>
                <w:rFonts w:ascii="Times New Roman" w:hAnsi="Times New Roman" w:cs="Times New Roman"/>
                <w:color w:val="000000"/>
                <w:sz w:val="20"/>
                <w:szCs w:val="20"/>
                <w:shd w:val="clear" w:color="auto" w:fill="F8F9FA"/>
              </w:rPr>
              <w:t>Шуваловское</w:t>
            </w:r>
            <w:proofErr w:type="spellEnd"/>
            <w:r w:rsidRPr="00C23C06">
              <w:rPr>
                <w:rFonts w:ascii="Times New Roman" w:hAnsi="Times New Roman" w:cs="Times New Roman"/>
                <w:color w:val="000000"/>
                <w:sz w:val="20"/>
                <w:szCs w:val="20"/>
                <w:shd w:val="clear" w:color="auto" w:fill="F8F9FA"/>
              </w:rPr>
              <w:t xml:space="preserve"> молоко» (скважины №№ 704; 706), расположенного вблизи пос. Шувалово Костромского района Костромской области</w:t>
            </w:r>
          </w:p>
        </w:tc>
        <w:tc>
          <w:tcPr>
            <w:tcW w:w="3119" w:type="dxa"/>
            <w:vAlign w:val="center"/>
          </w:tcPr>
          <w:p w14:paraId="16CD7FC4"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 xml:space="preserve">реестровой номер </w:t>
            </w:r>
          </w:p>
          <w:p w14:paraId="64AB3514" w14:textId="77777777" w:rsidR="005616AF" w:rsidRPr="00417B75" w:rsidRDefault="005616AF" w:rsidP="00C27C2A">
            <w:pPr>
              <w:widowControl w:val="0"/>
              <w:suppressAutoHyphens/>
              <w:autoSpaceDE w:val="0"/>
              <w:jc w:val="center"/>
              <w:rPr>
                <w:rFonts w:ascii="Times New Roman" w:hAnsi="Times New Roman" w:cs="Times New Roman"/>
                <w:bCs/>
                <w:sz w:val="20"/>
                <w:szCs w:val="20"/>
                <w:highlight w:val="yellow"/>
              </w:rPr>
            </w:pPr>
            <w:r w:rsidRPr="00D81991">
              <w:rPr>
                <w:rFonts w:ascii="Times New Roman" w:hAnsi="Times New Roman" w:cs="Times New Roman"/>
                <w:sz w:val="20"/>
                <w:szCs w:val="20"/>
              </w:rPr>
              <w:t>44:0</w:t>
            </w:r>
            <w:r>
              <w:rPr>
                <w:rFonts w:ascii="Times New Roman" w:hAnsi="Times New Roman" w:cs="Times New Roman"/>
                <w:sz w:val="20"/>
                <w:szCs w:val="20"/>
              </w:rPr>
              <w:t>7</w:t>
            </w:r>
            <w:r w:rsidRPr="00D81991">
              <w:rPr>
                <w:rFonts w:ascii="Times New Roman" w:hAnsi="Times New Roman" w:cs="Times New Roman"/>
                <w:sz w:val="20"/>
                <w:szCs w:val="20"/>
              </w:rPr>
              <w:t>-6</w:t>
            </w:r>
            <w:r>
              <w:rPr>
                <w:rFonts w:ascii="Times New Roman" w:hAnsi="Times New Roman" w:cs="Times New Roman"/>
                <w:sz w:val="20"/>
                <w:szCs w:val="20"/>
              </w:rPr>
              <w:t>.3259</w:t>
            </w:r>
          </w:p>
        </w:tc>
      </w:tr>
      <w:tr w:rsidR="005616AF" w:rsidRPr="00F537A5" w14:paraId="5A6D68CD" w14:textId="77777777" w:rsidTr="00C27C2A">
        <w:trPr>
          <w:trHeight w:val="283"/>
        </w:trPr>
        <w:tc>
          <w:tcPr>
            <w:tcW w:w="596" w:type="dxa"/>
            <w:vMerge w:val="restart"/>
            <w:vAlign w:val="center"/>
          </w:tcPr>
          <w:p w14:paraId="4781D95E"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8</w:t>
            </w:r>
          </w:p>
        </w:tc>
        <w:tc>
          <w:tcPr>
            <w:tcW w:w="8647" w:type="dxa"/>
            <w:gridSpan w:val="3"/>
            <w:vAlign w:val="center"/>
          </w:tcPr>
          <w:p w14:paraId="5B7CB660" w14:textId="77777777" w:rsidR="005616AF" w:rsidRPr="006000AC" w:rsidRDefault="005616AF" w:rsidP="00C27C2A">
            <w:pPr>
              <w:widowControl w:val="0"/>
              <w:suppressAutoHyphens/>
              <w:autoSpaceDE w:val="0"/>
              <w:jc w:val="center"/>
              <w:rPr>
                <w:rFonts w:ascii="Times New Roman" w:hAnsi="Times New Roman" w:cs="Times New Roman"/>
                <w:b/>
                <w:bCs/>
                <w:sz w:val="20"/>
                <w:szCs w:val="20"/>
              </w:rPr>
            </w:pPr>
            <w:r w:rsidRPr="006000AC">
              <w:rPr>
                <w:rFonts w:ascii="Times New Roman" w:hAnsi="Times New Roman" w:cs="Times New Roman"/>
                <w:b/>
                <w:bCs/>
                <w:color w:val="000000"/>
                <w:sz w:val="20"/>
                <w:szCs w:val="20"/>
                <w:shd w:val="clear" w:color="auto" w:fill="FFFFFF"/>
              </w:rPr>
              <w:t>Зоны охраняемых объектов</w:t>
            </w:r>
          </w:p>
        </w:tc>
      </w:tr>
      <w:tr w:rsidR="005616AF" w:rsidRPr="00F537A5" w14:paraId="4E0EDF4B" w14:textId="77777777" w:rsidTr="00C27C2A">
        <w:trPr>
          <w:trHeight w:val="283"/>
        </w:trPr>
        <w:tc>
          <w:tcPr>
            <w:tcW w:w="596" w:type="dxa"/>
            <w:vMerge/>
            <w:vAlign w:val="center"/>
          </w:tcPr>
          <w:p w14:paraId="325A57D7"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8647" w:type="dxa"/>
            <w:gridSpan w:val="3"/>
            <w:vAlign w:val="center"/>
          </w:tcPr>
          <w:p w14:paraId="4EE8A500"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не установлены</w:t>
            </w:r>
          </w:p>
        </w:tc>
      </w:tr>
      <w:tr w:rsidR="005616AF" w:rsidRPr="00F537A5" w14:paraId="3285B128" w14:textId="77777777" w:rsidTr="00C27C2A">
        <w:trPr>
          <w:trHeight w:val="283"/>
        </w:trPr>
        <w:tc>
          <w:tcPr>
            <w:tcW w:w="596" w:type="dxa"/>
            <w:vMerge w:val="restart"/>
            <w:vAlign w:val="center"/>
          </w:tcPr>
          <w:p w14:paraId="2B992879"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9</w:t>
            </w:r>
          </w:p>
        </w:tc>
        <w:tc>
          <w:tcPr>
            <w:tcW w:w="8647" w:type="dxa"/>
            <w:gridSpan w:val="3"/>
            <w:vAlign w:val="center"/>
          </w:tcPr>
          <w:p w14:paraId="2DB276D6" w14:textId="77777777" w:rsidR="005616AF" w:rsidRPr="006000AC" w:rsidRDefault="005616AF" w:rsidP="00C27C2A">
            <w:pPr>
              <w:widowControl w:val="0"/>
              <w:suppressAutoHyphens/>
              <w:autoSpaceDE w:val="0"/>
              <w:jc w:val="center"/>
              <w:rPr>
                <w:rFonts w:ascii="Times New Roman" w:hAnsi="Times New Roman" w:cs="Times New Roman"/>
                <w:b/>
                <w:bCs/>
                <w:sz w:val="20"/>
                <w:szCs w:val="20"/>
              </w:rPr>
            </w:pPr>
            <w:r w:rsidRPr="006000AC">
              <w:rPr>
                <w:rFonts w:ascii="Times New Roman" w:hAnsi="Times New Roman" w:cs="Times New Roman"/>
                <w:b/>
                <w:bCs/>
                <w:color w:val="000000"/>
                <w:sz w:val="20"/>
                <w:szCs w:val="20"/>
                <w:shd w:val="clear" w:color="auto" w:fill="FFFFFF"/>
              </w:rPr>
              <w:t>Приаэродромная территория</w:t>
            </w:r>
          </w:p>
        </w:tc>
      </w:tr>
      <w:tr w:rsidR="005616AF" w:rsidRPr="00F537A5" w14:paraId="39A70C12" w14:textId="77777777" w:rsidTr="00C27C2A">
        <w:trPr>
          <w:trHeight w:val="283"/>
        </w:trPr>
        <w:tc>
          <w:tcPr>
            <w:tcW w:w="596" w:type="dxa"/>
            <w:vMerge/>
            <w:vAlign w:val="center"/>
          </w:tcPr>
          <w:p w14:paraId="4DEA14F6"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restart"/>
            <w:vAlign w:val="center"/>
          </w:tcPr>
          <w:p w14:paraId="2832FB82"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r w:rsidRPr="006000AC">
              <w:rPr>
                <w:rFonts w:ascii="Times New Roman" w:hAnsi="Times New Roman" w:cs="Times New Roman"/>
                <w:bCs/>
                <w:sz w:val="20"/>
                <w:szCs w:val="20"/>
              </w:rPr>
              <w:t>Аэродром Кострома (</w:t>
            </w:r>
            <w:proofErr w:type="spellStart"/>
            <w:r w:rsidRPr="006000AC">
              <w:rPr>
                <w:rFonts w:ascii="Times New Roman" w:hAnsi="Times New Roman" w:cs="Times New Roman"/>
                <w:bCs/>
                <w:sz w:val="20"/>
                <w:szCs w:val="20"/>
              </w:rPr>
              <w:t>Сокеркино</w:t>
            </w:r>
            <w:proofErr w:type="spellEnd"/>
            <w:r w:rsidRPr="006000AC">
              <w:rPr>
                <w:rFonts w:ascii="Times New Roman" w:hAnsi="Times New Roman" w:cs="Times New Roman"/>
                <w:bCs/>
                <w:sz w:val="20"/>
                <w:szCs w:val="20"/>
              </w:rPr>
              <w:t>)</w:t>
            </w:r>
          </w:p>
        </w:tc>
        <w:tc>
          <w:tcPr>
            <w:tcW w:w="2268" w:type="dxa"/>
            <w:vAlign w:val="center"/>
          </w:tcPr>
          <w:p w14:paraId="46E77169" w14:textId="77777777" w:rsidR="005616AF" w:rsidRPr="00C23C06" w:rsidRDefault="005616AF" w:rsidP="00C27C2A">
            <w:pPr>
              <w:widowControl w:val="0"/>
              <w:suppressAutoHyphens/>
              <w:autoSpaceDE w:val="0"/>
              <w:jc w:val="center"/>
              <w:rPr>
                <w:rFonts w:ascii="Times New Roman" w:hAnsi="Times New Roman" w:cs="Times New Roman"/>
                <w:bCs/>
                <w:sz w:val="20"/>
                <w:szCs w:val="20"/>
              </w:rPr>
            </w:pPr>
            <w:r w:rsidRPr="00C23C06">
              <w:rPr>
                <w:rFonts w:ascii="Times New Roman" w:hAnsi="Times New Roman" w:cs="Times New Roman"/>
                <w:color w:val="000000"/>
                <w:sz w:val="20"/>
                <w:szCs w:val="20"/>
                <w:shd w:val="clear" w:color="auto" w:fill="F8F9FA"/>
              </w:rPr>
              <w:t xml:space="preserve">Третья подзона </w:t>
            </w:r>
            <w:proofErr w:type="spellStart"/>
            <w:r w:rsidRPr="00C23C06">
              <w:rPr>
                <w:rFonts w:ascii="Times New Roman" w:hAnsi="Times New Roman" w:cs="Times New Roman"/>
                <w:color w:val="000000"/>
                <w:sz w:val="20"/>
                <w:szCs w:val="20"/>
                <w:shd w:val="clear" w:color="auto" w:fill="F8F9FA"/>
              </w:rPr>
              <w:t>приаэродромной</w:t>
            </w:r>
            <w:proofErr w:type="spellEnd"/>
            <w:r w:rsidRPr="00C23C06">
              <w:rPr>
                <w:rFonts w:ascii="Times New Roman" w:hAnsi="Times New Roman" w:cs="Times New Roman"/>
                <w:color w:val="000000"/>
                <w:sz w:val="20"/>
                <w:szCs w:val="20"/>
                <w:shd w:val="clear" w:color="auto" w:fill="F8F9FA"/>
              </w:rPr>
              <w:t xml:space="preserve"> территории аэродрома Кострома (</w:t>
            </w:r>
            <w:proofErr w:type="spellStart"/>
            <w:r w:rsidRPr="00C23C06">
              <w:rPr>
                <w:rFonts w:ascii="Times New Roman" w:hAnsi="Times New Roman" w:cs="Times New Roman"/>
                <w:color w:val="000000"/>
                <w:sz w:val="20"/>
                <w:szCs w:val="20"/>
                <w:shd w:val="clear" w:color="auto" w:fill="F8F9FA"/>
              </w:rPr>
              <w:t>Сокеркино</w:t>
            </w:r>
            <w:proofErr w:type="spellEnd"/>
            <w:r w:rsidRPr="00C23C06">
              <w:rPr>
                <w:rFonts w:ascii="Times New Roman" w:hAnsi="Times New Roman" w:cs="Times New Roman"/>
                <w:color w:val="000000"/>
                <w:sz w:val="20"/>
                <w:szCs w:val="20"/>
                <w:shd w:val="clear" w:color="auto" w:fill="F8F9FA"/>
              </w:rPr>
              <w:t>)</w:t>
            </w:r>
          </w:p>
        </w:tc>
        <w:tc>
          <w:tcPr>
            <w:tcW w:w="3119" w:type="dxa"/>
            <w:vMerge w:val="restart"/>
            <w:vAlign w:val="center"/>
          </w:tcPr>
          <w:p w14:paraId="37F6920D" w14:textId="77777777" w:rsidR="005616AF" w:rsidRDefault="005616AF" w:rsidP="00C27C2A">
            <w:pPr>
              <w:widowControl w:val="0"/>
              <w:suppressAutoHyphens/>
              <w:autoSpaceDE w:val="0"/>
              <w:jc w:val="center"/>
              <w:rPr>
                <w:rFonts w:ascii="Times New Roman" w:hAnsi="Times New Roman" w:cs="Times New Roman"/>
                <w:bCs/>
                <w:sz w:val="20"/>
                <w:szCs w:val="20"/>
              </w:rPr>
            </w:pPr>
            <w:r w:rsidRPr="00D81991">
              <w:rPr>
                <w:rFonts w:ascii="Times New Roman" w:hAnsi="Times New Roman" w:cs="Times New Roman"/>
                <w:bCs/>
                <w:sz w:val="20"/>
                <w:szCs w:val="20"/>
              </w:rPr>
              <w:t>реестровой номер</w:t>
            </w:r>
          </w:p>
          <w:p w14:paraId="094DCC73" w14:textId="77777777" w:rsidR="005616AF"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44:00-6.583</w:t>
            </w:r>
          </w:p>
          <w:p w14:paraId="08A91572" w14:textId="77777777" w:rsidR="005616AF"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44:00-6.584</w:t>
            </w:r>
          </w:p>
          <w:p w14:paraId="59A87CB2" w14:textId="77777777" w:rsidR="005616AF"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44:00-6.585</w:t>
            </w:r>
          </w:p>
          <w:p w14:paraId="2FC4A10A" w14:textId="77777777" w:rsidR="005616AF"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44:00-6.587</w:t>
            </w:r>
          </w:p>
          <w:p w14:paraId="2562D773" w14:textId="77777777" w:rsidR="005616AF"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bCs/>
                <w:sz w:val="20"/>
                <w:szCs w:val="20"/>
              </w:rPr>
              <w:t>44:00-6.593</w:t>
            </w:r>
          </w:p>
          <w:p w14:paraId="5BF00FF2" w14:textId="77777777" w:rsidR="005616AF" w:rsidRDefault="005616AF" w:rsidP="00C27C2A">
            <w:pPr>
              <w:widowControl w:val="0"/>
              <w:suppressAutoHyphens/>
              <w:autoSpaceDE w:val="0"/>
              <w:jc w:val="center"/>
              <w:rPr>
                <w:rFonts w:ascii="Times New Roman" w:hAnsi="Times New Roman" w:cs="Times New Roman"/>
                <w:bCs/>
                <w:sz w:val="20"/>
                <w:szCs w:val="20"/>
              </w:rPr>
            </w:pPr>
          </w:p>
          <w:p w14:paraId="23A0A775" w14:textId="77777777" w:rsidR="005616AF" w:rsidRDefault="005616AF" w:rsidP="00C27C2A">
            <w:pPr>
              <w:widowControl w:val="0"/>
              <w:suppressAutoHyphens/>
              <w:autoSpaceDE w:val="0"/>
              <w:jc w:val="center"/>
              <w:rPr>
                <w:rFonts w:ascii="Times New Roman" w:hAnsi="Times New Roman" w:cs="Times New Roman"/>
                <w:bCs/>
                <w:sz w:val="20"/>
                <w:szCs w:val="20"/>
              </w:rPr>
            </w:pPr>
          </w:p>
          <w:p w14:paraId="65450699" w14:textId="77777777" w:rsidR="005616AF" w:rsidRDefault="005616AF" w:rsidP="00C27C2A">
            <w:pPr>
              <w:widowControl w:val="0"/>
              <w:suppressAutoHyphens/>
              <w:autoSpaceDE w:val="0"/>
              <w:jc w:val="center"/>
              <w:rPr>
                <w:rFonts w:ascii="Times New Roman" w:hAnsi="Times New Roman" w:cs="Times New Roman"/>
                <w:bCs/>
                <w:sz w:val="20"/>
                <w:szCs w:val="20"/>
              </w:rPr>
            </w:pPr>
          </w:p>
          <w:p w14:paraId="241B0648" w14:textId="77777777" w:rsidR="005616AF" w:rsidRDefault="005616AF" w:rsidP="00C27C2A">
            <w:pPr>
              <w:widowControl w:val="0"/>
              <w:suppressAutoHyphens/>
              <w:autoSpaceDE w:val="0"/>
              <w:jc w:val="center"/>
              <w:rPr>
                <w:rFonts w:ascii="Times New Roman" w:hAnsi="Times New Roman" w:cs="Times New Roman"/>
                <w:bCs/>
                <w:sz w:val="20"/>
                <w:szCs w:val="20"/>
              </w:rPr>
            </w:pPr>
          </w:p>
          <w:p w14:paraId="3BCCC4CF"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r>
      <w:tr w:rsidR="005616AF" w:rsidRPr="00F537A5" w14:paraId="1CA99F1E" w14:textId="77777777" w:rsidTr="00C27C2A">
        <w:trPr>
          <w:trHeight w:val="283"/>
        </w:trPr>
        <w:tc>
          <w:tcPr>
            <w:tcW w:w="596" w:type="dxa"/>
            <w:vMerge/>
            <w:vAlign w:val="center"/>
          </w:tcPr>
          <w:p w14:paraId="5886E455"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49F269E5"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73D547EF"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color w:val="000000"/>
                <w:sz w:val="20"/>
                <w:szCs w:val="20"/>
                <w:shd w:val="clear" w:color="auto" w:fill="F8F9FA"/>
              </w:rPr>
              <w:t>Четвертая</w:t>
            </w:r>
            <w:r w:rsidRPr="00C23C06">
              <w:rPr>
                <w:rFonts w:ascii="Times New Roman" w:hAnsi="Times New Roman" w:cs="Times New Roman"/>
                <w:color w:val="000000"/>
                <w:sz w:val="20"/>
                <w:szCs w:val="20"/>
                <w:shd w:val="clear" w:color="auto" w:fill="F8F9FA"/>
              </w:rPr>
              <w:t xml:space="preserve"> подзона </w:t>
            </w:r>
            <w:proofErr w:type="spellStart"/>
            <w:r w:rsidRPr="00C23C06">
              <w:rPr>
                <w:rFonts w:ascii="Times New Roman" w:hAnsi="Times New Roman" w:cs="Times New Roman"/>
                <w:color w:val="000000"/>
                <w:sz w:val="20"/>
                <w:szCs w:val="20"/>
                <w:shd w:val="clear" w:color="auto" w:fill="F8F9FA"/>
              </w:rPr>
              <w:t>приаэродромной</w:t>
            </w:r>
            <w:proofErr w:type="spellEnd"/>
            <w:r w:rsidRPr="00C23C06">
              <w:rPr>
                <w:rFonts w:ascii="Times New Roman" w:hAnsi="Times New Roman" w:cs="Times New Roman"/>
                <w:color w:val="000000"/>
                <w:sz w:val="20"/>
                <w:szCs w:val="20"/>
                <w:shd w:val="clear" w:color="auto" w:fill="F8F9FA"/>
              </w:rPr>
              <w:t xml:space="preserve"> территории аэродрома Кострома (</w:t>
            </w:r>
            <w:proofErr w:type="spellStart"/>
            <w:r w:rsidRPr="00C23C06">
              <w:rPr>
                <w:rFonts w:ascii="Times New Roman" w:hAnsi="Times New Roman" w:cs="Times New Roman"/>
                <w:color w:val="000000"/>
                <w:sz w:val="20"/>
                <w:szCs w:val="20"/>
                <w:shd w:val="clear" w:color="auto" w:fill="F8F9FA"/>
              </w:rPr>
              <w:t>Сокеркино</w:t>
            </w:r>
            <w:proofErr w:type="spellEnd"/>
            <w:r w:rsidRPr="00C23C06">
              <w:rPr>
                <w:rFonts w:ascii="Times New Roman" w:hAnsi="Times New Roman" w:cs="Times New Roman"/>
                <w:color w:val="000000"/>
                <w:sz w:val="20"/>
                <w:szCs w:val="20"/>
                <w:shd w:val="clear" w:color="auto" w:fill="F8F9FA"/>
              </w:rPr>
              <w:t>)</w:t>
            </w:r>
          </w:p>
        </w:tc>
        <w:tc>
          <w:tcPr>
            <w:tcW w:w="3119" w:type="dxa"/>
            <w:vMerge/>
            <w:vAlign w:val="center"/>
          </w:tcPr>
          <w:p w14:paraId="5835A28B"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r>
      <w:tr w:rsidR="005616AF" w:rsidRPr="00F537A5" w14:paraId="6051C82E" w14:textId="77777777" w:rsidTr="00C27C2A">
        <w:trPr>
          <w:trHeight w:val="283"/>
        </w:trPr>
        <w:tc>
          <w:tcPr>
            <w:tcW w:w="596" w:type="dxa"/>
            <w:vMerge/>
            <w:vAlign w:val="center"/>
          </w:tcPr>
          <w:p w14:paraId="3249F59A"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5A5FD528"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298152EC"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Pr>
                <w:rFonts w:ascii="Times New Roman" w:hAnsi="Times New Roman" w:cs="Times New Roman"/>
                <w:color w:val="000000"/>
                <w:sz w:val="20"/>
                <w:szCs w:val="20"/>
                <w:shd w:val="clear" w:color="auto" w:fill="F8F9FA"/>
              </w:rPr>
              <w:t>Пятая</w:t>
            </w:r>
            <w:r w:rsidRPr="00C23C06">
              <w:rPr>
                <w:rFonts w:ascii="Times New Roman" w:hAnsi="Times New Roman" w:cs="Times New Roman"/>
                <w:color w:val="000000"/>
                <w:sz w:val="20"/>
                <w:szCs w:val="20"/>
                <w:shd w:val="clear" w:color="auto" w:fill="F8F9FA"/>
              </w:rPr>
              <w:t xml:space="preserve"> подзона </w:t>
            </w:r>
            <w:proofErr w:type="spellStart"/>
            <w:r w:rsidRPr="00C23C06">
              <w:rPr>
                <w:rFonts w:ascii="Times New Roman" w:hAnsi="Times New Roman" w:cs="Times New Roman"/>
                <w:color w:val="000000"/>
                <w:sz w:val="20"/>
                <w:szCs w:val="20"/>
                <w:shd w:val="clear" w:color="auto" w:fill="F8F9FA"/>
              </w:rPr>
              <w:t>приаэродромной</w:t>
            </w:r>
            <w:proofErr w:type="spellEnd"/>
            <w:r w:rsidRPr="00C23C06">
              <w:rPr>
                <w:rFonts w:ascii="Times New Roman" w:hAnsi="Times New Roman" w:cs="Times New Roman"/>
                <w:color w:val="000000"/>
                <w:sz w:val="20"/>
                <w:szCs w:val="20"/>
                <w:shd w:val="clear" w:color="auto" w:fill="F8F9FA"/>
              </w:rPr>
              <w:t xml:space="preserve"> территории аэродрома Кострома (</w:t>
            </w:r>
            <w:proofErr w:type="spellStart"/>
            <w:r w:rsidRPr="00C23C06">
              <w:rPr>
                <w:rFonts w:ascii="Times New Roman" w:hAnsi="Times New Roman" w:cs="Times New Roman"/>
                <w:color w:val="000000"/>
                <w:sz w:val="20"/>
                <w:szCs w:val="20"/>
                <w:shd w:val="clear" w:color="auto" w:fill="F8F9FA"/>
              </w:rPr>
              <w:t>Сокеркино</w:t>
            </w:r>
            <w:proofErr w:type="spellEnd"/>
            <w:r w:rsidRPr="00C23C06">
              <w:rPr>
                <w:rFonts w:ascii="Times New Roman" w:hAnsi="Times New Roman" w:cs="Times New Roman"/>
                <w:color w:val="000000"/>
                <w:sz w:val="20"/>
                <w:szCs w:val="20"/>
                <w:shd w:val="clear" w:color="auto" w:fill="F8F9FA"/>
              </w:rPr>
              <w:t>)</w:t>
            </w:r>
          </w:p>
        </w:tc>
        <w:tc>
          <w:tcPr>
            <w:tcW w:w="3119" w:type="dxa"/>
            <w:vMerge/>
            <w:vAlign w:val="center"/>
          </w:tcPr>
          <w:p w14:paraId="6156F715"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r>
      <w:tr w:rsidR="005616AF" w:rsidRPr="00F537A5" w14:paraId="049F89FB" w14:textId="77777777" w:rsidTr="00C27C2A">
        <w:trPr>
          <w:trHeight w:val="283"/>
        </w:trPr>
        <w:tc>
          <w:tcPr>
            <w:tcW w:w="596" w:type="dxa"/>
            <w:vMerge/>
            <w:vAlign w:val="center"/>
          </w:tcPr>
          <w:p w14:paraId="3C796799"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18883F16"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3DE8F50D" w14:textId="77777777" w:rsidR="005616AF" w:rsidRPr="00C23C06" w:rsidRDefault="005616AF" w:rsidP="00C27C2A">
            <w:pPr>
              <w:widowControl w:val="0"/>
              <w:suppressAutoHyphens/>
              <w:autoSpaceDE w:val="0"/>
              <w:jc w:val="center"/>
              <w:rPr>
                <w:rFonts w:ascii="Times New Roman" w:hAnsi="Times New Roman" w:cs="Times New Roman"/>
                <w:color w:val="000000"/>
                <w:sz w:val="20"/>
                <w:szCs w:val="20"/>
                <w:shd w:val="clear" w:color="auto" w:fill="F8F9FA"/>
              </w:rPr>
            </w:pPr>
            <w:r>
              <w:rPr>
                <w:rFonts w:ascii="Times New Roman" w:hAnsi="Times New Roman" w:cs="Times New Roman"/>
                <w:color w:val="000000"/>
                <w:sz w:val="20"/>
                <w:szCs w:val="20"/>
                <w:shd w:val="clear" w:color="auto" w:fill="F8F9FA"/>
              </w:rPr>
              <w:t>Шестая</w:t>
            </w:r>
            <w:r w:rsidRPr="00C23C06">
              <w:rPr>
                <w:rFonts w:ascii="Times New Roman" w:hAnsi="Times New Roman" w:cs="Times New Roman"/>
                <w:color w:val="000000"/>
                <w:sz w:val="20"/>
                <w:szCs w:val="20"/>
                <w:shd w:val="clear" w:color="auto" w:fill="F8F9FA"/>
              </w:rPr>
              <w:t xml:space="preserve"> подзона </w:t>
            </w:r>
            <w:proofErr w:type="spellStart"/>
            <w:r w:rsidRPr="00C23C06">
              <w:rPr>
                <w:rFonts w:ascii="Times New Roman" w:hAnsi="Times New Roman" w:cs="Times New Roman"/>
                <w:color w:val="000000"/>
                <w:sz w:val="20"/>
                <w:szCs w:val="20"/>
                <w:shd w:val="clear" w:color="auto" w:fill="F8F9FA"/>
              </w:rPr>
              <w:t>приаэродромной</w:t>
            </w:r>
            <w:proofErr w:type="spellEnd"/>
            <w:r w:rsidRPr="00C23C06">
              <w:rPr>
                <w:rFonts w:ascii="Times New Roman" w:hAnsi="Times New Roman" w:cs="Times New Roman"/>
                <w:color w:val="000000"/>
                <w:sz w:val="20"/>
                <w:szCs w:val="20"/>
                <w:shd w:val="clear" w:color="auto" w:fill="F8F9FA"/>
              </w:rPr>
              <w:t xml:space="preserve"> территории аэродрома Кострома (</w:t>
            </w:r>
            <w:proofErr w:type="spellStart"/>
            <w:r w:rsidRPr="00C23C06">
              <w:rPr>
                <w:rFonts w:ascii="Times New Roman" w:hAnsi="Times New Roman" w:cs="Times New Roman"/>
                <w:color w:val="000000"/>
                <w:sz w:val="20"/>
                <w:szCs w:val="20"/>
                <w:shd w:val="clear" w:color="auto" w:fill="F8F9FA"/>
              </w:rPr>
              <w:t>Сокеркино</w:t>
            </w:r>
            <w:proofErr w:type="spellEnd"/>
          </w:p>
        </w:tc>
        <w:tc>
          <w:tcPr>
            <w:tcW w:w="3119" w:type="dxa"/>
            <w:vMerge/>
            <w:vAlign w:val="center"/>
          </w:tcPr>
          <w:p w14:paraId="2D0DC732"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r>
      <w:tr w:rsidR="005616AF" w:rsidRPr="00F537A5" w14:paraId="6563B811" w14:textId="77777777" w:rsidTr="00C27C2A">
        <w:trPr>
          <w:trHeight w:val="283"/>
        </w:trPr>
        <w:tc>
          <w:tcPr>
            <w:tcW w:w="596" w:type="dxa"/>
            <w:vMerge/>
            <w:vAlign w:val="center"/>
          </w:tcPr>
          <w:p w14:paraId="777D1A3A"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Merge/>
            <w:vAlign w:val="center"/>
          </w:tcPr>
          <w:p w14:paraId="15641E2E" w14:textId="77777777" w:rsidR="005616AF" w:rsidRPr="006000AC" w:rsidRDefault="005616AF" w:rsidP="00C27C2A">
            <w:pPr>
              <w:widowControl w:val="0"/>
              <w:suppressAutoHyphens/>
              <w:autoSpaceDE w:val="0"/>
              <w:jc w:val="both"/>
              <w:rPr>
                <w:rFonts w:ascii="Times New Roman" w:hAnsi="Times New Roman" w:cs="Times New Roman"/>
                <w:bCs/>
                <w:sz w:val="20"/>
                <w:szCs w:val="20"/>
              </w:rPr>
            </w:pPr>
          </w:p>
        </w:tc>
        <w:tc>
          <w:tcPr>
            <w:tcW w:w="2268" w:type="dxa"/>
            <w:vAlign w:val="center"/>
          </w:tcPr>
          <w:p w14:paraId="3CE68EF9"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roofErr w:type="spellStart"/>
            <w:r w:rsidRPr="00C23C06">
              <w:rPr>
                <w:rFonts w:ascii="Times New Roman" w:hAnsi="Times New Roman" w:cs="Times New Roman"/>
                <w:color w:val="000000"/>
                <w:sz w:val="20"/>
                <w:szCs w:val="20"/>
                <w:shd w:val="clear" w:color="auto" w:fill="F8F9FA"/>
              </w:rPr>
              <w:t>приаэродромной</w:t>
            </w:r>
            <w:proofErr w:type="spellEnd"/>
            <w:r w:rsidRPr="00C23C06">
              <w:rPr>
                <w:rFonts w:ascii="Times New Roman" w:hAnsi="Times New Roman" w:cs="Times New Roman"/>
                <w:color w:val="000000"/>
                <w:sz w:val="20"/>
                <w:szCs w:val="20"/>
                <w:shd w:val="clear" w:color="auto" w:fill="F8F9FA"/>
              </w:rPr>
              <w:t xml:space="preserve"> территории аэродрома Кострома (</w:t>
            </w:r>
            <w:proofErr w:type="spellStart"/>
            <w:r w:rsidRPr="00C23C06">
              <w:rPr>
                <w:rFonts w:ascii="Times New Roman" w:hAnsi="Times New Roman" w:cs="Times New Roman"/>
                <w:color w:val="000000"/>
                <w:sz w:val="20"/>
                <w:szCs w:val="20"/>
                <w:shd w:val="clear" w:color="auto" w:fill="F8F9FA"/>
              </w:rPr>
              <w:t>Сокеркино</w:t>
            </w:r>
            <w:proofErr w:type="spellEnd"/>
            <w:r w:rsidRPr="00C23C06">
              <w:rPr>
                <w:rFonts w:ascii="Times New Roman" w:hAnsi="Times New Roman" w:cs="Times New Roman"/>
                <w:color w:val="000000"/>
                <w:sz w:val="20"/>
                <w:szCs w:val="20"/>
                <w:shd w:val="clear" w:color="auto" w:fill="F8F9FA"/>
              </w:rPr>
              <w:t>)</w:t>
            </w:r>
          </w:p>
        </w:tc>
        <w:tc>
          <w:tcPr>
            <w:tcW w:w="3119" w:type="dxa"/>
            <w:vMerge/>
            <w:vAlign w:val="center"/>
          </w:tcPr>
          <w:p w14:paraId="7407AC23"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r>
      <w:tr w:rsidR="005616AF" w:rsidRPr="00F537A5" w14:paraId="3FCAFC60" w14:textId="77777777" w:rsidTr="00C27C2A">
        <w:trPr>
          <w:trHeight w:val="283"/>
        </w:trPr>
        <w:tc>
          <w:tcPr>
            <w:tcW w:w="596" w:type="dxa"/>
            <w:vMerge w:val="restart"/>
            <w:vAlign w:val="center"/>
          </w:tcPr>
          <w:p w14:paraId="3D996008"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lastRenderedPageBreak/>
              <w:t>10</w:t>
            </w:r>
          </w:p>
        </w:tc>
        <w:tc>
          <w:tcPr>
            <w:tcW w:w="8647" w:type="dxa"/>
            <w:gridSpan w:val="3"/>
            <w:vAlign w:val="center"/>
          </w:tcPr>
          <w:p w14:paraId="4005F669" w14:textId="77777777" w:rsidR="005616AF" w:rsidRPr="006000AC" w:rsidRDefault="005616AF" w:rsidP="00C27C2A">
            <w:pPr>
              <w:widowControl w:val="0"/>
              <w:suppressAutoHyphens/>
              <w:autoSpaceDE w:val="0"/>
              <w:jc w:val="center"/>
              <w:rPr>
                <w:rFonts w:ascii="Times New Roman" w:hAnsi="Times New Roman" w:cs="Times New Roman"/>
                <w:b/>
                <w:bCs/>
                <w:sz w:val="20"/>
                <w:szCs w:val="20"/>
              </w:rPr>
            </w:pPr>
            <w:r w:rsidRPr="006000AC">
              <w:rPr>
                <w:rFonts w:ascii="Times New Roman" w:hAnsi="Times New Roman" w:cs="Times New Roman"/>
                <w:b/>
                <w:bCs/>
                <w:color w:val="000000"/>
                <w:sz w:val="20"/>
                <w:szCs w:val="20"/>
                <w:shd w:val="clear" w:color="auto" w:fill="FFFFFF"/>
              </w:rPr>
              <w:t>Иные зоны</w:t>
            </w:r>
          </w:p>
        </w:tc>
      </w:tr>
      <w:tr w:rsidR="005616AF" w:rsidRPr="00F537A5" w14:paraId="75722AE5" w14:textId="77777777" w:rsidTr="00C27C2A">
        <w:trPr>
          <w:trHeight w:val="283"/>
        </w:trPr>
        <w:tc>
          <w:tcPr>
            <w:tcW w:w="596" w:type="dxa"/>
            <w:vMerge/>
            <w:vAlign w:val="center"/>
          </w:tcPr>
          <w:p w14:paraId="6940CDBB"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Align w:val="center"/>
          </w:tcPr>
          <w:p w14:paraId="76217D7C" w14:textId="77777777" w:rsidR="005616AF" w:rsidRPr="006000AC" w:rsidRDefault="005616AF" w:rsidP="00C27C2A">
            <w:pPr>
              <w:jc w:val="both"/>
              <w:rPr>
                <w:rFonts w:ascii="Times New Roman" w:hAnsi="Times New Roman" w:cs="Times New Roman"/>
                <w:sz w:val="20"/>
                <w:szCs w:val="20"/>
              </w:rPr>
            </w:pPr>
            <w:r w:rsidRPr="006000AC">
              <w:rPr>
                <w:rFonts w:ascii="Times New Roman" w:hAnsi="Times New Roman" w:cs="Times New Roman"/>
                <w:sz w:val="20"/>
                <w:szCs w:val="20"/>
              </w:rPr>
              <w:t>Автомобильная дорога межрегионального значения Кострома-</w:t>
            </w:r>
            <w:proofErr w:type="spellStart"/>
            <w:r w:rsidRPr="006000AC">
              <w:rPr>
                <w:rFonts w:ascii="Times New Roman" w:hAnsi="Times New Roman" w:cs="Times New Roman"/>
                <w:sz w:val="20"/>
                <w:szCs w:val="20"/>
              </w:rPr>
              <w:t>Сандогора</w:t>
            </w:r>
            <w:proofErr w:type="spellEnd"/>
            <w:r w:rsidRPr="006000AC">
              <w:rPr>
                <w:rFonts w:ascii="Times New Roman" w:hAnsi="Times New Roman" w:cs="Times New Roman"/>
                <w:sz w:val="20"/>
                <w:szCs w:val="20"/>
              </w:rPr>
              <w:t xml:space="preserve"> (</w:t>
            </w:r>
            <w:r w:rsidRPr="006000AC">
              <w:rPr>
                <w:rFonts w:ascii="Times New Roman" w:hAnsi="Times New Roman" w:cs="Times New Roman"/>
                <w:sz w:val="20"/>
                <w:szCs w:val="20"/>
                <w:lang w:val="en-US"/>
              </w:rPr>
              <w:t>III</w:t>
            </w:r>
            <w:r w:rsidRPr="006000AC">
              <w:rPr>
                <w:rFonts w:ascii="Times New Roman" w:hAnsi="Times New Roman" w:cs="Times New Roman"/>
                <w:sz w:val="20"/>
                <w:szCs w:val="20"/>
              </w:rPr>
              <w:t>-</w:t>
            </w:r>
            <w:r w:rsidRPr="006000AC">
              <w:rPr>
                <w:rFonts w:ascii="Times New Roman" w:hAnsi="Times New Roman" w:cs="Times New Roman"/>
                <w:sz w:val="20"/>
                <w:szCs w:val="20"/>
                <w:lang w:val="en-US"/>
              </w:rPr>
              <w:t>IV</w:t>
            </w:r>
            <w:r w:rsidRPr="006000AC">
              <w:rPr>
                <w:rFonts w:ascii="Times New Roman" w:hAnsi="Times New Roman" w:cs="Times New Roman"/>
                <w:sz w:val="20"/>
                <w:szCs w:val="20"/>
              </w:rPr>
              <w:t xml:space="preserve"> категория)</w:t>
            </w:r>
          </w:p>
        </w:tc>
        <w:tc>
          <w:tcPr>
            <w:tcW w:w="2268" w:type="dxa"/>
            <w:vAlign w:val="center"/>
          </w:tcPr>
          <w:p w14:paraId="7DD7F63A"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Придорожная полоса</w:t>
            </w:r>
          </w:p>
        </w:tc>
        <w:tc>
          <w:tcPr>
            <w:tcW w:w="3119" w:type="dxa"/>
            <w:vAlign w:val="center"/>
          </w:tcPr>
          <w:p w14:paraId="610E1CC2"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50</w:t>
            </w:r>
          </w:p>
        </w:tc>
      </w:tr>
      <w:tr w:rsidR="005616AF" w:rsidRPr="00F537A5" w14:paraId="238F6533" w14:textId="77777777" w:rsidTr="00C27C2A">
        <w:trPr>
          <w:trHeight w:val="283"/>
        </w:trPr>
        <w:tc>
          <w:tcPr>
            <w:tcW w:w="596" w:type="dxa"/>
            <w:vMerge/>
            <w:vAlign w:val="center"/>
          </w:tcPr>
          <w:p w14:paraId="37E48D07"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p>
        </w:tc>
        <w:tc>
          <w:tcPr>
            <w:tcW w:w="3260" w:type="dxa"/>
            <w:vAlign w:val="center"/>
          </w:tcPr>
          <w:p w14:paraId="56030681" w14:textId="77777777" w:rsidR="005616AF" w:rsidRPr="006000AC" w:rsidRDefault="005616AF" w:rsidP="00C27C2A">
            <w:pPr>
              <w:jc w:val="both"/>
              <w:rPr>
                <w:rFonts w:ascii="Times New Roman" w:hAnsi="Times New Roman" w:cs="Times New Roman"/>
                <w:sz w:val="20"/>
                <w:szCs w:val="20"/>
              </w:rPr>
            </w:pPr>
            <w:r w:rsidRPr="006000AC">
              <w:rPr>
                <w:rFonts w:ascii="Times New Roman" w:hAnsi="Times New Roman" w:cs="Times New Roman"/>
                <w:sz w:val="20"/>
                <w:szCs w:val="20"/>
              </w:rPr>
              <w:t>Автомобильные дороги местного значения (</w:t>
            </w:r>
            <w:r w:rsidRPr="006000AC">
              <w:rPr>
                <w:rFonts w:ascii="Times New Roman" w:hAnsi="Times New Roman" w:cs="Times New Roman"/>
                <w:sz w:val="20"/>
                <w:szCs w:val="20"/>
                <w:lang w:val="en-US"/>
              </w:rPr>
              <w:t>V</w:t>
            </w:r>
            <w:r w:rsidRPr="006000AC">
              <w:rPr>
                <w:rFonts w:ascii="Times New Roman" w:hAnsi="Times New Roman" w:cs="Times New Roman"/>
                <w:sz w:val="20"/>
                <w:szCs w:val="20"/>
              </w:rPr>
              <w:t xml:space="preserve"> категория)</w:t>
            </w:r>
          </w:p>
        </w:tc>
        <w:tc>
          <w:tcPr>
            <w:tcW w:w="2268" w:type="dxa"/>
            <w:vAlign w:val="center"/>
          </w:tcPr>
          <w:p w14:paraId="4D1D6F36"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Придорожная полоса</w:t>
            </w:r>
          </w:p>
        </w:tc>
        <w:tc>
          <w:tcPr>
            <w:tcW w:w="3119" w:type="dxa"/>
            <w:vAlign w:val="center"/>
          </w:tcPr>
          <w:p w14:paraId="7D40371E" w14:textId="77777777" w:rsidR="005616AF" w:rsidRPr="006000AC" w:rsidRDefault="005616AF" w:rsidP="00C27C2A">
            <w:pPr>
              <w:widowControl w:val="0"/>
              <w:suppressAutoHyphens/>
              <w:autoSpaceDE w:val="0"/>
              <w:jc w:val="center"/>
              <w:rPr>
                <w:rFonts w:ascii="Times New Roman" w:hAnsi="Times New Roman" w:cs="Times New Roman"/>
                <w:bCs/>
                <w:sz w:val="20"/>
                <w:szCs w:val="20"/>
              </w:rPr>
            </w:pPr>
            <w:r w:rsidRPr="006000AC">
              <w:rPr>
                <w:rFonts w:ascii="Times New Roman" w:hAnsi="Times New Roman" w:cs="Times New Roman"/>
                <w:bCs/>
                <w:sz w:val="20"/>
                <w:szCs w:val="20"/>
              </w:rPr>
              <w:t>25</w:t>
            </w:r>
          </w:p>
        </w:tc>
      </w:tr>
    </w:tbl>
    <w:p w14:paraId="4F2A0D33" w14:textId="77777777" w:rsidR="005616AF" w:rsidRDefault="005616AF" w:rsidP="005616AF">
      <w:pPr>
        <w:spacing w:after="0" w:line="276" w:lineRule="auto"/>
        <w:jc w:val="both"/>
        <w:rPr>
          <w:rFonts w:ascii="Times New Roman" w:hAnsi="Times New Roman"/>
          <w:sz w:val="24"/>
          <w:szCs w:val="24"/>
        </w:rPr>
      </w:pPr>
    </w:p>
    <w:p w14:paraId="1B4935CC" w14:textId="77777777" w:rsidR="005616AF" w:rsidRDefault="005616AF" w:rsidP="005616AF">
      <w:pPr>
        <w:spacing w:after="0" w:line="276" w:lineRule="auto"/>
        <w:ind w:firstLine="567"/>
        <w:jc w:val="both"/>
        <w:rPr>
          <w:rFonts w:ascii="Times New Roman" w:hAnsi="Times New Roman" w:cs="Times New Roman"/>
          <w:color w:val="000000" w:themeColor="text1"/>
          <w:sz w:val="24"/>
          <w:szCs w:val="24"/>
        </w:rPr>
      </w:pPr>
      <w:r w:rsidRPr="00D848F8">
        <w:rPr>
          <w:rFonts w:ascii="Times New Roman" w:hAnsi="Times New Roman" w:cs="Times New Roman"/>
          <w:b/>
          <w:bCs/>
          <w:color w:val="000000" w:themeColor="text1"/>
          <w:sz w:val="24"/>
          <w:szCs w:val="24"/>
        </w:rPr>
        <w:t>Анализ</w:t>
      </w:r>
      <w:r>
        <w:rPr>
          <w:rFonts w:ascii="Times New Roman" w:hAnsi="Times New Roman" w:cs="Times New Roman"/>
          <w:color w:val="000000" w:themeColor="text1"/>
          <w:sz w:val="24"/>
          <w:szCs w:val="24"/>
        </w:rPr>
        <w:t xml:space="preserve"> ограничений использования территории </w:t>
      </w:r>
      <w:r w:rsidRPr="009134B0">
        <w:rPr>
          <w:rFonts w:ascii="Times New Roman" w:hAnsi="Times New Roman" w:cs="Times New Roman"/>
          <w:color w:val="000000" w:themeColor="text1"/>
          <w:sz w:val="24"/>
          <w:szCs w:val="24"/>
        </w:rPr>
        <w:t>Сущевского сельского поселения позволяет сделать следующие выводы:</w:t>
      </w:r>
    </w:p>
    <w:p w14:paraId="62A18589" w14:textId="77777777" w:rsidR="005616AF" w:rsidRDefault="005616AF" w:rsidP="005616AF">
      <w:pPr>
        <w:pStyle w:val="ae"/>
        <w:numPr>
          <w:ilvl w:val="0"/>
          <w:numId w:val="52"/>
        </w:numPr>
        <w:spacing w:after="0" w:line="276" w:lineRule="auto"/>
        <w:jc w:val="both"/>
        <w:rPr>
          <w:rFonts w:ascii="Times New Roman" w:hAnsi="Times New Roman"/>
          <w:sz w:val="24"/>
          <w:szCs w:val="24"/>
        </w:rPr>
      </w:pPr>
      <w:r>
        <w:rPr>
          <w:rFonts w:ascii="Times New Roman" w:hAnsi="Times New Roman"/>
          <w:sz w:val="24"/>
          <w:szCs w:val="24"/>
        </w:rPr>
        <w:t>основным фактором, осложняющим строительство, является подтопление пониженных участков поверхности, агрессивность подземных вод;</w:t>
      </w:r>
    </w:p>
    <w:p w14:paraId="698CBBF9" w14:textId="77777777" w:rsidR="005616AF" w:rsidRPr="00E051DF" w:rsidRDefault="005616AF" w:rsidP="005616AF">
      <w:pPr>
        <w:pStyle w:val="ae"/>
        <w:numPr>
          <w:ilvl w:val="0"/>
          <w:numId w:val="52"/>
        </w:numPr>
        <w:spacing w:after="0" w:line="276" w:lineRule="auto"/>
        <w:jc w:val="both"/>
        <w:rPr>
          <w:rFonts w:ascii="Times New Roman" w:hAnsi="Times New Roman"/>
          <w:sz w:val="24"/>
          <w:szCs w:val="24"/>
        </w:rPr>
      </w:pPr>
      <w:r>
        <w:rPr>
          <w:rFonts w:ascii="Times New Roman" w:hAnsi="Times New Roman"/>
          <w:sz w:val="24"/>
          <w:szCs w:val="24"/>
        </w:rPr>
        <w:t>большинство ЗОУИТ не установлены и приведены в соответствии с нормативными расчетами.</w:t>
      </w:r>
    </w:p>
    <w:p w14:paraId="1BB6A042" w14:textId="77777777" w:rsidR="00664F0E" w:rsidRPr="000D0BA3" w:rsidRDefault="00664F0E" w:rsidP="00366253">
      <w:pPr>
        <w:spacing w:after="0" w:line="276" w:lineRule="auto"/>
        <w:ind w:firstLine="567"/>
        <w:jc w:val="both"/>
        <w:rPr>
          <w:rFonts w:ascii="Times New Roman" w:hAnsi="Times New Roman" w:cs="Times New Roman"/>
          <w:sz w:val="24"/>
          <w:szCs w:val="24"/>
        </w:rPr>
      </w:pPr>
    </w:p>
    <w:p w14:paraId="482EC623" w14:textId="77777777" w:rsidR="00FF268D" w:rsidRPr="008226A4" w:rsidRDefault="00FF268D" w:rsidP="008226A4">
      <w:pPr>
        <w:pStyle w:val="2"/>
        <w:spacing w:before="0" w:line="276" w:lineRule="auto"/>
        <w:ind w:firstLine="567"/>
        <w:jc w:val="both"/>
        <w:rPr>
          <w:rFonts w:ascii="Times New Roman" w:hAnsi="Times New Roman" w:cs="Times New Roman"/>
          <w:b/>
          <w:bCs/>
          <w:color w:val="000000" w:themeColor="text1"/>
          <w:sz w:val="24"/>
          <w:szCs w:val="24"/>
        </w:rPr>
      </w:pPr>
      <w:bookmarkStart w:id="39" w:name="_Toc91061448"/>
      <w:r w:rsidRPr="008226A4">
        <w:rPr>
          <w:rFonts w:ascii="Times New Roman" w:hAnsi="Times New Roman" w:cs="Times New Roman"/>
          <w:b/>
          <w:bCs/>
          <w:color w:val="000000" w:themeColor="text1"/>
          <w:sz w:val="24"/>
          <w:szCs w:val="24"/>
        </w:rPr>
        <w:t>2.</w:t>
      </w:r>
      <w:r w:rsidR="009172C7" w:rsidRPr="008226A4">
        <w:rPr>
          <w:rFonts w:ascii="Times New Roman" w:hAnsi="Times New Roman" w:cs="Times New Roman"/>
          <w:b/>
          <w:bCs/>
          <w:color w:val="000000" w:themeColor="text1"/>
          <w:sz w:val="24"/>
          <w:szCs w:val="24"/>
        </w:rPr>
        <w:t>10</w:t>
      </w:r>
      <w:r w:rsidRPr="008226A4">
        <w:rPr>
          <w:rFonts w:ascii="Times New Roman" w:hAnsi="Times New Roman" w:cs="Times New Roman"/>
          <w:b/>
          <w:bCs/>
          <w:color w:val="000000" w:themeColor="text1"/>
          <w:sz w:val="24"/>
          <w:szCs w:val="24"/>
        </w:rPr>
        <w:t>. Баланс земель</w:t>
      </w:r>
      <w:bookmarkEnd w:id="39"/>
    </w:p>
    <w:p w14:paraId="45741577" w14:textId="77777777" w:rsidR="00C50616" w:rsidRPr="00A60C8B" w:rsidRDefault="00C50616" w:rsidP="00366253">
      <w:pPr>
        <w:spacing w:after="0" w:line="276" w:lineRule="auto"/>
        <w:ind w:firstLine="567"/>
        <w:jc w:val="both"/>
        <w:rPr>
          <w:rFonts w:ascii="Times New Roman" w:hAnsi="Times New Roman" w:cs="Times New Roman"/>
          <w:sz w:val="24"/>
          <w:szCs w:val="24"/>
        </w:rPr>
      </w:pPr>
      <w:r w:rsidRPr="00A60C8B">
        <w:rPr>
          <w:rFonts w:ascii="Times New Roman" w:hAnsi="Times New Roman" w:cs="Times New Roman"/>
          <w:sz w:val="24"/>
          <w:szCs w:val="24"/>
        </w:rPr>
        <w:t>В соответствии с Земельным кодексом Российской Федерации, глава 1, статья 7 «Состав земель в Российской Федерации» земли в Российской Федерации по целевому назначению подразделяются на следующие категории:</w:t>
      </w:r>
    </w:p>
    <w:p w14:paraId="11684D86" w14:textId="77777777" w:rsidR="00C50616" w:rsidRDefault="00C50616" w:rsidP="00127231">
      <w:pPr>
        <w:pStyle w:val="ae"/>
        <w:numPr>
          <w:ilvl w:val="0"/>
          <w:numId w:val="31"/>
        </w:numPr>
        <w:spacing w:after="0" w:line="276" w:lineRule="auto"/>
        <w:ind w:left="0"/>
        <w:jc w:val="both"/>
        <w:rPr>
          <w:rFonts w:ascii="Times New Roman" w:hAnsi="Times New Roman" w:cs="Times New Roman"/>
          <w:sz w:val="24"/>
          <w:szCs w:val="24"/>
        </w:rPr>
      </w:pPr>
      <w:r w:rsidRPr="00A60C8B">
        <w:rPr>
          <w:rFonts w:ascii="Times New Roman" w:hAnsi="Times New Roman" w:cs="Times New Roman"/>
          <w:sz w:val="24"/>
          <w:szCs w:val="24"/>
        </w:rPr>
        <w:t>земли сельскохозяйственного назначения;</w:t>
      </w:r>
    </w:p>
    <w:p w14:paraId="6972D89B" w14:textId="77777777" w:rsidR="00C50616" w:rsidRDefault="00C50616" w:rsidP="00127231">
      <w:pPr>
        <w:pStyle w:val="ae"/>
        <w:numPr>
          <w:ilvl w:val="0"/>
          <w:numId w:val="31"/>
        </w:numPr>
        <w:spacing w:after="0" w:line="276" w:lineRule="auto"/>
        <w:ind w:left="0"/>
        <w:jc w:val="both"/>
        <w:rPr>
          <w:rFonts w:ascii="Times New Roman" w:hAnsi="Times New Roman" w:cs="Times New Roman"/>
          <w:sz w:val="24"/>
          <w:szCs w:val="24"/>
        </w:rPr>
      </w:pPr>
      <w:r w:rsidRPr="00C50616">
        <w:rPr>
          <w:rFonts w:ascii="Times New Roman" w:hAnsi="Times New Roman" w:cs="Times New Roman"/>
          <w:sz w:val="24"/>
          <w:szCs w:val="24"/>
        </w:rPr>
        <w:t>земли населенных пунктов;</w:t>
      </w:r>
    </w:p>
    <w:p w14:paraId="75ECA4B9" w14:textId="77777777" w:rsidR="00C50616" w:rsidRDefault="00C50616" w:rsidP="00127231">
      <w:pPr>
        <w:pStyle w:val="ae"/>
        <w:numPr>
          <w:ilvl w:val="0"/>
          <w:numId w:val="31"/>
        </w:numPr>
        <w:spacing w:after="0" w:line="276" w:lineRule="auto"/>
        <w:ind w:left="0"/>
        <w:jc w:val="both"/>
        <w:rPr>
          <w:rFonts w:ascii="Times New Roman" w:hAnsi="Times New Roman" w:cs="Times New Roman"/>
          <w:sz w:val="24"/>
          <w:szCs w:val="24"/>
        </w:rPr>
      </w:pPr>
      <w:r w:rsidRPr="00C50616">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специального назначения;</w:t>
      </w:r>
    </w:p>
    <w:p w14:paraId="12783510" w14:textId="77777777" w:rsidR="00C50616" w:rsidRDefault="00C50616" w:rsidP="00127231">
      <w:pPr>
        <w:pStyle w:val="ae"/>
        <w:numPr>
          <w:ilvl w:val="0"/>
          <w:numId w:val="31"/>
        </w:numPr>
        <w:spacing w:after="0" w:line="276" w:lineRule="auto"/>
        <w:ind w:left="0"/>
        <w:jc w:val="both"/>
        <w:rPr>
          <w:rFonts w:ascii="Times New Roman" w:hAnsi="Times New Roman" w:cs="Times New Roman"/>
          <w:sz w:val="24"/>
          <w:szCs w:val="24"/>
        </w:rPr>
      </w:pPr>
      <w:r w:rsidRPr="00C50616">
        <w:rPr>
          <w:rFonts w:ascii="Times New Roman" w:hAnsi="Times New Roman" w:cs="Times New Roman"/>
          <w:sz w:val="24"/>
          <w:szCs w:val="24"/>
        </w:rPr>
        <w:t>земли особо охраняемых территорий и объектов;</w:t>
      </w:r>
    </w:p>
    <w:p w14:paraId="28985100" w14:textId="77777777" w:rsidR="00C50616" w:rsidRDefault="00C50616" w:rsidP="00127231">
      <w:pPr>
        <w:pStyle w:val="ae"/>
        <w:numPr>
          <w:ilvl w:val="0"/>
          <w:numId w:val="31"/>
        </w:numPr>
        <w:spacing w:after="0" w:line="276" w:lineRule="auto"/>
        <w:ind w:left="0"/>
        <w:jc w:val="both"/>
        <w:rPr>
          <w:rFonts w:ascii="Times New Roman" w:hAnsi="Times New Roman" w:cs="Times New Roman"/>
          <w:sz w:val="24"/>
          <w:szCs w:val="24"/>
        </w:rPr>
      </w:pPr>
      <w:r w:rsidRPr="00C50616">
        <w:rPr>
          <w:rFonts w:ascii="Times New Roman" w:hAnsi="Times New Roman" w:cs="Times New Roman"/>
          <w:sz w:val="24"/>
          <w:szCs w:val="24"/>
        </w:rPr>
        <w:t>земли лесного фонда;</w:t>
      </w:r>
    </w:p>
    <w:p w14:paraId="76682A97" w14:textId="77777777" w:rsidR="00C50616" w:rsidRDefault="00C50616" w:rsidP="00127231">
      <w:pPr>
        <w:pStyle w:val="ae"/>
        <w:numPr>
          <w:ilvl w:val="0"/>
          <w:numId w:val="31"/>
        </w:numPr>
        <w:spacing w:after="0" w:line="276" w:lineRule="auto"/>
        <w:ind w:left="0"/>
        <w:jc w:val="both"/>
        <w:rPr>
          <w:rFonts w:ascii="Times New Roman" w:hAnsi="Times New Roman" w:cs="Times New Roman"/>
          <w:sz w:val="24"/>
          <w:szCs w:val="24"/>
        </w:rPr>
      </w:pPr>
      <w:r w:rsidRPr="00C50616">
        <w:rPr>
          <w:rFonts w:ascii="Times New Roman" w:hAnsi="Times New Roman" w:cs="Times New Roman"/>
          <w:sz w:val="24"/>
          <w:szCs w:val="24"/>
        </w:rPr>
        <w:t>земли водного фонда;</w:t>
      </w:r>
    </w:p>
    <w:p w14:paraId="1536C889" w14:textId="77777777" w:rsidR="00C50616" w:rsidRPr="00C50616" w:rsidRDefault="00C50616" w:rsidP="00127231">
      <w:pPr>
        <w:pStyle w:val="ae"/>
        <w:numPr>
          <w:ilvl w:val="0"/>
          <w:numId w:val="31"/>
        </w:numPr>
        <w:spacing w:after="0" w:line="276" w:lineRule="auto"/>
        <w:ind w:left="0"/>
        <w:jc w:val="both"/>
        <w:rPr>
          <w:rFonts w:ascii="Times New Roman" w:hAnsi="Times New Roman" w:cs="Times New Roman"/>
          <w:sz w:val="24"/>
          <w:szCs w:val="24"/>
        </w:rPr>
      </w:pPr>
      <w:r w:rsidRPr="00C50616">
        <w:rPr>
          <w:rFonts w:ascii="Times New Roman" w:hAnsi="Times New Roman" w:cs="Times New Roman"/>
          <w:sz w:val="24"/>
          <w:szCs w:val="24"/>
        </w:rPr>
        <w:t>земли запаса.</w:t>
      </w:r>
    </w:p>
    <w:p w14:paraId="71B7F5FA" w14:textId="77777777" w:rsidR="00DB597D" w:rsidRPr="00A60C8B" w:rsidRDefault="00DB597D" w:rsidP="00DB597D">
      <w:pPr>
        <w:spacing w:after="0" w:line="276" w:lineRule="auto"/>
        <w:ind w:firstLine="567"/>
        <w:jc w:val="both"/>
        <w:rPr>
          <w:rFonts w:ascii="Times New Roman" w:hAnsi="Times New Roman" w:cs="Times New Roman"/>
          <w:sz w:val="24"/>
          <w:szCs w:val="24"/>
        </w:rPr>
      </w:pPr>
      <w:r w:rsidRPr="00A60C8B">
        <w:rPr>
          <w:rFonts w:ascii="Times New Roman" w:hAnsi="Times New Roman" w:cs="Times New Roman"/>
          <w:sz w:val="24"/>
          <w:szCs w:val="24"/>
        </w:rPr>
        <w:t>Современное состояние рассматриваемой территории по целевому назначению земель основывается преимущественно на материалах базы государственного кадастра недвижимост</w:t>
      </w:r>
      <w:r>
        <w:rPr>
          <w:rFonts w:ascii="Times New Roman" w:hAnsi="Times New Roman" w:cs="Times New Roman"/>
          <w:sz w:val="24"/>
          <w:szCs w:val="24"/>
        </w:rPr>
        <w:t>и</w:t>
      </w:r>
      <w:r w:rsidRPr="00A60C8B">
        <w:rPr>
          <w:rFonts w:ascii="Times New Roman" w:hAnsi="Times New Roman" w:cs="Times New Roman"/>
          <w:sz w:val="24"/>
          <w:szCs w:val="24"/>
        </w:rPr>
        <w:t xml:space="preserve">, публичной кадастровой карты, данных </w:t>
      </w:r>
      <w:r>
        <w:rPr>
          <w:rFonts w:ascii="Times New Roman" w:hAnsi="Times New Roman" w:cs="Times New Roman"/>
          <w:sz w:val="24"/>
          <w:szCs w:val="24"/>
        </w:rPr>
        <w:t>Администрации сельского поселения.</w:t>
      </w:r>
    </w:p>
    <w:p w14:paraId="3964593A" w14:textId="77777777" w:rsidR="00DB597D" w:rsidRDefault="00DB597D" w:rsidP="00DB597D">
      <w:pPr>
        <w:pStyle w:val="af3"/>
        <w:spacing w:after="0" w:line="276" w:lineRule="auto"/>
        <w:ind w:firstLine="567"/>
        <w:jc w:val="both"/>
        <w:rPr>
          <w:rFonts w:ascii="Times New Roman" w:hAnsi="Times New Roman" w:cs="Times New Roman"/>
          <w:i w:val="0"/>
          <w:iCs w:val="0"/>
          <w:color w:val="000000" w:themeColor="text1"/>
          <w:sz w:val="24"/>
          <w:szCs w:val="24"/>
        </w:rPr>
      </w:pPr>
      <w:r w:rsidRPr="006B751B">
        <w:rPr>
          <w:rFonts w:ascii="Times New Roman" w:hAnsi="Times New Roman" w:cs="Times New Roman"/>
          <w:i w:val="0"/>
          <w:iCs w:val="0"/>
          <w:color w:val="000000" w:themeColor="text1"/>
          <w:sz w:val="24"/>
          <w:szCs w:val="24"/>
        </w:rPr>
        <w:t xml:space="preserve">Современное распределение земель по категориям сельского поселения </w:t>
      </w:r>
      <w:proofErr w:type="spellStart"/>
      <w:r w:rsidR="001F5C18">
        <w:rPr>
          <w:rFonts w:ascii="Times New Roman" w:hAnsi="Times New Roman" w:cs="Times New Roman"/>
          <w:i w:val="0"/>
          <w:iCs w:val="0"/>
          <w:color w:val="000000" w:themeColor="text1"/>
          <w:sz w:val="24"/>
          <w:szCs w:val="24"/>
        </w:rPr>
        <w:t>вычисленые</w:t>
      </w:r>
      <w:proofErr w:type="spellEnd"/>
      <w:r w:rsidR="001F5C18">
        <w:rPr>
          <w:rFonts w:ascii="Times New Roman" w:hAnsi="Times New Roman" w:cs="Times New Roman"/>
          <w:i w:val="0"/>
          <w:iCs w:val="0"/>
          <w:color w:val="000000" w:themeColor="text1"/>
          <w:sz w:val="24"/>
          <w:szCs w:val="24"/>
        </w:rPr>
        <w:t xml:space="preserve"> графически, </w:t>
      </w:r>
      <w:r w:rsidRPr="006B751B">
        <w:rPr>
          <w:rFonts w:ascii="Times New Roman" w:hAnsi="Times New Roman" w:cs="Times New Roman"/>
          <w:i w:val="0"/>
          <w:iCs w:val="0"/>
          <w:color w:val="000000" w:themeColor="text1"/>
          <w:sz w:val="24"/>
          <w:szCs w:val="24"/>
        </w:rPr>
        <w:t xml:space="preserve">представлено в Таблице </w:t>
      </w:r>
      <w:r w:rsidR="00D50597">
        <w:rPr>
          <w:rFonts w:ascii="Times New Roman" w:hAnsi="Times New Roman" w:cs="Times New Roman"/>
          <w:i w:val="0"/>
          <w:iCs w:val="0"/>
          <w:color w:val="000000" w:themeColor="text1"/>
          <w:sz w:val="24"/>
          <w:szCs w:val="24"/>
        </w:rPr>
        <w:t>45</w:t>
      </w:r>
      <w:r>
        <w:rPr>
          <w:rFonts w:ascii="Times New Roman" w:hAnsi="Times New Roman" w:cs="Times New Roman"/>
          <w:i w:val="0"/>
          <w:iCs w:val="0"/>
          <w:color w:val="000000" w:themeColor="text1"/>
          <w:sz w:val="24"/>
          <w:szCs w:val="24"/>
        </w:rPr>
        <w:t>.</w:t>
      </w:r>
    </w:p>
    <w:p w14:paraId="59BFE501" w14:textId="77777777" w:rsidR="00DB597D" w:rsidRDefault="00D50597" w:rsidP="00D50597">
      <w:pPr>
        <w:pStyle w:val="a"/>
        <w:numPr>
          <w:ilvl w:val="0"/>
          <w:numId w:val="0"/>
        </w:numPr>
        <w:spacing w:line="240" w:lineRule="auto"/>
        <w:ind w:left="360"/>
        <w:jc w:val="center"/>
      </w:pPr>
      <w:r>
        <w:t>Таблица 45</w:t>
      </w:r>
      <w:r w:rsidR="00B82D9F">
        <w:t xml:space="preserve">– </w:t>
      </w:r>
      <w:r w:rsidR="00DB597D">
        <w:t xml:space="preserve">Баланс земель МО </w:t>
      </w:r>
      <w:r w:rsidR="00B82D9F">
        <w:t xml:space="preserve">Сущевское </w:t>
      </w:r>
      <w:r w:rsidR="00945169">
        <w:t>сельское</w:t>
      </w:r>
      <w:r w:rsidR="00B82D9F">
        <w:t xml:space="preserve"> поселение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gridCol w:w="1843"/>
        <w:gridCol w:w="1837"/>
      </w:tblGrid>
      <w:tr w:rsidR="00DB597D" w:rsidRPr="0016174E" w14:paraId="70F52159" w14:textId="77777777" w:rsidTr="0099036A">
        <w:trPr>
          <w:trHeight w:val="507"/>
          <w:tblHeader/>
        </w:trPr>
        <w:tc>
          <w:tcPr>
            <w:tcW w:w="562" w:type="dxa"/>
            <w:shd w:val="clear" w:color="auto" w:fill="auto"/>
            <w:vAlign w:val="center"/>
          </w:tcPr>
          <w:p w14:paraId="31C13686" w14:textId="77777777"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 п/п</w:t>
            </w:r>
          </w:p>
        </w:tc>
        <w:tc>
          <w:tcPr>
            <w:tcW w:w="5103" w:type="dxa"/>
            <w:shd w:val="clear" w:color="auto" w:fill="auto"/>
            <w:vAlign w:val="center"/>
          </w:tcPr>
          <w:p w14:paraId="5C558061" w14:textId="77777777"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Категория земель</w:t>
            </w:r>
          </w:p>
        </w:tc>
        <w:tc>
          <w:tcPr>
            <w:tcW w:w="1843" w:type="dxa"/>
            <w:shd w:val="clear" w:color="auto" w:fill="auto"/>
            <w:vAlign w:val="center"/>
          </w:tcPr>
          <w:p w14:paraId="572AF0F0" w14:textId="3EB965B1"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Площадь</w:t>
            </w:r>
            <w:r w:rsidR="0067160D">
              <w:rPr>
                <w:rFonts w:ascii="Times New Roman" w:hAnsi="Times New Roman" w:cs="Times New Roman"/>
                <w:sz w:val="20"/>
                <w:szCs w:val="20"/>
              </w:rPr>
              <w:t>,</w:t>
            </w:r>
            <w:r w:rsidR="00475A46">
              <w:rPr>
                <w:rFonts w:ascii="Times New Roman" w:hAnsi="Times New Roman" w:cs="Times New Roman"/>
                <w:sz w:val="20"/>
                <w:szCs w:val="20"/>
              </w:rPr>
              <w:t xml:space="preserve"> </w:t>
            </w:r>
            <w:r w:rsidRPr="0016174E">
              <w:rPr>
                <w:rFonts w:ascii="Times New Roman" w:hAnsi="Times New Roman" w:cs="Times New Roman"/>
                <w:sz w:val="20"/>
                <w:szCs w:val="20"/>
              </w:rPr>
              <w:t>га</w:t>
            </w:r>
          </w:p>
        </w:tc>
        <w:tc>
          <w:tcPr>
            <w:tcW w:w="1837" w:type="dxa"/>
            <w:shd w:val="clear" w:color="auto" w:fill="auto"/>
            <w:vAlign w:val="center"/>
          </w:tcPr>
          <w:p w14:paraId="256A1004" w14:textId="77777777"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%к общей площади МО</w:t>
            </w:r>
          </w:p>
        </w:tc>
      </w:tr>
      <w:tr w:rsidR="007C3B60" w:rsidRPr="0016174E" w14:paraId="3C284106" w14:textId="77777777" w:rsidTr="0099036A">
        <w:trPr>
          <w:trHeight w:val="70"/>
          <w:tblHeader/>
        </w:trPr>
        <w:tc>
          <w:tcPr>
            <w:tcW w:w="562" w:type="dxa"/>
            <w:shd w:val="clear" w:color="auto" w:fill="auto"/>
            <w:vAlign w:val="center"/>
          </w:tcPr>
          <w:p w14:paraId="070D4082" w14:textId="77777777" w:rsidR="007C3B60" w:rsidRPr="007C3B60" w:rsidRDefault="007C3B60" w:rsidP="001A3501">
            <w:pPr>
              <w:spacing w:after="0" w:line="240" w:lineRule="auto"/>
              <w:jc w:val="center"/>
              <w:rPr>
                <w:rFonts w:ascii="Times New Roman" w:hAnsi="Times New Roman" w:cs="Times New Roman"/>
                <w:b/>
                <w:bCs/>
                <w:sz w:val="20"/>
                <w:szCs w:val="20"/>
              </w:rPr>
            </w:pPr>
            <w:r w:rsidRPr="007C3B60">
              <w:rPr>
                <w:rFonts w:ascii="Times New Roman" w:hAnsi="Times New Roman" w:cs="Times New Roman"/>
                <w:b/>
                <w:bCs/>
                <w:sz w:val="20"/>
                <w:szCs w:val="20"/>
              </w:rPr>
              <w:t>1</w:t>
            </w:r>
          </w:p>
        </w:tc>
        <w:tc>
          <w:tcPr>
            <w:tcW w:w="5103" w:type="dxa"/>
            <w:shd w:val="clear" w:color="auto" w:fill="auto"/>
            <w:vAlign w:val="center"/>
          </w:tcPr>
          <w:p w14:paraId="2270615E" w14:textId="77777777" w:rsidR="007C3B60" w:rsidRPr="007C3B60" w:rsidRDefault="007C3B60" w:rsidP="001A3501">
            <w:pPr>
              <w:spacing w:after="0" w:line="240" w:lineRule="auto"/>
              <w:jc w:val="center"/>
              <w:rPr>
                <w:rFonts w:ascii="Times New Roman" w:hAnsi="Times New Roman" w:cs="Times New Roman"/>
                <w:b/>
                <w:bCs/>
                <w:sz w:val="20"/>
                <w:szCs w:val="20"/>
              </w:rPr>
            </w:pPr>
            <w:r w:rsidRPr="007C3B60">
              <w:rPr>
                <w:rFonts w:ascii="Times New Roman" w:hAnsi="Times New Roman" w:cs="Times New Roman"/>
                <w:b/>
                <w:bCs/>
                <w:sz w:val="20"/>
                <w:szCs w:val="20"/>
              </w:rPr>
              <w:t>2</w:t>
            </w:r>
          </w:p>
        </w:tc>
        <w:tc>
          <w:tcPr>
            <w:tcW w:w="1843" w:type="dxa"/>
            <w:shd w:val="clear" w:color="auto" w:fill="auto"/>
            <w:vAlign w:val="center"/>
          </w:tcPr>
          <w:p w14:paraId="4C541815" w14:textId="77777777" w:rsidR="007C3B60" w:rsidRPr="007C3B60" w:rsidRDefault="007C3B60" w:rsidP="001A3501">
            <w:pPr>
              <w:spacing w:after="0" w:line="240" w:lineRule="auto"/>
              <w:jc w:val="center"/>
              <w:rPr>
                <w:rFonts w:ascii="Times New Roman" w:hAnsi="Times New Roman" w:cs="Times New Roman"/>
                <w:b/>
                <w:bCs/>
                <w:sz w:val="20"/>
                <w:szCs w:val="20"/>
              </w:rPr>
            </w:pPr>
            <w:r w:rsidRPr="007C3B60">
              <w:rPr>
                <w:rFonts w:ascii="Times New Roman" w:hAnsi="Times New Roman" w:cs="Times New Roman"/>
                <w:b/>
                <w:bCs/>
                <w:sz w:val="20"/>
                <w:szCs w:val="20"/>
              </w:rPr>
              <w:t>3</w:t>
            </w:r>
          </w:p>
        </w:tc>
        <w:tc>
          <w:tcPr>
            <w:tcW w:w="1837" w:type="dxa"/>
            <w:shd w:val="clear" w:color="auto" w:fill="auto"/>
            <w:vAlign w:val="center"/>
          </w:tcPr>
          <w:p w14:paraId="512CBBAA" w14:textId="77777777" w:rsidR="007C3B60" w:rsidRPr="007C3B60" w:rsidRDefault="007C3B60" w:rsidP="001A3501">
            <w:pPr>
              <w:spacing w:after="0" w:line="240" w:lineRule="auto"/>
              <w:jc w:val="center"/>
              <w:rPr>
                <w:rFonts w:ascii="Times New Roman" w:hAnsi="Times New Roman" w:cs="Times New Roman"/>
                <w:b/>
                <w:bCs/>
                <w:sz w:val="20"/>
                <w:szCs w:val="20"/>
              </w:rPr>
            </w:pPr>
            <w:r w:rsidRPr="007C3B60">
              <w:rPr>
                <w:rFonts w:ascii="Times New Roman" w:hAnsi="Times New Roman" w:cs="Times New Roman"/>
                <w:b/>
                <w:bCs/>
                <w:sz w:val="20"/>
                <w:szCs w:val="20"/>
              </w:rPr>
              <w:t>4</w:t>
            </w:r>
          </w:p>
        </w:tc>
      </w:tr>
      <w:tr w:rsidR="00DB597D" w:rsidRPr="0016174E" w14:paraId="4C275B7C" w14:textId="77777777" w:rsidTr="0099036A">
        <w:tc>
          <w:tcPr>
            <w:tcW w:w="562" w:type="dxa"/>
            <w:shd w:val="clear" w:color="auto" w:fill="auto"/>
            <w:vAlign w:val="center"/>
          </w:tcPr>
          <w:p w14:paraId="6F535BF8" w14:textId="77777777"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1</w:t>
            </w:r>
          </w:p>
        </w:tc>
        <w:tc>
          <w:tcPr>
            <w:tcW w:w="5103" w:type="dxa"/>
            <w:shd w:val="clear" w:color="auto" w:fill="auto"/>
            <w:vAlign w:val="center"/>
          </w:tcPr>
          <w:p w14:paraId="6BFC1C4C" w14:textId="77777777" w:rsidR="00DB597D" w:rsidRPr="0016174E" w:rsidRDefault="00DB597D" w:rsidP="001A3501">
            <w:pPr>
              <w:spacing w:after="0" w:line="240" w:lineRule="auto"/>
              <w:rPr>
                <w:rFonts w:ascii="Times New Roman" w:hAnsi="Times New Roman" w:cs="Times New Roman"/>
                <w:sz w:val="20"/>
                <w:szCs w:val="20"/>
              </w:rPr>
            </w:pPr>
            <w:r w:rsidRPr="0016174E">
              <w:rPr>
                <w:rFonts w:ascii="Times New Roman" w:hAnsi="Times New Roman" w:cs="Times New Roman"/>
                <w:sz w:val="20"/>
                <w:szCs w:val="20"/>
              </w:rPr>
              <w:t>Земли сельскохозяйственного назначения</w:t>
            </w:r>
          </w:p>
        </w:tc>
        <w:tc>
          <w:tcPr>
            <w:tcW w:w="1843" w:type="dxa"/>
            <w:shd w:val="clear" w:color="auto" w:fill="auto"/>
            <w:vAlign w:val="center"/>
          </w:tcPr>
          <w:p w14:paraId="41D67C55" w14:textId="77777777" w:rsidR="00DB597D" w:rsidRPr="0016174E" w:rsidRDefault="0007340E"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5977,72</w:t>
            </w:r>
          </w:p>
        </w:tc>
        <w:tc>
          <w:tcPr>
            <w:tcW w:w="1837" w:type="dxa"/>
            <w:shd w:val="clear" w:color="auto" w:fill="auto"/>
            <w:vAlign w:val="center"/>
          </w:tcPr>
          <w:p w14:paraId="5C6C91EF" w14:textId="18B11074" w:rsidR="00DB597D" w:rsidRPr="0016174E" w:rsidRDefault="009D2CBF"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r>
      <w:tr w:rsidR="00947ECB" w:rsidRPr="0016174E" w14:paraId="6E1449C3" w14:textId="77777777" w:rsidTr="00947ECB">
        <w:tc>
          <w:tcPr>
            <w:tcW w:w="562" w:type="dxa"/>
            <w:shd w:val="clear" w:color="auto" w:fill="auto"/>
          </w:tcPr>
          <w:p w14:paraId="1CED7FD6" w14:textId="77777777" w:rsidR="00947ECB" w:rsidRPr="0016174E" w:rsidRDefault="00947ECB" w:rsidP="00947ECB">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2</w:t>
            </w:r>
          </w:p>
        </w:tc>
        <w:tc>
          <w:tcPr>
            <w:tcW w:w="5103" w:type="dxa"/>
            <w:shd w:val="clear" w:color="auto" w:fill="auto"/>
            <w:vAlign w:val="center"/>
          </w:tcPr>
          <w:p w14:paraId="5E4DFBC6" w14:textId="77777777" w:rsidR="00947ECB" w:rsidRPr="0016174E" w:rsidRDefault="00947ECB" w:rsidP="001A3501">
            <w:pPr>
              <w:spacing w:after="0" w:line="240" w:lineRule="auto"/>
              <w:rPr>
                <w:rFonts w:ascii="Times New Roman" w:hAnsi="Times New Roman" w:cs="Times New Roman"/>
                <w:sz w:val="20"/>
                <w:szCs w:val="20"/>
              </w:rPr>
            </w:pPr>
            <w:r w:rsidRPr="0016174E">
              <w:rPr>
                <w:rFonts w:ascii="Times New Roman" w:hAnsi="Times New Roman" w:cs="Times New Roman"/>
                <w:sz w:val="20"/>
                <w:szCs w:val="20"/>
              </w:rPr>
              <w:t>Земли населенных пунктов</w:t>
            </w:r>
            <w:r>
              <w:rPr>
                <w:rFonts w:ascii="Times New Roman" w:hAnsi="Times New Roman" w:cs="Times New Roman"/>
                <w:sz w:val="20"/>
                <w:szCs w:val="20"/>
              </w:rPr>
              <w:t>:</w:t>
            </w:r>
          </w:p>
        </w:tc>
        <w:tc>
          <w:tcPr>
            <w:tcW w:w="1843" w:type="dxa"/>
            <w:shd w:val="clear" w:color="auto" w:fill="auto"/>
            <w:vAlign w:val="center"/>
          </w:tcPr>
          <w:p w14:paraId="70C0BC42" w14:textId="77777777" w:rsidR="00D81991" w:rsidRPr="00871287" w:rsidRDefault="00D81991" w:rsidP="00D8199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596,78</w:t>
            </w:r>
          </w:p>
        </w:tc>
        <w:tc>
          <w:tcPr>
            <w:tcW w:w="1837" w:type="dxa"/>
            <w:shd w:val="clear" w:color="auto" w:fill="auto"/>
            <w:vAlign w:val="center"/>
          </w:tcPr>
          <w:p w14:paraId="2D032E4F" w14:textId="5FA48D04" w:rsidR="00947ECB" w:rsidRPr="0016174E" w:rsidRDefault="009D2CBF"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DB597D" w:rsidRPr="0016174E" w14:paraId="6A8C7F2B" w14:textId="77777777" w:rsidTr="0099036A">
        <w:tc>
          <w:tcPr>
            <w:tcW w:w="562" w:type="dxa"/>
            <w:shd w:val="clear" w:color="auto" w:fill="auto"/>
            <w:vAlign w:val="center"/>
          </w:tcPr>
          <w:p w14:paraId="1B5EBF78" w14:textId="77777777"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3</w:t>
            </w:r>
          </w:p>
        </w:tc>
        <w:tc>
          <w:tcPr>
            <w:tcW w:w="5103" w:type="dxa"/>
            <w:shd w:val="clear" w:color="auto" w:fill="auto"/>
            <w:vAlign w:val="center"/>
          </w:tcPr>
          <w:p w14:paraId="1CE41B5D" w14:textId="77777777" w:rsidR="00DB597D" w:rsidRPr="0016174E" w:rsidRDefault="00DB597D" w:rsidP="001A3501">
            <w:pPr>
              <w:spacing w:after="0" w:line="240" w:lineRule="auto"/>
              <w:rPr>
                <w:rFonts w:ascii="Times New Roman" w:hAnsi="Times New Roman" w:cs="Times New Roman"/>
                <w:sz w:val="20"/>
                <w:szCs w:val="20"/>
              </w:rPr>
            </w:pPr>
            <w:r w:rsidRPr="0016174E">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специального назначения</w:t>
            </w:r>
          </w:p>
        </w:tc>
        <w:tc>
          <w:tcPr>
            <w:tcW w:w="1843" w:type="dxa"/>
            <w:shd w:val="clear" w:color="auto" w:fill="auto"/>
            <w:vAlign w:val="center"/>
          </w:tcPr>
          <w:p w14:paraId="75FA7E2C" w14:textId="209948EC" w:rsidR="00DB597D" w:rsidRPr="00871287" w:rsidRDefault="007B2FAF"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291,27</w:t>
            </w:r>
          </w:p>
        </w:tc>
        <w:tc>
          <w:tcPr>
            <w:tcW w:w="1837" w:type="dxa"/>
            <w:shd w:val="clear" w:color="auto" w:fill="auto"/>
            <w:vAlign w:val="center"/>
          </w:tcPr>
          <w:p w14:paraId="25C75173" w14:textId="7C529E89" w:rsidR="00DB597D" w:rsidRPr="0016174E" w:rsidRDefault="009D2CBF"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DB597D" w:rsidRPr="0016174E" w14:paraId="1466A353" w14:textId="77777777" w:rsidTr="0099036A">
        <w:tc>
          <w:tcPr>
            <w:tcW w:w="562" w:type="dxa"/>
            <w:shd w:val="clear" w:color="auto" w:fill="auto"/>
            <w:vAlign w:val="center"/>
          </w:tcPr>
          <w:p w14:paraId="2AF77F05" w14:textId="77777777"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4</w:t>
            </w:r>
          </w:p>
        </w:tc>
        <w:tc>
          <w:tcPr>
            <w:tcW w:w="5103" w:type="dxa"/>
            <w:shd w:val="clear" w:color="auto" w:fill="auto"/>
            <w:vAlign w:val="center"/>
          </w:tcPr>
          <w:p w14:paraId="73D0B9F5" w14:textId="77777777" w:rsidR="00DB597D" w:rsidRPr="0016174E" w:rsidRDefault="00DB597D" w:rsidP="001A3501">
            <w:pPr>
              <w:spacing w:after="0" w:line="240" w:lineRule="auto"/>
              <w:rPr>
                <w:rFonts w:ascii="Times New Roman" w:hAnsi="Times New Roman" w:cs="Times New Roman"/>
                <w:sz w:val="20"/>
                <w:szCs w:val="20"/>
              </w:rPr>
            </w:pPr>
            <w:r w:rsidRPr="0016174E">
              <w:rPr>
                <w:rFonts w:ascii="Times New Roman" w:hAnsi="Times New Roman" w:cs="Times New Roman"/>
                <w:sz w:val="20"/>
                <w:szCs w:val="20"/>
              </w:rPr>
              <w:t>Земли особо охраняемых территорий и объектов</w:t>
            </w:r>
          </w:p>
        </w:tc>
        <w:tc>
          <w:tcPr>
            <w:tcW w:w="1843" w:type="dxa"/>
            <w:shd w:val="clear" w:color="auto" w:fill="auto"/>
            <w:vAlign w:val="center"/>
          </w:tcPr>
          <w:p w14:paraId="297ACF5C" w14:textId="77777777" w:rsidR="00DB597D" w:rsidRPr="00871287" w:rsidRDefault="0007340E"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36,02</w:t>
            </w:r>
          </w:p>
        </w:tc>
        <w:tc>
          <w:tcPr>
            <w:tcW w:w="1837" w:type="dxa"/>
            <w:shd w:val="clear" w:color="auto" w:fill="auto"/>
            <w:vAlign w:val="center"/>
          </w:tcPr>
          <w:p w14:paraId="6771D0DD" w14:textId="0898E80E" w:rsidR="00DB597D" w:rsidRPr="0016174E" w:rsidRDefault="009D2CBF"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DB597D" w:rsidRPr="0016174E" w14:paraId="5B0059AB" w14:textId="77777777" w:rsidTr="0099036A">
        <w:tc>
          <w:tcPr>
            <w:tcW w:w="562" w:type="dxa"/>
            <w:shd w:val="clear" w:color="auto" w:fill="auto"/>
            <w:vAlign w:val="center"/>
          </w:tcPr>
          <w:p w14:paraId="4094765A" w14:textId="77777777" w:rsidR="00DB597D" w:rsidRPr="0016174E" w:rsidRDefault="00DB597D"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5103" w:type="dxa"/>
            <w:shd w:val="clear" w:color="auto" w:fill="auto"/>
            <w:vAlign w:val="center"/>
          </w:tcPr>
          <w:p w14:paraId="1A8D3450" w14:textId="77777777" w:rsidR="00DB597D" w:rsidRPr="0016174E" w:rsidRDefault="00DB597D" w:rsidP="001A3501">
            <w:pPr>
              <w:spacing w:after="0" w:line="240" w:lineRule="auto"/>
              <w:rPr>
                <w:rFonts w:ascii="Times New Roman" w:hAnsi="Times New Roman" w:cs="Times New Roman"/>
                <w:sz w:val="20"/>
                <w:szCs w:val="20"/>
              </w:rPr>
            </w:pPr>
            <w:r w:rsidRPr="0016174E">
              <w:rPr>
                <w:rFonts w:ascii="Times New Roman" w:hAnsi="Times New Roman" w:cs="Times New Roman"/>
                <w:sz w:val="20"/>
                <w:szCs w:val="20"/>
              </w:rPr>
              <w:t>Земли лесного фонда</w:t>
            </w:r>
          </w:p>
        </w:tc>
        <w:tc>
          <w:tcPr>
            <w:tcW w:w="1843" w:type="dxa"/>
            <w:shd w:val="clear" w:color="auto" w:fill="auto"/>
            <w:vAlign w:val="center"/>
          </w:tcPr>
          <w:p w14:paraId="361C9DD5" w14:textId="289DC8CE" w:rsidR="00DB597D" w:rsidRPr="00871287" w:rsidRDefault="00D81991"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r w:rsidR="007B2FAF">
              <w:rPr>
                <w:rFonts w:ascii="Times New Roman" w:hAnsi="Times New Roman" w:cs="Times New Roman"/>
                <w:sz w:val="20"/>
                <w:szCs w:val="20"/>
              </w:rPr>
              <w:t>358</w:t>
            </w:r>
            <w:r>
              <w:rPr>
                <w:rFonts w:ascii="Times New Roman" w:hAnsi="Times New Roman" w:cs="Times New Roman"/>
                <w:sz w:val="20"/>
                <w:szCs w:val="20"/>
              </w:rPr>
              <w:t>,34</w:t>
            </w:r>
          </w:p>
        </w:tc>
        <w:tc>
          <w:tcPr>
            <w:tcW w:w="1837" w:type="dxa"/>
            <w:shd w:val="clear" w:color="auto" w:fill="auto"/>
            <w:vAlign w:val="center"/>
          </w:tcPr>
          <w:p w14:paraId="02DFB3C6" w14:textId="00DA0001" w:rsidR="00DB597D" w:rsidRPr="0016174E" w:rsidRDefault="009D2CBF"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68</w:t>
            </w:r>
          </w:p>
        </w:tc>
      </w:tr>
      <w:tr w:rsidR="00DB597D" w:rsidRPr="0016174E" w14:paraId="4B3AE371" w14:textId="77777777" w:rsidTr="0099036A">
        <w:tc>
          <w:tcPr>
            <w:tcW w:w="562" w:type="dxa"/>
            <w:shd w:val="clear" w:color="auto" w:fill="auto"/>
            <w:vAlign w:val="center"/>
          </w:tcPr>
          <w:p w14:paraId="377CCB71" w14:textId="77777777"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6</w:t>
            </w:r>
          </w:p>
        </w:tc>
        <w:tc>
          <w:tcPr>
            <w:tcW w:w="5103" w:type="dxa"/>
            <w:shd w:val="clear" w:color="auto" w:fill="auto"/>
            <w:vAlign w:val="center"/>
          </w:tcPr>
          <w:p w14:paraId="4995821F" w14:textId="77777777" w:rsidR="00DB597D" w:rsidRPr="0016174E" w:rsidRDefault="00DB597D" w:rsidP="001A3501">
            <w:pPr>
              <w:spacing w:after="0" w:line="240" w:lineRule="auto"/>
              <w:rPr>
                <w:rFonts w:ascii="Times New Roman" w:hAnsi="Times New Roman" w:cs="Times New Roman"/>
                <w:sz w:val="20"/>
                <w:szCs w:val="20"/>
              </w:rPr>
            </w:pPr>
            <w:r w:rsidRPr="0016174E">
              <w:rPr>
                <w:rFonts w:ascii="Times New Roman" w:hAnsi="Times New Roman" w:cs="Times New Roman"/>
                <w:sz w:val="20"/>
                <w:szCs w:val="20"/>
              </w:rPr>
              <w:t>Земли водного фонда</w:t>
            </w:r>
          </w:p>
        </w:tc>
        <w:tc>
          <w:tcPr>
            <w:tcW w:w="1843" w:type="dxa"/>
            <w:shd w:val="clear" w:color="auto" w:fill="auto"/>
            <w:vAlign w:val="center"/>
          </w:tcPr>
          <w:p w14:paraId="07ADB176" w14:textId="77777777" w:rsidR="00DB597D" w:rsidRPr="00871287" w:rsidRDefault="00D81991"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31,00</w:t>
            </w:r>
          </w:p>
        </w:tc>
        <w:tc>
          <w:tcPr>
            <w:tcW w:w="1837" w:type="dxa"/>
            <w:shd w:val="clear" w:color="auto" w:fill="auto"/>
            <w:vAlign w:val="center"/>
          </w:tcPr>
          <w:p w14:paraId="2D7DB94F" w14:textId="1EEF4EB3" w:rsidR="00DB597D" w:rsidRPr="0016174E" w:rsidRDefault="009D2CBF"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DB597D" w:rsidRPr="0016174E" w14:paraId="66107C61" w14:textId="77777777" w:rsidTr="0099036A">
        <w:tc>
          <w:tcPr>
            <w:tcW w:w="562" w:type="dxa"/>
            <w:shd w:val="clear" w:color="auto" w:fill="auto"/>
            <w:vAlign w:val="center"/>
          </w:tcPr>
          <w:p w14:paraId="2D34346D" w14:textId="77777777" w:rsidR="00DB597D" w:rsidRPr="0016174E" w:rsidRDefault="00DB597D" w:rsidP="001A3501">
            <w:pPr>
              <w:spacing w:after="0" w:line="240" w:lineRule="auto"/>
              <w:jc w:val="center"/>
              <w:rPr>
                <w:rFonts w:ascii="Times New Roman" w:hAnsi="Times New Roman" w:cs="Times New Roman"/>
                <w:sz w:val="20"/>
                <w:szCs w:val="20"/>
              </w:rPr>
            </w:pPr>
            <w:r w:rsidRPr="0016174E">
              <w:rPr>
                <w:rFonts w:ascii="Times New Roman" w:hAnsi="Times New Roman" w:cs="Times New Roman"/>
                <w:sz w:val="20"/>
                <w:szCs w:val="20"/>
              </w:rPr>
              <w:t>7</w:t>
            </w:r>
          </w:p>
        </w:tc>
        <w:tc>
          <w:tcPr>
            <w:tcW w:w="5103" w:type="dxa"/>
            <w:shd w:val="clear" w:color="auto" w:fill="auto"/>
            <w:vAlign w:val="center"/>
          </w:tcPr>
          <w:p w14:paraId="46CC1349" w14:textId="77777777" w:rsidR="00DB597D" w:rsidRPr="0016174E" w:rsidRDefault="00DB597D" w:rsidP="001A3501">
            <w:pPr>
              <w:spacing w:after="0" w:line="240" w:lineRule="auto"/>
              <w:rPr>
                <w:rFonts w:ascii="Times New Roman" w:hAnsi="Times New Roman" w:cs="Times New Roman"/>
                <w:sz w:val="20"/>
                <w:szCs w:val="20"/>
              </w:rPr>
            </w:pPr>
            <w:r w:rsidRPr="0016174E">
              <w:rPr>
                <w:rFonts w:ascii="Times New Roman" w:hAnsi="Times New Roman" w:cs="Times New Roman"/>
                <w:sz w:val="20"/>
                <w:szCs w:val="20"/>
              </w:rPr>
              <w:t>Земли запаса</w:t>
            </w:r>
          </w:p>
        </w:tc>
        <w:tc>
          <w:tcPr>
            <w:tcW w:w="1843" w:type="dxa"/>
            <w:shd w:val="clear" w:color="auto" w:fill="auto"/>
            <w:vAlign w:val="center"/>
          </w:tcPr>
          <w:p w14:paraId="1E0CC19F" w14:textId="77777777" w:rsidR="00DB597D" w:rsidRPr="00871287" w:rsidRDefault="0007340E"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115,81</w:t>
            </w:r>
          </w:p>
        </w:tc>
        <w:tc>
          <w:tcPr>
            <w:tcW w:w="1837" w:type="dxa"/>
            <w:shd w:val="clear" w:color="auto" w:fill="auto"/>
            <w:vAlign w:val="center"/>
          </w:tcPr>
          <w:p w14:paraId="6A6CAC07" w14:textId="0AF29167" w:rsidR="00DB597D" w:rsidRPr="0016174E" w:rsidRDefault="009D2CBF"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426439" w:rsidRPr="0016174E" w14:paraId="348DFBC0" w14:textId="77777777" w:rsidTr="0099036A">
        <w:tc>
          <w:tcPr>
            <w:tcW w:w="5665" w:type="dxa"/>
            <w:gridSpan w:val="2"/>
            <w:shd w:val="clear" w:color="auto" w:fill="auto"/>
            <w:vAlign w:val="center"/>
          </w:tcPr>
          <w:p w14:paraId="21808E66" w14:textId="77777777" w:rsidR="00426439" w:rsidRPr="0016174E" w:rsidRDefault="00426439" w:rsidP="001A3501">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Сущевское сельское поселение</w:t>
            </w:r>
          </w:p>
        </w:tc>
        <w:tc>
          <w:tcPr>
            <w:tcW w:w="1843" w:type="dxa"/>
            <w:shd w:val="clear" w:color="auto" w:fill="auto"/>
            <w:vAlign w:val="center"/>
          </w:tcPr>
          <w:p w14:paraId="5BE3ADE1" w14:textId="77777777" w:rsidR="00426439" w:rsidRPr="00871287" w:rsidRDefault="00D81991"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23406,60</w:t>
            </w:r>
          </w:p>
        </w:tc>
        <w:tc>
          <w:tcPr>
            <w:tcW w:w="1837" w:type="dxa"/>
            <w:shd w:val="clear" w:color="auto" w:fill="auto"/>
            <w:vAlign w:val="center"/>
          </w:tcPr>
          <w:p w14:paraId="48926DE0" w14:textId="77777777" w:rsidR="00426439" w:rsidRPr="0016174E" w:rsidRDefault="00597CAA" w:rsidP="001A35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r>
    </w:tbl>
    <w:p w14:paraId="45FFB244" w14:textId="77777777" w:rsidR="00DB597D" w:rsidRDefault="00DB597D" w:rsidP="00DB597D">
      <w:pPr>
        <w:spacing w:after="0" w:line="240" w:lineRule="auto"/>
      </w:pPr>
    </w:p>
    <w:p w14:paraId="7D66B969" w14:textId="77777777" w:rsidR="00523277" w:rsidRPr="002E671F" w:rsidRDefault="00091464" w:rsidP="002E671F">
      <w:pPr>
        <w:spacing w:after="0" w:line="276" w:lineRule="auto"/>
        <w:ind w:firstLine="567"/>
        <w:jc w:val="both"/>
        <w:rPr>
          <w:rFonts w:ascii="Times New Roman" w:hAnsi="Times New Roman" w:cs="Times New Roman"/>
          <w:color w:val="000000" w:themeColor="text1"/>
          <w:sz w:val="24"/>
          <w:szCs w:val="24"/>
        </w:rPr>
      </w:pPr>
      <w:r w:rsidRPr="004C0BB9">
        <w:rPr>
          <w:rFonts w:ascii="Times New Roman" w:hAnsi="Times New Roman" w:cs="Times New Roman"/>
          <w:b/>
          <w:bCs/>
          <w:color w:val="000000" w:themeColor="text1"/>
          <w:sz w:val="24"/>
          <w:szCs w:val="24"/>
        </w:rPr>
        <w:t>Анализ</w:t>
      </w:r>
      <w:r w:rsidRPr="004C0BB9">
        <w:rPr>
          <w:rFonts w:ascii="Times New Roman" w:hAnsi="Times New Roman" w:cs="Times New Roman"/>
          <w:color w:val="000000" w:themeColor="text1"/>
          <w:sz w:val="24"/>
          <w:szCs w:val="24"/>
        </w:rPr>
        <w:t xml:space="preserve"> распределения земель по категориям на территории Сущевского сельского поселения поз</w:t>
      </w:r>
      <w:r w:rsidR="002E671F">
        <w:rPr>
          <w:rFonts w:ascii="Times New Roman" w:hAnsi="Times New Roman" w:cs="Times New Roman"/>
          <w:color w:val="000000" w:themeColor="text1"/>
          <w:sz w:val="24"/>
          <w:szCs w:val="24"/>
        </w:rPr>
        <w:t xml:space="preserve">воляет сделать следующие выводы, </w:t>
      </w:r>
      <w:r w:rsidR="00523277" w:rsidRPr="002E671F">
        <w:rPr>
          <w:rFonts w:ascii="Times New Roman" w:hAnsi="Times New Roman"/>
          <w:sz w:val="24"/>
          <w:szCs w:val="24"/>
        </w:rPr>
        <w:t>в структуре земельного фонда преобладают земли категории лесного фонда (73 %) и сельскохозяйственного назначения (19 %)</w:t>
      </w:r>
      <w:r w:rsidR="00003A93" w:rsidRPr="002E671F">
        <w:rPr>
          <w:rFonts w:ascii="Times New Roman" w:hAnsi="Times New Roman"/>
          <w:sz w:val="24"/>
          <w:szCs w:val="24"/>
        </w:rPr>
        <w:t>.</w:t>
      </w:r>
    </w:p>
    <w:p w14:paraId="68E3E1C2" w14:textId="77777777" w:rsidR="00CF748C" w:rsidRDefault="00A9592F" w:rsidP="00355B27">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Вывод: </w:t>
      </w:r>
      <w:r w:rsidR="009E0F55">
        <w:rPr>
          <w:rFonts w:ascii="Times New Roman" w:hAnsi="Times New Roman" w:cs="Times New Roman"/>
          <w:color w:val="000000" w:themeColor="text1"/>
          <w:sz w:val="24"/>
          <w:szCs w:val="24"/>
        </w:rPr>
        <w:t>Совокупность всех</w:t>
      </w:r>
      <w:r w:rsidR="00CF748C">
        <w:rPr>
          <w:rFonts w:ascii="Times New Roman" w:hAnsi="Times New Roman" w:cs="Times New Roman"/>
          <w:color w:val="000000" w:themeColor="text1"/>
          <w:sz w:val="24"/>
          <w:szCs w:val="24"/>
        </w:rPr>
        <w:t xml:space="preserve"> заключени</w:t>
      </w:r>
      <w:r w:rsidR="009E0F55">
        <w:rPr>
          <w:rFonts w:ascii="Times New Roman" w:hAnsi="Times New Roman" w:cs="Times New Roman"/>
          <w:color w:val="000000" w:themeColor="text1"/>
          <w:sz w:val="24"/>
          <w:szCs w:val="24"/>
        </w:rPr>
        <w:t>й</w:t>
      </w:r>
      <w:r w:rsidR="00CF748C" w:rsidRPr="00D4599F">
        <w:rPr>
          <w:rFonts w:ascii="Times New Roman" w:hAnsi="Times New Roman" w:cs="Times New Roman"/>
          <w:color w:val="000000" w:themeColor="text1"/>
          <w:sz w:val="24"/>
          <w:szCs w:val="24"/>
        </w:rPr>
        <w:t xml:space="preserve"> явля</w:t>
      </w:r>
      <w:r w:rsidR="009E0F55">
        <w:rPr>
          <w:rFonts w:ascii="Times New Roman" w:hAnsi="Times New Roman" w:cs="Times New Roman"/>
          <w:color w:val="000000" w:themeColor="text1"/>
          <w:sz w:val="24"/>
          <w:szCs w:val="24"/>
        </w:rPr>
        <w:t>ется</w:t>
      </w:r>
      <w:r w:rsidR="00CF748C" w:rsidRPr="00D4599F">
        <w:rPr>
          <w:rFonts w:ascii="Times New Roman" w:hAnsi="Times New Roman" w:cs="Times New Roman"/>
          <w:color w:val="000000" w:themeColor="text1"/>
          <w:sz w:val="24"/>
          <w:szCs w:val="24"/>
        </w:rPr>
        <w:t xml:space="preserve"> основанием для активной строительной деятельности, а также привлечения новых инвестиционных проектов</w:t>
      </w:r>
      <w:r>
        <w:rPr>
          <w:rFonts w:ascii="Times New Roman" w:hAnsi="Times New Roman" w:cs="Times New Roman"/>
          <w:color w:val="000000" w:themeColor="text1"/>
          <w:sz w:val="24"/>
          <w:szCs w:val="24"/>
        </w:rPr>
        <w:t xml:space="preserve"> на территорию Сущевского сельского поселения.</w:t>
      </w:r>
    </w:p>
    <w:p w14:paraId="0958CFFB" w14:textId="77777777" w:rsidR="009C51E1" w:rsidRPr="000D0BA3" w:rsidRDefault="009C51E1" w:rsidP="000D0BA3">
      <w:pPr>
        <w:spacing w:line="276" w:lineRule="auto"/>
        <w:rPr>
          <w:rFonts w:ascii="Times New Roman" w:hAnsi="Times New Roman" w:cs="Times New Roman"/>
        </w:rPr>
      </w:pPr>
    </w:p>
    <w:p w14:paraId="2F2F975E" w14:textId="77777777" w:rsidR="00F904AC" w:rsidRPr="000D0BA3" w:rsidRDefault="00F904AC" w:rsidP="000D0BA3">
      <w:pPr>
        <w:spacing w:after="0" w:line="276" w:lineRule="auto"/>
        <w:rPr>
          <w:rFonts w:ascii="Times New Roman" w:hAnsi="Times New Roman" w:cs="Times New Roman"/>
          <w:sz w:val="24"/>
          <w:szCs w:val="24"/>
        </w:rPr>
      </w:pPr>
    </w:p>
    <w:p w14:paraId="4FCEBA0E" w14:textId="77777777" w:rsidR="00F904AC" w:rsidRPr="000D0BA3" w:rsidRDefault="00F904AC" w:rsidP="000D0BA3">
      <w:pPr>
        <w:spacing w:line="276" w:lineRule="auto"/>
        <w:rPr>
          <w:rFonts w:ascii="Times New Roman" w:hAnsi="Times New Roman" w:cs="Times New Roman"/>
          <w:sz w:val="24"/>
          <w:szCs w:val="24"/>
        </w:rPr>
      </w:pPr>
      <w:r w:rsidRPr="000D0BA3">
        <w:rPr>
          <w:rFonts w:ascii="Times New Roman" w:hAnsi="Times New Roman" w:cs="Times New Roman"/>
          <w:sz w:val="24"/>
          <w:szCs w:val="24"/>
        </w:rPr>
        <w:br w:type="page"/>
      </w:r>
    </w:p>
    <w:p w14:paraId="48C47ACF" w14:textId="77777777" w:rsidR="00F904AC" w:rsidRPr="00E1376D" w:rsidRDefault="00F904AC" w:rsidP="000B327C">
      <w:pPr>
        <w:pStyle w:val="10"/>
        <w:spacing w:before="0" w:line="276" w:lineRule="auto"/>
        <w:ind w:firstLine="567"/>
        <w:jc w:val="both"/>
        <w:rPr>
          <w:rFonts w:ascii="Times New Roman" w:hAnsi="Times New Roman" w:cs="Times New Roman"/>
          <w:b/>
          <w:bCs/>
          <w:caps/>
          <w:color w:val="000000" w:themeColor="text1"/>
          <w:sz w:val="24"/>
          <w:szCs w:val="24"/>
        </w:rPr>
      </w:pPr>
      <w:bookmarkStart w:id="40" w:name="_Toc91061449"/>
      <w:r w:rsidRPr="00E1376D">
        <w:rPr>
          <w:rFonts w:ascii="Times New Roman" w:hAnsi="Times New Roman" w:cs="Times New Roman"/>
          <w:b/>
          <w:bCs/>
          <w:caps/>
          <w:color w:val="000000" w:themeColor="text1"/>
          <w:sz w:val="24"/>
          <w:szCs w:val="24"/>
        </w:rPr>
        <w:lastRenderedPageBreak/>
        <w:t>Раздел 3. Оценка возможного влияния планируемых для размещения объектов местного значения поселения на комплексное развитие этих территорий</w:t>
      </w:r>
      <w:bookmarkEnd w:id="40"/>
    </w:p>
    <w:p w14:paraId="34A83B3B" w14:textId="77777777" w:rsidR="00B77FB4" w:rsidRDefault="00B77FB4" w:rsidP="00B77FB4">
      <w:pPr>
        <w:spacing w:after="0" w:line="276" w:lineRule="auto"/>
        <w:jc w:val="both"/>
        <w:rPr>
          <w:rFonts w:ascii="Times New Roman" w:hAnsi="Times New Roman" w:cs="Times New Roman"/>
          <w:sz w:val="24"/>
          <w:szCs w:val="24"/>
        </w:rPr>
      </w:pPr>
    </w:p>
    <w:p w14:paraId="34F50CB8" w14:textId="77777777" w:rsidR="00995CDC" w:rsidRPr="00225FF3" w:rsidRDefault="002C25BF" w:rsidP="00225FF3">
      <w:pPr>
        <w:spacing w:after="0" w:line="276" w:lineRule="auto"/>
        <w:ind w:firstLine="567"/>
        <w:jc w:val="both"/>
        <w:rPr>
          <w:rFonts w:ascii="Times New Roman" w:hAnsi="Times New Roman" w:cs="Times New Roman"/>
          <w:b/>
          <w:bCs/>
          <w:sz w:val="24"/>
          <w:szCs w:val="24"/>
        </w:rPr>
      </w:pPr>
      <w:r w:rsidRPr="002C25BF">
        <w:rPr>
          <w:rFonts w:ascii="Times New Roman" w:hAnsi="Times New Roman" w:cs="Times New Roman"/>
          <w:b/>
          <w:bCs/>
          <w:sz w:val="24"/>
          <w:szCs w:val="24"/>
        </w:rPr>
        <w:t xml:space="preserve">Социально-культурно-бытовое обеспечение. </w:t>
      </w:r>
      <w:r w:rsidR="00225FF3">
        <w:rPr>
          <w:rFonts w:ascii="Times New Roman" w:hAnsi="Times New Roman" w:cs="Times New Roman"/>
          <w:sz w:val="24"/>
          <w:szCs w:val="24"/>
        </w:rPr>
        <w:t>Размещение объектов местного значения</w:t>
      </w:r>
      <w:r w:rsidR="009B3518">
        <w:rPr>
          <w:rFonts w:ascii="Times New Roman" w:hAnsi="Times New Roman" w:cs="Times New Roman"/>
          <w:sz w:val="24"/>
          <w:szCs w:val="24"/>
        </w:rPr>
        <w:t xml:space="preserve"> сельского</w:t>
      </w:r>
      <w:r w:rsidR="00225FF3">
        <w:rPr>
          <w:rFonts w:ascii="Times New Roman" w:hAnsi="Times New Roman" w:cs="Times New Roman"/>
          <w:sz w:val="24"/>
          <w:szCs w:val="24"/>
        </w:rPr>
        <w:t xml:space="preserve"> поселения не планируется. </w:t>
      </w:r>
      <w:r w:rsidR="00824030">
        <w:rPr>
          <w:rFonts w:ascii="Times New Roman" w:hAnsi="Times New Roman" w:cs="Times New Roman"/>
          <w:sz w:val="24"/>
          <w:szCs w:val="24"/>
        </w:rPr>
        <w:t>Оценка возможного влияния не проводилась.</w:t>
      </w:r>
    </w:p>
    <w:p w14:paraId="37F5B0DB" w14:textId="77777777" w:rsidR="00225FF3" w:rsidRDefault="00225FF3" w:rsidP="00AE491D">
      <w:pPr>
        <w:spacing w:after="0" w:line="276" w:lineRule="auto"/>
        <w:ind w:firstLine="567"/>
        <w:jc w:val="both"/>
        <w:rPr>
          <w:rFonts w:ascii="Times New Roman" w:hAnsi="Times New Roman" w:cs="Times New Roman"/>
          <w:sz w:val="24"/>
          <w:szCs w:val="24"/>
        </w:rPr>
      </w:pPr>
      <w:r w:rsidRPr="00225FF3">
        <w:rPr>
          <w:rFonts w:ascii="Times New Roman" w:hAnsi="Times New Roman" w:cs="Times New Roman"/>
          <w:b/>
          <w:bCs/>
          <w:sz w:val="24"/>
          <w:szCs w:val="24"/>
        </w:rPr>
        <w:t>Транспортное обеспечение.</w:t>
      </w:r>
      <w:r>
        <w:rPr>
          <w:rFonts w:ascii="Times New Roman" w:hAnsi="Times New Roman" w:cs="Times New Roman"/>
          <w:sz w:val="24"/>
          <w:szCs w:val="24"/>
        </w:rPr>
        <w:t xml:space="preserve"> Размещение объектов местного значения</w:t>
      </w:r>
      <w:r w:rsidR="009B3518">
        <w:rPr>
          <w:rFonts w:ascii="Times New Roman" w:hAnsi="Times New Roman" w:cs="Times New Roman"/>
          <w:sz w:val="24"/>
          <w:szCs w:val="24"/>
        </w:rPr>
        <w:t xml:space="preserve"> сельского</w:t>
      </w:r>
      <w:r>
        <w:rPr>
          <w:rFonts w:ascii="Times New Roman" w:hAnsi="Times New Roman" w:cs="Times New Roman"/>
          <w:sz w:val="24"/>
          <w:szCs w:val="24"/>
        </w:rPr>
        <w:t xml:space="preserve"> поселения не планируется. </w:t>
      </w:r>
      <w:r w:rsidR="00824030">
        <w:rPr>
          <w:rFonts w:ascii="Times New Roman" w:hAnsi="Times New Roman" w:cs="Times New Roman"/>
          <w:sz w:val="24"/>
          <w:szCs w:val="24"/>
        </w:rPr>
        <w:t>Оценка возможного влияния не проводилась.</w:t>
      </w:r>
    </w:p>
    <w:p w14:paraId="678E9C5F" w14:textId="230BA75E" w:rsidR="004016C9" w:rsidRPr="004016C9" w:rsidRDefault="00824030" w:rsidP="004016C9">
      <w:pPr>
        <w:spacing w:after="0" w:line="276" w:lineRule="auto"/>
        <w:ind w:firstLine="567"/>
        <w:jc w:val="both"/>
        <w:rPr>
          <w:rFonts w:ascii="Times New Roman" w:hAnsi="Times New Roman" w:cs="Times New Roman"/>
          <w:sz w:val="24"/>
          <w:szCs w:val="24"/>
        </w:rPr>
      </w:pPr>
      <w:r w:rsidRPr="00824030">
        <w:rPr>
          <w:rFonts w:ascii="Times New Roman" w:hAnsi="Times New Roman" w:cs="Times New Roman"/>
          <w:b/>
          <w:bCs/>
          <w:sz w:val="24"/>
          <w:szCs w:val="24"/>
        </w:rPr>
        <w:t>Инженерное обеспечение.</w:t>
      </w:r>
      <w:r w:rsidR="00440D83">
        <w:rPr>
          <w:rFonts w:ascii="Times New Roman" w:hAnsi="Times New Roman" w:cs="Times New Roman"/>
          <w:b/>
          <w:bCs/>
          <w:sz w:val="24"/>
          <w:szCs w:val="24"/>
        </w:rPr>
        <w:t xml:space="preserve"> </w:t>
      </w:r>
      <w:r w:rsidR="009B3518" w:rsidRPr="009742B7">
        <w:rPr>
          <w:rFonts w:ascii="Times New Roman" w:hAnsi="Times New Roman" w:cs="Times New Roman"/>
          <w:sz w:val="24"/>
          <w:szCs w:val="24"/>
        </w:rPr>
        <w:t xml:space="preserve">Размещение планируемых объектов местного значения сельского поселения может оказать положительное влияние на комплексное развитие </w:t>
      </w:r>
      <w:r w:rsidR="009B3518" w:rsidRPr="004016C9">
        <w:rPr>
          <w:rFonts w:ascii="Times New Roman" w:hAnsi="Times New Roman" w:cs="Times New Roman"/>
          <w:sz w:val="24"/>
          <w:szCs w:val="24"/>
        </w:rPr>
        <w:t>территории</w:t>
      </w:r>
      <w:r w:rsidR="00005BBA" w:rsidRPr="004016C9">
        <w:rPr>
          <w:rFonts w:ascii="Times New Roman" w:hAnsi="Times New Roman" w:cs="Times New Roman"/>
          <w:sz w:val="24"/>
          <w:szCs w:val="24"/>
        </w:rPr>
        <w:t>.</w:t>
      </w:r>
    </w:p>
    <w:p w14:paraId="6511C80B" w14:textId="77777777" w:rsidR="004016C9" w:rsidRPr="00D50597" w:rsidRDefault="004016C9" w:rsidP="004016C9">
      <w:pPr>
        <w:spacing w:after="0" w:line="276" w:lineRule="auto"/>
        <w:ind w:firstLine="567"/>
        <w:jc w:val="both"/>
        <w:rPr>
          <w:rFonts w:ascii="Times New Roman" w:hAnsi="Times New Roman" w:cs="Times New Roman"/>
          <w:color w:val="000000" w:themeColor="text1"/>
          <w:sz w:val="24"/>
          <w:szCs w:val="24"/>
        </w:rPr>
      </w:pPr>
      <w:r w:rsidRPr="004016C9">
        <w:rPr>
          <w:rFonts w:ascii="Times New Roman" w:hAnsi="Times New Roman" w:cs="Times New Roman"/>
          <w:color w:val="000000" w:themeColor="text1"/>
          <w:sz w:val="24"/>
          <w:szCs w:val="24"/>
        </w:rPr>
        <w:t xml:space="preserve">В соответствии </w:t>
      </w:r>
      <w:r w:rsidR="007E35ED">
        <w:rPr>
          <w:rFonts w:ascii="Times New Roman" w:hAnsi="Times New Roman" w:cs="Times New Roman"/>
          <w:color w:val="000000" w:themeColor="text1"/>
          <w:sz w:val="24"/>
          <w:szCs w:val="24"/>
        </w:rPr>
        <w:t xml:space="preserve">с муниципальной программой комплексного развития систем </w:t>
      </w:r>
      <w:r w:rsidR="007E35ED" w:rsidRPr="00D50597">
        <w:rPr>
          <w:rFonts w:ascii="Times New Roman" w:hAnsi="Times New Roman" w:cs="Times New Roman"/>
          <w:color w:val="000000" w:themeColor="text1"/>
          <w:sz w:val="24"/>
          <w:szCs w:val="24"/>
        </w:rPr>
        <w:t xml:space="preserve">коммунальной инфраструктуры Сущевского сельского поселения Костромского муниципального района Костромской области на 2014 – 2023 годы </w:t>
      </w:r>
      <w:r w:rsidRPr="00D50597">
        <w:rPr>
          <w:rFonts w:ascii="Times New Roman" w:hAnsi="Times New Roman" w:cs="Times New Roman"/>
          <w:color w:val="000000" w:themeColor="text1"/>
          <w:sz w:val="24"/>
          <w:szCs w:val="24"/>
        </w:rPr>
        <w:t xml:space="preserve">планируются мероприятия по размещению объектов </w:t>
      </w:r>
      <w:r w:rsidR="007E35ED" w:rsidRPr="00D50597">
        <w:rPr>
          <w:rFonts w:ascii="Times New Roman" w:hAnsi="Times New Roman" w:cs="Times New Roman"/>
          <w:color w:val="000000" w:themeColor="text1"/>
          <w:sz w:val="24"/>
          <w:szCs w:val="24"/>
        </w:rPr>
        <w:t xml:space="preserve">местного </w:t>
      </w:r>
      <w:r w:rsidRPr="00D50597">
        <w:rPr>
          <w:rFonts w:ascii="Times New Roman" w:hAnsi="Times New Roman" w:cs="Times New Roman"/>
          <w:color w:val="000000" w:themeColor="text1"/>
          <w:sz w:val="24"/>
          <w:szCs w:val="24"/>
        </w:rPr>
        <w:t>значения:</w:t>
      </w:r>
    </w:p>
    <w:p w14:paraId="76343E89" w14:textId="77777777" w:rsidR="007E35ED" w:rsidRPr="00D50597" w:rsidRDefault="007E35ED" w:rsidP="00FA0334">
      <w:pPr>
        <w:pStyle w:val="ae"/>
        <w:numPr>
          <w:ilvl w:val="0"/>
          <w:numId w:val="54"/>
        </w:numPr>
        <w:spacing w:after="0" w:line="276" w:lineRule="auto"/>
        <w:ind w:left="0" w:firstLine="567"/>
        <w:jc w:val="both"/>
        <w:rPr>
          <w:rFonts w:ascii="Times New Roman" w:hAnsi="Times New Roman" w:cs="Times New Roman"/>
          <w:sz w:val="24"/>
          <w:szCs w:val="24"/>
        </w:rPr>
      </w:pPr>
      <w:r w:rsidRPr="00D50597">
        <w:rPr>
          <w:rFonts w:ascii="Times New Roman" w:hAnsi="Times New Roman" w:cs="Times New Roman"/>
          <w:sz w:val="24"/>
          <w:szCs w:val="24"/>
        </w:rPr>
        <w:t xml:space="preserve"> замена трубопроводов;</w:t>
      </w:r>
    </w:p>
    <w:p w14:paraId="4D50073A" w14:textId="77777777" w:rsidR="007E35ED" w:rsidRPr="00D50597" w:rsidRDefault="007E35ED" w:rsidP="00FA0334">
      <w:pPr>
        <w:pStyle w:val="ae"/>
        <w:numPr>
          <w:ilvl w:val="0"/>
          <w:numId w:val="54"/>
        </w:numPr>
        <w:spacing w:after="0" w:line="276" w:lineRule="auto"/>
        <w:ind w:left="0" w:firstLine="567"/>
        <w:jc w:val="both"/>
        <w:rPr>
          <w:rFonts w:ascii="Times New Roman" w:hAnsi="Times New Roman" w:cs="Times New Roman"/>
          <w:sz w:val="24"/>
          <w:szCs w:val="24"/>
        </w:rPr>
      </w:pPr>
      <w:r w:rsidRPr="00D50597">
        <w:rPr>
          <w:rFonts w:ascii="Times New Roman" w:hAnsi="Times New Roman" w:cs="Times New Roman"/>
          <w:sz w:val="24"/>
          <w:szCs w:val="24"/>
        </w:rPr>
        <w:t xml:space="preserve"> строительство блочных биологических очистных сооружений в с. Сущево, п. Прибрежный, п. Шувалово (до 2023 г.);</w:t>
      </w:r>
    </w:p>
    <w:p w14:paraId="123226D9" w14:textId="77777777" w:rsidR="007E35ED" w:rsidRPr="00D50597" w:rsidRDefault="007E35ED" w:rsidP="00FA0334">
      <w:pPr>
        <w:pStyle w:val="ae"/>
        <w:numPr>
          <w:ilvl w:val="0"/>
          <w:numId w:val="54"/>
        </w:numPr>
        <w:spacing w:after="0" w:line="276" w:lineRule="auto"/>
        <w:ind w:left="0" w:firstLine="567"/>
        <w:jc w:val="both"/>
        <w:rPr>
          <w:rFonts w:ascii="Times New Roman" w:hAnsi="Times New Roman" w:cs="Times New Roman"/>
          <w:sz w:val="24"/>
          <w:szCs w:val="24"/>
        </w:rPr>
      </w:pPr>
      <w:r w:rsidRPr="00D50597">
        <w:rPr>
          <w:rFonts w:ascii="Times New Roman" w:hAnsi="Times New Roman" w:cs="Times New Roman"/>
          <w:sz w:val="24"/>
          <w:szCs w:val="24"/>
        </w:rPr>
        <w:t xml:space="preserve"> замена тепловой изоляции в п. Прибрежный, с. Сущево, п. Шувалово (до 2023 г.);</w:t>
      </w:r>
    </w:p>
    <w:p w14:paraId="29090017" w14:textId="77777777" w:rsidR="007E35ED" w:rsidRPr="00D50597" w:rsidRDefault="007E35ED" w:rsidP="00FA0334">
      <w:pPr>
        <w:pStyle w:val="ae"/>
        <w:numPr>
          <w:ilvl w:val="0"/>
          <w:numId w:val="54"/>
        </w:numPr>
        <w:spacing w:after="0" w:line="276" w:lineRule="auto"/>
        <w:ind w:left="0" w:firstLine="567"/>
        <w:jc w:val="both"/>
        <w:rPr>
          <w:rFonts w:ascii="Times New Roman" w:hAnsi="Times New Roman" w:cs="Times New Roman"/>
          <w:sz w:val="24"/>
          <w:szCs w:val="24"/>
        </w:rPr>
      </w:pPr>
      <w:r w:rsidRPr="00D50597">
        <w:rPr>
          <w:rFonts w:ascii="Times New Roman" w:hAnsi="Times New Roman" w:cs="Times New Roman"/>
          <w:sz w:val="24"/>
          <w:szCs w:val="24"/>
        </w:rPr>
        <w:t xml:space="preserve"> ремонт тепловых сетей в с. Сущево (до 2023 г.);</w:t>
      </w:r>
    </w:p>
    <w:p w14:paraId="5955411B" w14:textId="77777777" w:rsidR="007E35ED" w:rsidRPr="00D50597" w:rsidRDefault="007E35ED" w:rsidP="00FA0334">
      <w:pPr>
        <w:pStyle w:val="ae"/>
        <w:numPr>
          <w:ilvl w:val="0"/>
          <w:numId w:val="54"/>
        </w:numPr>
        <w:spacing w:after="0" w:line="276" w:lineRule="auto"/>
        <w:ind w:left="0" w:firstLine="567"/>
        <w:jc w:val="both"/>
        <w:rPr>
          <w:rFonts w:ascii="Times New Roman" w:hAnsi="Times New Roman" w:cs="Times New Roman"/>
          <w:sz w:val="24"/>
          <w:szCs w:val="24"/>
        </w:rPr>
      </w:pPr>
      <w:r w:rsidRPr="00D50597">
        <w:rPr>
          <w:rFonts w:ascii="Times New Roman" w:hAnsi="Times New Roman" w:cs="Times New Roman"/>
          <w:sz w:val="24"/>
          <w:szCs w:val="24"/>
        </w:rPr>
        <w:t xml:space="preserve"> замена 120 деревянных опор (до 2023 г.).</w:t>
      </w:r>
    </w:p>
    <w:p w14:paraId="36AF7EFA" w14:textId="77777777" w:rsidR="000A4018" w:rsidRPr="000A4018" w:rsidRDefault="00DB1274" w:rsidP="00AE491D">
      <w:pPr>
        <w:spacing w:after="0" w:line="276" w:lineRule="auto"/>
        <w:ind w:firstLine="567"/>
        <w:jc w:val="both"/>
        <w:rPr>
          <w:rFonts w:ascii="Times New Roman" w:hAnsi="Times New Roman" w:cs="Times New Roman"/>
          <w:color w:val="000000" w:themeColor="text1"/>
          <w:sz w:val="24"/>
          <w:szCs w:val="24"/>
        </w:rPr>
      </w:pPr>
      <w:r w:rsidRPr="004016C9">
        <w:rPr>
          <w:rFonts w:ascii="Times New Roman" w:hAnsi="Times New Roman" w:cs="Times New Roman"/>
          <w:color w:val="000000" w:themeColor="text1"/>
          <w:sz w:val="24"/>
          <w:szCs w:val="24"/>
        </w:rPr>
        <w:t>Оценка возможного влияния</w:t>
      </w:r>
      <w:r w:rsidRPr="00DB1274">
        <w:rPr>
          <w:rFonts w:ascii="Times New Roman" w:hAnsi="Times New Roman" w:cs="Times New Roman"/>
          <w:color w:val="000000" w:themeColor="text1"/>
          <w:sz w:val="24"/>
          <w:szCs w:val="24"/>
        </w:rPr>
        <w:t xml:space="preserve"> планируемых для размещения объектов местного значения на комплексное развитие соответствующей территории</w:t>
      </w:r>
      <w:r w:rsidR="005A5644">
        <w:rPr>
          <w:rFonts w:ascii="Times New Roman" w:hAnsi="Times New Roman" w:cs="Times New Roman"/>
          <w:sz w:val="24"/>
          <w:szCs w:val="24"/>
        </w:rPr>
        <w:t xml:space="preserve"> приведена в Таблице </w:t>
      </w:r>
      <w:r w:rsidR="0027509E" w:rsidRPr="006B751B">
        <w:rPr>
          <w:rFonts w:ascii="Times New Roman" w:hAnsi="Times New Roman" w:cs="Times New Roman"/>
          <w:i/>
          <w:iCs/>
          <w:color w:val="000000" w:themeColor="text1"/>
          <w:sz w:val="24"/>
          <w:szCs w:val="24"/>
        </w:rPr>
        <w:fldChar w:fldCharType="begin"/>
      </w:r>
      <w:r w:rsidR="005A5644" w:rsidRPr="006B751B">
        <w:rPr>
          <w:rFonts w:ascii="Times New Roman" w:hAnsi="Times New Roman" w:cs="Times New Roman"/>
          <w:color w:val="000000" w:themeColor="text1"/>
          <w:sz w:val="24"/>
          <w:szCs w:val="24"/>
        </w:rPr>
        <w:instrText xml:space="preserve"> SEQ Рисунок \* ARABIC </w:instrText>
      </w:r>
      <w:r w:rsidR="0027509E" w:rsidRPr="006B751B">
        <w:rPr>
          <w:rFonts w:ascii="Times New Roman" w:hAnsi="Times New Roman" w:cs="Times New Roman"/>
          <w:i/>
          <w:iCs/>
          <w:color w:val="000000" w:themeColor="text1"/>
          <w:sz w:val="24"/>
          <w:szCs w:val="24"/>
        </w:rPr>
        <w:fldChar w:fldCharType="separate"/>
      </w:r>
      <w:r w:rsidR="00D50597">
        <w:rPr>
          <w:rFonts w:ascii="Times New Roman" w:hAnsi="Times New Roman" w:cs="Times New Roman"/>
          <w:noProof/>
          <w:color w:val="000000" w:themeColor="text1"/>
          <w:sz w:val="24"/>
          <w:szCs w:val="24"/>
        </w:rPr>
        <w:t>46</w:t>
      </w:r>
      <w:r w:rsidR="0027509E" w:rsidRPr="006B751B">
        <w:rPr>
          <w:rFonts w:ascii="Times New Roman" w:hAnsi="Times New Roman" w:cs="Times New Roman"/>
          <w:i/>
          <w:iCs/>
          <w:color w:val="000000" w:themeColor="text1"/>
          <w:sz w:val="24"/>
          <w:szCs w:val="24"/>
        </w:rPr>
        <w:fldChar w:fldCharType="end"/>
      </w:r>
      <w:r w:rsidR="005A5644">
        <w:rPr>
          <w:rFonts w:ascii="Times New Roman" w:hAnsi="Times New Roman" w:cs="Times New Roman"/>
          <w:color w:val="000000" w:themeColor="text1"/>
          <w:sz w:val="24"/>
          <w:szCs w:val="24"/>
        </w:rPr>
        <w:t>.</w:t>
      </w:r>
    </w:p>
    <w:p w14:paraId="05A71251" w14:textId="77777777" w:rsidR="000A4018" w:rsidRPr="00146C08" w:rsidRDefault="000A4018" w:rsidP="00AE491D">
      <w:pPr>
        <w:spacing w:after="0" w:line="276" w:lineRule="auto"/>
      </w:pPr>
    </w:p>
    <w:p w14:paraId="75766A90" w14:textId="77777777" w:rsidR="005039B1" w:rsidRPr="005039B1" w:rsidRDefault="00D50597" w:rsidP="00D50597">
      <w:pPr>
        <w:pStyle w:val="a"/>
        <w:numPr>
          <w:ilvl w:val="0"/>
          <w:numId w:val="0"/>
        </w:numPr>
        <w:spacing w:line="240" w:lineRule="auto"/>
        <w:ind w:left="5671" w:hanging="5671"/>
      </w:pPr>
      <w:r>
        <w:t>Таблица 46</w:t>
      </w:r>
      <w:r w:rsidR="000A4018">
        <w:t xml:space="preserve">– </w:t>
      </w:r>
      <w:r w:rsidR="003220C0">
        <w:t>Результат о</w:t>
      </w:r>
      <w:r w:rsidR="008510D0">
        <w:t>цен</w:t>
      </w:r>
      <w:r w:rsidR="003220C0">
        <w:t>ки</w:t>
      </w:r>
      <w:r w:rsidR="008510D0">
        <w:t xml:space="preserve"> возможного влияния</w:t>
      </w:r>
      <w:r w:rsidR="003220C0">
        <w:t xml:space="preserve"> планируемых для размещения объектов местного значения</w:t>
      </w:r>
    </w:p>
    <w:tbl>
      <w:tblPr>
        <w:tblStyle w:val="af0"/>
        <w:tblW w:w="9351" w:type="dxa"/>
        <w:tblLayout w:type="fixed"/>
        <w:tblLook w:val="04A0" w:firstRow="1" w:lastRow="0" w:firstColumn="1" w:lastColumn="0" w:noHBand="0" w:noVBand="1"/>
      </w:tblPr>
      <w:tblGrid>
        <w:gridCol w:w="499"/>
        <w:gridCol w:w="1512"/>
        <w:gridCol w:w="1670"/>
        <w:gridCol w:w="1843"/>
        <w:gridCol w:w="1984"/>
        <w:gridCol w:w="1843"/>
      </w:tblGrid>
      <w:tr w:rsidR="00E97701" w:rsidRPr="000B4498" w14:paraId="24A94CC8" w14:textId="77777777" w:rsidTr="004E7A9D">
        <w:trPr>
          <w:tblHeader/>
        </w:trPr>
        <w:tc>
          <w:tcPr>
            <w:tcW w:w="499" w:type="dxa"/>
            <w:vMerge w:val="restart"/>
            <w:vAlign w:val="center"/>
          </w:tcPr>
          <w:p w14:paraId="5AE31EE8" w14:textId="77777777" w:rsidR="00E97701" w:rsidRPr="000B4498" w:rsidRDefault="00E97701" w:rsidP="003220C0">
            <w:pPr>
              <w:jc w:val="center"/>
              <w:rPr>
                <w:rFonts w:ascii="Times New Roman" w:hAnsi="Times New Roman" w:cs="Times New Roman"/>
                <w:sz w:val="20"/>
                <w:szCs w:val="20"/>
              </w:rPr>
            </w:pPr>
            <w:r w:rsidRPr="000B4498">
              <w:rPr>
                <w:rFonts w:ascii="Times New Roman" w:hAnsi="Times New Roman" w:cs="Times New Roman"/>
                <w:sz w:val="20"/>
                <w:szCs w:val="20"/>
              </w:rPr>
              <w:t>№ п</w:t>
            </w:r>
            <w:r w:rsidRPr="000B4498">
              <w:rPr>
                <w:rFonts w:ascii="Times New Roman" w:hAnsi="Times New Roman" w:cs="Times New Roman"/>
                <w:sz w:val="20"/>
                <w:szCs w:val="20"/>
                <w:lang w:val="en-US"/>
              </w:rPr>
              <w:t>/</w:t>
            </w:r>
            <w:r w:rsidRPr="000B4498">
              <w:rPr>
                <w:rFonts w:ascii="Times New Roman" w:hAnsi="Times New Roman" w:cs="Times New Roman"/>
                <w:sz w:val="20"/>
                <w:szCs w:val="20"/>
              </w:rPr>
              <w:t>п</w:t>
            </w:r>
          </w:p>
        </w:tc>
        <w:tc>
          <w:tcPr>
            <w:tcW w:w="1512" w:type="dxa"/>
            <w:vMerge w:val="restart"/>
            <w:vAlign w:val="center"/>
          </w:tcPr>
          <w:p w14:paraId="56258937" w14:textId="77777777" w:rsidR="00E97701" w:rsidRPr="000B4498" w:rsidRDefault="00E97701" w:rsidP="003220C0">
            <w:pPr>
              <w:jc w:val="center"/>
              <w:rPr>
                <w:rFonts w:ascii="Times New Roman" w:hAnsi="Times New Roman" w:cs="Times New Roman"/>
                <w:sz w:val="20"/>
                <w:szCs w:val="20"/>
              </w:rPr>
            </w:pPr>
            <w:r w:rsidRPr="000B4498">
              <w:rPr>
                <w:rFonts w:ascii="Times New Roman" w:hAnsi="Times New Roman" w:cs="Times New Roman"/>
                <w:sz w:val="20"/>
                <w:szCs w:val="20"/>
              </w:rPr>
              <w:t>Наименование</w:t>
            </w:r>
          </w:p>
        </w:tc>
        <w:tc>
          <w:tcPr>
            <w:tcW w:w="7340" w:type="dxa"/>
            <w:gridSpan w:val="4"/>
            <w:vAlign w:val="center"/>
          </w:tcPr>
          <w:p w14:paraId="790DE223" w14:textId="77777777" w:rsidR="00E97701" w:rsidRPr="000B4498" w:rsidRDefault="00E97701" w:rsidP="003220C0">
            <w:pPr>
              <w:jc w:val="center"/>
              <w:rPr>
                <w:rFonts w:ascii="Times New Roman" w:hAnsi="Times New Roman" w:cs="Times New Roman"/>
                <w:sz w:val="20"/>
                <w:szCs w:val="20"/>
              </w:rPr>
            </w:pPr>
            <w:r w:rsidRPr="000B4498">
              <w:rPr>
                <w:rFonts w:ascii="Times New Roman" w:hAnsi="Times New Roman" w:cs="Times New Roman"/>
                <w:sz w:val="20"/>
                <w:szCs w:val="20"/>
              </w:rPr>
              <w:t>Наименование параметров и критериев</w:t>
            </w:r>
          </w:p>
        </w:tc>
      </w:tr>
      <w:tr w:rsidR="00E97701" w:rsidRPr="000B4498" w14:paraId="33F75C95" w14:textId="77777777" w:rsidTr="004E7A9D">
        <w:trPr>
          <w:tblHeader/>
        </w:trPr>
        <w:tc>
          <w:tcPr>
            <w:tcW w:w="499" w:type="dxa"/>
            <w:vMerge/>
            <w:vAlign w:val="center"/>
          </w:tcPr>
          <w:p w14:paraId="0DF35612" w14:textId="77777777" w:rsidR="00E97701" w:rsidRPr="000B4498" w:rsidRDefault="00E97701" w:rsidP="005039B1">
            <w:pPr>
              <w:jc w:val="center"/>
              <w:rPr>
                <w:rFonts w:ascii="Times New Roman" w:hAnsi="Times New Roman" w:cs="Times New Roman"/>
                <w:sz w:val="20"/>
                <w:szCs w:val="20"/>
              </w:rPr>
            </w:pPr>
          </w:p>
        </w:tc>
        <w:tc>
          <w:tcPr>
            <w:tcW w:w="1512" w:type="dxa"/>
            <w:vMerge/>
            <w:vAlign w:val="center"/>
          </w:tcPr>
          <w:p w14:paraId="4B39B9F8" w14:textId="77777777" w:rsidR="00E97701" w:rsidRPr="000B4498" w:rsidRDefault="00E97701" w:rsidP="005039B1">
            <w:pPr>
              <w:jc w:val="center"/>
              <w:rPr>
                <w:rFonts w:ascii="Times New Roman" w:hAnsi="Times New Roman" w:cs="Times New Roman"/>
                <w:sz w:val="20"/>
                <w:szCs w:val="20"/>
              </w:rPr>
            </w:pPr>
          </w:p>
        </w:tc>
        <w:tc>
          <w:tcPr>
            <w:tcW w:w="3513" w:type="dxa"/>
            <w:gridSpan w:val="2"/>
            <w:vAlign w:val="center"/>
          </w:tcPr>
          <w:p w14:paraId="00A0393D" w14:textId="77777777" w:rsidR="00E97701" w:rsidRPr="000B4498" w:rsidRDefault="00E97701" w:rsidP="005039B1">
            <w:pPr>
              <w:jc w:val="center"/>
              <w:rPr>
                <w:rFonts w:ascii="Times New Roman" w:hAnsi="Times New Roman" w:cs="Times New Roman"/>
                <w:sz w:val="20"/>
                <w:szCs w:val="20"/>
              </w:rPr>
            </w:pPr>
            <w:r w:rsidRPr="000B4498">
              <w:rPr>
                <w:rFonts w:ascii="Times New Roman" w:hAnsi="Times New Roman" w:cs="Times New Roman"/>
                <w:sz w:val="20"/>
                <w:szCs w:val="20"/>
              </w:rPr>
              <w:t>Оценка соответствия</w:t>
            </w:r>
          </w:p>
        </w:tc>
        <w:tc>
          <w:tcPr>
            <w:tcW w:w="1984" w:type="dxa"/>
            <w:vMerge w:val="restart"/>
            <w:vAlign w:val="center"/>
          </w:tcPr>
          <w:p w14:paraId="1DC079FB" w14:textId="77777777" w:rsidR="00E97701" w:rsidRPr="000B4498" w:rsidRDefault="00E97701" w:rsidP="005039B1">
            <w:pPr>
              <w:jc w:val="center"/>
              <w:rPr>
                <w:rFonts w:ascii="Times New Roman" w:hAnsi="Times New Roman" w:cs="Times New Roman"/>
                <w:sz w:val="20"/>
                <w:szCs w:val="20"/>
              </w:rPr>
            </w:pPr>
            <w:r w:rsidRPr="000B4498">
              <w:rPr>
                <w:rFonts w:ascii="Times New Roman" w:hAnsi="Times New Roman" w:cs="Times New Roman"/>
                <w:sz w:val="20"/>
                <w:szCs w:val="20"/>
              </w:rPr>
              <w:t>Возможные или негативные последствия размещения объектов местного значения</w:t>
            </w:r>
          </w:p>
        </w:tc>
        <w:tc>
          <w:tcPr>
            <w:tcW w:w="1843" w:type="dxa"/>
            <w:vMerge w:val="restart"/>
            <w:vAlign w:val="center"/>
          </w:tcPr>
          <w:p w14:paraId="7C145B16" w14:textId="77777777" w:rsidR="00E97701" w:rsidRPr="000B4498" w:rsidRDefault="00E97701" w:rsidP="005039B1">
            <w:pPr>
              <w:jc w:val="center"/>
              <w:rPr>
                <w:rFonts w:ascii="Times New Roman" w:hAnsi="Times New Roman" w:cs="Times New Roman"/>
                <w:sz w:val="20"/>
                <w:szCs w:val="20"/>
              </w:rPr>
            </w:pPr>
            <w:r w:rsidRPr="000B4498">
              <w:rPr>
                <w:rFonts w:ascii="Times New Roman" w:hAnsi="Times New Roman" w:cs="Times New Roman"/>
                <w:sz w:val="20"/>
                <w:szCs w:val="20"/>
              </w:rPr>
              <w:t>Характеристика зон с особыми условиями использования территории</w:t>
            </w:r>
          </w:p>
        </w:tc>
      </w:tr>
      <w:tr w:rsidR="00E97701" w:rsidRPr="000B4498" w14:paraId="778E5588" w14:textId="77777777" w:rsidTr="004E7A9D">
        <w:trPr>
          <w:tblHeader/>
        </w:trPr>
        <w:tc>
          <w:tcPr>
            <w:tcW w:w="499" w:type="dxa"/>
            <w:vMerge/>
            <w:vAlign w:val="center"/>
          </w:tcPr>
          <w:p w14:paraId="33A78C7B" w14:textId="77777777" w:rsidR="00E97701" w:rsidRPr="000B4498" w:rsidRDefault="00E97701" w:rsidP="005039B1">
            <w:pPr>
              <w:jc w:val="center"/>
              <w:rPr>
                <w:rFonts w:ascii="Times New Roman" w:hAnsi="Times New Roman" w:cs="Times New Roman"/>
                <w:sz w:val="20"/>
                <w:szCs w:val="20"/>
              </w:rPr>
            </w:pPr>
          </w:p>
        </w:tc>
        <w:tc>
          <w:tcPr>
            <w:tcW w:w="1512" w:type="dxa"/>
            <w:vMerge/>
            <w:vAlign w:val="center"/>
          </w:tcPr>
          <w:p w14:paraId="3DC5280B" w14:textId="77777777" w:rsidR="00E97701" w:rsidRPr="000B4498" w:rsidRDefault="00E97701" w:rsidP="005039B1">
            <w:pPr>
              <w:jc w:val="center"/>
              <w:rPr>
                <w:rFonts w:ascii="Times New Roman" w:hAnsi="Times New Roman" w:cs="Times New Roman"/>
                <w:sz w:val="20"/>
                <w:szCs w:val="20"/>
              </w:rPr>
            </w:pPr>
          </w:p>
        </w:tc>
        <w:tc>
          <w:tcPr>
            <w:tcW w:w="1670" w:type="dxa"/>
            <w:vAlign w:val="center"/>
          </w:tcPr>
          <w:p w14:paraId="4F9E1446" w14:textId="77777777" w:rsidR="00E97701" w:rsidRPr="000B4498" w:rsidRDefault="00E97701" w:rsidP="005039B1">
            <w:pPr>
              <w:jc w:val="center"/>
              <w:rPr>
                <w:rFonts w:ascii="Times New Roman" w:hAnsi="Times New Roman" w:cs="Times New Roman"/>
                <w:sz w:val="20"/>
                <w:szCs w:val="20"/>
              </w:rPr>
            </w:pPr>
            <w:r w:rsidRPr="000B4498">
              <w:rPr>
                <w:rFonts w:ascii="Times New Roman" w:hAnsi="Times New Roman" w:cs="Times New Roman"/>
                <w:sz w:val="20"/>
                <w:szCs w:val="20"/>
              </w:rPr>
              <w:t>параметрам функциональной зоны и регламентам территориальной зоны</w:t>
            </w:r>
          </w:p>
        </w:tc>
        <w:tc>
          <w:tcPr>
            <w:tcW w:w="1843" w:type="dxa"/>
            <w:vAlign w:val="center"/>
          </w:tcPr>
          <w:p w14:paraId="7E7C98F1" w14:textId="77777777" w:rsidR="00E97701" w:rsidRPr="000B4498" w:rsidRDefault="00E97701" w:rsidP="005039B1">
            <w:pPr>
              <w:jc w:val="center"/>
              <w:rPr>
                <w:rFonts w:ascii="Times New Roman" w:hAnsi="Times New Roman" w:cs="Times New Roman"/>
                <w:sz w:val="20"/>
                <w:szCs w:val="20"/>
              </w:rPr>
            </w:pPr>
            <w:r w:rsidRPr="000B4498">
              <w:rPr>
                <w:rFonts w:ascii="Times New Roman" w:hAnsi="Times New Roman" w:cs="Times New Roman"/>
                <w:sz w:val="20"/>
                <w:szCs w:val="20"/>
              </w:rPr>
              <w:t>задачам формирования «точек роста» и «зон опережающего развития» на территории поселения</w:t>
            </w:r>
          </w:p>
        </w:tc>
        <w:tc>
          <w:tcPr>
            <w:tcW w:w="1984" w:type="dxa"/>
            <w:vMerge/>
            <w:vAlign w:val="center"/>
          </w:tcPr>
          <w:p w14:paraId="0D045BC0" w14:textId="77777777" w:rsidR="00E97701" w:rsidRPr="000B4498" w:rsidRDefault="00E97701" w:rsidP="005039B1">
            <w:pPr>
              <w:jc w:val="center"/>
              <w:rPr>
                <w:rFonts w:ascii="Times New Roman" w:hAnsi="Times New Roman" w:cs="Times New Roman"/>
                <w:sz w:val="20"/>
                <w:szCs w:val="20"/>
              </w:rPr>
            </w:pPr>
          </w:p>
        </w:tc>
        <w:tc>
          <w:tcPr>
            <w:tcW w:w="1843" w:type="dxa"/>
            <w:vMerge/>
            <w:vAlign w:val="center"/>
          </w:tcPr>
          <w:p w14:paraId="7B409483" w14:textId="77777777" w:rsidR="00E97701" w:rsidRPr="000B4498" w:rsidRDefault="00E97701" w:rsidP="005039B1">
            <w:pPr>
              <w:jc w:val="center"/>
              <w:rPr>
                <w:rFonts w:ascii="Times New Roman" w:hAnsi="Times New Roman" w:cs="Times New Roman"/>
                <w:sz w:val="20"/>
                <w:szCs w:val="20"/>
              </w:rPr>
            </w:pPr>
          </w:p>
        </w:tc>
      </w:tr>
      <w:tr w:rsidR="00E97701" w:rsidRPr="000B4498" w14:paraId="20CE5AF6" w14:textId="77777777" w:rsidTr="004E7A9D">
        <w:trPr>
          <w:tblHeader/>
        </w:trPr>
        <w:tc>
          <w:tcPr>
            <w:tcW w:w="499" w:type="dxa"/>
            <w:vAlign w:val="center"/>
          </w:tcPr>
          <w:p w14:paraId="2A742AA2" w14:textId="77777777" w:rsidR="00E97701" w:rsidRPr="005039B1" w:rsidRDefault="00E97701" w:rsidP="005039B1">
            <w:pPr>
              <w:jc w:val="center"/>
              <w:rPr>
                <w:rFonts w:ascii="Times New Roman" w:hAnsi="Times New Roman" w:cs="Times New Roman"/>
                <w:b/>
                <w:bCs/>
                <w:sz w:val="20"/>
                <w:szCs w:val="20"/>
              </w:rPr>
            </w:pPr>
            <w:r w:rsidRPr="005039B1">
              <w:rPr>
                <w:rFonts w:ascii="Times New Roman" w:hAnsi="Times New Roman" w:cs="Times New Roman"/>
                <w:b/>
                <w:bCs/>
                <w:sz w:val="20"/>
                <w:szCs w:val="20"/>
              </w:rPr>
              <w:t>1</w:t>
            </w:r>
          </w:p>
        </w:tc>
        <w:tc>
          <w:tcPr>
            <w:tcW w:w="1512" w:type="dxa"/>
            <w:vAlign w:val="center"/>
          </w:tcPr>
          <w:p w14:paraId="459455CE" w14:textId="77777777" w:rsidR="00E97701" w:rsidRPr="005039B1" w:rsidRDefault="00E97701" w:rsidP="005039B1">
            <w:pPr>
              <w:jc w:val="center"/>
              <w:rPr>
                <w:rFonts w:ascii="Times New Roman" w:hAnsi="Times New Roman" w:cs="Times New Roman"/>
                <w:b/>
                <w:bCs/>
                <w:sz w:val="20"/>
                <w:szCs w:val="20"/>
              </w:rPr>
            </w:pPr>
            <w:r w:rsidRPr="005039B1">
              <w:rPr>
                <w:rFonts w:ascii="Times New Roman" w:hAnsi="Times New Roman" w:cs="Times New Roman"/>
                <w:b/>
                <w:bCs/>
                <w:sz w:val="20"/>
                <w:szCs w:val="20"/>
              </w:rPr>
              <w:t>2</w:t>
            </w:r>
          </w:p>
        </w:tc>
        <w:tc>
          <w:tcPr>
            <w:tcW w:w="1670" w:type="dxa"/>
            <w:vAlign w:val="center"/>
          </w:tcPr>
          <w:p w14:paraId="66AC8837" w14:textId="77777777" w:rsidR="00E97701" w:rsidRPr="005039B1" w:rsidRDefault="00E97701" w:rsidP="005039B1">
            <w:pPr>
              <w:jc w:val="center"/>
              <w:rPr>
                <w:rFonts w:ascii="Times New Roman" w:hAnsi="Times New Roman" w:cs="Times New Roman"/>
                <w:b/>
                <w:bCs/>
                <w:sz w:val="20"/>
                <w:szCs w:val="20"/>
              </w:rPr>
            </w:pPr>
            <w:r w:rsidRPr="005039B1">
              <w:rPr>
                <w:rFonts w:ascii="Times New Roman" w:hAnsi="Times New Roman" w:cs="Times New Roman"/>
                <w:b/>
                <w:bCs/>
                <w:sz w:val="20"/>
                <w:szCs w:val="20"/>
              </w:rPr>
              <w:t>3</w:t>
            </w:r>
          </w:p>
        </w:tc>
        <w:tc>
          <w:tcPr>
            <w:tcW w:w="1843" w:type="dxa"/>
            <w:vAlign w:val="center"/>
          </w:tcPr>
          <w:p w14:paraId="03F291A8" w14:textId="77777777" w:rsidR="00E97701" w:rsidRPr="005039B1" w:rsidRDefault="00E97701" w:rsidP="005039B1">
            <w:pPr>
              <w:jc w:val="center"/>
              <w:rPr>
                <w:rFonts w:ascii="Times New Roman" w:hAnsi="Times New Roman" w:cs="Times New Roman"/>
                <w:b/>
                <w:bCs/>
                <w:sz w:val="20"/>
                <w:szCs w:val="20"/>
              </w:rPr>
            </w:pPr>
            <w:r w:rsidRPr="005039B1">
              <w:rPr>
                <w:rFonts w:ascii="Times New Roman" w:hAnsi="Times New Roman" w:cs="Times New Roman"/>
                <w:b/>
                <w:bCs/>
                <w:sz w:val="20"/>
                <w:szCs w:val="20"/>
              </w:rPr>
              <w:t>4</w:t>
            </w:r>
          </w:p>
        </w:tc>
        <w:tc>
          <w:tcPr>
            <w:tcW w:w="1984" w:type="dxa"/>
            <w:vAlign w:val="center"/>
          </w:tcPr>
          <w:p w14:paraId="0BCA8E2F" w14:textId="77777777" w:rsidR="00E97701" w:rsidRPr="005039B1" w:rsidRDefault="00E97701" w:rsidP="005039B1">
            <w:pPr>
              <w:jc w:val="center"/>
              <w:rPr>
                <w:rFonts w:ascii="Times New Roman" w:hAnsi="Times New Roman" w:cs="Times New Roman"/>
                <w:b/>
                <w:bCs/>
                <w:sz w:val="20"/>
                <w:szCs w:val="20"/>
              </w:rPr>
            </w:pPr>
            <w:r w:rsidRPr="005039B1">
              <w:rPr>
                <w:rFonts w:ascii="Times New Roman" w:hAnsi="Times New Roman" w:cs="Times New Roman"/>
                <w:b/>
                <w:bCs/>
                <w:sz w:val="20"/>
                <w:szCs w:val="20"/>
              </w:rPr>
              <w:t>5</w:t>
            </w:r>
          </w:p>
        </w:tc>
        <w:tc>
          <w:tcPr>
            <w:tcW w:w="1843" w:type="dxa"/>
            <w:vAlign w:val="center"/>
          </w:tcPr>
          <w:p w14:paraId="74BD64BB" w14:textId="77777777" w:rsidR="00E97701" w:rsidRPr="005039B1" w:rsidRDefault="00E97701" w:rsidP="005039B1">
            <w:pPr>
              <w:jc w:val="center"/>
              <w:rPr>
                <w:rFonts w:ascii="Times New Roman" w:hAnsi="Times New Roman" w:cs="Times New Roman"/>
                <w:b/>
                <w:bCs/>
                <w:sz w:val="20"/>
                <w:szCs w:val="20"/>
              </w:rPr>
            </w:pPr>
            <w:r w:rsidRPr="005039B1">
              <w:rPr>
                <w:rFonts w:ascii="Times New Roman" w:hAnsi="Times New Roman" w:cs="Times New Roman"/>
                <w:b/>
                <w:bCs/>
                <w:sz w:val="20"/>
                <w:szCs w:val="20"/>
              </w:rPr>
              <w:t>6</w:t>
            </w:r>
          </w:p>
        </w:tc>
      </w:tr>
      <w:tr w:rsidR="00E97701" w:rsidRPr="000B4498" w14:paraId="15044DBE" w14:textId="77777777" w:rsidTr="004E7A9D">
        <w:tc>
          <w:tcPr>
            <w:tcW w:w="499" w:type="dxa"/>
            <w:vAlign w:val="center"/>
          </w:tcPr>
          <w:p w14:paraId="2784611E"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1</w:t>
            </w:r>
          </w:p>
        </w:tc>
        <w:tc>
          <w:tcPr>
            <w:tcW w:w="1512" w:type="dxa"/>
            <w:vAlign w:val="center"/>
          </w:tcPr>
          <w:p w14:paraId="1C8E75E5" w14:textId="77777777" w:rsidR="00E97701" w:rsidRPr="000B4498" w:rsidRDefault="00E97701" w:rsidP="00C37469">
            <w:pPr>
              <w:jc w:val="both"/>
              <w:rPr>
                <w:rFonts w:ascii="Times New Roman" w:hAnsi="Times New Roman" w:cs="Times New Roman"/>
                <w:sz w:val="20"/>
                <w:szCs w:val="20"/>
              </w:rPr>
            </w:pPr>
            <w:r>
              <w:rPr>
                <w:rFonts w:ascii="Times New Roman" w:hAnsi="Times New Roman" w:cs="Times New Roman"/>
                <w:sz w:val="20"/>
                <w:szCs w:val="20"/>
              </w:rPr>
              <w:t>З</w:t>
            </w:r>
            <w:r w:rsidRPr="000B4498">
              <w:rPr>
                <w:rFonts w:ascii="Times New Roman" w:hAnsi="Times New Roman" w:cs="Times New Roman"/>
                <w:sz w:val="20"/>
                <w:szCs w:val="20"/>
              </w:rPr>
              <w:t>амена трубопроводов</w:t>
            </w:r>
          </w:p>
        </w:tc>
        <w:tc>
          <w:tcPr>
            <w:tcW w:w="1670" w:type="dxa"/>
            <w:vAlign w:val="center"/>
          </w:tcPr>
          <w:p w14:paraId="204D9C4C"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Параметрам соответствует</w:t>
            </w:r>
          </w:p>
        </w:tc>
        <w:tc>
          <w:tcPr>
            <w:tcW w:w="1843" w:type="dxa"/>
            <w:vAlign w:val="center"/>
          </w:tcPr>
          <w:p w14:paraId="5C71DBBC" w14:textId="77777777" w:rsidR="00E97701" w:rsidRPr="00F040F4" w:rsidRDefault="00E97701" w:rsidP="00F040F4">
            <w:pPr>
              <w:jc w:val="center"/>
              <w:rPr>
                <w:rFonts w:ascii="Times New Roman" w:hAnsi="Times New Roman" w:cs="Times New Roman"/>
                <w:sz w:val="20"/>
                <w:szCs w:val="20"/>
              </w:rPr>
            </w:pPr>
            <w:r w:rsidRPr="00F040F4">
              <w:rPr>
                <w:rFonts w:ascii="Times New Roman" w:hAnsi="Times New Roman" w:cs="Times New Roman"/>
                <w:sz w:val="20"/>
                <w:szCs w:val="20"/>
              </w:rPr>
              <w:t>Местоположение объекта к территориям «точек роста» не относится</w:t>
            </w:r>
          </w:p>
        </w:tc>
        <w:tc>
          <w:tcPr>
            <w:tcW w:w="1984" w:type="dxa"/>
            <w:vAlign w:val="center"/>
          </w:tcPr>
          <w:p w14:paraId="1707AA1E" w14:textId="77777777" w:rsidR="00E97701" w:rsidRPr="00AA51F7" w:rsidRDefault="00E97701" w:rsidP="00AA51F7">
            <w:pPr>
              <w:jc w:val="center"/>
              <w:rPr>
                <w:rFonts w:ascii="Times New Roman" w:hAnsi="Times New Roman" w:cs="Times New Roman"/>
                <w:sz w:val="20"/>
                <w:szCs w:val="20"/>
              </w:rPr>
            </w:pPr>
            <w:r>
              <w:rPr>
                <w:rFonts w:ascii="Times New Roman" w:hAnsi="Times New Roman" w:cs="Times New Roman"/>
                <w:sz w:val="20"/>
                <w:szCs w:val="20"/>
              </w:rPr>
              <w:t>О</w:t>
            </w:r>
            <w:r w:rsidRPr="00AA51F7">
              <w:rPr>
                <w:rFonts w:ascii="Times New Roman" w:hAnsi="Times New Roman" w:cs="Times New Roman"/>
                <w:sz w:val="20"/>
                <w:szCs w:val="20"/>
              </w:rPr>
              <w:t>кажет положительные влияние на устойчивое развитие территории</w:t>
            </w:r>
          </w:p>
        </w:tc>
        <w:tc>
          <w:tcPr>
            <w:tcW w:w="1843" w:type="dxa"/>
            <w:vAlign w:val="center"/>
          </w:tcPr>
          <w:p w14:paraId="1C160D2E" w14:textId="77777777" w:rsidR="00E97701" w:rsidRPr="000B4498" w:rsidRDefault="002C5278" w:rsidP="005039B1">
            <w:pPr>
              <w:jc w:val="center"/>
              <w:rPr>
                <w:rFonts w:ascii="Times New Roman" w:hAnsi="Times New Roman" w:cs="Times New Roman"/>
                <w:sz w:val="20"/>
                <w:szCs w:val="20"/>
              </w:rPr>
            </w:pPr>
            <w:r>
              <w:rPr>
                <w:rFonts w:ascii="Times New Roman" w:hAnsi="Times New Roman" w:cs="Times New Roman"/>
                <w:sz w:val="20"/>
                <w:szCs w:val="20"/>
              </w:rPr>
              <w:t>Устанавливается в соответствии с СанПиН 2.1.4.1110-02 «Зоны санитарной охраны источников водоснабжения и водопроводов питьевого назначения» (с изменениями на 25.09.2014 г.)</w:t>
            </w:r>
          </w:p>
        </w:tc>
      </w:tr>
      <w:tr w:rsidR="00E97701" w:rsidRPr="000B4498" w14:paraId="338793E2" w14:textId="77777777" w:rsidTr="004E7A9D">
        <w:tc>
          <w:tcPr>
            <w:tcW w:w="499" w:type="dxa"/>
            <w:vAlign w:val="center"/>
          </w:tcPr>
          <w:p w14:paraId="6127360E"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2</w:t>
            </w:r>
          </w:p>
        </w:tc>
        <w:tc>
          <w:tcPr>
            <w:tcW w:w="1512" w:type="dxa"/>
            <w:vAlign w:val="center"/>
          </w:tcPr>
          <w:p w14:paraId="3851B497" w14:textId="77777777" w:rsidR="00E97701" w:rsidRPr="00AA51F7" w:rsidRDefault="00E97701" w:rsidP="00AA51F7">
            <w:pPr>
              <w:jc w:val="both"/>
              <w:rPr>
                <w:rFonts w:ascii="Times New Roman" w:hAnsi="Times New Roman" w:cs="Times New Roman"/>
                <w:sz w:val="20"/>
                <w:szCs w:val="20"/>
              </w:rPr>
            </w:pPr>
            <w:r w:rsidRPr="00AA51F7">
              <w:rPr>
                <w:rFonts w:ascii="Times New Roman" w:hAnsi="Times New Roman" w:cs="Times New Roman"/>
                <w:sz w:val="20"/>
                <w:szCs w:val="20"/>
              </w:rPr>
              <w:t xml:space="preserve">Строительство блочных </w:t>
            </w:r>
            <w:r w:rsidRPr="00AA51F7">
              <w:rPr>
                <w:rFonts w:ascii="Times New Roman" w:hAnsi="Times New Roman" w:cs="Times New Roman"/>
                <w:sz w:val="20"/>
                <w:szCs w:val="20"/>
              </w:rPr>
              <w:lastRenderedPageBreak/>
              <w:t>биологических очистных сооружений</w:t>
            </w:r>
          </w:p>
        </w:tc>
        <w:tc>
          <w:tcPr>
            <w:tcW w:w="1670" w:type="dxa"/>
            <w:vAlign w:val="center"/>
          </w:tcPr>
          <w:p w14:paraId="3189E836"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lastRenderedPageBreak/>
              <w:t>Параметрам соответствует</w:t>
            </w:r>
          </w:p>
        </w:tc>
        <w:tc>
          <w:tcPr>
            <w:tcW w:w="1843" w:type="dxa"/>
            <w:vAlign w:val="center"/>
          </w:tcPr>
          <w:p w14:paraId="129E33EA" w14:textId="77777777" w:rsidR="00E97701" w:rsidRPr="000B4498" w:rsidRDefault="00E97701" w:rsidP="005039B1">
            <w:pPr>
              <w:jc w:val="center"/>
              <w:rPr>
                <w:rFonts w:ascii="Times New Roman" w:hAnsi="Times New Roman" w:cs="Times New Roman"/>
                <w:sz w:val="20"/>
                <w:szCs w:val="20"/>
              </w:rPr>
            </w:pPr>
            <w:r w:rsidRPr="00F040F4">
              <w:rPr>
                <w:rFonts w:ascii="Times New Roman" w:hAnsi="Times New Roman" w:cs="Times New Roman"/>
                <w:sz w:val="20"/>
                <w:szCs w:val="20"/>
              </w:rPr>
              <w:t xml:space="preserve">Местоположение объекта к </w:t>
            </w:r>
            <w:r w:rsidRPr="00F040F4">
              <w:rPr>
                <w:rFonts w:ascii="Times New Roman" w:hAnsi="Times New Roman" w:cs="Times New Roman"/>
                <w:sz w:val="20"/>
                <w:szCs w:val="20"/>
              </w:rPr>
              <w:lastRenderedPageBreak/>
              <w:t>территориям «точек роста» не относится</w:t>
            </w:r>
          </w:p>
        </w:tc>
        <w:tc>
          <w:tcPr>
            <w:tcW w:w="1984" w:type="dxa"/>
            <w:vAlign w:val="center"/>
          </w:tcPr>
          <w:p w14:paraId="5A3A58BF"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lastRenderedPageBreak/>
              <w:t>О</w:t>
            </w:r>
            <w:r w:rsidRPr="00AA51F7">
              <w:rPr>
                <w:rFonts w:ascii="Times New Roman" w:hAnsi="Times New Roman" w:cs="Times New Roman"/>
                <w:sz w:val="20"/>
                <w:szCs w:val="20"/>
              </w:rPr>
              <w:t xml:space="preserve">кажет положительные </w:t>
            </w:r>
            <w:r w:rsidRPr="00AA51F7">
              <w:rPr>
                <w:rFonts w:ascii="Times New Roman" w:hAnsi="Times New Roman" w:cs="Times New Roman"/>
                <w:sz w:val="20"/>
                <w:szCs w:val="20"/>
              </w:rPr>
              <w:lastRenderedPageBreak/>
              <w:t>влияние на устойчивое развитие территории</w:t>
            </w:r>
          </w:p>
        </w:tc>
        <w:tc>
          <w:tcPr>
            <w:tcW w:w="1843" w:type="dxa"/>
            <w:vAlign w:val="center"/>
          </w:tcPr>
          <w:p w14:paraId="0B6B6ED5" w14:textId="77777777" w:rsidR="00E97701" w:rsidRPr="00F37F84" w:rsidRDefault="00F37F84" w:rsidP="005039B1">
            <w:pPr>
              <w:jc w:val="center"/>
              <w:rPr>
                <w:rFonts w:ascii="Times New Roman" w:hAnsi="Times New Roman" w:cs="Times New Roman"/>
                <w:sz w:val="20"/>
                <w:szCs w:val="20"/>
              </w:rPr>
            </w:pPr>
            <w:r>
              <w:rPr>
                <w:rFonts w:ascii="Times New Roman" w:hAnsi="Times New Roman" w:cs="Times New Roman"/>
                <w:sz w:val="20"/>
                <w:szCs w:val="20"/>
              </w:rPr>
              <w:lastRenderedPageBreak/>
              <w:t xml:space="preserve">Устанавливается в соответствии с </w:t>
            </w:r>
            <w:r>
              <w:rPr>
                <w:rFonts w:ascii="Times New Roman" w:hAnsi="Times New Roman" w:cs="Times New Roman"/>
                <w:sz w:val="20"/>
                <w:szCs w:val="20"/>
              </w:rPr>
              <w:lastRenderedPageBreak/>
              <w:t>СанПиН 2.2.1</w:t>
            </w:r>
            <w:r w:rsidRPr="00F37F84">
              <w:rPr>
                <w:rFonts w:ascii="Times New Roman" w:hAnsi="Times New Roman" w:cs="Times New Roman"/>
                <w:sz w:val="20"/>
                <w:szCs w:val="20"/>
              </w:rPr>
              <w:t>/</w:t>
            </w:r>
            <w:r>
              <w:rPr>
                <w:rFonts w:ascii="Times New Roman" w:hAnsi="Times New Roman" w:cs="Times New Roman"/>
                <w:sz w:val="20"/>
                <w:szCs w:val="20"/>
              </w:rPr>
              <w:t>2.1.1.1200-03 «Санитарно-защитные зоны и санитарная классификация предприятий, сооружений и иных объектов» (с изменениями и дополнениями от 25.04.2014 г.)</w:t>
            </w:r>
          </w:p>
        </w:tc>
      </w:tr>
      <w:tr w:rsidR="00E97701" w:rsidRPr="000B4498" w14:paraId="1BB6103E" w14:textId="77777777" w:rsidTr="004E7A9D">
        <w:tc>
          <w:tcPr>
            <w:tcW w:w="499" w:type="dxa"/>
            <w:vAlign w:val="center"/>
          </w:tcPr>
          <w:p w14:paraId="734108E9"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lastRenderedPageBreak/>
              <w:t>3</w:t>
            </w:r>
          </w:p>
        </w:tc>
        <w:tc>
          <w:tcPr>
            <w:tcW w:w="1512" w:type="dxa"/>
            <w:vAlign w:val="center"/>
          </w:tcPr>
          <w:p w14:paraId="20FFBB3F" w14:textId="77777777" w:rsidR="00E97701" w:rsidRPr="000B4498" w:rsidRDefault="00E97701" w:rsidP="00C37469">
            <w:pPr>
              <w:jc w:val="both"/>
              <w:rPr>
                <w:rFonts w:ascii="Times New Roman" w:hAnsi="Times New Roman" w:cs="Times New Roman"/>
                <w:sz w:val="20"/>
                <w:szCs w:val="20"/>
              </w:rPr>
            </w:pPr>
            <w:r>
              <w:rPr>
                <w:rFonts w:ascii="Times New Roman" w:hAnsi="Times New Roman" w:cs="Times New Roman"/>
                <w:sz w:val="20"/>
                <w:szCs w:val="20"/>
              </w:rPr>
              <w:t>З</w:t>
            </w:r>
            <w:r w:rsidRPr="000B4498">
              <w:rPr>
                <w:rFonts w:ascii="Times New Roman" w:hAnsi="Times New Roman" w:cs="Times New Roman"/>
                <w:sz w:val="20"/>
                <w:szCs w:val="20"/>
              </w:rPr>
              <w:t>амена тепловой изоляции</w:t>
            </w:r>
          </w:p>
        </w:tc>
        <w:tc>
          <w:tcPr>
            <w:tcW w:w="1670" w:type="dxa"/>
            <w:vAlign w:val="center"/>
          </w:tcPr>
          <w:p w14:paraId="0DBF293F"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Параметрам соответствует</w:t>
            </w:r>
          </w:p>
        </w:tc>
        <w:tc>
          <w:tcPr>
            <w:tcW w:w="1843" w:type="dxa"/>
            <w:vAlign w:val="center"/>
          </w:tcPr>
          <w:p w14:paraId="799E02B1" w14:textId="77777777" w:rsidR="00E97701" w:rsidRPr="000B4498" w:rsidRDefault="00E97701" w:rsidP="005039B1">
            <w:pPr>
              <w:jc w:val="center"/>
              <w:rPr>
                <w:rFonts w:ascii="Times New Roman" w:hAnsi="Times New Roman" w:cs="Times New Roman"/>
                <w:sz w:val="20"/>
                <w:szCs w:val="20"/>
              </w:rPr>
            </w:pPr>
            <w:r w:rsidRPr="00F040F4">
              <w:rPr>
                <w:rFonts w:ascii="Times New Roman" w:hAnsi="Times New Roman" w:cs="Times New Roman"/>
                <w:sz w:val="20"/>
                <w:szCs w:val="20"/>
              </w:rPr>
              <w:t>Местоположение объекта к территориям «точек роста» не относится</w:t>
            </w:r>
          </w:p>
        </w:tc>
        <w:tc>
          <w:tcPr>
            <w:tcW w:w="1984" w:type="dxa"/>
            <w:vAlign w:val="center"/>
          </w:tcPr>
          <w:p w14:paraId="3DDA31F8"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О</w:t>
            </w:r>
            <w:r w:rsidRPr="00AA51F7">
              <w:rPr>
                <w:rFonts w:ascii="Times New Roman" w:hAnsi="Times New Roman" w:cs="Times New Roman"/>
                <w:sz w:val="20"/>
                <w:szCs w:val="20"/>
              </w:rPr>
              <w:t>кажет положительные влияние на устойчивое развитие территории</w:t>
            </w:r>
          </w:p>
        </w:tc>
        <w:tc>
          <w:tcPr>
            <w:tcW w:w="1843" w:type="dxa"/>
            <w:vAlign w:val="center"/>
          </w:tcPr>
          <w:p w14:paraId="76BBBFB2"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Нет</w:t>
            </w:r>
          </w:p>
        </w:tc>
      </w:tr>
      <w:tr w:rsidR="00E97701" w:rsidRPr="000B4498" w14:paraId="43135D3C" w14:textId="77777777" w:rsidTr="004E7A9D">
        <w:tc>
          <w:tcPr>
            <w:tcW w:w="499" w:type="dxa"/>
            <w:vAlign w:val="center"/>
          </w:tcPr>
          <w:p w14:paraId="3299E8AD"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4</w:t>
            </w:r>
          </w:p>
        </w:tc>
        <w:tc>
          <w:tcPr>
            <w:tcW w:w="1512" w:type="dxa"/>
            <w:vAlign w:val="center"/>
          </w:tcPr>
          <w:p w14:paraId="557FF9A1" w14:textId="77777777" w:rsidR="00E97701" w:rsidRPr="000B4498" w:rsidRDefault="00E97701" w:rsidP="00C37469">
            <w:pPr>
              <w:jc w:val="both"/>
              <w:rPr>
                <w:rFonts w:ascii="Times New Roman" w:hAnsi="Times New Roman" w:cs="Times New Roman"/>
                <w:sz w:val="20"/>
                <w:szCs w:val="20"/>
              </w:rPr>
            </w:pPr>
            <w:r>
              <w:rPr>
                <w:rFonts w:ascii="Times New Roman" w:hAnsi="Times New Roman" w:cs="Times New Roman"/>
                <w:sz w:val="20"/>
                <w:szCs w:val="20"/>
              </w:rPr>
              <w:t>Р</w:t>
            </w:r>
            <w:r w:rsidRPr="000B4498">
              <w:rPr>
                <w:rFonts w:ascii="Times New Roman" w:hAnsi="Times New Roman" w:cs="Times New Roman"/>
                <w:sz w:val="20"/>
                <w:szCs w:val="20"/>
              </w:rPr>
              <w:t>емонт тепловых сетей</w:t>
            </w:r>
          </w:p>
        </w:tc>
        <w:tc>
          <w:tcPr>
            <w:tcW w:w="1670" w:type="dxa"/>
            <w:vAlign w:val="center"/>
          </w:tcPr>
          <w:p w14:paraId="29988BF4"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Параметрам соответствует</w:t>
            </w:r>
          </w:p>
        </w:tc>
        <w:tc>
          <w:tcPr>
            <w:tcW w:w="1843" w:type="dxa"/>
            <w:vAlign w:val="center"/>
          </w:tcPr>
          <w:p w14:paraId="5C3DC9C9" w14:textId="77777777" w:rsidR="00E97701" w:rsidRPr="000B4498" w:rsidRDefault="00E97701" w:rsidP="005039B1">
            <w:pPr>
              <w:jc w:val="center"/>
              <w:rPr>
                <w:rFonts w:ascii="Times New Roman" w:hAnsi="Times New Roman" w:cs="Times New Roman"/>
                <w:sz w:val="20"/>
                <w:szCs w:val="20"/>
              </w:rPr>
            </w:pPr>
            <w:r w:rsidRPr="00F040F4">
              <w:rPr>
                <w:rFonts w:ascii="Times New Roman" w:hAnsi="Times New Roman" w:cs="Times New Roman"/>
                <w:sz w:val="20"/>
                <w:szCs w:val="20"/>
              </w:rPr>
              <w:t>Местоположение объекта к территориям «точек роста» не относится</w:t>
            </w:r>
          </w:p>
        </w:tc>
        <w:tc>
          <w:tcPr>
            <w:tcW w:w="1984" w:type="dxa"/>
            <w:vAlign w:val="center"/>
          </w:tcPr>
          <w:p w14:paraId="4972FC0F"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О</w:t>
            </w:r>
            <w:r w:rsidRPr="00AA51F7">
              <w:rPr>
                <w:rFonts w:ascii="Times New Roman" w:hAnsi="Times New Roman" w:cs="Times New Roman"/>
                <w:sz w:val="20"/>
                <w:szCs w:val="20"/>
              </w:rPr>
              <w:t>кажет положительные влияние на устойчивое развитие территории</w:t>
            </w:r>
          </w:p>
        </w:tc>
        <w:tc>
          <w:tcPr>
            <w:tcW w:w="1843" w:type="dxa"/>
            <w:vAlign w:val="center"/>
          </w:tcPr>
          <w:p w14:paraId="5B3CB5B2"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Нет</w:t>
            </w:r>
          </w:p>
        </w:tc>
      </w:tr>
      <w:tr w:rsidR="00E97701" w:rsidRPr="000B4498" w14:paraId="2D210787" w14:textId="77777777" w:rsidTr="004E7A9D">
        <w:tc>
          <w:tcPr>
            <w:tcW w:w="499" w:type="dxa"/>
            <w:vAlign w:val="center"/>
          </w:tcPr>
          <w:p w14:paraId="58EC8C08"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5</w:t>
            </w:r>
          </w:p>
        </w:tc>
        <w:tc>
          <w:tcPr>
            <w:tcW w:w="1512" w:type="dxa"/>
            <w:vAlign w:val="center"/>
          </w:tcPr>
          <w:p w14:paraId="05C4E275" w14:textId="77777777" w:rsidR="00E97701" w:rsidRPr="000B4498" w:rsidRDefault="00E97701" w:rsidP="00C37469">
            <w:pPr>
              <w:jc w:val="both"/>
              <w:rPr>
                <w:rFonts w:ascii="Times New Roman" w:hAnsi="Times New Roman" w:cs="Times New Roman"/>
                <w:sz w:val="20"/>
                <w:szCs w:val="20"/>
              </w:rPr>
            </w:pPr>
            <w:r>
              <w:rPr>
                <w:rFonts w:ascii="Times New Roman" w:hAnsi="Times New Roman" w:cs="Times New Roman"/>
                <w:sz w:val="20"/>
                <w:szCs w:val="20"/>
              </w:rPr>
              <w:t>З</w:t>
            </w:r>
            <w:r w:rsidRPr="000B4498">
              <w:rPr>
                <w:rFonts w:ascii="Times New Roman" w:hAnsi="Times New Roman" w:cs="Times New Roman"/>
                <w:sz w:val="20"/>
                <w:szCs w:val="20"/>
              </w:rPr>
              <w:t>амена 120 деревянных опор</w:t>
            </w:r>
          </w:p>
        </w:tc>
        <w:tc>
          <w:tcPr>
            <w:tcW w:w="1670" w:type="dxa"/>
            <w:vAlign w:val="center"/>
          </w:tcPr>
          <w:p w14:paraId="6D3043EB"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Параметрам соответствует</w:t>
            </w:r>
          </w:p>
        </w:tc>
        <w:tc>
          <w:tcPr>
            <w:tcW w:w="1843" w:type="dxa"/>
            <w:vAlign w:val="center"/>
          </w:tcPr>
          <w:p w14:paraId="6FAA8F05" w14:textId="77777777" w:rsidR="00E97701" w:rsidRPr="000B4498" w:rsidRDefault="00E97701" w:rsidP="005039B1">
            <w:pPr>
              <w:jc w:val="center"/>
              <w:rPr>
                <w:rFonts w:ascii="Times New Roman" w:hAnsi="Times New Roman" w:cs="Times New Roman"/>
                <w:sz w:val="20"/>
                <w:szCs w:val="20"/>
              </w:rPr>
            </w:pPr>
            <w:r w:rsidRPr="00F040F4">
              <w:rPr>
                <w:rFonts w:ascii="Times New Roman" w:hAnsi="Times New Roman" w:cs="Times New Roman"/>
                <w:sz w:val="20"/>
                <w:szCs w:val="20"/>
              </w:rPr>
              <w:t>Местоположение объекта к территориям «точек роста» не относится</w:t>
            </w:r>
          </w:p>
        </w:tc>
        <w:tc>
          <w:tcPr>
            <w:tcW w:w="1984" w:type="dxa"/>
            <w:vAlign w:val="center"/>
          </w:tcPr>
          <w:p w14:paraId="7D3DAE5F"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О</w:t>
            </w:r>
            <w:r w:rsidRPr="00AA51F7">
              <w:rPr>
                <w:rFonts w:ascii="Times New Roman" w:hAnsi="Times New Roman" w:cs="Times New Roman"/>
                <w:sz w:val="20"/>
                <w:szCs w:val="20"/>
              </w:rPr>
              <w:t>кажет положительные влияние на устойчивое развитие территории</w:t>
            </w:r>
          </w:p>
        </w:tc>
        <w:tc>
          <w:tcPr>
            <w:tcW w:w="1843" w:type="dxa"/>
            <w:vAlign w:val="center"/>
          </w:tcPr>
          <w:p w14:paraId="42576095" w14:textId="77777777" w:rsidR="00E97701" w:rsidRPr="000B4498" w:rsidRDefault="00E97701" w:rsidP="005039B1">
            <w:pPr>
              <w:jc w:val="center"/>
              <w:rPr>
                <w:rFonts w:ascii="Times New Roman" w:hAnsi="Times New Roman" w:cs="Times New Roman"/>
                <w:sz w:val="20"/>
                <w:szCs w:val="20"/>
              </w:rPr>
            </w:pPr>
            <w:r>
              <w:rPr>
                <w:rFonts w:ascii="Times New Roman" w:hAnsi="Times New Roman" w:cs="Times New Roman"/>
                <w:sz w:val="20"/>
                <w:szCs w:val="20"/>
              </w:rPr>
              <w:t>Нет</w:t>
            </w:r>
          </w:p>
        </w:tc>
      </w:tr>
    </w:tbl>
    <w:p w14:paraId="672A7FE3" w14:textId="77777777" w:rsidR="005039B1" w:rsidRDefault="005039B1" w:rsidP="000627A3">
      <w:pPr>
        <w:spacing w:after="0" w:line="276" w:lineRule="auto"/>
        <w:ind w:firstLine="567"/>
        <w:jc w:val="both"/>
        <w:rPr>
          <w:rFonts w:ascii="Times New Roman" w:hAnsi="Times New Roman" w:cs="Times New Roman"/>
          <w:sz w:val="24"/>
          <w:szCs w:val="24"/>
        </w:rPr>
      </w:pPr>
    </w:p>
    <w:p w14:paraId="647909FE" w14:textId="29799E02" w:rsidR="00853E2A" w:rsidRPr="004016C9" w:rsidRDefault="000F712D" w:rsidP="00853E2A">
      <w:pPr>
        <w:spacing w:after="0" w:line="276" w:lineRule="auto"/>
        <w:ind w:firstLine="567"/>
        <w:jc w:val="both"/>
        <w:rPr>
          <w:rFonts w:ascii="Times New Roman" w:hAnsi="Times New Roman" w:cs="Times New Roman"/>
          <w:sz w:val="24"/>
          <w:szCs w:val="24"/>
        </w:rPr>
      </w:pPr>
      <w:r w:rsidRPr="000F712D">
        <w:rPr>
          <w:rFonts w:ascii="Times New Roman" w:hAnsi="Times New Roman" w:cs="Times New Roman"/>
          <w:b/>
          <w:bCs/>
          <w:sz w:val="24"/>
          <w:szCs w:val="24"/>
        </w:rPr>
        <w:t>Прочее обеспечение.</w:t>
      </w:r>
      <w:r w:rsidR="00440D83">
        <w:rPr>
          <w:rFonts w:ascii="Times New Roman" w:hAnsi="Times New Roman" w:cs="Times New Roman"/>
          <w:b/>
          <w:bCs/>
          <w:sz w:val="24"/>
          <w:szCs w:val="24"/>
        </w:rPr>
        <w:t xml:space="preserve"> </w:t>
      </w:r>
      <w:r w:rsidR="00853E2A" w:rsidRPr="009742B7">
        <w:rPr>
          <w:rFonts w:ascii="Times New Roman" w:hAnsi="Times New Roman" w:cs="Times New Roman"/>
          <w:sz w:val="24"/>
          <w:szCs w:val="24"/>
        </w:rPr>
        <w:t>Размещение планируемых объектов</w:t>
      </w:r>
      <w:r w:rsidR="00853E2A">
        <w:rPr>
          <w:rFonts w:ascii="Times New Roman" w:hAnsi="Times New Roman" w:cs="Times New Roman"/>
          <w:sz w:val="24"/>
          <w:szCs w:val="24"/>
        </w:rPr>
        <w:t xml:space="preserve"> агропромышленно</w:t>
      </w:r>
      <w:r w:rsidR="00716D8D">
        <w:rPr>
          <w:rFonts w:ascii="Times New Roman" w:hAnsi="Times New Roman" w:cs="Times New Roman"/>
          <w:sz w:val="24"/>
          <w:szCs w:val="24"/>
        </w:rPr>
        <w:t>й</w:t>
      </w:r>
      <w:r w:rsidR="00440D83">
        <w:rPr>
          <w:rFonts w:ascii="Times New Roman" w:hAnsi="Times New Roman" w:cs="Times New Roman"/>
          <w:sz w:val="24"/>
          <w:szCs w:val="24"/>
        </w:rPr>
        <w:t xml:space="preserve"> </w:t>
      </w:r>
      <w:r w:rsidR="00716D8D">
        <w:rPr>
          <w:rFonts w:ascii="Times New Roman" w:hAnsi="Times New Roman" w:cs="Times New Roman"/>
          <w:sz w:val="24"/>
          <w:szCs w:val="24"/>
        </w:rPr>
        <w:t>сферы</w:t>
      </w:r>
      <w:r w:rsidR="00853E2A" w:rsidRPr="009742B7">
        <w:rPr>
          <w:rFonts w:ascii="Times New Roman" w:hAnsi="Times New Roman" w:cs="Times New Roman"/>
          <w:sz w:val="24"/>
          <w:szCs w:val="24"/>
        </w:rPr>
        <w:t xml:space="preserve"> местного значения сельского поселения может оказать положительное влияние на комплексное развитие </w:t>
      </w:r>
      <w:r w:rsidR="00853E2A" w:rsidRPr="004016C9">
        <w:rPr>
          <w:rFonts w:ascii="Times New Roman" w:hAnsi="Times New Roman" w:cs="Times New Roman"/>
          <w:sz w:val="24"/>
          <w:szCs w:val="24"/>
        </w:rPr>
        <w:t>территории.</w:t>
      </w:r>
    </w:p>
    <w:p w14:paraId="12815002" w14:textId="39AF7E68" w:rsidR="00853E2A" w:rsidRPr="00853E2A" w:rsidRDefault="00853E2A" w:rsidP="00853E2A">
      <w:pPr>
        <w:spacing w:after="0" w:line="276" w:lineRule="auto"/>
        <w:ind w:firstLine="567"/>
        <w:jc w:val="both"/>
        <w:rPr>
          <w:rFonts w:ascii="Times New Roman" w:hAnsi="Times New Roman" w:cs="Times New Roman"/>
          <w:color w:val="000000" w:themeColor="text1"/>
          <w:sz w:val="24"/>
          <w:szCs w:val="24"/>
        </w:rPr>
      </w:pPr>
      <w:r w:rsidRPr="004016C9">
        <w:rPr>
          <w:rFonts w:ascii="Times New Roman" w:hAnsi="Times New Roman" w:cs="Times New Roman"/>
          <w:color w:val="000000" w:themeColor="text1"/>
          <w:sz w:val="24"/>
          <w:szCs w:val="24"/>
        </w:rPr>
        <w:t xml:space="preserve">В соответствии </w:t>
      </w:r>
      <w:r>
        <w:rPr>
          <w:rFonts w:ascii="Times New Roman" w:hAnsi="Times New Roman" w:cs="Times New Roman"/>
          <w:color w:val="000000" w:themeColor="text1"/>
          <w:sz w:val="24"/>
          <w:szCs w:val="24"/>
        </w:rPr>
        <w:t>с письмом от 18.02.2021 г. № 408-02</w:t>
      </w:r>
      <w:r w:rsidRPr="00853E2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21-с от ООО «Сущево» рекомендуется</w:t>
      </w:r>
      <w:r w:rsidRPr="004016C9">
        <w:rPr>
          <w:rFonts w:ascii="Times New Roman" w:hAnsi="Times New Roman" w:cs="Times New Roman"/>
          <w:color w:val="000000" w:themeColor="text1"/>
          <w:sz w:val="24"/>
          <w:szCs w:val="24"/>
        </w:rPr>
        <w:t xml:space="preserve"> размещени</w:t>
      </w:r>
      <w:r>
        <w:rPr>
          <w:rFonts w:ascii="Times New Roman" w:hAnsi="Times New Roman" w:cs="Times New Roman"/>
          <w:color w:val="000000" w:themeColor="text1"/>
          <w:sz w:val="24"/>
          <w:szCs w:val="24"/>
        </w:rPr>
        <w:t>е</w:t>
      </w:r>
      <w:r w:rsidR="00440D8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нового комплекса на 1200 голов дойного стада в с. Сущево. Расширение производства повлечет за собой увеличение рабочих мест и повышение уровня занятости </w:t>
      </w:r>
      <w:r w:rsidR="00032897">
        <w:rPr>
          <w:rFonts w:ascii="Times New Roman" w:hAnsi="Times New Roman" w:cs="Times New Roman"/>
          <w:color w:val="000000" w:themeColor="text1"/>
          <w:sz w:val="24"/>
          <w:szCs w:val="24"/>
        </w:rPr>
        <w:t>население поселения.</w:t>
      </w:r>
    </w:p>
    <w:p w14:paraId="05E72470" w14:textId="77777777" w:rsidR="00032897" w:rsidRPr="000A4018" w:rsidRDefault="00032897" w:rsidP="00032897">
      <w:pPr>
        <w:spacing w:after="0" w:line="276" w:lineRule="auto"/>
        <w:ind w:firstLine="567"/>
        <w:jc w:val="both"/>
        <w:rPr>
          <w:rFonts w:ascii="Times New Roman" w:hAnsi="Times New Roman" w:cs="Times New Roman"/>
          <w:color w:val="000000" w:themeColor="text1"/>
          <w:sz w:val="24"/>
          <w:szCs w:val="24"/>
        </w:rPr>
      </w:pPr>
      <w:r w:rsidRPr="004016C9">
        <w:rPr>
          <w:rFonts w:ascii="Times New Roman" w:hAnsi="Times New Roman" w:cs="Times New Roman"/>
          <w:color w:val="000000" w:themeColor="text1"/>
          <w:sz w:val="24"/>
          <w:szCs w:val="24"/>
        </w:rPr>
        <w:t>Оценка возможного влияния</w:t>
      </w:r>
      <w:r w:rsidRPr="00DB1274">
        <w:rPr>
          <w:rFonts w:ascii="Times New Roman" w:hAnsi="Times New Roman" w:cs="Times New Roman"/>
          <w:color w:val="000000" w:themeColor="text1"/>
          <w:sz w:val="24"/>
          <w:szCs w:val="24"/>
        </w:rPr>
        <w:t xml:space="preserve"> планируемых для размещения объектов местного значения на комплексное развитие соответствующей территории</w:t>
      </w:r>
      <w:r>
        <w:rPr>
          <w:rFonts w:ascii="Times New Roman" w:hAnsi="Times New Roman" w:cs="Times New Roman"/>
          <w:sz w:val="24"/>
          <w:szCs w:val="24"/>
        </w:rPr>
        <w:t xml:space="preserve"> приведена в Таблице </w:t>
      </w:r>
      <w:r w:rsidR="00D50597" w:rsidRPr="00D50597">
        <w:rPr>
          <w:rFonts w:ascii="Times New Roman" w:hAnsi="Times New Roman" w:cs="Times New Roman"/>
          <w:color w:val="000000" w:themeColor="text1"/>
          <w:sz w:val="24"/>
          <w:szCs w:val="24"/>
        </w:rPr>
        <w:t>47</w:t>
      </w:r>
      <w:r w:rsidRPr="00D50597">
        <w:rPr>
          <w:rFonts w:ascii="Times New Roman" w:hAnsi="Times New Roman" w:cs="Times New Roman"/>
          <w:color w:val="000000" w:themeColor="text1"/>
          <w:sz w:val="24"/>
          <w:szCs w:val="24"/>
        </w:rPr>
        <w:t>.</w:t>
      </w:r>
    </w:p>
    <w:p w14:paraId="0F6D89A6" w14:textId="77777777" w:rsidR="007268D3" w:rsidRPr="00146C08" w:rsidRDefault="007268D3" w:rsidP="00032897">
      <w:pPr>
        <w:spacing w:after="0" w:line="276" w:lineRule="auto"/>
      </w:pPr>
    </w:p>
    <w:p w14:paraId="7846582E" w14:textId="77777777" w:rsidR="00032897" w:rsidRPr="005039B1" w:rsidRDefault="00D50597" w:rsidP="00D50597">
      <w:pPr>
        <w:pStyle w:val="a"/>
        <w:numPr>
          <w:ilvl w:val="0"/>
          <w:numId w:val="0"/>
        </w:numPr>
        <w:spacing w:line="240" w:lineRule="auto"/>
        <w:ind w:left="5671" w:hanging="5671"/>
      </w:pPr>
      <w:r>
        <w:t>Таблица 47</w:t>
      </w:r>
      <w:r w:rsidR="00032897">
        <w:t>– Результат оценки возможного влияния планируемых для размещения объектов местного значения</w:t>
      </w:r>
    </w:p>
    <w:tbl>
      <w:tblPr>
        <w:tblStyle w:val="af0"/>
        <w:tblW w:w="9351" w:type="dxa"/>
        <w:tblLayout w:type="fixed"/>
        <w:tblLook w:val="04A0" w:firstRow="1" w:lastRow="0" w:firstColumn="1" w:lastColumn="0" w:noHBand="0" w:noVBand="1"/>
      </w:tblPr>
      <w:tblGrid>
        <w:gridCol w:w="499"/>
        <w:gridCol w:w="1512"/>
        <w:gridCol w:w="1670"/>
        <w:gridCol w:w="1843"/>
        <w:gridCol w:w="1842"/>
        <w:gridCol w:w="1985"/>
      </w:tblGrid>
      <w:tr w:rsidR="00032897" w:rsidRPr="000B4498" w14:paraId="04015AD0" w14:textId="77777777" w:rsidTr="00B47D0B">
        <w:trPr>
          <w:tblHeader/>
        </w:trPr>
        <w:tc>
          <w:tcPr>
            <w:tcW w:w="499" w:type="dxa"/>
            <w:vMerge w:val="restart"/>
            <w:vAlign w:val="center"/>
          </w:tcPr>
          <w:p w14:paraId="3DB1C35D" w14:textId="77777777" w:rsidR="00032897" w:rsidRPr="000B4498" w:rsidRDefault="00032897" w:rsidP="00B47D0B">
            <w:pPr>
              <w:jc w:val="center"/>
              <w:rPr>
                <w:rFonts w:ascii="Times New Roman" w:hAnsi="Times New Roman" w:cs="Times New Roman"/>
                <w:sz w:val="20"/>
                <w:szCs w:val="20"/>
              </w:rPr>
            </w:pPr>
            <w:r w:rsidRPr="000B4498">
              <w:rPr>
                <w:rFonts w:ascii="Times New Roman" w:hAnsi="Times New Roman" w:cs="Times New Roman"/>
                <w:sz w:val="20"/>
                <w:szCs w:val="20"/>
              </w:rPr>
              <w:t>№ п</w:t>
            </w:r>
            <w:r w:rsidRPr="000B4498">
              <w:rPr>
                <w:rFonts w:ascii="Times New Roman" w:hAnsi="Times New Roman" w:cs="Times New Roman"/>
                <w:sz w:val="20"/>
                <w:szCs w:val="20"/>
                <w:lang w:val="en-US"/>
              </w:rPr>
              <w:t>/</w:t>
            </w:r>
            <w:r w:rsidRPr="000B4498">
              <w:rPr>
                <w:rFonts w:ascii="Times New Roman" w:hAnsi="Times New Roman" w:cs="Times New Roman"/>
                <w:sz w:val="20"/>
                <w:szCs w:val="20"/>
              </w:rPr>
              <w:t>п</w:t>
            </w:r>
          </w:p>
        </w:tc>
        <w:tc>
          <w:tcPr>
            <w:tcW w:w="1512" w:type="dxa"/>
            <w:vMerge w:val="restart"/>
            <w:vAlign w:val="center"/>
          </w:tcPr>
          <w:p w14:paraId="67A09AED" w14:textId="77777777" w:rsidR="00032897" w:rsidRPr="000B4498" w:rsidRDefault="00032897" w:rsidP="00B47D0B">
            <w:pPr>
              <w:jc w:val="center"/>
              <w:rPr>
                <w:rFonts w:ascii="Times New Roman" w:hAnsi="Times New Roman" w:cs="Times New Roman"/>
                <w:sz w:val="20"/>
                <w:szCs w:val="20"/>
              </w:rPr>
            </w:pPr>
            <w:r w:rsidRPr="000B4498">
              <w:rPr>
                <w:rFonts w:ascii="Times New Roman" w:hAnsi="Times New Roman" w:cs="Times New Roman"/>
                <w:sz w:val="20"/>
                <w:szCs w:val="20"/>
              </w:rPr>
              <w:t>Наименование</w:t>
            </w:r>
          </w:p>
        </w:tc>
        <w:tc>
          <w:tcPr>
            <w:tcW w:w="7340" w:type="dxa"/>
            <w:gridSpan w:val="4"/>
            <w:vAlign w:val="center"/>
          </w:tcPr>
          <w:p w14:paraId="176475A1" w14:textId="77777777" w:rsidR="00032897" w:rsidRPr="000B4498" w:rsidRDefault="00032897" w:rsidP="00B47D0B">
            <w:pPr>
              <w:jc w:val="center"/>
              <w:rPr>
                <w:rFonts w:ascii="Times New Roman" w:hAnsi="Times New Roman" w:cs="Times New Roman"/>
                <w:sz w:val="20"/>
                <w:szCs w:val="20"/>
              </w:rPr>
            </w:pPr>
            <w:r w:rsidRPr="000B4498">
              <w:rPr>
                <w:rFonts w:ascii="Times New Roman" w:hAnsi="Times New Roman" w:cs="Times New Roman"/>
                <w:sz w:val="20"/>
                <w:szCs w:val="20"/>
              </w:rPr>
              <w:t>Наименование параметров и критериев</w:t>
            </w:r>
          </w:p>
        </w:tc>
      </w:tr>
      <w:tr w:rsidR="00032897" w:rsidRPr="000B4498" w14:paraId="1DA2906B" w14:textId="77777777" w:rsidTr="00270429">
        <w:trPr>
          <w:tblHeader/>
        </w:trPr>
        <w:tc>
          <w:tcPr>
            <w:tcW w:w="499" w:type="dxa"/>
            <w:vMerge/>
            <w:vAlign w:val="center"/>
          </w:tcPr>
          <w:p w14:paraId="43058F51" w14:textId="77777777" w:rsidR="00032897" w:rsidRPr="000B4498" w:rsidRDefault="00032897" w:rsidP="00B47D0B">
            <w:pPr>
              <w:jc w:val="center"/>
              <w:rPr>
                <w:rFonts w:ascii="Times New Roman" w:hAnsi="Times New Roman" w:cs="Times New Roman"/>
                <w:sz w:val="20"/>
                <w:szCs w:val="20"/>
              </w:rPr>
            </w:pPr>
          </w:p>
        </w:tc>
        <w:tc>
          <w:tcPr>
            <w:tcW w:w="1512" w:type="dxa"/>
            <w:vMerge/>
            <w:vAlign w:val="center"/>
          </w:tcPr>
          <w:p w14:paraId="4757E147" w14:textId="77777777" w:rsidR="00032897" w:rsidRPr="000B4498" w:rsidRDefault="00032897" w:rsidP="00B47D0B">
            <w:pPr>
              <w:jc w:val="center"/>
              <w:rPr>
                <w:rFonts w:ascii="Times New Roman" w:hAnsi="Times New Roman" w:cs="Times New Roman"/>
                <w:sz w:val="20"/>
                <w:szCs w:val="20"/>
              </w:rPr>
            </w:pPr>
          </w:p>
        </w:tc>
        <w:tc>
          <w:tcPr>
            <w:tcW w:w="3513" w:type="dxa"/>
            <w:gridSpan w:val="2"/>
            <w:vAlign w:val="center"/>
          </w:tcPr>
          <w:p w14:paraId="116A4C3E" w14:textId="77777777" w:rsidR="00032897" w:rsidRPr="000B4498" w:rsidRDefault="00032897" w:rsidP="00B47D0B">
            <w:pPr>
              <w:jc w:val="center"/>
              <w:rPr>
                <w:rFonts w:ascii="Times New Roman" w:hAnsi="Times New Roman" w:cs="Times New Roman"/>
                <w:sz w:val="20"/>
                <w:szCs w:val="20"/>
              </w:rPr>
            </w:pPr>
            <w:r w:rsidRPr="000B4498">
              <w:rPr>
                <w:rFonts w:ascii="Times New Roman" w:hAnsi="Times New Roman" w:cs="Times New Roman"/>
                <w:sz w:val="20"/>
                <w:szCs w:val="20"/>
              </w:rPr>
              <w:t>Оценка соответствия</w:t>
            </w:r>
          </w:p>
        </w:tc>
        <w:tc>
          <w:tcPr>
            <w:tcW w:w="1842" w:type="dxa"/>
            <w:vMerge w:val="restart"/>
            <w:vAlign w:val="center"/>
          </w:tcPr>
          <w:p w14:paraId="35FBAC22" w14:textId="77777777" w:rsidR="00032897" w:rsidRPr="000B4498" w:rsidRDefault="00032897" w:rsidP="00B47D0B">
            <w:pPr>
              <w:jc w:val="center"/>
              <w:rPr>
                <w:rFonts w:ascii="Times New Roman" w:hAnsi="Times New Roman" w:cs="Times New Roman"/>
                <w:sz w:val="20"/>
                <w:szCs w:val="20"/>
              </w:rPr>
            </w:pPr>
            <w:r w:rsidRPr="000B4498">
              <w:rPr>
                <w:rFonts w:ascii="Times New Roman" w:hAnsi="Times New Roman" w:cs="Times New Roman"/>
                <w:sz w:val="20"/>
                <w:szCs w:val="20"/>
              </w:rPr>
              <w:t xml:space="preserve">Возможные или </w:t>
            </w:r>
            <w:r w:rsidRPr="000B4498">
              <w:rPr>
                <w:rFonts w:ascii="Times New Roman" w:hAnsi="Times New Roman" w:cs="Times New Roman"/>
                <w:sz w:val="20"/>
                <w:szCs w:val="20"/>
              </w:rPr>
              <w:lastRenderedPageBreak/>
              <w:t>негативные последствия размещения объектов местного значения</w:t>
            </w:r>
          </w:p>
        </w:tc>
        <w:tc>
          <w:tcPr>
            <w:tcW w:w="1985" w:type="dxa"/>
            <w:vMerge w:val="restart"/>
            <w:vAlign w:val="center"/>
          </w:tcPr>
          <w:p w14:paraId="13076461" w14:textId="77777777" w:rsidR="00032897" w:rsidRPr="000B4498" w:rsidRDefault="00032897" w:rsidP="00B47D0B">
            <w:pPr>
              <w:jc w:val="center"/>
              <w:rPr>
                <w:rFonts w:ascii="Times New Roman" w:hAnsi="Times New Roman" w:cs="Times New Roman"/>
                <w:sz w:val="20"/>
                <w:szCs w:val="20"/>
              </w:rPr>
            </w:pPr>
            <w:r w:rsidRPr="000B4498">
              <w:rPr>
                <w:rFonts w:ascii="Times New Roman" w:hAnsi="Times New Roman" w:cs="Times New Roman"/>
                <w:sz w:val="20"/>
                <w:szCs w:val="20"/>
              </w:rPr>
              <w:lastRenderedPageBreak/>
              <w:t xml:space="preserve">Характеристика зон </w:t>
            </w:r>
            <w:r w:rsidRPr="000B4498">
              <w:rPr>
                <w:rFonts w:ascii="Times New Roman" w:hAnsi="Times New Roman" w:cs="Times New Roman"/>
                <w:sz w:val="20"/>
                <w:szCs w:val="20"/>
              </w:rPr>
              <w:lastRenderedPageBreak/>
              <w:t>с особыми условиями использования территории</w:t>
            </w:r>
          </w:p>
        </w:tc>
      </w:tr>
      <w:tr w:rsidR="00032897" w:rsidRPr="000B4498" w14:paraId="6D1810F3" w14:textId="77777777" w:rsidTr="00270429">
        <w:trPr>
          <w:tblHeader/>
        </w:trPr>
        <w:tc>
          <w:tcPr>
            <w:tcW w:w="499" w:type="dxa"/>
            <w:vMerge/>
            <w:vAlign w:val="center"/>
          </w:tcPr>
          <w:p w14:paraId="008B0EAC" w14:textId="77777777" w:rsidR="00032897" w:rsidRPr="000B4498" w:rsidRDefault="00032897" w:rsidP="00B47D0B">
            <w:pPr>
              <w:jc w:val="center"/>
              <w:rPr>
                <w:rFonts w:ascii="Times New Roman" w:hAnsi="Times New Roman" w:cs="Times New Roman"/>
                <w:sz w:val="20"/>
                <w:szCs w:val="20"/>
              </w:rPr>
            </w:pPr>
          </w:p>
        </w:tc>
        <w:tc>
          <w:tcPr>
            <w:tcW w:w="1512" w:type="dxa"/>
            <w:vMerge/>
            <w:vAlign w:val="center"/>
          </w:tcPr>
          <w:p w14:paraId="71BE9FFE" w14:textId="77777777" w:rsidR="00032897" w:rsidRPr="000B4498" w:rsidRDefault="00032897" w:rsidP="00B47D0B">
            <w:pPr>
              <w:jc w:val="center"/>
              <w:rPr>
                <w:rFonts w:ascii="Times New Roman" w:hAnsi="Times New Roman" w:cs="Times New Roman"/>
                <w:sz w:val="20"/>
                <w:szCs w:val="20"/>
              </w:rPr>
            </w:pPr>
          </w:p>
        </w:tc>
        <w:tc>
          <w:tcPr>
            <w:tcW w:w="1670" w:type="dxa"/>
            <w:vAlign w:val="center"/>
          </w:tcPr>
          <w:p w14:paraId="390CC65D" w14:textId="77777777" w:rsidR="00032897" w:rsidRPr="000B4498" w:rsidRDefault="00032897" w:rsidP="00B47D0B">
            <w:pPr>
              <w:jc w:val="center"/>
              <w:rPr>
                <w:rFonts w:ascii="Times New Roman" w:hAnsi="Times New Roman" w:cs="Times New Roman"/>
                <w:sz w:val="20"/>
                <w:szCs w:val="20"/>
              </w:rPr>
            </w:pPr>
            <w:r w:rsidRPr="000B4498">
              <w:rPr>
                <w:rFonts w:ascii="Times New Roman" w:hAnsi="Times New Roman" w:cs="Times New Roman"/>
                <w:sz w:val="20"/>
                <w:szCs w:val="20"/>
              </w:rPr>
              <w:t>параметрам функциональной зоны и регламентам территориальной зоны</w:t>
            </w:r>
          </w:p>
        </w:tc>
        <w:tc>
          <w:tcPr>
            <w:tcW w:w="1843" w:type="dxa"/>
            <w:vAlign w:val="center"/>
          </w:tcPr>
          <w:p w14:paraId="3A22C32A" w14:textId="77777777" w:rsidR="00032897" w:rsidRPr="000B4498" w:rsidRDefault="00032897" w:rsidP="00B47D0B">
            <w:pPr>
              <w:jc w:val="center"/>
              <w:rPr>
                <w:rFonts w:ascii="Times New Roman" w:hAnsi="Times New Roman" w:cs="Times New Roman"/>
                <w:sz w:val="20"/>
                <w:szCs w:val="20"/>
              </w:rPr>
            </w:pPr>
            <w:r w:rsidRPr="000B4498">
              <w:rPr>
                <w:rFonts w:ascii="Times New Roman" w:hAnsi="Times New Roman" w:cs="Times New Roman"/>
                <w:sz w:val="20"/>
                <w:szCs w:val="20"/>
              </w:rPr>
              <w:t>задачам формирования «точек роста» и «зон опережающего развития» на территории поселения</w:t>
            </w:r>
          </w:p>
        </w:tc>
        <w:tc>
          <w:tcPr>
            <w:tcW w:w="1842" w:type="dxa"/>
            <w:vMerge/>
            <w:vAlign w:val="center"/>
          </w:tcPr>
          <w:p w14:paraId="62A5F2E1" w14:textId="77777777" w:rsidR="00032897" w:rsidRPr="000B4498" w:rsidRDefault="00032897" w:rsidP="00B47D0B">
            <w:pPr>
              <w:jc w:val="center"/>
              <w:rPr>
                <w:rFonts w:ascii="Times New Roman" w:hAnsi="Times New Roman" w:cs="Times New Roman"/>
                <w:sz w:val="20"/>
                <w:szCs w:val="20"/>
              </w:rPr>
            </w:pPr>
          </w:p>
        </w:tc>
        <w:tc>
          <w:tcPr>
            <w:tcW w:w="1985" w:type="dxa"/>
            <w:vMerge/>
            <w:vAlign w:val="center"/>
          </w:tcPr>
          <w:p w14:paraId="13638CAA" w14:textId="77777777" w:rsidR="00032897" w:rsidRPr="000B4498" w:rsidRDefault="00032897" w:rsidP="00B47D0B">
            <w:pPr>
              <w:jc w:val="center"/>
              <w:rPr>
                <w:rFonts w:ascii="Times New Roman" w:hAnsi="Times New Roman" w:cs="Times New Roman"/>
                <w:sz w:val="20"/>
                <w:szCs w:val="20"/>
              </w:rPr>
            </w:pPr>
          </w:p>
        </w:tc>
      </w:tr>
      <w:tr w:rsidR="00032897" w:rsidRPr="000B4498" w14:paraId="5BBDB334" w14:textId="77777777" w:rsidTr="00270429">
        <w:trPr>
          <w:tblHeader/>
        </w:trPr>
        <w:tc>
          <w:tcPr>
            <w:tcW w:w="499" w:type="dxa"/>
            <w:vAlign w:val="center"/>
          </w:tcPr>
          <w:p w14:paraId="4F4F2726" w14:textId="77777777" w:rsidR="00032897" w:rsidRPr="005039B1" w:rsidRDefault="00032897" w:rsidP="00B47D0B">
            <w:pPr>
              <w:jc w:val="center"/>
              <w:rPr>
                <w:rFonts w:ascii="Times New Roman" w:hAnsi="Times New Roman" w:cs="Times New Roman"/>
                <w:b/>
                <w:bCs/>
                <w:sz w:val="20"/>
                <w:szCs w:val="20"/>
              </w:rPr>
            </w:pPr>
            <w:r w:rsidRPr="005039B1">
              <w:rPr>
                <w:rFonts w:ascii="Times New Roman" w:hAnsi="Times New Roman" w:cs="Times New Roman"/>
                <w:b/>
                <w:bCs/>
                <w:sz w:val="20"/>
                <w:szCs w:val="20"/>
              </w:rPr>
              <w:t>1</w:t>
            </w:r>
          </w:p>
        </w:tc>
        <w:tc>
          <w:tcPr>
            <w:tcW w:w="1512" w:type="dxa"/>
            <w:vAlign w:val="center"/>
          </w:tcPr>
          <w:p w14:paraId="2A9DB3CC" w14:textId="77777777" w:rsidR="00032897" w:rsidRPr="005039B1" w:rsidRDefault="00032897" w:rsidP="00B47D0B">
            <w:pPr>
              <w:jc w:val="center"/>
              <w:rPr>
                <w:rFonts w:ascii="Times New Roman" w:hAnsi="Times New Roman" w:cs="Times New Roman"/>
                <w:b/>
                <w:bCs/>
                <w:sz w:val="20"/>
                <w:szCs w:val="20"/>
              </w:rPr>
            </w:pPr>
            <w:r w:rsidRPr="005039B1">
              <w:rPr>
                <w:rFonts w:ascii="Times New Roman" w:hAnsi="Times New Roman" w:cs="Times New Roman"/>
                <w:b/>
                <w:bCs/>
                <w:sz w:val="20"/>
                <w:szCs w:val="20"/>
              </w:rPr>
              <w:t>2</w:t>
            </w:r>
          </w:p>
        </w:tc>
        <w:tc>
          <w:tcPr>
            <w:tcW w:w="1670" w:type="dxa"/>
            <w:vAlign w:val="center"/>
          </w:tcPr>
          <w:p w14:paraId="7F076E86" w14:textId="77777777" w:rsidR="00032897" w:rsidRPr="005039B1" w:rsidRDefault="00032897" w:rsidP="00B47D0B">
            <w:pPr>
              <w:jc w:val="center"/>
              <w:rPr>
                <w:rFonts w:ascii="Times New Roman" w:hAnsi="Times New Roman" w:cs="Times New Roman"/>
                <w:b/>
                <w:bCs/>
                <w:sz w:val="20"/>
                <w:szCs w:val="20"/>
              </w:rPr>
            </w:pPr>
            <w:r w:rsidRPr="005039B1">
              <w:rPr>
                <w:rFonts w:ascii="Times New Roman" w:hAnsi="Times New Roman" w:cs="Times New Roman"/>
                <w:b/>
                <w:bCs/>
                <w:sz w:val="20"/>
                <w:szCs w:val="20"/>
              </w:rPr>
              <w:t>3</w:t>
            </w:r>
          </w:p>
        </w:tc>
        <w:tc>
          <w:tcPr>
            <w:tcW w:w="1843" w:type="dxa"/>
            <w:vAlign w:val="center"/>
          </w:tcPr>
          <w:p w14:paraId="5B280D94" w14:textId="77777777" w:rsidR="00032897" w:rsidRPr="005039B1" w:rsidRDefault="00032897" w:rsidP="00B47D0B">
            <w:pPr>
              <w:jc w:val="center"/>
              <w:rPr>
                <w:rFonts w:ascii="Times New Roman" w:hAnsi="Times New Roman" w:cs="Times New Roman"/>
                <w:b/>
                <w:bCs/>
                <w:sz w:val="20"/>
                <w:szCs w:val="20"/>
              </w:rPr>
            </w:pPr>
            <w:r w:rsidRPr="005039B1">
              <w:rPr>
                <w:rFonts w:ascii="Times New Roman" w:hAnsi="Times New Roman" w:cs="Times New Roman"/>
                <w:b/>
                <w:bCs/>
                <w:sz w:val="20"/>
                <w:szCs w:val="20"/>
              </w:rPr>
              <w:t>4</w:t>
            </w:r>
          </w:p>
        </w:tc>
        <w:tc>
          <w:tcPr>
            <w:tcW w:w="1842" w:type="dxa"/>
            <w:vAlign w:val="center"/>
          </w:tcPr>
          <w:p w14:paraId="2A9DCD32" w14:textId="77777777" w:rsidR="00032897" w:rsidRPr="005039B1" w:rsidRDefault="00032897" w:rsidP="00B47D0B">
            <w:pPr>
              <w:jc w:val="center"/>
              <w:rPr>
                <w:rFonts w:ascii="Times New Roman" w:hAnsi="Times New Roman" w:cs="Times New Roman"/>
                <w:b/>
                <w:bCs/>
                <w:sz w:val="20"/>
                <w:szCs w:val="20"/>
              </w:rPr>
            </w:pPr>
            <w:r w:rsidRPr="005039B1">
              <w:rPr>
                <w:rFonts w:ascii="Times New Roman" w:hAnsi="Times New Roman" w:cs="Times New Roman"/>
                <w:b/>
                <w:bCs/>
                <w:sz w:val="20"/>
                <w:szCs w:val="20"/>
              </w:rPr>
              <w:t>5</w:t>
            </w:r>
          </w:p>
        </w:tc>
        <w:tc>
          <w:tcPr>
            <w:tcW w:w="1985" w:type="dxa"/>
            <w:vAlign w:val="center"/>
          </w:tcPr>
          <w:p w14:paraId="02D5B642" w14:textId="77777777" w:rsidR="00032897" w:rsidRPr="005039B1" w:rsidRDefault="00032897" w:rsidP="00B47D0B">
            <w:pPr>
              <w:jc w:val="center"/>
              <w:rPr>
                <w:rFonts w:ascii="Times New Roman" w:hAnsi="Times New Roman" w:cs="Times New Roman"/>
                <w:b/>
                <w:bCs/>
                <w:sz w:val="20"/>
                <w:szCs w:val="20"/>
              </w:rPr>
            </w:pPr>
            <w:r w:rsidRPr="005039B1">
              <w:rPr>
                <w:rFonts w:ascii="Times New Roman" w:hAnsi="Times New Roman" w:cs="Times New Roman"/>
                <w:b/>
                <w:bCs/>
                <w:sz w:val="20"/>
                <w:szCs w:val="20"/>
              </w:rPr>
              <w:t>6</w:t>
            </w:r>
          </w:p>
        </w:tc>
      </w:tr>
      <w:tr w:rsidR="00032897" w:rsidRPr="000B4498" w14:paraId="248342EA" w14:textId="77777777" w:rsidTr="00270429">
        <w:tc>
          <w:tcPr>
            <w:tcW w:w="499" w:type="dxa"/>
            <w:vAlign w:val="center"/>
          </w:tcPr>
          <w:p w14:paraId="1790B8B3" w14:textId="77777777" w:rsidR="00032897" w:rsidRPr="000B4498" w:rsidRDefault="00032897" w:rsidP="00B47D0B">
            <w:pPr>
              <w:jc w:val="center"/>
              <w:rPr>
                <w:rFonts w:ascii="Times New Roman" w:hAnsi="Times New Roman" w:cs="Times New Roman"/>
                <w:sz w:val="20"/>
                <w:szCs w:val="20"/>
              </w:rPr>
            </w:pPr>
            <w:r>
              <w:rPr>
                <w:rFonts w:ascii="Times New Roman" w:hAnsi="Times New Roman" w:cs="Times New Roman"/>
                <w:sz w:val="20"/>
                <w:szCs w:val="20"/>
              </w:rPr>
              <w:t>1</w:t>
            </w:r>
          </w:p>
        </w:tc>
        <w:tc>
          <w:tcPr>
            <w:tcW w:w="1512" w:type="dxa"/>
            <w:vAlign w:val="center"/>
          </w:tcPr>
          <w:p w14:paraId="260A573D" w14:textId="77777777" w:rsidR="00032897" w:rsidRPr="000B4498" w:rsidRDefault="00FF3B1D" w:rsidP="00B47D0B">
            <w:pPr>
              <w:jc w:val="both"/>
              <w:rPr>
                <w:rFonts w:ascii="Times New Roman" w:hAnsi="Times New Roman" w:cs="Times New Roman"/>
                <w:sz w:val="20"/>
                <w:szCs w:val="20"/>
              </w:rPr>
            </w:pPr>
            <w:r>
              <w:rPr>
                <w:rFonts w:ascii="Times New Roman" w:hAnsi="Times New Roman" w:cs="Times New Roman"/>
                <w:sz w:val="20"/>
                <w:szCs w:val="20"/>
              </w:rPr>
              <w:t>Размещение нового комплекса на 1200 голов дойного стада</w:t>
            </w:r>
          </w:p>
        </w:tc>
        <w:tc>
          <w:tcPr>
            <w:tcW w:w="1670" w:type="dxa"/>
            <w:vAlign w:val="center"/>
          </w:tcPr>
          <w:p w14:paraId="75C17914" w14:textId="77777777" w:rsidR="00032897" w:rsidRPr="000B4498" w:rsidRDefault="00032897" w:rsidP="00B47D0B">
            <w:pPr>
              <w:jc w:val="center"/>
              <w:rPr>
                <w:rFonts w:ascii="Times New Roman" w:hAnsi="Times New Roman" w:cs="Times New Roman"/>
                <w:sz w:val="20"/>
                <w:szCs w:val="20"/>
              </w:rPr>
            </w:pPr>
            <w:r>
              <w:rPr>
                <w:rFonts w:ascii="Times New Roman" w:hAnsi="Times New Roman" w:cs="Times New Roman"/>
                <w:sz w:val="20"/>
                <w:szCs w:val="20"/>
              </w:rPr>
              <w:t>Параметрам соответствует</w:t>
            </w:r>
          </w:p>
        </w:tc>
        <w:tc>
          <w:tcPr>
            <w:tcW w:w="1843" w:type="dxa"/>
            <w:vAlign w:val="center"/>
          </w:tcPr>
          <w:p w14:paraId="1A4EDDC4" w14:textId="77777777" w:rsidR="00032897" w:rsidRPr="00F040F4" w:rsidRDefault="00032897" w:rsidP="00B47D0B">
            <w:pPr>
              <w:jc w:val="center"/>
              <w:rPr>
                <w:rFonts w:ascii="Times New Roman" w:hAnsi="Times New Roman" w:cs="Times New Roman"/>
                <w:sz w:val="20"/>
                <w:szCs w:val="20"/>
              </w:rPr>
            </w:pPr>
            <w:r w:rsidRPr="00F040F4">
              <w:rPr>
                <w:rFonts w:ascii="Times New Roman" w:hAnsi="Times New Roman" w:cs="Times New Roman"/>
                <w:sz w:val="20"/>
                <w:szCs w:val="20"/>
              </w:rPr>
              <w:t>Местоположение объекта к территориям «точек роста» не относится</w:t>
            </w:r>
          </w:p>
        </w:tc>
        <w:tc>
          <w:tcPr>
            <w:tcW w:w="1842" w:type="dxa"/>
            <w:vAlign w:val="center"/>
          </w:tcPr>
          <w:p w14:paraId="5E9E7873" w14:textId="77777777" w:rsidR="00032897" w:rsidRPr="00AA51F7" w:rsidRDefault="00032897" w:rsidP="00B47D0B">
            <w:pPr>
              <w:jc w:val="center"/>
              <w:rPr>
                <w:rFonts w:ascii="Times New Roman" w:hAnsi="Times New Roman" w:cs="Times New Roman"/>
                <w:sz w:val="20"/>
                <w:szCs w:val="20"/>
              </w:rPr>
            </w:pPr>
            <w:r>
              <w:rPr>
                <w:rFonts w:ascii="Times New Roman" w:hAnsi="Times New Roman" w:cs="Times New Roman"/>
                <w:sz w:val="20"/>
                <w:szCs w:val="20"/>
              </w:rPr>
              <w:t>О</w:t>
            </w:r>
            <w:r w:rsidRPr="00AA51F7">
              <w:rPr>
                <w:rFonts w:ascii="Times New Roman" w:hAnsi="Times New Roman" w:cs="Times New Roman"/>
                <w:sz w:val="20"/>
                <w:szCs w:val="20"/>
              </w:rPr>
              <w:t>кажет положительные влияние на</w:t>
            </w:r>
            <w:r w:rsidR="00FF3B1D">
              <w:rPr>
                <w:rFonts w:ascii="Times New Roman" w:hAnsi="Times New Roman" w:cs="Times New Roman"/>
                <w:sz w:val="20"/>
                <w:szCs w:val="20"/>
              </w:rPr>
              <w:t xml:space="preserve"> увеличение трудовых мест</w:t>
            </w:r>
          </w:p>
        </w:tc>
        <w:tc>
          <w:tcPr>
            <w:tcW w:w="1985" w:type="dxa"/>
            <w:vAlign w:val="center"/>
          </w:tcPr>
          <w:p w14:paraId="007FC23A" w14:textId="77777777" w:rsidR="00032897" w:rsidRDefault="00270429" w:rsidP="00B47D0B">
            <w:pPr>
              <w:jc w:val="center"/>
              <w:rPr>
                <w:rFonts w:ascii="Times New Roman" w:hAnsi="Times New Roman" w:cs="Times New Roman"/>
                <w:sz w:val="20"/>
                <w:szCs w:val="20"/>
              </w:rPr>
            </w:pPr>
            <w:r>
              <w:rPr>
                <w:rFonts w:ascii="Times New Roman" w:hAnsi="Times New Roman" w:cs="Times New Roman"/>
                <w:sz w:val="20"/>
                <w:szCs w:val="20"/>
              </w:rPr>
              <w:t>СанПиН 2.2.1</w:t>
            </w:r>
            <w:r w:rsidRPr="00F37F84">
              <w:rPr>
                <w:rFonts w:ascii="Times New Roman" w:hAnsi="Times New Roman" w:cs="Times New Roman"/>
                <w:sz w:val="20"/>
                <w:szCs w:val="20"/>
              </w:rPr>
              <w:t>/</w:t>
            </w:r>
            <w:r>
              <w:rPr>
                <w:rFonts w:ascii="Times New Roman" w:hAnsi="Times New Roman" w:cs="Times New Roman"/>
                <w:sz w:val="20"/>
                <w:szCs w:val="20"/>
              </w:rPr>
              <w:t>2.1.1.1200-03 «Санитарно-защитные зоны и санитарная классификация предприятий, сооружений и иных объектов» (с изменениями и дополнениями от 25.04.2014 г.)</w:t>
            </w:r>
          </w:p>
          <w:p w14:paraId="404AD482" w14:textId="77777777" w:rsidR="00270429" w:rsidRDefault="00270429" w:rsidP="00B47D0B">
            <w:pPr>
              <w:jc w:val="center"/>
              <w:rPr>
                <w:rFonts w:ascii="Times New Roman" w:hAnsi="Times New Roman" w:cs="Times New Roman"/>
                <w:sz w:val="20"/>
                <w:szCs w:val="20"/>
              </w:rPr>
            </w:pPr>
          </w:p>
          <w:p w14:paraId="11C743DD" w14:textId="77777777" w:rsidR="00270429" w:rsidRPr="00270429" w:rsidRDefault="00270429" w:rsidP="00B47D0B">
            <w:pPr>
              <w:jc w:val="center"/>
              <w:rPr>
                <w:rFonts w:ascii="Times New Roman" w:hAnsi="Times New Roman" w:cs="Times New Roman"/>
                <w:sz w:val="20"/>
                <w:szCs w:val="20"/>
              </w:rPr>
            </w:pPr>
            <w:r>
              <w:rPr>
                <w:rFonts w:ascii="Times New Roman" w:hAnsi="Times New Roman" w:cs="Times New Roman"/>
                <w:sz w:val="20"/>
                <w:szCs w:val="20"/>
              </w:rPr>
              <w:t xml:space="preserve">Класс </w:t>
            </w:r>
            <w:r>
              <w:rPr>
                <w:rFonts w:ascii="Times New Roman" w:hAnsi="Times New Roman" w:cs="Times New Roman"/>
                <w:sz w:val="20"/>
                <w:szCs w:val="20"/>
                <w:lang w:val="en-US"/>
              </w:rPr>
              <w:t>III</w:t>
            </w:r>
            <w:r>
              <w:rPr>
                <w:rFonts w:ascii="Times New Roman" w:hAnsi="Times New Roman" w:cs="Times New Roman"/>
                <w:sz w:val="20"/>
                <w:szCs w:val="20"/>
              </w:rPr>
              <w:t xml:space="preserve"> – санитарно-защитная зона 300 м</w:t>
            </w:r>
          </w:p>
        </w:tc>
      </w:tr>
    </w:tbl>
    <w:p w14:paraId="5AAAC560" w14:textId="77777777" w:rsidR="000F712D" w:rsidRDefault="000F712D" w:rsidP="000371C9">
      <w:pPr>
        <w:spacing w:after="0" w:line="276" w:lineRule="auto"/>
        <w:jc w:val="both"/>
        <w:rPr>
          <w:rFonts w:ascii="Times New Roman" w:hAnsi="Times New Roman" w:cs="Times New Roman"/>
          <w:sz w:val="24"/>
          <w:szCs w:val="24"/>
        </w:rPr>
      </w:pPr>
    </w:p>
    <w:p w14:paraId="6462E0D2" w14:textId="1C9120CB" w:rsidR="000627A3" w:rsidRPr="009742B7" w:rsidRDefault="006F654E" w:rsidP="000627A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Вывод: </w:t>
      </w:r>
      <w:r w:rsidR="000627A3" w:rsidRPr="009742B7">
        <w:rPr>
          <w:rFonts w:ascii="Times New Roman" w:hAnsi="Times New Roman" w:cs="Times New Roman"/>
          <w:sz w:val="24"/>
          <w:szCs w:val="24"/>
        </w:rPr>
        <w:t>Строительство, реконструкция и капитальный ремонт объектов инженерной</w:t>
      </w:r>
      <w:r w:rsidR="00440D83">
        <w:rPr>
          <w:rFonts w:ascii="Times New Roman" w:hAnsi="Times New Roman" w:cs="Times New Roman"/>
          <w:sz w:val="24"/>
          <w:szCs w:val="24"/>
        </w:rPr>
        <w:t xml:space="preserve"> </w:t>
      </w:r>
      <w:r w:rsidR="000627A3" w:rsidRPr="009742B7">
        <w:rPr>
          <w:rFonts w:ascii="Times New Roman" w:hAnsi="Times New Roman" w:cs="Times New Roman"/>
          <w:sz w:val="24"/>
          <w:szCs w:val="24"/>
        </w:rPr>
        <w:t>инфраструктуры повысит уровень благоустройства жил</w:t>
      </w:r>
      <w:r>
        <w:rPr>
          <w:rFonts w:ascii="Times New Roman" w:hAnsi="Times New Roman" w:cs="Times New Roman"/>
          <w:sz w:val="24"/>
          <w:szCs w:val="24"/>
        </w:rPr>
        <w:t>ищного</w:t>
      </w:r>
      <w:r w:rsidR="000627A3" w:rsidRPr="009742B7">
        <w:rPr>
          <w:rFonts w:ascii="Times New Roman" w:hAnsi="Times New Roman" w:cs="Times New Roman"/>
          <w:sz w:val="24"/>
          <w:szCs w:val="24"/>
        </w:rPr>
        <w:t xml:space="preserve"> фонда</w:t>
      </w:r>
      <w:r>
        <w:rPr>
          <w:rFonts w:ascii="Times New Roman" w:hAnsi="Times New Roman" w:cs="Times New Roman"/>
          <w:sz w:val="24"/>
          <w:szCs w:val="24"/>
        </w:rPr>
        <w:t xml:space="preserve"> и</w:t>
      </w:r>
      <w:r w:rsidR="000627A3" w:rsidRPr="009742B7">
        <w:rPr>
          <w:rFonts w:ascii="Times New Roman" w:hAnsi="Times New Roman" w:cs="Times New Roman"/>
          <w:sz w:val="24"/>
          <w:szCs w:val="24"/>
        </w:rPr>
        <w:t xml:space="preserve"> создаст условия для развития</w:t>
      </w:r>
      <w:r w:rsidR="000D367A">
        <w:rPr>
          <w:rFonts w:ascii="Times New Roman" w:hAnsi="Times New Roman" w:cs="Times New Roman"/>
          <w:sz w:val="24"/>
          <w:szCs w:val="24"/>
        </w:rPr>
        <w:t xml:space="preserve"> социальной инфраструктуры</w:t>
      </w:r>
      <w:r w:rsidR="0070150E">
        <w:rPr>
          <w:rFonts w:ascii="Times New Roman" w:hAnsi="Times New Roman" w:cs="Times New Roman"/>
          <w:sz w:val="24"/>
          <w:szCs w:val="24"/>
        </w:rPr>
        <w:t>, а размещение животноводческого комплекса повлечет увеличение потребности в рабочих на 15 человек.</w:t>
      </w:r>
    </w:p>
    <w:p w14:paraId="4057B62D" w14:textId="77777777" w:rsidR="007F6D50" w:rsidRPr="00DB1274" w:rsidRDefault="007F6D50" w:rsidP="00DB1274">
      <w:pPr>
        <w:spacing w:line="276" w:lineRule="auto"/>
        <w:ind w:firstLine="567"/>
        <w:jc w:val="both"/>
        <w:rPr>
          <w:rFonts w:ascii="Times New Roman" w:hAnsi="Times New Roman" w:cs="Times New Roman"/>
          <w:b/>
          <w:bCs/>
          <w:color w:val="444444"/>
          <w:sz w:val="24"/>
          <w:szCs w:val="24"/>
          <w:bdr w:val="none" w:sz="0" w:space="0" w:color="auto" w:frame="1"/>
          <w:shd w:val="clear" w:color="auto" w:fill="F8F8F8"/>
        </w:rPr>
      </w:pPr>
    </w:p>
    <w:p w14:paraId="7FF4A6AC" w14:textId="77777777" w:rsidR="00DB1274" w:rsidRPr="00824030" w:rsidRDefault="00DB1274" w:rsidP="002C25BF">
      <w:pPr>
        <w:spacing w:after="0" w:line="276" w:lineRule="auto"/>
        <w:ind w:firstLine="567"/>
        <w:jc w:val="both"/>
        <w:rPr>
          <w:rFonts w:ascii="Times New Roman" w:hAnsi="Times New Roman" w:cs="Times New Roman"/>
          <w:sz w:val="24"/>
          <w:szCs w:val="24"/>
        </w:rPr>
      </w:pPr>
    </w:p>
    <w:p w14:paraId="67AB1BE1" w14:textId="77777777" w:rsidR="005B0CC8" w:rsidRDefault="005B0CC8" w:rsidP="002C25BF">
      <w:pPr>
        <w:spacing w:after="0" w:line="276" w:lineRule="auto"/>
        <w:rPr>
          <w:rFonts w:ascii="Times New Roman" w:hAnsi="Times New Roman" w:cs="Times New Roman"/>
          <w:caps/>
          <w:sz w:val="24"/>
          <w:szCs w:val="24"/>
        </w:rPr>
      </w:pPr>
      <w:r>
        <w:rPr>
          <w:rFonts w:ascii="Times New Roman" w:hAnsi="Times New Roman" w:cs="Times New Roman"/>
          <w:caps/>
          <w:sz w:val="24"/>
          <w:szCs w:val="24"/>
        </w:rPr>
        <w:br w:type="page"/>
      </w:r>
    </w:p>
    <w:p w14:paraId="2A596945" w14:textId="77777777" w:rsidR="005B0CC8" w:rsidRPr="004E0CC7" w:rsidRDefault="00D33DD4" w:rsidP="004E0CC7">
      <w:pPr>
        <w:pStyle w:val="10"/>
        <w:spacing w:before="0" w:line="276" w:lineRule="auto"/>
        <w:ind w:firstLine="567"/>
        <w:jc w:val="both"/>
        <w:rPr>
          <w:rFonts w:ascii="Times New Roman" w:hAnsi="Times New Roman" w:cs="Times New Roman"/>
          <w:b/>
          <w:bCs/>
          <w:caps/>
          <w:color w:val="000000" w:themeColor="text1"/>
          <w:sz w:val="24"/>
          <w:szCs w:val="24"/>
        </w:rPr>
      </w:pPr>
      <w:bookmarkStart w:id="41" w:name="_Toc91061450"/>
      <w:r w:rsidRPr="004E0CC7">
        <w:rPr>
          <w:rFonts w:ascii="Times New Roman" w:hAnsi="Times New Roman" w:cs="Times New Roman"/>
          <w:b/>
          <w:bCs/>
          <w:caps/>
          <w:color w:val="000000" w:themeColor="text1"/>
          <w:sz w:val="24"/>
          <w:szCs w:val="24"/>
        </w:rPr>
        <w:lastRenderedPageBreak/>
        <w:t>Раздел 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41"/>
    </w:p>
    <w:p w14:paraId="43285070" w14:textId="77777777" w:rsidR="0021627D" w:rsidRPr="0021627D" w:rsidRDefault="0021627D" w:rsidP="0062445F">
      <w:pPr>
        <w:spacing w:after="0" w:line="276" w:lineRule="auto"/>
        <w:ind w:firstLine="567"/>
        <w:jc w:val="both"/>
        <w:rPr>
          <w:rFonts w:ascii="Times New Roman" w:hAnsi="Times New Roman" w:cs="Times New Roman"/>
          <w:sz w:val="24"/>
          <w:szCs w:val="24"/>
        </w:rPr>
      </w:pPr>
    </w:p>
    <w:p w14:paraId="7CA2A064" w14:textId="77777777" w:rsidR="0062445F" w:rsidRPr="0062445F" w:rsidRDefault="0021627D" w:rsidP="0062445F">
      <w:pPr>
        <w:pStyle w:val="2"/>
        <w:spacing w:before="0" w:line="276" w:lineRule="auto"/>
        <w:ind w:firstLine="567"/>
        <w:jc w:val="both"/>
        <w:rPr>
          <w:rFonts w:ascii="Times New Roman" w:hAnsi="Times New Roman" w:cs="Times New Roman"/>
          <w:b/>
          <w:bCs/>
          <w:color w:val="000000" w:themeColor="text1"/>
          <w:sz w:val="24"/>
          <w:szCs w:val="24"/>
        </w:rPr>
      </w:pPr>
      <w:bookmarkStart w:id="42" w:name="_Toc91061451"/>
      <w:r w:rsidRPr="0062445F">
        <w:rPr>
          <w:rFonts w:ascii="Times New Roman" w:hAnsi="Times New Roman" w:cs="Times New Roman"/>
          <w:b/>
          <w:bCs/>
          <w:color w:val="000000" w:themeColor="text1"/>
          <w:sz w:val="24"/>
          <w:szCs w:val="24"/>
        </w:rPr>
        <w:t xml:space="preserve">4.1 </w:t>
      </w:r>
      <w:r w:rsidR="007E3B81">
        <w:rPr>
          <w:rFonts w:ascii="Times New Roman" w:hAnsi="Times New Roman" w:cs="Times New Roman"/>
          <w:b/>
          <w:bCs/>
          <w:color w:val="000000" w:themeColor="text1"/>
          <w:sz w:val="24"/>
          <w:szCs w:val="24"/>
        </w:rPr>
        <w:t>Объекты федерального значения</w:t>
      </w:r>
      <w:bookmarkEnd w:id="42"/>
    </w:p>
    <w:p w14:paraId="05F01604" w14:textId="77777777" w:rsidR="0021627D" w:rsidRDefault="0021627D" w:rsidP="0062445F">
      <w:pPr>
        <w:spacing w:after="0" w:line="276" w:lineRule="auto"/>
        <w:ind w:firstLine="567"/>
        <w:jc w:val="both"/>
        <w:rPr>
          <w:rFonts w:ascii="Times New Roman" w:hAnsi="Times New Roman" w:cs="Times New Roman"/>
          <w:sz w:val="24"/>
          <w:szCs w:val="24"/>
        </w:rPr>
      </w:pPr>
      <w:r w:rsidRPr="0021627D">
        <w:rPr>
          <w:rFonts w:ascii="Times New Roman" w:hAnsi="Times New Roman" w:cs="Times New Roman"/>
          <w:sz w:val="24"/>
          <w:szCs w:val="24"/>
        </w:rPr>
        <w:t>Схемами территориального планирования Российской Федерации</w:t>
      </w:r>
      <w:r w:rsidR="004A34A5">
        <w:rPr>
          <w:rFonts w:ascii="Times New Roman" w:hAnsi="Times New Roman" w:cs="Times New Roman"/>
          <w:sz w:val="24"/>
          <w:szCs w:val="24"/>
        </w:rPr>
        <w:t xml:space="preserve"> размещение</w:t>
      </w:r>
      <w:r w:rsidRPr="0021627D">
        <w:rPr>
          <w:rFonts w:ascii="Times New Roman" w:hAnsi="Times New Roman" w:cs="Times New Roman"/>
          <w:sz w:val="24"/>
          <w:szCs w:val="24"/>
        </w:rPr>
        <w:t xml:space="preserve"> объектов федерального значения на территории </w:t>
      </w:r>
      <w:r w:rsidR="004A34A5">
        <w:rPr>
          <w:rFonts w:ascii="Times New Roman" w:hAnsi="Times New Roman" w:cs="Times New Roman"/>
          <w:sz w:val="24"/>
          <w:szCs w:val="24"/>
        </w:rPr>
        <w:t xml:space="preserve">Сущевского </w:t>
      </w:r>
      <w:r w:rsidRPr="0021627D">
        <w:rPr>
          <w:rFonts w:ascii="Times New Roman" w:hAnsi="Times New Roman" w:cs="Times New Roman"/>
          <w:sz w:val="24"/>
          <w:szCs w:val="24"/>
        </w:rPr>
        <w:t>сельского поселения не предусмотрено.</w:t>
      </w:r>
    </w:p>
    <w:p w14:paraId="66894A54" w14:textId="77777777" w:rsidR="00F116AB" w:rsidRDefault="00F116AB" w:rsidP="0062445F">
      <w:pPr>
        <w:spacing w:after="0" w:line="276" w:lineRule="auto"/>
        <w:ind w:firstLine="567"/>
        <w:jc w:val="both"/>
        <w:rPr>
          <w:rFonts w:ascii="Times New Roman" w:hAnsi="Times New Roman" w:cs="Times New Roman"/>
          <w:sz w:val="24"/>
          <w:szCs w:val="24"/>
        </w:rPr>
      </w:pPr>
    </w:p>
    <w:p w14:paraId="3BF55F2B" w14:textId="77777777" w:rsidR="00F116AB" w:rsidRPr="00142B40" w:rsidRDefault="00F116AB" w:rsidP="00F116AB">
      <w:pPr>
        <w:pStyle w:val="2"/>
        <w:spacing w:before="0" w:line="276" w:lineRule="auto"/>
        <w:ind w:firstLine="567"/>
        <w:jc w:val="both"/>
        <w:rPr>
          <w:rFonts w:ascii="Times New Roman" w:hAnsi="Times New Roman" w:cs="Times New Roman"/>
          <w:b/>
          <w:bCs/>
          <w:color w:val="000000" w:themeColor="text1"/>
          <w:sz w:val="24"/>
          <w:szCs w:val="24"/>
        </w:rPr>
      </w:pPr>
      <w:bookmarkStart w:id="43" w:name="_Toc91061452"/>
      <w:r w:rsidRPr="00142B40">
        <w:rPr>
          <w:rFonts w:ascii="Times New Roman" w:hAnsi="Times New Roman" w:cs="Times New Roman"/>
          <w:b/>
          <w:bCs/>
          <w:color w:val="000000" w:themeColor="text1"/>
          <w:sz w:val="24"/>
          <w:szCs w:val="24"/>
        </w:rPr>
        <w:t>4.2 Объекты регионального значения</w:t>
      </w:r>
      <w:bookmarkEnd w:id="43"/>
    </w:p>
    <w:p w14:paraId="4F50C89D" w14:textId="3D1376F5" w:rsidR="00CD62C4" w:rsidRDefault="00CD62C4" w:rsidP="00CD62C4">
      <w:pPr>
        <w:spacing w:after="0" w:line="276" w:lineRule="auto"/>
        <w:ind w:firstLine="567"/>
        <w:jc w:val="both"/>
        <w:rPr>
          <w:rFonts w:ascii="Times New Roman" w:hAnsi="Times New Roman" w:cs="Times New Roman"/>
          <w:sz w:val="24"/>
          <w:szCs w:val="24"/>
        </w:rPr>
      </w:pPr>
      <w:r w:rsidRPr="00142B40">
        <w:rPr>
          <w:rFonts w:ascii="Times New Roman" w:hAnsi="Times New Roman" w:cs="Times New Roman"/>
          <w:sz w:val="24"/>
          <w:szCs w:val="24"/>
        </w:rPr>
        <w:t xml:space="preserve">Схемой территориального планирования Костромской области </w:t>
      </w:r>
      <w:r w:rsidR="00881515" w:rsidRPr="00142B40">
        <w:rPr>
          <w:rFonts w:ascii="Times New Roman" w:hAnsi="Times New Roman" w:cs="Times New Roman"/>
          <w:sz w:val="24"/>
          <w:szCs w:val="24"/>
        </w:rPr>
        <w:t xml:space="preserve">предусмотрено </w:t>
      </w:r>
      <w:r w:rsidRPr="00142B40">
        <w:rPr>
          <w:rFonts w:ascii="Times New Roman" w:hAnsi="Times New Roman" w:cs="Times New Roman"/>
          <w:sz w:val="24"/>
          <w:szCs w:val="24"/>
        </w:rPr>
        <w:t>размещение объектов регионального значения на территории Сущевского сельского поселения.</w:t>
      </w:r>
    </w:p>
    <w:p w14:paraId="0349820E" w14:textId="77777777" w:rsidR="0021627D" w:rsidRDefault="0021627D" w:rsidP="004E0CC7">
      <w:pPr>
        <w:spacing w:line="276" w:lineRule="auto"/>
        <w:jc w:val="both"/>
        <w:rPr>
          <w:rFonts w:ascii="Times New Roman" w:hAnsi="Times New Roman" w:cs="Times New Roman"/>
          <w:sz w:val="24"/>
          <w:szCs w:val="24"/>
        </w:rPr>
      </w:pPr>
    </w:p>
    <w:p w14:paraId="48E7CD9A" w14:textId="6935EA77" w:rsidR="00881515" w:rsidRDefault="00881515">
      <w:pPr>
        <w:rPr>
          <w:rFonts w:ascii="Times New Roman" w:hAnsi="Times New Roman" w:cs="Times New Roman"/>
          <w:sz w:val="24"/>
          <w:szCs w:val="24"/>
        </w:rPr>
        <w:sectPr w:rsidR="00881515" w:rsidSect="00554CE7">
          <w:pgSz w:w="11906" w:h="16838"/>
          <w:pgMar w:top="1134" w:right="850" w:bottom="1134" w:left="1701" w:header="708" w:footer="708" w:gutter="0"/>
          <w:cols w:space="708"/>
          <w:titlePg/>
          <w:docGrid w:linePitch="360"/>
        </w:sectPr>
      </w:pPr>
    </w:p>
    <w:p w14:paraId="0CDFCF24" w14:textId="77777777" w:rsidR="00881515" w:rsidRPr="00881515" w:rsidRDefault="00881515" w:rsidP="00881515">
      <w:pPr>
        <w:rPr>
          <w:rFonts w:ascii="Times New Roman" w:hAnsi="Times New Roman" w:cs="Times New Roman"/>
          <w:bCs/>
          <w:kern w:val="32"/>
          <w:sz w:val="24"/>
          <w:szCs w:val="24"/>
          <w:lang w:val="x-none" w:eastAsia="x-none"/>
        </w:rPr>
      </w:pPr>
      <w:bookmarkStart w:id="44" w:name="_Toc493548610"/>
      <w:r w:rsidRPr="00881515">
        <w:rPr>
          <w:rFonts w:ascii="Times New Roman" w:hAnsi="Times New Roman" w:cs="Times New Roman"/>
          <w:bCs/>
          <w:kern w:val="32"/>
          <w:sz w:val="24"/>
          <w:szCs w:val="24"/>
          <w:lang w:val="x-none" w:eastAsia="x-none"/>
        </w:rPr>
        <w:lastRenderedPageBreak/>
        <w:t>Объекты регионального значения, планируемые для размещения в Схеме территориального планирования</w:t>
      </w:r>
      <w:bookmarkEnd w:id="44"/>
    </w:p>
    <w:p w14:paraId="011A5141" w14:textId="77777777" w:rsidR="00881515" w:rsidRPr="008C3843" w:rsidRDefault="00881515" w:rsidP="00881515">
      <w:pPr>
        <w:pStyle w:val="Default"/>
      </w:pPr>
    </w:p>
    <w:tbl>
      <w:tblPr>
        <w:tblW w:w="14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2410"/>
        <w:gridCol w:w="2126"/>
        <w:gridCol w:w="1276"/>
        <w:gridCol w:w="2126"/>
        <w:gridCol w:w="1701"/>
        <w:gridCol w:w="2447"/>
        <w:gridCol w:w="1841"/>
      </w:tblGrid>
      <w:tr w:rsidR="00881515" w:rsidRPr="00142B40" w14:paraId="5B3403C4" w14:textId="77777777" w:rsidTr="00142B40">
        <w:trPr>
          <w:cantSplit/>
          <w:tblHeader/>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9ABCE6D" w14:textId="77777777" w:rsidR="00881515" w:rsidRPr="00142B40" w:rsidRDefault="00881515" w:rsidP="00C63144">
            <w:pPr>
              <w:jc w:val="center"/>
              <w:rPr>
                <w:rFonts w:ascii="Times New Roman" w:hAnsi="Times New Roman" w:cs="Times New Roman"/>
                <w:b/>
                <w:sz w:val="20"/>
                <w:szCs w:val="20"/>
              </w:rPr>
            </w:pPr>
            <w:r w:rsidRPr="00142B40">
              <w:rPr>
                <w:rFonts w:ascii="Times New Roman" w:hAnsi="Times New Roman" w:cs="Times New Roman"/>
                <w:b/>
                <w:sz w:val="20"/>
                <w:szCs w:val="20"/>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F1B250E" w14:textId="77777777" w:rsidR="00881515" w:rsidRPr="00142B40" w:rsidRDefault="00881515" w:rsidP="00C63144">
            <w:pPr>
              <w:jc w:val="center"/>
              <w:rPr>
                <w:rFonts w:ascii="Times New Roman" w:hAnsi="Times New Roman" w:cs="Times New Roman"/>
                <w:b/>
                <w:sz w:val="20"/>
                <w:szCs w:val="20"/>
              </w:rPr>
            </w:pPr>
            <w:r w:rsidRPr="00142B40">
              <w:rPr>
                <w:rFonts w:ascii="Times New Roman" w:hAnsi="Times New Roman" w:cs="Times New Roman"/>
                <w:b/>
                <w:sz w:val="20"/>
                <w:szCs w:val="20"/>
              </w:rPr>
              <w:t>Наименование объекта регионального значения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F69803F" w14:textId="77777777" w:rsidR="00881515" w:rsidRPr="00142B40" w:rsidRDefault="00881515" w:rsidP="00C63144">
            <w:pPr>
              <w:jc w:val="center"/>
              <w:rPr>
                <w:rFonts w:ascii="Times New Roman" w:hAnsi="Times New Roman" w:cs="Times New Roman"/>
                <w:b/>
                <w:sz w:val="20"/>
                <w:szCs w:val="20"/>
              </w:rPr>
            </w:pPr>
            <w:r w:rsidRPr="00142B40">
              <w:rPr>
                <w:rFonts w:ascii="Times New Roman" w:hAnsi="Times New Roman" w:cs="Times New Roman"/>
                <w:b/>
                <w:sz w:val="20"/>
                <w:szCs w:val="20"/>
              </w:rPr>
              <w:t>Назначение объекта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D69DBF6" w14:textId="77777777" w:rsidR="00881515" w:rsidRPr="00142B40" w:rsidRDefault="00881515" w:rsidP="00C63144">
            <w:pPr>
              <w:jc w:val="center"/>
              <w:rPr>
                <w:rFonts w:ascii="Times New Roman" w:hAnsi="Times New Roman" w:cs="Times New Roman"/>
                <w:b/>
                <w:sz w:val="20"/>
                <w:szCs w:val="20"/>
              </w:rPr>
            </w:pPr>
            <w:r w:rsidRPr="00142B40">
              <w:rPr>
                <w:rFonts w:ascii="Times New Roman" w:hAnsi="Times New Roman" w:cs="Times New Roman"/>
                <w:b/>
                <w:sz w:val="20"/>
                <w:szCs w:val="20"/>
              </w:rPr>
              <w:t>Код объекта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1283580" w14:textId="77777777" w:rsidR="00881515" w:rsidRPr="00142B40" w:rsidRDefault="00881515" w:rsidP="00C63144">
            <w:pPr>
              <w:jc w:val="center"/>
              <w:rPr>
                <w:rFonts w:ascii="Times New Roman" w:hAnsi="Times New Roman" w:cs="Times New Roman"/>
                <w:b/>
                <w:sz w:val="20"/>
                <w:szCs w:val="20"/>
              </w:rPr>
            </w:pPr>
            <w:r w:rsidRPr="00142B40">
              <w:rPr>
                <w:rFonts w:ascii="Times New Roman" w:hAnsi="Times New Roman" w:cs="Times New Roman"/>
                <w:b/>
                <w:sz w:val="20"/>
                <w:szCs w:val="20"/>
              </w:rPr>
              <w:t>Обоснование для включения в СТП (программы и др. документы)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E992DC3" w14:textId="77777777" w:rsidR="00881515" w:rsidRPr="00142B40" w:rsidRDefault="00881515" w:rsidP="00C63144">
            <w:pPr>
              <w:jc w:val="center"/>
              <w:rPr>
                <w:rFonts w:ascii="Times New Roman" w:hAnsi="Times New Roman" w:cs="Times New Roman"/>
                <w:b/>
                <w:sz w:val="20"/>
                <w:szCs w:val="20"/>
              </w:rPr>
            </w:pPr>
            <w:r w:rsidRPr="00142B40">
              <w:rPr>
                <w:rFonts w:ascii="Times New Roman" w:hAnsi="Times New Roman" w:cs="Times New Roman"/>
                <w:b/>
                <w:sz w:val="20"/>
                <w:szCs w:val="20"/>
              </w:rPr>
              <w:t>Основные характеристики объекта</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57D8FDF" w14:textId="77777777" w:rsidR="00881515" w:rsidRPr="00142B40" w:rsidRDefault="00881515" w:rsidP="00C63144">
            <w:pPr>
              <w:jc w:val="center"/>
              <w:rPr>
                <w:rFonts w:ascii="Times New Roman" w:hAnsi="Times New Roman" w:cs="Times New Roman"/>
                <w:b/>
                <w:sz w:val="20"/>
                <w:szCs w:val="20"/>
              </w:rPr>
            </w:pPr>
            <w:r w:rsidRPr="00142B40">
              <w:rPr>
                <w:rFonts w:ascii="Times New Roman" w:hAnsi="Times New Roman" w:cs="Times New Roman"/>
                <w:b/>
                <w:sz w:val="20"/>
                <w:szCs w:val="20"/>
              </w:rPr>
              <w:t>Местоположение планируемого объекта</w:t>
            </w:r>
          </w:p>
        </w:tc>
        <w:tc>
          <w:tcPr>
            <w:tcW w:w="18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D0530F5" w14:textId="77777777" w:rsidR="00881515" w:rsidRPr="00142B40" w:rsidRDefault="00881515" w:rsidP="00C63144">
            <w:pPr>
              <w:jc w:val="center"/>
              <w:rPr>
                <w:rFonts w:ascii="Times New Roman" w:hAnsi="Times New Roman" w:cs="Times New Roman"/>
                <w:b/>
                <w:sz w:val="20"/>
                <w:szCs w:val="20"/>
              </w:rPr>
            </w:pPr>
            <w:r w:rsidRPr="00142B40">
              <w:rPr>
                <w:rFonts w:ascii="Times New Roman" w:hAnsi="Times New Roman" w:cs="Times New Roman"/>
                <w:b/>
                <w:sz w:val="20"/>
                <w:szCs w:val="20"/>
              </w:rPr>
              <w:t>Зоны с особыми условиями использования территории</w:t>
            </w:r>
          </w:p>
        </w:tc>
      </w:tr>
      <w:tr w:rsidR="00881515" w:rsidRPr="00142B40" w14:paraId="7C2AD033" w14:textId="77777777" w:rsidTr="00C63144">
        <w:trPr>
          <w:cantSplit/>
          <w:jc w:val="center"/>
        </w:trPr>
        <w:tc>
          <w:tcPr>
            <w:tcW w:w="14416" w:type="dxa"/>
            <w:gridSpan w:val="8"/>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5814B18" w14:textId="07C9CCC7" w:rsidR="00881515" w:rsidRPr="00142B40" w:rsidRDefault="00881515" w:rsidP="00881515">
            <w:pPr>
              <w:spacing w:after="0" w:line="240" w:lineRule="auto"/>
              <w:rPr>
                <w:rFonts w:ascii="Times New Roman" w:hAnsi="Times New Roman" w:cs="Times New Roman"/>
                <w:b/>
                <w:sz w:val="20"/>
                <w:szCs w:val="20"/>
              </w:rPr>
            </w:pPr>
            <w:bookmarkStart w:id="45" w:name="_Toc493548611"/>
            <w:r w:rsidRPr="00142B40">
              <w:rPr>
                <w:rFonts w:ascii="Times New Roman" w:hAnsi="Times New Roman" w:cs="Times New Roman"/>
                <w:bCs/>
                <w:kern w:val="32"/>
                <w:sz w:val="20"/>
                <w:szCs w:val="20"/>
                <w:lang w:val="x-none" w:eastAsia="x-none"/>
              </w:rPr>
              <w:t xml:space="preserve">1.  Сведения о видах, назначении и наименованиях планируемых для размещения объектов регионального значения в области </w:t>
            </w:r>
            <w:r w:rsidRPr="00142B40">
              <w:rPr>
                <w:rFonts w:ascii="Times New Roman" w:hAnsi="Times New Roman" w:cs="Times New Roman"/>
                <w:bCs/>
                <w:kern w:val="32"/>
                <w:sz w:val="20"/>
                <w:szCs w:val="20"/>
                <w:lang w:eastAsia="x-none"/>
              </w:rPr>
              <w:t>здравоохранения.</w:t>
            </w:r>
            <w:r w:rsidRPr="00142B40">
              <w:rPr>
                <w:rFonts w:ascii="Times New Roman" w:hAnsi="Times New Roman" w:cs="Times New Roman"/>
                <w:bCs/>
                <w:kern w:val="32"/>
                <w:sz w:val="20"/>
                <w:szCs w:val="20"/>
                <w:lang w:val="x-none" w:eastAsia="x-none"/>
              </w:rPr>
              <w:t xml:space="preserve"> </w:t>
            </w:r>
            <w:bookmarkEnd w:id="45"/>
          </w:p>
        </w:tc>
      </w:tr>
      <w:tr w:rsidR="00881515" w:rsidRPr="00142B40" w14:paraId="133E4D42" w14:textId="77777777" w:rsidTr="00C63144">
        <w:trPr>
          <w:cantSplit/>
          <w:jc w:val="center"/>
        </w:trPr>
        <w:tc>
          <w:tcPr>
            <w:tcW w:w="14416" w:type="dxa"/>
            <w:gridSpan w:val="8"/>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F866E31" w14:textId="77777777" w:rsidR="00881515" w:rsidRPr="00142B40" w:rsidRDefault="00881515" w:rsidP="00881515">
            <w:pPr>
              <w:spacing w:after="0" w:line="240" w:lineRule="auto"/>
              <w:rPr>
                <w:rFonts w:ascii="Times New Roman" w:hAnsi="Times New Roman" w:cs="Times New Roman"/>
                <w:b/>
                <w:sz w:val="20"/>
                <w:szCs w:val="20"/>
              </w:rPr>
            </w:pPr>
            <w:r w:rsidRPr="00142B40">
              <w:rPr>
                <w:rFonts w:ascii="Times New Roman" w:hAnsi="Times New Roman" w:cs="Times New Roman"/>
                <w:b/>
                <w:sz w:val="20"/>
                <w:szCs w:val="20"/>
              </w:rPr>
              <w:t>Первая очередь (до 2035 г.)</w:t>
            </w:r>
          </w:p>
        </w:tc>
      </w:tr>
      <w:tr w:rsidR="00881515" w:rsidRPr="00142B40" w14:paraId="3F82357B" w14:textId="77777777" w:rsidTr="00C63144">
        <w:trPr>
          <w:cantSplit/>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8268F67" w14:textId="0E6518E4" w:rsidR="00881515" w:rsidRPr="00142B40" w:rsidRDefault="00881515" w:rsidP="00881515">
            <w:pPr>
              <w:spacing w:after="0" w:line="240" w:lineRule="auto"/>
              <w:jc w:val="center"/>
              <w:rPr>
                <w:rFonts w:ascii="Times New Roman" w:hAnsi="Times New Roman" w:cs="Times New Roman"/>
                <w:sz w:val="20"/>
                <w:szCs w:val="20"/>
                <w:lang w:val="en-US"/>
              </w:rPr>
            </w:pPr>
            <w:r w:rsidRPr="00142B40">
              <w:rPr>
                <w:rFonts w:ascii="Times New Roman" w:hAnsi="Times New Roman" w:cs="Times New Roman"/>
                <w:sz w:val="20"/>
                <w:szCs w:val="20"/>
              </w:rPr>
              <w:t>23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A58459F" w14:textId="4941D377" w:rsidR="00881515" w:rsidRPr="00142B40" w:rsidRDefault="00881515" w:rsidP="00881515">
            <w:pPr>
              <w:spacing w:after="0" w:line="240" w:lineRule="auto"/>
              <w:jc w:val="both"/>
              <w:rPr>
                <w:rFonts w:ascii="Times New Roman" w:hAnsi="Times New Roman" w:cs="Times New Roman"/>
                <w:sz w:val="20"/>
                <w:szCs w:val="20"/>
              </w:rPr>
            </w:pPr>
            <w:r w:rsidRPr="00142B40">
              <w:rPr>
                <w:rFonts w:ascii="Times New Roman" w:hAnsi="Times New Roman" w:cs="Times New Roman"/>
                <w:sz w:val="20"/>
                <w:szCs w:val="20"/>
              </w:rPr>
              <w:t>Строительство Прибрежного фельдшерско-акушерского пункта взамен существующего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773D17D" w14:textId="0B297ECC" w:rsidR="00881515" w:rsidRPr="00142B40" w:rsidRDefault="00881515" w:rsidP="00142B40">
            <w:pPr>
              <w:spacing w:after="0" w:line="240" w:lineRule="auto"/>
              <w:rPr>
                <w:rFonts w:ascii="Times New Roman" w:hAnsi="Times New Roman" w:cs="Times New Roman"/>
                <w:iCs/>
                <w:sz w:val="20"/>
                <w:szCs w:val="20"/>
              </w:rPr>
            </w:pPr>
            <w:r w:rsidRPr="00142B40">
              <w:rPr>
                <w:rFonts w:ascii="Times New Roman" w:hAnsi="Times New Roman" w:cs="Times New Roman"/>
                <w:sz w:val="20"/>
                <w:szCs w:val="20"/>
              </w:rPr>
              <w:t>Оказание первичной доврачебной медико-санитарной помощи и паллиативной медицинской помощи населению</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1384B08" w14:textId="4C269D03" w:rsidR="00881515" w:rsidRPr="00142B40" w:rsidRDefault="00881515" w:rsidP="00142B40">
            <w:pPr>
              <w:spacing w:after="0" w:line="240" w:lineRule="auto"/>
              <w:rPr>
                <w:rFonts w:ascii="Times New Roman" w:hAnsi="Times New Roman" w:cs="Times New Roman"/>
                <w:iCs/>
                <w:sz w:val="20"/>
                <w:szCs w:val="20"/>
              </w:rPr>
            </w:pPr>
            <w:r w:rsidRPr="00142B40">
              <w:rPr>
                <w:rFonts w:ascii="Times New Roman" w:hAnsi="Times New Roman" w:cs="Times New Roman"/>
                <w:sz w:val="20"/>
                <w:szCs w:val="20"/>
              </w:rPr>
              <w:t>602010406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7A3223C" w14:textId="5673698C" w:rsidR="00881515" w:rsidRPr="00142B40" w:rsidRDefault="00881515" w:rsidP="00142B40">
            <w:pPr>
              <w:spacing w:after="0" w:line="240" w:lineRule="auto"/>
              <w:rPr>
                <w:rFonts w:ascii="Times New Roman" w:hAnsi="Times New Roman" w:cs="Times New Roman"/>
                <w:sz w:val="20"/>
                <w:szCs w:val="20"/>
              </w:rPr>
            </w:pPr>
            <w:r w:rsidRPr="00142B40">
              <w:rPr>
                <w:rFonts w:ascii="Times New Roman" w:hAnsi="Times New Roman" w:cs="Times New Roman"/>
                <w:sz w:val="20"/>
                <w:szCs w:val="20"/>
              </w:rPr>
              <w:t>Региональная программа «Модернизация первичного звена здравоохранения Костромской области»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86537B4" w14:textId="69C6D42B" w:rsidR="00881515" w:rsidRPr="00142B40" w:rsidRDefault="00881515" w:rsidP="00881515">
            <w:pPr>
              <w:spacing w:after="0" w:line="240" w:lineRule="auto"/>
              <w:jc w:val="center"/>
              <w:rPr>
                <w:rFonts w:ascii="Times New Roman" w:hAnsi="Times New Roman" w:cs="Times New Roman"/>
                <w:iCs/>
                <w:sz w:val="20"/>
                <w:szCs w:val="20"/>
              </w:rPr>
            </w:pPr>
            <w:r w:rsidRPr="00142B40">
              <w:rPr>
                <w:rFonts w:ascii="Times New Roman" w:hAnsi="Times New Roman" w:cs="Times New Roman"/>
                <w:sz w:val="20"/>
                <w:szCs w:val="20"/>
              </w:rPr>
              <w:t>Мощность – 25 посещений в смену</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E16ECE0" w14:textId="53BA9E54" w:rsidR="00881515" w:rsidRPr="00142B40" w:rsidRDefault="00881515" w:rsidP="00881515">
            <w:pPr>
              <w:spacing w:after="0" w:line="240" w:lineRule="auto"/>
              <w:jc w:val="center"/>
              <w:rPr>
                <w:rFonts w:ascii="Times New Roman" w:hAnsi="Times New Roman" w:cs="Times New Roman"/>
                <w:iCs/>
                <w:sz w:val="20"/>
                <w:szCs w:val="20"/>
              </w:rPr>
            </w:pPr>
            <w:r w:rsidRPr="00142B40">
              <w:rPr>
                <w:rFonts w:ascii="Times New Roman" w:hAnsi="Times New Roman" w:cs="Times New Roman"/>
                <w:sz w:val="20"/>
                <w:szCs w:val="20"/>
              </w:rPr>
              <w:t xml:space="preserve">Костромской муниципальный район, </w:t>
            </w:r>
            <w:proofErr w:type="spellStart"/>
            <w:r w:rsidRPr="00142B40">
              <w:rPr>
                <w:rStyle w:val="organictextcontentspan"/>
                <w:rFonts w:ascii="Times New Roman" w:hAnsi="Times New Roman" w:cs="Times New Roman"/>
                <w:sz w:val="20"/>
                <w:szCs w:val="20"/>
              </w:rPr>
              <w:t>Сущёвское</w:t>
            </w:r>
            <w:proofErr w:type="spellEnd"/>
            <w:r w:rsidRPr="00142B40">
              <w:rPr>
                <w:rStyle w:val="organictextcontentspan"/>
                <w:rFonts w:ascii="Times New Roman" w:hAnsi="Times New Roman" w:cs="Times New Roman"/>
                <w:sz w:val="20"/>
                <w:szCs w:val="20"/>
              </w:rPr>
              <w:t xml:space="preserve"> сельское поселение,</w:t>
            </w:r>
            <w:r w:rsidRPr="00142B40">
              <w:rPr>
                <w:rFonts w:ascii="Times New Roman" w:hAnsi="Times New Roman" w:cs="Times New Roman"/>
                <w:sz w:val="20"/>
                <w:szCs w:val="20"/>
              </w:rPr>
              <w:t xml:space="preserve"> п. Прибрежный</w:t>
            </w:r>
          </w:p>
        </w:tc>
        <w:tc>
          <w:tcPr>
            <w:tcW w:w="18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08A2A36" w14:textId="22465A29" w:rsidR="00881515" w:rsidRPr="00142B40" w:rsidRDefault="00881515" w:rsidP="00881515">
            <w:pPr>
              <w:spacing w:after="0" w:line="240" w:lineRule="auto"/>
              <w:jc w:val="center"/>
              <w:rPr>
                <w:rFonts w:ascii="Times New Roman" w:hAnsi="Times New Roman" w:cs="Times New Roman"/>
                <w:iCs/>
                <w:sz w:val="20"/>
                <w:szCs w:val="20"/>
              </w:rPr>
            </w:pPr>
            <w:r w:rsidRPr="00142B40">
              <w:rPr>
                <w:rFonts w:ascii="Times New Roman" w:hAnsi="Times New Roman" w:cs="Times New Roman"/>
                <w:sz w:val="20"/>
                <w:szCs w:val="20"/>
              </w:rPr>
              <w:t>Не устанавливаются</w:t>
            </w:r>
          </w:p>
        </w:tc>
      </w:tr>
      <w:tr w:rsidR="00881515" w:rsidRPr="00142B40" w14:paraId="28F731F1" w14:textId="77777777" w:rsidTr="00006B9D">
        <w:trPr>
          <w:cantSplit/>
          <w:jc w:val="center"/>
        </w:trPr>
        <w:tc>
          <w:tcPr>
            <w:tcW w:w="14416" w:type="dxa"/>
            <w:gridSpan w:val="8"/>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6B716EC" w14:textId="199955C4" w:rsidR="00881515" w:rsidRPr="00142B40" w:rsidRDefault="00142B40" w:rsidP="00142B40">
            <w:pPr>
              <w:spacing w:after="0" w:line="240" w:lineRule="auto"/>
              <w:rPr>
                <w:rFonts w:ascii="Times New Roman" w:hAnsi="Times New Roman" w:cs="Times New Roman"/>
                <w:sz w:val="20"/>
                <w:szCs w:val="20"/>
              </w:rPr>
            </w:pPr>
            <w:r w:rsidRPr="00142B40">
              <w:rPr>
                <w:rFonts w:ascii="Times New Roman" w:hAnsi="Times New Roman" w:cs="Times New Roman"/>
                <w:bCs/>
                <w:kern w:val="32"/>
                <w:sz w:val="20"/>
                <w:szCs w:val="20"/>
                <w:lang w:val="x-none" w:eastAsia="x-none"/>
              </w:rPr>
              <w:t>6</w:t>
            </w:r>
            <w:r w:rsidRPr="00142B40">
              <w:rPr>
                <w:rFonts w:ascii="Times New Roman" w:hAnsi="Times New Roman" w:cs="Times New Roman"/>
                <w:bCs/>
                <w:kern w:val="32"/>
                <w:sz w:val="20"/>
                <w:szCs w:val="20"/>
                <w:lang w:eastAsia="x-none"/>
              </w:rPr>
              <w:t>.</w:t>
            </w:r>
            <w:r w:rsidRPr="00142B40">
              <w:rPr>
                <w:rFonts w:ascii="Times New Roman" w:hAnsi="Times New Roman" w:cs="Times New Roman"/>
                <w:bCs/>
                <w:kern w:val="32"/>
                <w:sz w:val="20"/>
                <w:szCs w:val="20"/>
                <w:lang w:val="x-none" w:eastAsia="x-none"/>
              </w:rPr>
              <w:t xml:space="preserve"> Объекты регионального значения в области </w:t>
            </w:r>
            <w:r w:rsidRPr="00142B40">
              <w:rPr>
                <w:rFonts w:ascii="Times New Roman" w:hAnsi="Times New Roman" w:cs="Times New Roman"/>
                <w:bCs/>
                <w:kern w:val="32"/>
                <w:sz w:val="20"/>
                <w:szCs w:val="20"/>
                <w:lang w:eastAsia="x-none"/>
              </w:rPr>
              <w:t>энергетики</w:t>
            </w:r>
          </w:p>
        </w:tc>
      </w:tr>
      <w:tr w:rsidR="00142B40" w:rsidRPr="00142B40" w14:paraId="11C5C75C" w14:textId="77777777" w:rsidTr="00006B9D">
        <w:trPr>
          <w:cantSplit/>
          <w:jc w:val="center"/>
        </w:trPr>
        <w:tc>
          <w:tcPr>
            <w:tcW w:w="14416" w:type="dxa"/>
            <w:gridSpan w:val="8"/>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2AAE953" w14:textId="64699B4C" w:rsidR="00142B40" w:rsidRPr="00142B40" w:rsidRDefault="00142B40" w:rsidP="00142B40">
            <w:pPr>
              <w:spacing w:after="0" w:line="240" w:lineRule="auto"/>
              <w:rPr>
                <w:rFonts w:ascii="Times New Roman" w:hAnsi="Times New Roman" w:cs="Times New Roman"/>
                <w:bCs/>
                <w:kern w:val="32"/>
                <w:sz w:val="20"/>
                <w:szCs w:val="20"/>
                <w:lang w:val="x-none" w:eastAsia="x-none"/>
              </w:rPr>
            </w:pPr>
            <w:r w:rsidRPr="00142B40">
              <w:rPr>
                <w:rFonts w:ascii="Times New Roman" w:hAnsi="Times New Roman" w:cs="Times New Roman"/>
                <w:b/>
                <w:sz w:val="20"/>
                <w:szCs w:val="20"/>
              </w:rPr>
              <w:t>Первая очередь (до 2035 г.)</w:t>
            </w:r>
          </w:p>
        </w:tc>
      </w:tr>
      <w:tr w:rsidR="00142B40" w:rsidRPr="00142B40" w14:paraId="7C8873EF" w14:textId="77777777" w:rsidTr="00C63144">
        <w:trPr>
          <w:cantSplit/>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6DD2C75" w14:textId="303DCF6B"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z w:val="20"/>
                <w:szCs w:val="20"/>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DFF7293" w14:textId="4E4B1410" w:rsidR="00142B40" w:rsidRPr="00142B40" w:rsidRDefault="00142B40" w:rsidP="00142B40">
            <w:pPr>
              <w:spacing w:after="0" w:line="240" w:lineRule="auto"/>
              <w:jc w:val="both"/>
              <w:rPr>
                <w:rFonts w:ascii="Times New Roman" w:hAnsi="Times New Roman" w:cs="Times New Roman"/>
                <w:sz w:val="20"/>
                <w:szCs w:val="20"/>
              </w:rPr>
            </w:pPr>
            <w:r w:rsidRPr="00142B40">
              <w:rPr>
                <w:rFonts w:ascii="Times New Roman" w:hAnsi="Times New Roman" w:cs="Times New Roman"/>
                <w:sz w:val="20"/>
                <w:szCs w:val="20"/>
              </w:rPr>
              <w:t xml:space="preserve">Реконструкция ВЛ 35 </w:t>
            </w:r>
            <w:proofErr w:type="spellStart"/>
            <w:r w:rsidRPr="00142B40">
              <w:rPr>
                <w:rFonts w:ascii="Times New Roman" w:hAnsi="Times New Roman" w:cs="Times New Roman"/>
                <w:sz w:val="20"/>
                <w:szCs w:val="20"/>
              </w:rPr>
              <w:t>кВ</w:t>
            </w:r>
            <w:proofErr w:type="spellEnd"/>
            <w:r w:rsidRPr="00142B40">
              <w:rPr>
                <w:rFonts w:ascii="Times New Roman" w:hAnsi="Times New Roman" w:cs="Times New Roman"/>
                <w:sz w:val="20"/>
                <w:szCs w:val="20"/>
              </w:rPr>
              <w:t xml:space="preserve"> ПС 35 </w:t>
            </w:r>
            <w:proofErr w:type="spellStart"/>
            <w:r w:rsidRPr="00142B40">
              <w:rPr>
                <w:rFonts w:ascii="Times New Roman" w:hAnsi="Times New Roman" w:cs="Times New Roman"/>
                <w:sz w:val="20"/>
                <w:szCs w:val="20"/>
              </w:rPr>
              <w:t>кВ</w:t>
            </w:r>
            <w:proofErr w:type="spellEnd"/>
            <w:r w:rsidRPr="00142B40">
              <w:rPr>
                <w:rFonts w:ascii="Times New Roman" w:hAnsi="Times New Roman" w:cs="Times New Roman"/>
                <w:sz w:val="20"/>
                <w:szCs w:val="20"/>
              </w:rPr>
              <w:t xml:space="preserve"> Сущево – ПС 35 </w:t>
            </w:r>
            <w:proofErr w:type="spellStart"/>
            <w:r w:rsidRPr="00142B40">
              <w:rPr>
                <w:rFonts w:ascii="Times New Roman" w:hAnsi="Times New Roman" w:cs="Times New Roman"/>
                <w:sz w:val="20"/>
                <w:szCs w:val="20"/>
              </w:rPr>
              <w:t>кВ</w:t>
            </w:r>
            <w:proofErr w:type="spellEnd"/>
            <w:r w:rsidRPr="00142B40">
              <w:rPr>
                <w:rFonts w:ascii="Times New Roman" w:hAnsi="Times New Roman" w:cs="Times New Roman"/>
                <w:sz w:val="20"/>
                <w:szCs w:val="20"/>
              </w:rPr>
              <w:t xml:space="preserve"> </w:t>
            </w:r>
            <w:proofErr w:type="spellStart"/>
            <w:r w:rsidRPr="00142B40">
              <w:rPr>
                <w:rFonts w:ascii="Times New Roman" w:hAnsi="Times New Roman" w:cs="Times New Roman"/>
                <w:sz w:val="20"/>
                <w:szCs w:val="20"/>
              </w:rPr>
              <w:t>Мисково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BDB44B9" w14:textId="314D7BA3"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z w:val="20"/>
                <w:szCs w:val="20"/>
              </w:rPr>
              <w:t>Повышение надежности электроснабжения потребителей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5E84673" w14:textId="048CDD2E"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z w:val="20"/>
                <w:szCs w:val="20"/>
              </w:rPr>
              <w:t>602040</w:t>
            </w:r>
            <w:r w:rsidRPr="00142B40">
              <w:rPr>
                <w:rFonts w:ascii="Times New Roman" w:hAnsi="Times New Roman" w:cs="Times New Roman"/>
                <w:sz w:val="20"/>
                <w:szCs w:val="20"/>
                <w:lang w:val="en-US"/>
              </w:rPr>
              <w:t>31</w:t>
            </w:r>
            <w:r w:rsidRPr="00142B40">
              <w:rPr>
                <w:rFonts w:ascii="Times New Roman" w:hAnsi="Times New Roman" w:cs="Times New Roman"/>
                <w:sz w:val="20"/>
                <w:szCs w:val="20"/>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AE36A11" w14:textId="2B0DF3B2"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z w:val="20"/>
                <w:szCs w:val="20"/>
              </w:rPr>
              <w:t xml:space="preserve">Схема и программа перспективного развития электроэнергетики </w:t>
            </w:r>
            <w:r w:rsidRPr="00142B40">
              <w:rPr>
                <w:rFonts w:ascii="Times New Roman" w:hAnsi="Times New Roman" w:cs="Times New Roman"/>
                <w:snapToGrid w:val="0"/>
                <w:sz w:val="20"/>
                <w:szCs w:val="20"/>
              </w:rPr>
              <w:t xml:space="preserve">Костромской области </w:t>
            </w:r>
            <w:r w:rsidRPr="00142B40">
              <w:rPr>
                <w:rFonts w:ascii="Times New Roman" w:hAnsi="Times New Roman" w:cs="Times New Roman"/>
                <w:sz w:val="20"/>
                <w:szCs w:val="20"/>
              </w:rPr>
              <w:t>на 2023-2027 годы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14AC02A" w14:textId="77777777"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z w:val="20"/>
                <w:szCs w:val="20"/>
              </w:rPr>
              <w:t xml:space="preserve">Напряжение – 35 </w:t>
            </w:r>
            <w:proofErr w:type="spellStart"/>
            <w:r w:rsidRPr="00142B40">
              <w:rPr>
                <w:rFonts w:ascii="Times New Roman" w:hAnsi="Times New Roman" w:cs="Times New Roman"/>
                <w:sz w:val="20"/>
                <w:szCs w:val="20"/>
              </w:rPr>
              <w:t>кВ</w:t>
            </w:r>
            <w:proofErr w:type="spellEnd"/>
            <w:r w:rsidRPr="00142B40">
              <w:rPr>
                <w:rFonts w:ascii="Times New Roman" w:hAnsi="Times New Roman" w:cs="Times New Roman"/>
                <w:sz w:val="20"/>
                <w:szCs w:val="20"/>
              </w:rPr>
              <w:t>;</w:t>
            </w:r>
          </w:p>
          <w:p w14:paraId="4168E22C" w14:textId="3BBAF68E"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z w:val="20"/>
                <w:szCs w:val="20"/>
              </w:rPr>
              <w:t>протяженность – 20,6 км</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FB97D36" w14:textId="0E9183A0"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bCs/>
                <w:sz w:val="20"/>
                <w:szCs w:val="20"/>
              </w:rPr>
              <w:t xml:space="preserve">Костромской муниципальный район, </w:t>
            </w:r>
            <w:proofErr w:type="spellStart"/>
            <w:r w:rsidRPr="00142B40">
              <w:rPr>
                <w:rFonts w:ascii="Times New Roman" w:hAnsi="Times New Roman" w:cs="Times New Roman"/>
                <w:bCs/>
                <w:sz w:val="20"/>
                <w:szCs w:val="20"/>
              </w:rPr>
              <w:t>Сущёвское</w:t>
            </w:r>
            <w:proofErr w:type="spellEnd"/>
            <w:r w:rsidRPr="00142B40">
              <w:rPr>
                <w:rFonts w:ascii="Times New Roman" w:hAnsi="Times New Roman" w:cs="Times New Roman"/>
                <w:bCs/>
                <w:sz w:val="20"/>
                <w:szCs w:val="20"/>
              </w:rPr>
              <w:t xml:space="preserve"> сельское поселение, </w:t>
            </w:r>
            <w:proofErr w:type="spellStart"/>
            <w:r w:rsidRPr="00142B40">
              <w:rPr>
                <w:rFonts w:ascii="Times New Roman" w:hAnsi="Times New Roman" w:cs="Times New Roman"/>
                <w:bCs/>
                <w:sz w:val="20"/>
                <w:szCs w:val="20"/>
              </w:rPr>
              <w:t>Сандогорское</w:t>
            </w:r>
            <w:proofErr w:type="spellEnd"/>
            <w:r w:rsidRPr="00142B40">
              <w:rPr>
                <w:rFonts w:ascii="Times New Roman" w:hAnsi="Times New Roman" w:cs="Times New Roman"/>
                <w:bCs/>
                <w:sz w:val="20"/>
                <w:szCs w:val="20"/>
              </w:rPr>
              <w:t xml:space="preserve"> сельское поселение</w:t>
            </w:r>
          </w:p>
        </w:tc>
        <w:tc>
          <w:tcPr>
            <w:tcW w:w="18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A05688B" w14:textId="7F734306"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pacing w:val="-4"/>
                <w:sz w:val="20"/>
                <w:szCs w:val="20"/>
              </w:rPr>
              <w:t>охранная зона – 15 м</w:t>
            </w:r>
          </w:p>
        </w:tc>
      </w:tr>
      <w:tr w:rsidR="00142B40" w:rsidRPr="00142B40" w14:paraId="0F89F11F" w14:textId="77777777" w:rsidTr="00331377">
        <w:trPr>
          <w:cantSplit/>
          <w:jc w:val="center"/>
        </w:trPr>
        <w:tc>
          <w:tcPr>
            <w:tcW w:w="14416" w:type="dxa"/>
            <w:gridSpan w:val="8"/>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A5A916D" w14:textId="45E2CC59" w:rsidR="00142B40" w:rsidRPr="00142B40" w:rsidRDefault="00142B40" w:rsidP="00142B40">
            <w:pPr>
              <w:spacing w:after="0" w:line="240" w:lineRule="auto"/>
              <w:rPr>
                <w:rFonts w:ascii="Times New Roman" w:hAnsi="Times New Roman" w:cs="Times New Roman"/>
                <w:iCs/>
                <w:spacing w:val="-4"/>
                <w:sz w:val="20"/>
                <w:szCs w:val="20"/>
              </w:rPr>
            </w:pPr>
            <w:r w:rsidRPr="00142B40">
              <w:rPr>
                <w:rFonts w:ascii="Times New Roman" w:hAnsi="Times New Roman" w:cs="Times New Roman"/>
                <w:bCs/>
                <w:iCs/>
                <w:sz w:val="20"/>
                <w:szCs w:val="20"/>
              </w:rPr>
              <w:t>6.4Распределительные трубопроводы для транспортировки газа</w:t>
            </w:r>
          </w:p>
        </w:tc>
      </w:tr>
      <w:tr w:rsidR="00142B40" w:rsidRPr="00142B40" w14:paraId="4C25B380" w14:textId="77777777" w:rsidTr="00C63144">
        <w:trPr>
          <w:cantSplit/>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519EA95" w14:textId="3A0BF559"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z w:val="20"/>
                <w:szCs w:val="20"/>
              </w:rPr>
              <w:lastRenderedPageBreak/>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E48FA9E" w14:textId="77D03BBC" w:rsidR="00142B40" w:rsidRPr="00142B40" w:rsidRDefault="00142B40" w:rsidP="00142B40">
            <w:pPr>
              <w:spacing w:after="0" w:line="240" w:lineRule="auto"/>
              <w:rPr>
                <w:rFonts w:ascii="Times New Roman" w:hAnsi="Times New Roman" w:cs="Times New Roman"/>
                <w:sz w:val="20"/>
                <w:szCs w:val="20"/>
              </w:rPr>
            </w:pPr>
            <w:r w:rsidRPr="00142B40">
              <w:rPr>
                <w:rFonts w:ascii="Times New Roman" w:hAnsi="Times New Roman" w:cs="Times New Roman"/>
                <w:iCs/>
                <w:sz w:val="20"/>
                <w:szCs w:val="20"/>
              </w:rPr>
              <w:t xml:space="preserve">Межпоселковый газопровод с. Кузнецово Костромского района – д. Бычиха Костромского района – п. </w:t>
            </w:r>
            <w:proofErr w:type="spellStart"/>
            <w:r w:rsidRPr="00142B40">
              <w:rPr>
                <w:rFonts w:ascii="Times New Roman" w:hAnsi="Times New Roman" w:cs="Times New Roman"/>
                <w:iCs/>
                <w:sz w:val="20"/>
                <w:szCs w:val="20"/>
              </w:rPr>
              <w:t>Василево</w:t>
            </w:r>
            <w:proofErr w:type="spellEnd"/>
            <w:r w:rsidRPr="00142B40">
              <w:rPr>
                <w:rFonts w:ascii="Times New Roman" w:hAnsi="Times New Roman" w:cs="Times New Roman"/>
                <w:iCs/>
                <w:sz w:val="20"/>
                <w:szCs w:val="20"/>
              </w:rPr>
              <w:t xml:space="preserve"> – п. </w:t>
            </w:r>
            <w:proofErr w:type="spellStart"/>
            <w:r w:rsidRPr="00142B40">
              <w:rPr>
                <w:rFonts w:ascii="Times New Roman" w:hAnsi="Times New Roman" w:cs="Times New Roman"/>
                <w:iCs/>
                <w:sz w:val="20"/>
                <w:szCs w:val="20"/>
              </w:rPr>
              <w:t>Мисково</w:t>
            </w:r>
            <w:proofErr w:type="spellEnd"/>
            <w:r w:rsidRPr="00142B40">
              <w:rPr>
                <w:rFonts w:ascii="Times New Roman" w:hAnsi="Times New Roman" w:cs="Times New Roman"/>
                <w:iCs/>
                <w:sz w:val="20"/>
                <w:szCs w:val="20"/>
              </w:rPr>
              <w:t xml:space="preserve"> Костромского района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0C36AD8" w14:textId="0A90846D"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iCs/>
                <w:sz w:val="20"/>
                <w:szCs w:val="20"/>
              </w:rPr>
              <w:t xml:space="preserve">Обеспечение газоснабжением </w:t>
            </w:r>
            <w:r w:rsidRPr="00142B40">
              <w:rPr>
                <w:rFonts w:ascii="Times New Roman" w:hAnsi="Times New Roman" w:cs="Times New Roman"/>
                <w:sz w:val="20"/>
                <w:szCs w:val="20"/>
              </w:rPr>
              <w:t xml:space="preserve">населенных пунктов </w:t>
            </w:r>
            <w:r w:rsidRPr="00142B40">
              <w:rPr>
                <w:rFonts w:ascii="Times New Roman" w:hAnsi="Times New Roman" w:cs="Times New Roman"/>
                <w:iCs/>
                <w:sz w:val="20"/>
                <w:szCs w:val="20"/>
              </w:rPr>
              <w:t>Костромского муниципального района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3E6CC71" w14:textId="6534F714"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iCs/>
                <w:sz w:val="20"/>
                <w:szCs w:val="20"/>
              </w:rPr>
              <w:t>602040601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83DDB14" w14:textId="3BF79DEC"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sz w:val="20"/>
                <w:szCs w:val="20"/>
              </w:rPr>
              <w:t>Программа газификации жилищно-коммунального хозяйства, промышленных и иных организаций Костромской области на 2019 - 2030 годы. Программа развития газоснабжения и газификации Костромской области на период 2021-2025 годы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80A4171" w14:textId="2572308A" w:rsidR="00142B40" w:rsidRPr="00142B40" w:rsidRDefault="00142B40" w:rsidP="00142B40">
            <w:pPr>
              <w:spacing w:after="0" w:line="240" w:lineRule="auto"/>
              <w:jc w:val="center"/>
              <w:rPr>
                <w:rFonts w:ascii="Times New Roman" w:hAnsi="Times New Roman" w:cs="Times New Roman"/>
                <w:sz w:val="20"/>
                <w:szCs w:val="20"/>
              </w:rPr>
            </w:pPr>
            <w:r w:rsidRPr="00142B40">
              <w:rPr>
                <w:rFonts w:ascii="Times New Roman" w:hAnsi="Times New Roman" w:cs="Times New Roman"/>
                <w:iCs/>
                <w:sz w:val="20"/>
                <w:szCs w:val="20"/>
              </w:rPr>
              <w:t>Протяженность – 37,3 км</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C7D6836" w14:textId="28BCF4C0" w:rsidR="00142B40" w:rsidRPr="00142B40" w:rsidRDefault="00142B40" w:rsidP="00142B40">
            <w:pPr>
              <w:spacing w:after="0" w:line="240" w:lineRule="auto"/>
              <w:jc w:val="center"/>
              <w:rPr>
                <w:rFonts w:ascii="Times New Roman" w:hAnsi="Times New Roman" w:cs="Times New Roman"/>
                <w:bCs/>
                <w:sz w:val="20"/>
                <w:szCs w:val="20"/>
              </w:rPr>
            </w:pPr>
            <w:r w:rsidRPr="00142B40">
              <w:rPr>
                <w:rFonts w:ascii="Times New Roman" w:hAnsi="Times New Roman" w:cs="Times New Roman"/>
                <w:iCs/>
                <w:sz w:val="20"/>
                <w:szCs w:val="20"/>
              </w:rPr>
              <w:t xml:space="preserve">Костромской муниципальный район, </w:t>
            </w:r>
            <w:proofErr w:type="spellStart"/>
            <w:r w:rsidRPr="00142B40">
              <w:rPr>
                <w:rFonts w:ascii="Times New Roman" w:hAnsi="Times New Roman" w:cs="Times New Roman"/>
                <w:iCs/>
                <w:sz w:val="20"/>
                <w:szCs w:val="20"/>
              </w:rPr>
              <w:t>Кузнецовское</w:t>
            </w:r>
            <w:proofErr w:type="spellEnd"/>
            <w:r w:rsidRPr="00142B40">
              <w:rPr>
                <w:rFonts w:ascii="Times New Roman" w:hAnsi="Times New Roman" w:cs="Times New Roman"/>
                <w:iCs/>
                <w:sz w:val="20"/>
                <w:szCs w:val="20"/>
              </w:rPr>
              <w:t xml:space="preserve"> сельское поселение, </w:t>
            </w:r>
            <w:proofErr w:type="spellStart"/>
            <w:r w:rsidRPr="00142B40">
              <w:rPr>
                <w:rFonts w:ascii="Times New Roman" w:hAnsi="Times New Roman" w:cs="Times New Roman"/>
                <w:iCs/>
                <w:sz w:val="20"/>
                <w:szCs w:val="20"/>
              </w:rPr>
              <w:t>Сандогорское</w:t>
            </w:r>
            <w:proofErr w:type="spellEnd"/>
            <w:r w:rsidRPr="00142B40">
              <w:rPr>
                <w:rFonts w:ascii="Times New Roman" w:hAnsi="Times New Roman" w:cs="Times New Roman"/>
                <w:iCs/>
                <w:sz w:val="20"/>
                <w:szCs w:val="20"/>
              </w:rPr>
              <w:t xml:space="preserve"> сельское поселение, </w:t>
            </w:r>
            <w:proofErr w:type="spellStart"/>
            <w:r w:rsidRPr="00142B40">
              <w:rPr>
                <w:rFonts w:ascii="Times New Roman" w:hAnsi="Times New Roman" w:cs="Times New Roman"/>
                <w:iCs/>
                <w:sz w:val="20"/>
                <w:szCs w:val="20"/>
              </w:rPr>
              <w:t>Сущёвское</w:t>
            </w:r>
            <w:proofErr w:type="spellEnd"/>
            <w:r w:rsidRPr="00142B40">
              <w:rPr>
                <w:rFonts w:ascii="Times New Roman" w:hAnsi="Times New Roman" w:cs="Times New Roman"/>
                <w:iCs/>
                <w:sz w:val="20"/>
                <w:szCs w:val="20"/>
              </w:rPr>
              <w:t xml:space="preserve"> сельское поселение</w:t>
            </w:r>
          </w:p>
        </w:tc>
        <w:tc>
          <w:tcPr>
            <w:tcW w:w="184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213C97F" w14:textId="740642B0" w:rsidR="00142B40" w:rsidRPr="00142B40" w:rsidRDefault="00142B40" w:rsidP="00142B40">
            <w:pPr>
              <w:spacing w:after="0" w:line="240" w:lineRule="auto"/>
              <w:jc w:val="center"/>
              <w:rPr>
                <w:rFonts w:ascii="Times New Roman" w:hAnsi="Times New Roman" w:cs="Times New Roman"/>
                <w:spacing w:val="-4"/>
                <w:sz w:val="20"/>
                <w:szCs w:val="20"/>
              </w:rPr>
            </w:pPr>
            <w:r w:rsidRPr="00142B40">
              <w:rPr>
                <w:rFonts w:ascii="Times New Roman" w:hAnsi="Times New Roman" w:cs="Times New Roman"/>
                <w:iCs/>
                <w:sz w:val="20"/>
                <w:szCs w:val="20"/>
              </w:rPr>
              <w:t>Охранная зона в соответствии с постановлением Правительства Российской Федерации от 20.11.2000 № 878</w:t>
            </w:r>
          </w:p>
        </w:tc>
      </w:tr>
    </w:tbl>
    <w:p w14:paraId="21FF2F8E" w14:textId="77777777" w:rsidR="00881515" w:rsidRDefault="00881515">
      <w:pPr>
        <w:rPr>
          <w:rFonts w:ascii="Times New Roman" w:hAnsi="Times New Roman" w:cs="Times New Roman"/>
          <w:sz w:val="24"/>
          <w:szCs w:val="24"/>
        </w:rPr>
      </w:pPr>
    </w:p>
    <w:p w14:paraId="2D1F464D" w14:textId="77777777" w:rsidR="00881515" w:rsidRDefault="00881515">
      <w:pPr>
        <w:rPr>
          <w:rFonts w:ascii="Times New Roman" w:hAnsi="Times New Roman" w:cs="Times New Roman"/>
          <w:sz w:val="24"/>
          <w:szCs w:val="24"/>
        </w:rPr>
      </w:pPr>
    </w:p>
    <w:p w14:paraId="1F74420E" w14:textId="55D024C4" w:rsidR="00881515" w:rsidRDefault="00881515">
      <w:pPr>
        <w:rPr>
          <w:rFonts w:ascii="Times New Roman" w:hAnsi="Times New Roman" w:cs="Times New Roman"/>
          <w:sz w:val="24"/>
          <w:szCs w:val="24"/>
        </w:rPr>
        <w:sectPr w:rsidR="00881515" w:rsidSect="00881515">
          <w:pgSz w:w="16838" w:h="11906" w:orient="landscape"/>
          <w:pgMar w:top="851" w:right="1134" w:bottom="1701" w:left="1134" w:header="709" w:footer="709" w:gutter="0"/>
          <w:cols w:space="708"/>
          <w:titlePg/>
          <w:docGrid w:linePitch="360"/>
        </w:sectPr>
      </w:pPr>
    </w:p>
    <w:p w14:paraId="79DFB944" w14:textId="7FC764D5" w:rsidR="000A3F92" w:rsidRDefault="000A3F92">
      <w:pPr>
        <w:rPr>
          <w:rFonts w:ascii="Times New Roman" w:hAnsi="Times New Roman" w:cs="Times New Roman"/>
          <w:sz w:val="24"/>
          <w:szCs w:val="24"/>
        </w:rPr>
      </w:pPr>
    </w:p>
    <w:p w14:paraId="791CB840" w14:textId="77777777" w:rsidR="000A3F92" w:rsidRPr="00091204" w:rsidRDefault="00091204" w:rsidP="002C0722">
      <w:pPr>
        <w:pStyle w:val="10"/>
        <w:spacing w:before="0" w:line="276" w:lineRule="auto"/>
        <w:ind w:firstLine="567"/>
        <w:jc w:val="both"/>
        <w:rPr>
          <w:rFonts w:ascii="Times New Roman" w:hAnsi="Times New Roman" w:cs="Times New Roman"/>
          <w:b/>
          <w:bCs/>
          <w:caps/>
          <w:color w:val="000000" w:themeColor="text1"/>
          <w:sz w:val="24"/>
          <w:szCs w:val="24"/>
        </w:rPr>
      </w:pPr>
      <w:bookmarkStart w:id="46" w:name="_Toc91061453"/>
      <w:r w:rsidRPr="00091204">
        <w:rPr>
          <w:rFonts w:ascii="Times New Roman" w:hAnsi="Times New Roman" w:cs="Times New Roman"/>
          <w:b/>
          <w:bCs/>
          <w:caps/>
          <w:color w:val="000000" w:themeColor="text1"/>
          <w:sz w:val="24"/>
          <w:szCs w:val="24"/>
        </w:rPr>
        <w:t>Раздел 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46"/>
    </w:p>
    <w:p w14:paraId="5DD5748C" w14:textId="77777777" w:rsidR="00091204" w:rsidRDefault="00091204" w:rsidP="002C0722">
      <w:pPr>
        <w:spacing w:after="0" w:line="276" w:lineRule="auto"/>
        <w:rPr>
          <w:rFonts w:ascii="Times New Roman" w:hAnsi="Times New Roman" w:cs="Times New Roman"/>
          <w:sz w:val="24"/>
          <w:szCs w:val="24"/>
        </w:rPr>
      </w:pPr>
    </w:p>
    <w:p w14:paraId="60E4FE17" w14:textId="54980C1C" w:rsidR="002C0722" w:rsidRDefault="002C0722" w:rsidP="002C0722">
      <w:pPr>
        <w:spacing w:after="0" w:line="276" w:lineRule="auto"/>
        <w:ind w:firstLine="567"/>
        <w:jc w:val="both"/>
        <w:rPr>
          <w:rFonts w:ascii="Times New Roman" w:hAnsi="Times New Roman" w:cs="Times New Roman"/>
          <w:color w:val="000000" w:themeColor="text1"/>
          <w:sz w:val="24"/>
          <w:szCs w:val="24"/>
        </w:rPr>
      </w:pPr>
      <w:r w:rsidRPr="0097265E">
        <w:rPr>
          <w:rFonts w:ascii="Times New Roman" w:hAnsi="Times New Roman" w:cs="Times New Roman"/>
          <w:sz w:val="24"/>
          <w:szCs w:val="24"/>
        </w:rPr>
        <w:t xml:space="preserve">В соответствии с действующей Схемой территориального планирования </w:t>
      </w:r>
      <w:r>
        <w:rPr>
          <w:rFonts w:ascii="Times New Roman" w:hAnsi="Times New Roman" w:cs="Times New Roman"/>
          <w:sz w:val="24"/>
          <w:szCs w:val="24"/>
        </w:rPr>
        <w:t xml:space="preserve">Костромского </w:t>
      </w:r>
      <w:r w:rsidRPr="0097265E">
        <w:rPr>
          <w:rFonts w:ascii="Times New Roman" w:hAnsi="Times New Roman" w:cs="Times New Roman"/>
          <w:sz w:val="24"/>
          <w:szCs w:val="24"/>
        </w:rPr>
        <w:t>муниципального района на территории</w:t>
      </w:r>
      <w:r>
        <w:rPr>
          <w:rFonts w:ascii="Times New Roman" w:hAnsi="Times New Roman" w:cs="Times New Roman"/>
          <w:sz w:val="24"/>
          <w:szCs w:val="24"/>
        </w:rPr>
        <w:t xml:space="preserve"> Сущевского</w:t>
      </w:r>
      <w:r w:rsidRPr="0097265E">
        <w:rPr>
          <w:rFonts w:ascii="Times New Roman" w:hAnsi="Times New Roman" w:cs="Times New Roman"/>
          <w:sz w:val="24"/>
          <w:szCs w:val="24"/>
        </w:rPr>
        <w:t xml:space="preserve"> сельского поселения</w:t>
      </w:r>
      <w:r w:rsidR="00440D83">
        <w:rPr>
          <w:rFonts w:ascii="Times New Roman" w:hAnsi="Times New Roman" w:cs="Times New Roman"/>
          <w:sz w:val="24"/>
          <w:szCs w:val="24"/>
        </w:rPr>
        <w:t xml:space="preserve"> </w:t>
      </w:r>
      <w:r w:rsidRPr="00FE3912">
        <w:rPr>
          <w:rFonts w:ascii="Times New Roman" w:hAnsi="Times New Roman" w:cs="Times New Roman"/>
          <w:color w:val="000000" w:themeColor="text1"/>
          <w:sz w:val="24"/>
          <w:szCs w:val="24"/>
        </w:rPr>
        <w:t>планируются мероприятия по размещению объектов</w:t>
      </w:r>
      <w:r>
        <w:rPr>
          <w:rFonts w:ascii="Times New Roman" w:hAnsi="Times New Roman" w:cs="Times New Roman"/>
          <w:color w:val="000000" w:themeColor="text1"/>
          <w:sz w:val="24"/>
          <w:szCs w:val="24"/>
        </w:rPr>
        <w:t xml:space="preserve"> местного значения муниципального района</w:t>
      </w:r>
      <w:r w:rsidRPr="00FE3912">
        <w:rPr>
          <w:rFonts w:ascii="Times New Roman" w:hAnsi="Times New Roman" w:cs="Times New Roman"/>
          <w:color w:val="000000" w:themeColor="text1"/>
          <w:sz w:val="24"/>
          <w:szCs w:val="24"/>
        </w:rPr>
        <w:t>:</w:t>
      </w:r>
    </w:p>
    <w:p w14:paraId="4BF4B363" w14:textId="77777777" w:rsidR="00985AC7" w:rsidRPr="00985AC7" w:rsidRDefault="00985AC7" w:rsidP="00985AC7">
      <w:pPr>
        <w:pStyle w:val="ae"/>
        <w:numPr>
          <w:ilvl w:val="0"/>
          <w:numId w:val="68"/>
        </w:numPr>
        <w:ind w:left="1134" w:hanging="283"/>
        <w:rPr>
          <w:rFonts w:ascii="Times New Roman" w:hAnsi="Times New Roman" w:cs="Times New Roman"/>
          <w:sz w:val="24"/>
          <w:szCs w:val="24"/>
        </w:rPr>
      </w:pPr>
      <w:r>
        <w:rPr>
          <w:rFonts w:ascii="Times New Roman" w:hAnsi="Times New Roman" w:cs="Times New Roman"/>
          <w:sz w:val="24"/>
          <w:szCs w:val="24"/>
        </w:rPr>
        <w:t>р</w:t>
      </w:r>
      <w:r w:rsidRPr="00985AC7">
        <w:rPr>
          <w:rFonts w:ascii="Times New Roman" w:hAnsi="Times New Roman" w:cs="Times New Roman"/>
          <w:sz w:val="24"/>
          <w:szCs w:val="24"/>
        </w:rPr>
        <w:t xml:space="preserve">еконструкция </w:t>
      </w:r>
      <w:r>
        <w:rPr>
          <w:rFonts w:ascii="Times New Roman" w:hAnsi="Times New Roman" w:cs="Times New Roman"/>
          <w:sz w:val="24"/>
          <w:szCs w:val="24"/>
        </w:rPr>
        <w:t>Цеха по переработке древесины;</w:t>
      </w:r>
    </w:p>
    <w:p w14:paraId="0592C08C" w14:textId="77777777" w:rsidR="00985AC7" w:rsidRPr="00985AC7" w:rsidRDefault="00985AC7" w:rsidP="00985AC7">
      <w:pPr>
        <w:pStyle w:val="ae"/>
        <w:numPr>
          <w:ilvl w:val="0"/>
          <w:numId w:val="68"/>
        </w:numPr>
        <w:ind w:left="1134" w:hanging="283"/>
        <w:rPr>
          <w:rFonts w:ascii="Times New Roman" w:hAnsi="Times New Roman" w:cs="Times New Roman"/>
          <w:sz w:val="24"/>
          <w:szCs w:val="24"/>
        </w:rPr>
      </w:pPr>
      <w:r>
        <w:rPr>
          <w:rFonts w:ascii="Times New Roman" w:hAnsi="Times New Roman" w:cs="Times New Roman"/>
          <w:sz w:val="24"/>
          <w:szCs w:val="24"/>
        </w:rPr>
        <w:t>р</w:t>
      </w:r>
      <w:r w:rsidRPr="00985AC7">
        <w:rPr>
          <w:rFonts w:ascii="Times New Roman" w:hAnsi="Times New Roman" w:cs="Times New Roman"/>
          <w:sz w:val="24"/>
          <w:szCs w:val="24"/>
        </w:rPr>
        <w:t>еконструкция цеха по производству колбасы</w:t>
      </w:r>
      <w:r>
        <w:rPr>
          <w:rFonts w:ascii="Times New Roman" w:hAnsi="Times New Roman" w:cs="Times New Roman"/>
          <w:sz w:val="24"/>
          <w:szCs w:val="24"/>
        </w:rPr>
        <w:t>;</w:t>
      </w:r>
    </w:p>
    <w:p w14:paraId="69F17DB1" w14:textId="77777777" w:rsidR="00985AC7" w:rsidRPr="00985AC7" w:rsidRDefault="00985AC7" w:rsidP="00985AC7">
      <w:pPr>
        <w:pStyle w:val="ae"/>
        <w:numPr>
          <w:ilvl w:val="0"/>
          <w:numId w:val="68"/>
        </w:numPr>
        <w:ind w:left="1134" w:hanging="283"/>
        <w:rPr>
          <w:rFonts w:ascii="Times New Roman" w:hAnsi="Times New Roman" w:cs="Times New Roman"/>
          <w:sz w:val="24"/>
          <w:szCs w:val="24"/>
        </w:rPr>
      </w:pPr>
      <w:r>
        <w:rPr>
          <w:rFonts w:ascii="Times New Roman" w:hAnsi="Times New Roman" w:cs="Times New Roman"/>
          <w:sz w:val="24"/>
          <w:szCs w:val="24"/>
        </w:rPr>
        <w:t>р</w:t>
      </w:r>
      <w:r w:rsidRPr="00985AC7">
        <w:rPr>
          <w:rFonts w:ascii="Times New Roman" w:hAnsi="Times New Roman" w:cs="Times New Roman"/>
          <w:sz w:val="24"/>
          <w:szCs w:val="24"/>
        </w:rPr>
        <w:t>еконструкция ферм для крупного ро</w:t>
      </w:r>
      <w:r w:rsidR="002E671F">
        <w:rPr>
          <w:rFonts w:ascii="Times New Roman" w:hAnsi="Times New Roman" w:cs="Times New Roman"/>
          <w:sz w:val="24"/>
          <w:szCs w:val="24"/>
        </w:rPr>
        <w:t>гатого скота (АО «Шувалово</w:t>
      </w:r>
      <w:r>
        <w:rPr>
          <w:rFonts w:ascii="Times New Roman" w:hAnsi="Times New Roman" w:cs="Times New Roman"/>
          <w:sz w:val="24"/>
          <w:szCs w:val="24"/>
        </w:rPr>
        <w:t>»);</w:t>
      </w:r>
    </w:p>
    <w:p w14:paraId="706FF066" w14:textId="77777777" w:rsidR="00985AC7" w:rsidRPr="00985AC7" w:rsidRDefault="00985AC7" w:rsidP="00985AC7">
      <w:pPr>
        <w:pStyle w:val="ae"/>
        <w:numPr>
          <w:ilvl w:val="0"/>
          <w:numId w:val="68"/>
        </w:numPr>
        <w:spacing w:after="0" w:line="276" w:lineRule="auto"/>
        <w:ind w:left="1134" w:hanging="283"/>
        <w:jc w:val="both"/>
        <w:rPr>
          <w:rFonts w:ascii="Times New Roman" w:hAnsi="Times New Roman" w:cs="Times New Roman"/>
          <w:color w:val="000000" w:themeColor="text1"/>
          <w:sz w:val="24"/>
          <w:szCs w:val="24"/>
        </w:rPr>
      </w:pPr>
      <w:r>
        <w:rPr>
          <w:rFonts w:ascii="Times New Roman" w:hAnsi="Times New Roman" w:cs="Times New Roman"/>
          <w:sz w:val="24"/>
          <w:szCs w:val="24"/>
        </w:rPr>
        <w:t>с</w:t>
      </w:r>
      <w:r w:rsidRPr="00985AC7">
        <w:rPr>
          <w:rFonts w:ascii="Times New Roman" w:hAnsi="Times New Roman" w:cs="Times New Roman"/>
          <w:sz w:val="24"/>
          <w:szCs w:val="24"/>
        </w:rPr>
        <w:t>троительство цеха</w:t>
      </w:r>
      <w:r w:rsidR="002E671F">
        <w:rPr>
          <w:rFonts w:ascii="Times New Roman" w:hAnsi="Times New Roman" w:cs="Times New Roman"/>
          <w:sz w:val="24"/>
          <w:szCs w:val="24"/>
        </w:rPr>
        <w:t xml:space="preserve"> по производству костной муки (АО «Шувалово</w:t>
      </w:r>
      <w:r w:rsidRPr="00985AC7">
        <w:rPr>
          <w:rFonts w:ascii="Times New Roman" w:hAnsi="Times New Roman" w:cs="Times New Roman"/>
          <w:sz w:val="24"/>
          <w:szCs w:val="24"/>
        </w:rPr>
        <w:t>»)</w:t>
      </w:r>
      <w:r>
        <w:rPr>
          <w:rFonts w:ascii="Times New Roman" w:hAnsi="Times New Roman" w:cs="Times New Roman"/>
          <w:sz w:val="24"/>
          <w:szCs w:val="24"/>
        </w:rPr>
        <w:t>;</w:t>
      </w:r>
    </w:p>
    <w:p w14:paraId="116677FD" w14:textId="77777777" w:rsidR="002C0722" w:rsidRPr="00985AC7" w:rsidRDefault="002C0722" w:rsidP="00985AC7">
      <w:pPr>
        <w:pStyle w:val="ae"/>
        <w:numPr>
          <w:ilvl w:val="0"/>
          <w:numId w:val="68"/>
        </w:numPr>
        <w:spacing w:after="0" w:line="276" w:lineRule="auto"/>
        <w:ind w:left="1134" w:hanging="283"/>
        <w:jc w:val="both"/>
        <w:rPr>
          <w:rFonts w:ascii="Times New Roman" w:hAnsi="Times New Roman" w:cs="Times New Roman"/>
          <w:sz w:val="24"/>
          <w:szCs w:val="24"/>
        </w:rPr>
      </w:pPr>
      <w:r w:rsidRPr="00985AC7">
        <w:rPr>
          <w:rFonts w:ascii="Times New Roman" w:hAnsi="Times New Roman" w:cs="Times New Roman"/>
          <w:sz w:val="24"/>
          <w:szCs w:val="24"/>
        </w:rPr>
        <w:t xml:space="preserve">а/д </w:t>
      </w:r>
      <w:proofErr w:type="spellStart"/>
      <w:r w:rsidRPr="00985AC7">
        <w:rPr>
          <w:rFonts w:ascii="Times New Roman" w:hAnsi="Times New Roman" w:cs="Times New Roman"/>
          <w:sz w:val="24"/>
          <w:szCs w:val="24"/>
        </w:rPr>
        <w:t>Абабурово-Крутик</w:t>
      </w:r>
      <w:proofErr w:type="spellEnd"/>
      <w:r w:rsidRPr="00985AC7">
        <w:rPr>
          <w:rFonts w:ascii="Times New Roman" w:hAnsi="Times New Roman" w:cs="Times New Roman"/>
          <w:sz w:val="24"/>
          <w:szCs w:val="24"/>
        </w:rPr>
        <w:t xml:space="preserve"> (строительство0,5 км)</w:t>
      </w:r>
      <w:r w:rsidR="00941627" w:rsidRPr="00985AC7">
        <w:rPr>
          <w:rFonts w:ascii="Times New Roman" w:hAnsi="Times New Roman" w:cs="Times New Roman"/>
          <w:sz w:val="24"/>
          <w:szCs w:val="24"/>
        </w:rPr>
        <w:t>;</w:t>
      </w:r>
    </w:p>
    <w:p w14:paraId="2315CD00" w14:textId="77777777" w:rsidR="00B3724E" w:rsidRPr="00985AC7" w:rsidRDefault="00B3724E" w:rsidP="00985AC7">
      <w:pPr>
        <w:pStyle w:val="ae"/>
        <w:numPr>
          <w:ilvl w:val="0"/>
          <w:numId w:val="68"/>
        </w:numPr>
        <w:spacing w:after="0" w:line="276" w:lineRule="auto"/>
        <w:ind w:left="1134" w:hanging="283"/>
        <w:jc w:val="both"/>
        <w:rPr>
          <w:rFonts w:ascii="Times New Roman" w:hAnsi="Times New Roman" w:cs="Times New Roman"/>
          <w:sz w:val="24"/>
          <w:szCs w:val="24"/>
        </w:rPr>
      </w:pPr>
      <w:r w:rsidRPr="00985AC7">
        <w:rPr>
          <w:rFonts w:ascii="Times New Roman" w:hAnsi="Times New Roman" w:cs="Times New Roman"/>
          <w:sz w:val="24"/>
          <w:szCs w:val="24"/>
        </w:rPr>
        <w:t xml:space="preserve">а/д подъезд к д. Акулово </w:t>
      </w:r>
      <w:r w:rsidR="00AE7CB3" w:rsidRPr="00985AC7">
        <w:rPr>
          <w:rFonts w:ascii="Times New Roman" w:hAnsi="Times New Roman" w:cs="Times New Roman"/>
          <w:sz w:val="24"/>
          <w:szCs w:val="24"/>
        </w:rPr>
        <w:t>(</w:t>
      </w:r>
      <w:r w:rsidRPr="00985AC7">
        <w:rPr>
          <w:rFonts w:ascii="Times New Roman" w:hAnsi="Times New Roman" w:cs="Times New Roman"/>
          <w:sz w:val="24"/>
          <w:szCs w:val="24"/>
        </w:rPr>
        <w:t>строительство0,5 км);</w:t>
      </w:r>
    </w:p>
    <w:p w14:paraId="1666334C" w14:textId="77777777" w:rsidR="00B3724E" w:rsidRPr="00985AC7" w:rsidRDefault="00AF09C2" w:rsidP="00985AC7">
      <w:pPr>
        <w:pStyle w:val="ae"/>
        <w:numPr>
          <w:ilvl w:val="0"/>
          <w:numId w:val="68"/>
        </w:numPr>
        <w:spacing w:after="0" w:line="276" w:lineRule="auto"/>
        <w:ind w:left="1134" w:hanging="283"/>
        <w:jc w:val="both"/>
        <w:rPr>
          <w:rFonts w:ascii="Times New Roman" w:hAnsi="Times New Roman" w:cs="Times New Roman"/>
          <w:sz w:val="24"/>
          <w:szCs w:val="24"/>
        </w:rPr>
      </w:pPr>
      <w:r w:rsidRPr="00985AC7">
        <w:rPr>
          <w:rFonts w:ascii="Times New Roman" w:hAnsi="Times New Roman" w:cs="Times New Roman"/>
          <w:sz w:val="24"/>
          <w:szCs w:val="24"/>
        </w:rPr>
        <w:t>а/д подъезд к д. Б</w:t>
      </w:r>
      <w:r w:rsidR="00EB534F" w:rsidRPr="00985AC7">
        <w:rPr>
          <w:rFonts w:ascii="Times New Roman" w:hAnsi="Times New Roman" w:cs="Times New Roman"/>
          <w:sz w:val="24"/>
          <w:szCs w:val="24"/>
        </w:rPr>
        <w:t>а</w:t>
      </w:r>
      <w:r w:rsidRPr="00985AC7">
        <w:rPr>
          <w:rFonts w:ascii="Times New Roman" w:hAnsi="Times New Roman" w:cs="Times New Roman"/>
          <w:sz w:val="24"/>
          <w:szCs w:val="24"/>
        </w:rPr>
        <w:t>рское (капитальный ремонт, асфальтирование 3 км);</w:t>
      </w:r>
    </w:p>
    <w:p w14:paraId="69CAAA39" w14:textId="77777777" w:rsidR="00AF09C2" w:rsidRPr="00985AC7" w:rsidRDefault="00AE7CB3" w:rsidP="00985AC7">
      <w:pPr>
        <w:pStyle w:val="ae"/>
        <w:numPr>
          <w:ilvl w:val="0"/>
          <w:numId w:val="68"/>
        </w:numPr>
        <w:spacing w:after="0" w:line="276" w:lineRule="auto"/>
        <w:ind w:left="1134" w:hanging="283"/>
        <w:jc w:val="both"/>
        <w:rPr>
          <w:rFonts w:ascii="Times New Roman" w:hAnsi="Times New Roman" w:cs="Times New Roman"/>
          <w:sz w:val="24"/>
          <w:szCs w:val="24"/>
        </w:rPr>
      </w:pPr>
      <w:r w:rsidRPr="00985AC7">
        <w:rPr>
          <w:rFonts w:ascii="Times New Roman" w:hAnsi="Times New Roman" w:cs="Times New Roman"/>
          <w:sz w:val="24"/>
          <w:szCs w:val="24"/>
        </w:rPr>
        <w:t>а/д Шувалово-Жданово (строительство 0,5 км);</w:t>
      </w:r>
    </w:p>
    <w:p w14:paraId="1EF12EB7" w14:textId="77777777" w:rsidR="00ED7F92" w:rsidRPr="00985AC7" w:rsidRDefault="00ED7F92" w:rsidP="00985AC7">
      <w:pPr>
        <w:pStyle w:val="ae"/>
        <w:numPr>
          <w:ilvl w:val="0"/>
          <w:numId w:val="68"/>
        </w:numPr>
        <w:spacing w:after="0" w:line="276" w:lineRule="auto"/>
        <w:ind w:left="1134" w:hanging="283"/>
        <w:jc w:val="both"/>
        <w:rPr>
          <w:rFonts w:ascii="Times New Roman" w:hAnsi="Times New Roman" w:cs="Times New Roman"/>
          <w:sz w:val="24"/>
          <w:szCs w:val="24"/>
        </w:rPr>
      </w:pPr>
      <w:r w:rsidRPr="00985AC7">
        <w:rPr>
          <w:rFonts w:ascii="Times New Roman" w:hAnsi="Times New Roman" w:cs="Times New Roman"/>
          <w:sz w:val="24"/>
          <w:szCs w:val="24"/>
        </w:rPr>
        <w:t xml:space="preserve">а/д подъезд к д. </w:t>
      </w:r>
      <w:proofErr w:type="spellStart"/>
      <w:r w:rsidRPr="00985AC7">
        <w:rPr>
          <w:rFonts w:ascii="Times New Roman" w:hAnsi="Times New Roman" w:cs="Times New Roman"/>
          <w:sz w:val="24"/>
          <w:szCs w:val="24"/>
        </w:rPr>
        <w:t>Крутик</w:t>
      </w:r>
      <w:proofErr w:type="spellEnd"/>
      <w:r w:rsidRPr="00985AC7">
        <w:rPr>
          <w:rFonts w:ascii="Times New Roman" w:hAnsi="Times New Roman" w:cs="Times New Roman"/>
          <w:sz w:val="24"/>
          <w:szCs w:val="24"/>
        </w:rPr>
        <w:t xml:space="preserve"> (ямочный ремонт 1 км)</w:t>
      </w:r>
      <w:r w:rsidR="000B0ABD" w:rsidRPr="00985AC7">
        <w:rPr>
          <w:rFonts w:ascii="Times New Roman" w:hAnsi="Times New Roman" w:cs="Times New Roman"/>
          <w:sz w:val="24"/>
          <w:szCs w:val="24"/>
        </w:rPr>
        <w:t>;</w:t>
      </w:r>
    </w:p>
    <w:p w14:paraId="2599EC70" w14:textId="77777777" w:rsidR="000B0ABD" w:rsidRPr="00985AC7" w:rsidRDefault="000B0ABD" w:rsidP="00985AC7">
      <w:pPr>
        <w:pStyle w:val="ae"/>
        <w:numPr>
          <w:ilvl w:val="0"/>
          <w:numId w:val="68"/>
        </w:numPr>
        <w:spacing w:after="0" w:line="276" w:lineRule="auto"/>
        <w:ind w:left="1134" w:hanging="283"/>
        <w:jc w:val="both"/>
        <w:rPr>
          <w:rFonts w:ascii="Times New Roman" w:hAnsi="Times New Roman" w:cs="Times New Roman"/>
          <w:sz w:val="24"/>
          <w:szCs w:val="24"/>
        </w:rPr>
      </w:pPr>
      <w:r w:rsidRPr="00985AC7">
        <w:rPr>
          <w:rFonts w:ascii="Times New Roman" w:hAnsi="Times New Roman" w:cs="Times New Roman"/>
          <w:sz w:val="24"/>
          <w:szCs w:val="24"/>
        </w:rPr>
        <w:t>а/д подъезд к п. Шувалово (ямочный ремонт 3 км).</w:t>
      </w:r>
    </w:p>
    <w:p w14:paraId="1D1042E1" w14:textId="77777777" w:rsidR="003B4C1A" w:rsidRDefault="003B4C1A" w:rsidP="003B4C1A">
      <w:pPr>
        <w:spacing w:after="0" w:line="276" w:lineRule="auto"/>
        <w:ind w:firstLine="567"/>
        <w:jc w:val="both"/>
        <w:rPr>
          <w:rFonts w:ascii="Times New Roman" w:hAnsi="Times New Roman" w:cs="Times New Roman"/>
          <w:sz w:val="24"/>
          <w:szCs w:val="24"/>
        </w:rPr>
      </w:pPr>
      <w:r w:rsidRPr="0097265E">
        <w:rPr>
          <w:rFonts w:ascii="Times New Roman" w:hAnsi="Times New Roman" w:cs="Times New Roman"/>
          <w:sz w:val="24"/>
          <w:szCs w:val="24"/>
        </w:rPr>
        <w:t xml:space="preserve">Сведения о планируемых для размещения на территории сельского поселения объектов местного муниципального значения представлены в Таблице </w:t>
      </w:r>
      <w:r w:rsidR="002E671F">
        <w:rPr>
          <w:rFonts w:ascii="Times New Roman" w:hAnsi="Times New Roman" w:cs="Times New Roman"/>
          <w:bCs/>
          <w:color w:val="000000" w:themeColor="text1"/>
          <w:sz w:val="24"/>
          <w:szCs w:val="24"/>
        </w:rPr>
        <w:t>4</w:t>
      </w:r>
      <w:r w:rsidR="00D50597">
        <w:rPr>
          <w:rFonts w:ascii="Times New Roman" w:hAnsi="Times New Roman" w:cs="Times New Roman"/>
          <w:bCs/>
          <w:color w:val="000000" w:themeColor="text1"/>
          <w:sz w:val="24"/>
          <w:szCs w:val="24"/>
        </w:rPr>
        <w:t>8</w:t>
      </w:r>
      <w:r>
        <w:rPr>
          <w:rFonts w:ascii="Times New Roman" w:hAnsi="Times New Roman" w:cs="Times New Roman"/>
          <w:bCs/>
          <w:color w:val="000000" w:themeColor="text1"/>
          <w:sz w:val="24"/>
          <w:szCs w:val="24"/>
        </w:rPr>
        <w:t>.</w:t>
      </w:r>
    </w:p>
    <w:p w14:paraId="13E28270" w14:textId="06A3CA64" w:rsidR="003B4C1A" w:rsidRDefault="00D50597" w:rsidP="00D50597">
      <w:pPr>
        <w:pStyle w:val="a"/>
        <w:numPr>
          <w:ilvl w:val="0"/>
          <w:numId w:val="0"/>
        </w:numPr>
        <w:spacing w:line="240" w:lineRule="auto"/>
        <w:ind w:left="3119" w:hanging="3119"/>
      </w:pPr>
      <w:r>
        <w:t>Таблица 48</w:t>
      </w:r>
      <w:r w:rsidR="003B4C1A">
        <w:t>– Перечень объектов местного значения муниципального района,</w:t>
      </w:r>
      <w:r w:rsidR="00440D83">
        <w:t xml:space="preserve"> </w:t>
      </w:r>
      <w:r w:rsidR="003B4C1A">
        <w:t>планируемых к размещению на территории сельского поселения</w:t>
      </w:r>
    </w:p>
    <w:tbl>
      <w:tblPr>
        <w:tblStyle w:val="af0"/>
        <w:tblW w:w="9356" w:type="dxa"/>
        <w:tblInd w:w="-5" w:type="dxa"/>
        <w:tblLayout w:type="fixed"/>
        <w:tblLook w:val="04A0" w:firstRow="1" w:lastRow="0" w:firstColumn="1" w:lastColumn="0" w:noHBand="0" w:noVBand="1"/>
      </w:tblPr>
      <w:tblGrid>
        <w:gridCol w:w="567"/>
        <w:gridCol w:w="1560"/>
        <w:gridCol w:w="1701"/>
        <w:gridCol w:w="708"/>
        <w:gridCol w:w="1560"/>
        <w:gridCol w:w="1275"/>
        <w:gridCol w:w="1134"/>
        <w:gridCol w:w="851"/>
      </w:tblGrid>
      <w:tr w:rsidR="003B4C1A" w14:paraId="2AEFA3D1" w14:textId="77777777" w:rsidTr="00A42A2A">
        <w:trPr>
          <w:cantSplit/>
          <w:trHeight w:val="1314"/>
          <w:tblHeader/>
        </w:trPr>
        <w:tc>
          <w:tcPr>
            <w:tcW w:w="567" w:type="dxa"/>
            <w:vAlign w:val="center"/>
          </w:tcPr>
          <w:p w14:paraId="73B2CE36" w14:textId="77777777" w:rsidR="003B4C1A" w:rsidRPr="00221D43" w:rsidRDefault="003B4C1A" w:rsidP="00FD18D4">
            <w:pPr>
              <w:pStyle w:val="a"/>
              <w:numPr>
                <w:ilvl w:val="0"/>
                <w:numId w:val="0"/>
              </w:numPr>
              <w:spacing w:line="240" w:lineRule="auto"/>
              <w:jc w:val="center"/>
              <w:rPr>
                <w:sz w:val="20"/>
                <w:szCs w:val="20"/>
              </w:rPr>
            </w:pPr>
            <w:r w:rsidRPr="00221D43">
              <w:rPr>
                <w:sz w:val="20"/>
                <w:szCs w:val="20"/>
              </w:rPr>
              <w:t>№ п/п</w:t>
            </w:r>
          </w:p>
        </w:tc>
        <w:tc>
          <w:tcPr>
            <w:tcW w:w="1560" w:type="dxa"/>
            <w:vAlign w:val="center"/>
          </w:tcPr>
          <w:p w14:paraId="2D9DF16B" w14:textId="77777777" w:rsidR="003B4C1A" w:rsidRPr="00221D43" w:rsidRDefault="003B4C1A" w:rsidP="00FD18D4">
            <w:pPr>
              <w:pStyle w:val="a"/>
              <w:numPr>
                <w:ilvl w:val="0"/>
                <w:numId w:val="0"/>
              </w:numPr>
              <w:spacing w:line="240" w:lineRule="auto"/>
              <w:jc w:val="center"/>
              <w:rPr>
                <w:sz w:val="20"/>
                <w:szCs w:val="20"/>
              </w:rPr>
            </w:pPr>
            <w:r w:rsidRPr="00221D43">
              <w:rPr>
                <w:sz w:val="20"/>
                <w:szCs w:val="20"/>
              </w:rPr>
              <w:t>Наименование объекта</w:t>
            </w:r>
          </w:p>
        </w:tc>
        <w:tc>
          <w:tcPr>
            <w:tcW w:w="1701" w:type="dxa"/>
            <w:vAlign w:val="center"/>
          </w:tcPr>
          <w:p w14:paraId="1F435CD5" w14:textId="77777777" w:rsidR="003B4C1A" w:rsidRPr="00221D43" w:rsidRDefault="003B4C1A" w:rsidP="00FD18D4">
            <w:pPr>
              <w:pStyle w:val="a"/>
              <w:numPr>
                <w:ilvl w:val="0"/>
                <w:numId w:val="0"/>
              </w:numPr>
              <w:spacing w:line="240" w:lineRule="auto"/>
              <w:jc w:val="center"/>
              <w:rPr>
                <w:sz w:val="20"/>
                <w:szCs w:val="20"/>
              </w:rPr>
            </w:pPr>
            <w:r w:rsidRPr="00221D43">
              <w:rPr>
                <w:sz w:val="20"/>
                <w:szCs w:val="20"/>
              </w:rPr>
              <w:t>Описание места размещения объекта</w:t>
            </w:r>
          </w:p>
        </w:tc>
        <w:tc>
          <w:tcPr>
            <w:tcW w:w="708" w:type="dxa"/>
            <w:textDirection w:val="btLr"/>
            <w:vAlign w:val="center"/>
          </w:tcPr>
          <w:p w14:paraId="764D0B60" w14:textId="77777777" w:rsidR="003B4C1A" w:rsidRPr="00221D43" w:rsidRDefault="003B4C1A" w:rsidP="00FD18D4">
            <w:pPr>
              <w:pStyle w:val="a"/>
              <w:numPr>
                <w:ilvl w:val="0"/>
                <w:numId w:val="0"/>
              </w:numPr>
              <w:spacing w:line="240" w:lineRule="auto"/>
              <w:ind w:left="113" w:right="113"/>
              <w:jc w:val="center"/>
              <w:rPr>
                <w:sz w:val="20"/>
                <w:szCs w:val="20"/>
              </w:rPr>
            </w:pPr>
            <w:r w:rsidRPr="00221D43">
              <w:rPr>
                <w:sz w:val="20"/>
                <w:szCs w:val="20"/>
              </w:rPr>
              <w:t xml:space="preserve">Параметры </w:t>
            </w:r>
          </w:p>
        </w:tc>
        <w:tc>
          <w:tcPr>
            <w:tcW w:w="1560" w:type="dxa"/>
            <w:vAlign w:val="center"/>
          </w:tcPr>
          <w:p w14:paraId="04BA6454" w14:textId="77777777" w:rsidR="003B4C1A" w:rsidRPr="00221D43" w:rsidRDefault="003B4C1A" w:rsidP="00FD18D4">
            <w:pPr>
              <w:pStyle w:val="a"/>
              <w:numPr>
                <w:ilvl w:val="0"/>
                <w:numId w:val="0"/>
              </w:numPr>
              <w:spacing w:line="240" w:lineRule="auto"/>
              <w:jc w:val="center"/>
              <w:rPr>
                <w:sz w:val="20"/>
                <w:szCs w:val="20"/>
              </w:rPr>
            </w:pPr>
            <w:r w:rsidRPr="00221D43">
              <w:rPr>
                <w:sz w:val="20"/>
                <w:szCs w:val="20"/>
              </w:rPr>
              <w:t>Характеристика зоны объекта с особыми условиями использования</w:t>
            </w:r>
          </w:p>
        </w:tc>
        <w:tc>
          <w:tcPr>
            <w:tcW w:w="1275" w:type="dxa"/>
            <w:vAlign w:val="center"/>
          </w:tcPr>
          <w:p w14:paraId="7DA7A721" w14:textId="77777777" w:rsidR="003B4C1A" w:rsidRPr="00221D43" w:rsidRDefault="003B4C1A" w:rsidP="00FD18D4">
            <w:pPr>
              <w:pStyle w:val="a"/>
              <w:numPr>
                <w:ilvl w:val="0"/>
                <w:numId w:val="0"/>
              </w:numPr>
              <w:spacing w:line="240" w:lineRule="auto"/>
              <w:jc w:val="center"/>
              <w:rPr>
                <w:sz w:val="20"/>
                <w:szCs w:val="20"/>
              </w:rPr>
            </w:pPr>
            <w:r w:rsidRPr="00221D43">
              <w:rPr>
                <w:sz w:val="20"/>
                <w:szCs w:val="20"/>
              </w:rPr>
              <w:t>Обосновывающий или утвержденный документ</w:t>
            </w:r>
          </w:p>
        </w:tc>
        <w:tc>
          <w:tcPr>
            <w:tcW w:w="1134" w:type="dxa"/>
            <w:vAlign w:val="center"/>
          </w:tcPr>
          <w:p w14:paraId="23C39B2B" w14:textId="77777777" w:rsidR="003B4C1A" w:rsidRPr="00221D43" w:rsidRDefault="003B4C1A" w:rsidP="00FD18D4">
            <w:pPr>
              <w:jc w:val="center"/>
              <w:rPr>
                <w:rFonts w:ascii="Times New Roman" w:hAnsi="Times New Roman" w:cs="Times New Roman"/>
                <w:sz w:val="20"/>
                <w:szCs w:val="20"/>
              </w:rPr>
            </w:pPr>
            <w:r w:rsidRPr="00221D43">
              <w:rPr>
                <w:rFonts w:ascii="Times New Roman" w:hAnsi="Times New Roman" w:cs="Times New Roman"/>
                <w:sz w:val="20"/>
                <w:szCs w:val="20"/>
              </w:rPr>
              <w:t>Необходимость изменения</w:t>
            </w:r>
          </w:p>
          <w:p w14:paraId="222495F7" w14:textId="77777777" w:rsidR="003B4C1A" w:rsidRPr="00221D43" w:rsidRDefault="003B4C1A" w:rsidP="00FD18D4">
            <w:pPr>
              <w:pStyle w:val="a"/>
              <w:numPr>
                <w:ilvl w:val="0"/>
                <w:numId w:val="0"/>
              </w:numPr>
              <w:spacing w:line="240" w:lineRule="auto"/>
              <w:jc w:val="center"/>
              <w:rPr>
                <w:sz w:val="20"/>
                <w:szCs w:val="20"/>
              </w:rPr>
            </w:pPr>
            <w:r w:rsidRPr="00221D43">
              <w:rPr>
                <w:sz w:val="20"/>
                <w:szCs w:val="20"/>
              </w:rPr>
              <w:t>категории земли</w:t>
            </w:r>
          </w:p>
        </w:tc>
        <w:tc>
          <w:tcPr>
            <w:tcW w:w="851" w:type="dxa"/>
            <w:vAlign w:val="center"/>
          </w:tcPr>
          <w:p w14:paraId="7099FA4C" w14:textId="77777777" w:rsidR="003B4C1A" w:rsidRPr="00221D43" w:rsidRDefault="003B4C1A" w:rsidP="00FD18D4">
            <w:pPr>
              <w:jc w:val="center"/>
              <w:rPr>
                <w:rFonts w:ascii="Times New Roman" w:hAnsi="Times New Roman" w:cs="Times New Roman"/>
                <w:sz w:val="20"/>
                <w:szCs w:val="20"/>
              </w:rPr>
            </w:pPr>
            <w:r w:rsidRPr="00221D43">
              <w:rPr>
                <w:rFonts w:ascii="Times New Roman" w:hAnsi="Times New Roman" w:cs="Times New Roman"/>
                <w:sz w:val="20"/>
                <w:szCs w:val="20"/>
              </w:rPr>
              <w:t>Срок</w:t>
            </w:r>
          </w:p>
          <w:p w14:paraId="5E242015" w14:textId="77777777" w:rsidR="003B4C1A" w:rsidRPr="00221D43" w:rsidRDefault="003B4C1A" w:rsidP="00FD18D4">
            <w:pPr>
              <w:pStyle w:val="a"/>
              <w:numPr>
                <w:ilvl w:val="0"/>
                <w:numId w:val="0"/>
              </w:numPr>
              <w:spacing w:line="240" w:lineRule="auto"/>
              <w:jc w:val="center"/>
              <w:rPr>
                <w:sz w:val="20"/>
                <w:szCs w:val="20"/>
              </w:rPr>
            </w:pPr>
            <w:r w:rsidRPr="00221D43">
              <w:rPr>
                <w:sz w:val="20"/>
                <w:szCs w:val="20"/>
              </w:rPr>
              <w:t>реализации</w:t>
            </w:r>
          </w:p>
        </w:tc>
      </w:tr>
      <w:tr w:rsidR="003B4C1A" w14:paraId="7636A225" w14:textId="77777777" w:rsidTr="00A06F44">
        <w:trPr>
          <w:cantSplit/>
          <w:trHeight w:val="85"/>
          <w:tblHeader/>
        </w:trPr>
        <w:tc>
          <w:tcPr>
            <w:tcW w:w="567" w:type="dxa"/>
            <w:vAlign w:val="center"/>
          </w:tcPr>
          <w:p w14:paraId="466C48C4" w14:textId="77777777" w:rsidR="003B4C1A" w:rsidRPr="00221D43" w:rsidRDefault="003B4C1A" w:rsidP="00FD18D4">
            <w:pPr>
              <w:pStyle w:val="a"/>
              <w:numPr>
                <w:ilvl w:val="0"/>
                <w:numId w:val="0"/>
              </w:numPr>
              <w:spacing w:line="240" w:lineRule="auto"/>
              <w:jc w:val="center"/>
              <w:rPr>
                <w:b/>
                <w:bCs/>
                <w:sz w:val="20"/>
                <w:szCs w:val="20"/>
              </w:rPr>
            </w:pPr>
            <w:r w:rsidRPr="00221D43">
              <w:rPr>
                <w:b/>
                <w:bCs/>
                <w:sz w:val="20"/>
                <w:szCs w:val="20"/>
              </w:rPr>
              <w:t>1</w:t>
            </w:r>
          </w:p>
        </w:tc>
        <w:tc>
          <w:tcPr>
            <w:tcW w:w="1560" w:type="dxa"/>
            <w:vAlign w:val="center"/>
          </w:tcPr>
          <w:p w14:paraId="433057C0" w14:textId="77777777" w:rsidR="003B4C1A" w:rsidRPr="00221D43" w:rsidRDefault="003B4C1A" w:rsidP="00FD18D4">
            <w:pPr>
              <w:pStyle w:val="a"/>
              <w:numPr>
                <w:ilvl w:val="0"/>
                <w:numId w:val="0"/>
              </w:numPr>
              <w:spacing w:line="240" w:lineRule="auto"/>
              <w:jc w:val="center"/>
              <w:rPr>
                <w:b/>
                <w:bCs/>
                <w:sz w:val="20"/>
                <w:szCs w:val="20"/>
              </w:rPr>
            </w:pPr>
            <w:r w:rsidRPr="00221D43">
              <w:rPr>
                <w:b/>
                <w:bCs/>
                <w:sz w:val="20"/>
                <w:szCs w:val="20"/>
              </w:rPr>
              <w:t>2</w:t>
            </w:r>
          </w:p>
        </w:tc>
        <w:tc>
          <w:tcPr>
            <w:tcW w:w="1701" w:type="dxa"/>
            <w:vAlign w:val="center"/>
          </w:tcPr>
          <w:p w14:paraId="30A344B5" w14:textId="77777777" w:rsidR="003B4C1A" w:rsidRPr="00221D43" w:rsidRDefault="003B4C1A" w:rsidP="00FD18D4">
            <w:pPr>
              <w:pStyle w:val="a"/>
              <w:numPr>
                <w:ilvl w:val="0"/>
                <w:numId w:val="0"/>
              </w:numPr>
              <w:spacing w:line="240" w:lineRule="auto"/>
              <w:jc w:val="center"/>
              <w:rPr>
                <w:b/>
                <w:bCs/>
                <w:sz w:val="20"/>
                <w:szCs w:val="20"/>
              </w:rPr>
            </w:pPr>
            <w:r w:rsidRPr="00221D43">
              <w:rPr>
                <w:b/>
                <w:bCs/>
                <w:sz w:val="20"/>
                <w:szCs w:val="20"/>
              </w:rPr>
              <w:t>3</w:t>
            </w:r>
          </w:p>
        </w:tc>
        <w:tc>
          <w:tcPr>
            <w:tcW w:w="708" w:type="dxa"/>
            <w:vAlign w:val="center"/>
          </w:tcPr>
          <w:p w14:paraId="028F9313" w14:textId="77777777" w:rsidR="003B4C1A" w:rsidRPr="00221D43" w:rsidRDefault="003B4C1A" w:rsidP="00FD18D4">
            <w:pPr>
              <w:pStyle w:val="a"/>
              <w:numPr>
                <w:ilvl w:val="0"/>
                <w:numId w:val="0"/>
              </w:numPr>
              <w:spacing w:line="240" w:lineRule="auto"/>
              <w:jc w:val="center"/>
              <w:rPr>
                <w:b/>
                <w:bCs/>
                <w:sz w:val="20"/>
                <w:szCs w:val="20"/>
              </w:rPr>
            </w:pPr>
            <w:r w:rsidRPr="00221D43">
              <w:rPr>
                <w:b/>
                <w:bCs/>
                <w:sz w:val="20"/>
                <w:szCs w:val="20"/>
              </w:rPr>
              <w:t>4</w:t>
            </w:r>
          </w:p>
        </w:tc>
        <w:tc>
          <w:tcPr>
            <w:tcW w:w="1560" w:type="dxa"/>
            <w:vAlign w:val="center"/>
          </w:tcPr>
          <w:p w14:paraId="5909DFAC" w14:textId="77777777" w:rsidR="003B4C1A" w:rsidRPr="00221D43" w:rsidRDefault="003B4C1A" w:rsidP="00FD18D4">
            <w:pPr>
              <w:pStyle w:val="a"/>
              <w:numPr>
                <w:ilvl w:val="0"/>
                <w:numId w:val="0"/>
              </w:numPr>
              <w:spacing w:line="240" w:lineRule="auto"/>
              <w:jc w:val="center"/>
              <w:rPr>
                <w:b/>
                <w:bCs/>
                <w:sz w:val="20"/>
                <w:szCs w:val="20"/>
              </w:rPr>
            </w:pPr>
            <w:r w:rsidRPr="00221D43">
              <w:rPr>
                <w:b/>
                <w:bCs/>
                <w:sz w:val="20"/>
                <w:szCs w:val="20"/>
              </w:rPr>
              <w:t>5</w:t>
            </w:r>
          </w:p>
        </w:tc>
        <w:tc>
          <w:tcPr>
            <w:tcW w:w="1275" w:type="dxa"/>
            <w:vAlign w:val="center"/>
          </w:tcPr>
          <w:p w14:paraId="6AD6A3EC" w14:textId="77777777" w:rsidR="003B4C1A" w:rsidRPr="00221D43" w:rsidRDefault="003B4C1A" w:rsidP="00FD18D4">
            <w:pPr>
              <w:pStyle w:val="a"/>
              <w:numPr>
                <w:ilvl w:val="0"/>
                <w:numId w:val="0"/>
              </w:numPr>
              <w:spacing w:line="240" w:lineRule="auto"/>
              <w:jc w:val="center"/>
              <w:rPr>
                <w:b/>
                <w:bCs/>
                <w:sz w:val="20"/>
                <w:szCs w:val="20"/>
              </w:rPr>
            </w:pPr>
            <w:r w:rsidRPr="00221D43">
              <w:rPr>
                <w:b/>
                <w:bCs/>
                <w:sz w:val="20"/>
                <w:szCs w:val="20"/>
              </w:rPr>
              <w:t>6</w:t>
            </w:r>
          </w:p>
        </w:tc>
        <w:tc>
          <w:tcPr>
            <w:tcW w:w="1134" w:type="dxa"/>
            <w:vAlign w:val="center"/>
          </w:tcPr>
          <w:p w14:paraId="475B8ECB" w14:textId="77777777" w:rsidR="003B4C1A" w:rsidRPr="00221D43" w:rsidRDefault="003B4C1A" w:rsidP="00FD18D4">
            <w:pPr>
              <w:jc w:val="center"/>
              <w:rPr>
                <w:rFonts w:ascii="Times New Roman" w:hAnsi="Times New Roman" w:cs="Times New Roman"/>
                <w:b/>
                <w:bCs/>
                <w:sz w:val="20"/>
                <w:szCs w:val="20"/>
              </w:rPr>
            </w:pPr>
            <w:r w:rsidRPr="00221D43">
              <w:rPr>
                <w:rFonts w:ascii="Times New Roman" w:hAnsi="Times New Roman" w:cs="Times New Roman"/>
                <w:b/>
                <w:bCs/>
                <w:sz w:val="20"/>
                <w:szCs w:val="20"/>
              </w:rPr>
              <w:t>7</w:t>
            </w:r>
          </w:p>
        </w:tc>
        <w:tc>
          <w:tcPr>
            <w:tcW w:w="851" w:type="dxa"/>
            <w:vAlign w:val="center"/>
          </w:tcPr>
          <w:p w14:paraId="1E81D78B" w14:textId="77777777" w:rsidR="003B4C1A" w:rsidRPr="00221D43" w:rsidRDefault="003B4C1A" w:rsidP="00FD18D4">
            <w:pPr>
              <w:jc w:val="center"/>
              <w:rPr>
                <w:rFonts w:ascii="Times New Roman" w:hAnsi="Times New Roman" w:cs="Times New Roman"/>
                <w:b/>
                <w:bCs/>
                <w:sz w:val="20"/>
                <w:szCs w:val="20"/>
              </w:rPr>
            </w:pPr>
            <w:r w:rsidRPr="00221D43">
              <w:rPr>
                <w:rFonts w:ascii="Times New Roman" w:hAnsi="Times New Roman" w:cs="Times New Roman"/>
                <w:b/>
                <w:bCs/>
                <w:sz w:val="20"/>
                <w:szCs w:val="20"/>
              </w:rPr>
              <w:t>8</w:t>
            </w:r>
          </w:p>
        </w:tc>
      </w:tr>
      <w:tr w:rsidR="00221D43" w14:paraId="44A663B1" w14:textId="77777777" w:rsidTr="00C36717">
        <w:trPr>
          <w:cantSplit/>
          <w:trHeight w:val="1134"/>
        </w:trPr>
        <w:tc>
          <w:tcPr>
            <w:tcW w:w="567" w:type="dxa"/>
            <w:vAlign w:val="center"/>
          </w:tcPr>
          <w:p w14:paraId="28F75D8E" w14:textId="77777777" w:rsidR="00221D43" w:rsidRPr="00221D43" w:rsidRDefault="00221D43" w:rsidP="00221D43">
            <w:pPr>
              <w:pStyle w:val="a"/>
              <w:numPr>
                <w:ilvl w:val="0"/>
                <w:numId w:val="0"/>
              </w:numPr>
              <w:spacing w:line="240" w:lineRule="auto"/>
              <w:jc w:val="center"/>
              <w:rPr>
                <w:sz w:val="20"/>
                <w:szCs w:val="20"/>
              </w:rPr>
            </w:pPr>
            <w:r w:rsidRPr="00221D43">
              <w:rPr>
                <w:sz w:val="20"/>
                <w:szCs w:val="20"/>
              </w:rPr>
              <w:t>1</w:t>
            </w:r>
          </w:p>
        </w:tc>
        <w:tc>
          <w:tcPr>
            <w:tcW w:w="1560" w:type="dxa"/>
            <w:vAlign w:val="center"/>
          </w:tcPr>
          <w:p w14:paraId="34CCCAA8" w14:textId="77777777" w:rsidR="00221D43" w:rsidRPr="00221D43" w:rsidRDefault="00221D43" w:rsidP="00221D43">
            <w:pPr>
              <w:pStyle w:val="a"/>
              <w:numPr>
                <w:ilvl w:val="0"/>
                <w:numId w:val="0"/>
              </w:numPr>
              <w:spacing w:line="240" w:lineRule="auto"/>
              <w:jc w:val="both"/>
              <w:rPr>
                <w:sz w:val="20"/>
                <w:szCs w:val="20"/>
              </w:rPr>
            </w:pPr>
            <w:r w:rsidRPr="00221D43">
              <w:rPr>
                <w:sz w:val="20"/>
                <w:szCs w:val="20"/>
              </w:rPr>
              <w:t xml:space="preserve">а/д </w:t>
            </w:r>
            <w:proofErr w:type="spellStart"/>
            <w:r w:rsidRPr="00221D43">
              <w:rPr>
                <w:sz w:val="20"/>
                <w:szCs w:val="20"/>
              </w:rPr>
              <w:t>Абабурово-Крутик</w:t>
            </w:r>
            <w:proofErr w:type="spellEnd"/>
          </w:p>
        </w:tc>
        <w:tc>
          <w:tcPr>
            <w:tcW w:w="1701" w:type="dxa"/>
            <w:vAlign w:val="center"/>
          </w:tcPr>
          <w:p w14:paraId="2F87601B" w14:textId="77777777" w:rsidR="00221D43" w:rsidRPr="00221D43" w:rsidRDefault="00E2116B" w:rsidP="00F12FBB">
            <w:pPr>
              <w:pStyle w:val="a"/>
              <w:numPr>
                <w:ilvl w:val="0"/>
                <w:numId w:val="0"/>
              </w:numPr>
              <w:spacing w:line="240" w:lineRule="auto"/>
              <w:jc w:val="both"/>
              <w:rPr>
                <w:rStyle w:val="11pt"/>
                <w:rFonts w:eastAsia="Courier New"/>
                <w:b w:val="0"/>
                <w:bCs w:val="0"/>
                <w:sz w:val="20"/>
                <w:szCs w:val="20"/>
              </w:rPr>
            </w:pPr>
            <w:r>
              <w:rPr>
                <w:rStyle w:val="11pt"/>
                <w:rFonts w:eastAsia="Courier New"/>
                <w:b w:val="0"/>
                <w:bCs w:val="0"/>
                <w:sz w:val="20"/>
                <w:szCs w:val="20"/>
              </w:rPr>
              <w:t xml:space="preserve">Западнее фермы и пруда между д. </w:t>
            </w:r>
            <w:proofErr w:type="spellStart"/>
            <w:r>
              <w:rPr>
                <w:rStyle w:val="11pt"/>
                <w:rFonts w:eastAsia="Courier New"/>
                <w:b w:val="0"/>
                <w:bCs w:val="0"/>
                <w:sz w:val="20"/>
                <w:szCs w:val="20"/>
              </w:rPr>
              <w:t>Абабурово</w:t>
            </w:r>
            <w:proofErr w:type="spellEnd"/>
            <w:r>
              <w:rPr>
                <w:rStyle w:val="11pt"/>
                <w:rFonts w:eastAsia="Courier New"/>
                <w:b w:val="0"/>
                <w:bCs w:val="0"/>
                <w:sz w:val="20"/>
                <w:szCs w:val="20"/>
              </w:rPr>
              <w:t xml:space="preserve"> и д. </w:t>
            </w:r>
            <w:proofErr w:type="spellStart"/>
            <w:r>
              <w:rPr>
                <w:rStyle w:val="11pt"/>
                <w:rFonts w:eastAsia="Courier New"/>
                <w:b w:val="0"/>
                <w:bCs w:val="0"/>
                <w:sz w:val="20"/>
                <w:szCs w:val="20"/>
              </w:rPr>
              <w:t>Крутик</w:t>
            </w:r>
            <w:proofErr w:type="spellEnd"/>
          </w:p>
        </w:tc>
        <w:tc>
          <w:tcPr>
            <w:tcW w:w="708" w:type="dxa"/>
            <w:textDirection w:val="btLr"/>
            <w:vAlign w:val="center"/>
          </w:tcPr>
          <w:p w14:paraId="777EB3D0" w14:textId="77777777" w:rsidR="00221D43" w:rsidRPr="00221D43" w:rsidRDefault="007C3108" w:rsidP="007C3108">
            <w:pPr>
              <w:pStyle w:val="a"/>
              <w:numPr>
                <w:ilvl w:val="0"/>
                <w:numId w:val="0"/>
              </w:numPr>
              <w:spacing w:line="240" w:lineRule="auto"/>
              <w:ind w:left="113" w:right="113"/>
              <w:jc w:val="center"/>
              <w:rPr>
                <w:sz w:val="20"/>
                <w:szCs w:val="20"/>
              </w:rPr>
            </w:pPr>
            <w:r>
              <w:rPr>
                <w:sz w:val="20"/>
                <w:szCs w:val="20"/>
              </w:rPr>
              <w:t>Линейный объект</w:t>
            </w:r>
          </w:p>
        </w:tc>
        <w:tc>
          <w:tcPr>
            <w:tcW w:w="1560" w:type="dxa"/>
            <w:vAlign w:val="center"/>
          </w:tcPr>
          <w:p w14:paraId="52C521C1" w14:textId="77777777" w:rsidR="00221D43" w:rsidRPr="00221D43" w:rsidRDefault="00AA7B81" w:rsidP="00221D43">
            <w:pPr>
              <w:pStyle w:val="a"/>
              <w:numPr>
                <w:ilvl w:val="0"/>
                <w:numId w:val="0"/>
              </w:numPr>
              <w:spacing w:line="240" w:lineRule="auto"/>
              <w:jc w:val="center"/>
              <w:rPr>
                <w:sz w:val="20"/>
                <w:szCs w:val="20"/>
              </w:rPr>
            </w:pPr>
            <w:r>
              <w:rPr>
                <w:sz w:val="20"/>
                <w:szCs w:val="20"/>
              </w:rPr>
              <w:t>Придорожная полоса, 25 м</w:t>
            </w:r>
          </w:p>
        </w:tc>
        <w:tc>
          <w:tcPr>
            <w:tcW w:w="1275" w:type="dxa"/>
            <w:vAlign w:val="center"/>
          </w:tcPr>
          <w:p w14:paraId="6FACD83B" w14:textId="77777777" w:rsidR="00221D43" w:rsidRPr="00221D43" w:rsidRDefault="00A06F44" w:rsidP="00221D43">
            <w:pPr>
              <w:pStyle w:val="a"/>
              <w:numPr>
                <w:ilvl w:val="0"/>
                <w:numId w:val="0"/>
              </w:numPr>
              <w:spacing w:line="240" w:lineRule="auto"/>
              <w:jc w:val="center"/>
              <w:rPr>
                <w:sz w:val="20"/>
                <w:szCs w:val="20"/>
              </w:rPr>
            </w:pPr>
            <w:r>
              <w:rPr>
                <w:sz w:val="20"/>
                <w:szCs w:val="20"/>
              </w:rPr>
              <w:t>СТП Костромского района</w:t>
            </w:r>
          </w:p>
        </w:tc>
        <w:tc>
          <w:tcPr>
            <w:tcW w:w="1134" w:type="dxa"/>
            <w:vAlign w:val="center"/>
          </w:tcPr>
          <w:p w14:paraId="54F03795" w14:textId="77777777" w:rsidR="00221D43" w:rsidRPr="00221D43" w:rsidRDefault="00E136BB" w:rsidP="00221D43">
            <w:pPr>
              <w:pStyle w:val="a"/>
              <w:numPr>
                <w:ilvl w:val="0"/>
                <w:numId w:val="0"/>
              </w:numPr>
              <w:spacing w:line="240" w:lineRule="auto"/>
              <w:jc w:val="center"/>
              <w:rPr>
                <w:sz w:val="20"/>
                <w:szCs w:val="20"/>
              </w:rPr>
            </w:pPr>
            <w:r>
              <w:rPr>
                <w:sz w:val="20"/>
                <w:szCs w:val="20"/>
              </w:rPr>
              <w:t>нет</w:t>
            </w:r>
          </w:p>
        </w:tc>
        <w:tc>
          <w:tcPr>
            <w:tcW w:w="851" w:type="dxa"/>
            <w:vAlign w:val="center"/>
          </w:tcPr>
          <w:p w14:paraId="1E913B8D" w14:textId="77777777" w:rsidR="00221D43" w:rsidRPr="00221D43" w:rsidRDefault="00221D43" w:rsidP="00C36717">
            <w:pPr>
              <w:pStyle w:val="a"/>
              <w:numPr>
                <w:ilvl w:val="0"/>
                <w:numId w:val="0"/>
              </w:numPr>
              <w:spacing w:line="240" w:lineRule="auto"/>
              <w:jc w:val="center"/>
              <w:rPr>
                <w:sz w:val="20"/>
                <w:szCs w:val="20"/>
              </w:rPr>
            </w:pPr>
            <w:r w:rsidRPr="00EF2EB9">
              <w:t>–</w:t>
            </w:r>
          </w:p>
        </w:tc>
      </w:tr>
      <w:tr w:rsidR="00221D43" w14:paraId="0D75087C" w14:textId="77777777" w:rsidTr="00C36717">
        <w:trPr>
          <w:cantSplit/>
          <w:trHeight w:val="1134"/>
        </w:trPr>
        <w:tc>
          <w:tcPr>
            <w:tcW w:w="567" w:type="dxa"/>
            <w:vAlign w:val="center"/>
          </w:tcPr>
          <w:p w14:paraId="3E4B647A" w14:textId="77777777" w:rsidR="00221D43" w:rsidRPr="00221D43" w:rsidRDefault="00221D43" w:rsidP="00221D43">
            <w:pPr>
              <w:pStyle w:val="a"/>
              <w:numPr>
                <w:ilvl w:val="0"/>
                <w:numId w:val="0"/>
              </w:numPr>
              <w:spacing w:line="240" w:lineRule="auto"/>
              <w:jc w:val="center"/>
              <w:rPr>
                <w:sz w:val="20"/>
                <w:szCs w:val="20"/>
              </w:rPr>
            </w:pPr>
            <w:r w:rsidRPr="00221D43">
              <w:rPr>
                <w:sz w:val="20"/>
                <w:szCs w:val="20"/>
              </w:rPr>
              <w:lastRenderedPageBreak/>
              <w:t>2</w:t>
            </w:r>
          </w:p>
        </w:tc>
        <w:tc>
          <w:tcPr>
            <w:tcW w:w="1560" w:type="dxa"/>
            <w:vAlign w:val="center"/>
          </w:tcPr>
          <w:p w14:paraId="6D5A7ABA" w14:textId="77777777" w:rsidR="00221D43" w:rsidRPr="00221D43" w:rsidRDefault="00221D43" w:rsidP="00221D43">
            <w:pPr>
              <w:pStyle w:val="a"/>
              <w:numPr>
                <w:ilvl w:val="0"/>
                <w:numId w:val="0"/>
              </w:numPr>
              <w:spacing w:line="240" w:lineRule="auto"/>
              <w:jc w:val="both"/>
              <w:rPr>
                <w:sz w:val="20"/>
                <w:szCs w:val="20"/>
              </w:rPr>
            </w:pPr>
            <w:r w:rsidRPr="00221D43">
              <w:rPr>
                <w:sz w:val="20"/>
                <w:szCs w:val="20"/>
              </w:rPr>
              <w:t>а/д подъезд к д. Акулово</w:t>
            </w:r>
          </w:p>
        </w:tc>
        <w:tc>
          <w:tcPr>
            <w:tcW w:w="1701" w:type="dxa"/>
            <w:vAlign w:val="center"/>
          </w:tcPr>
          <w:p w14:paraId="43232CAD" w14:textId="77777777" w:rsidR="00221D43" w:rsidRPr="00221D43" w:rsidRDefault="00AC41FD" w:rsidP="00F12FBB">
            <w:pPr>
              <w:pStyle w:val="a"/>
              <w:numPr>
                <w:ilvl w:val="0"/>
                <w:numId w:val="0"/>
              </w:numPr>
              <w:spacing w:line="240" w:lineRule="auto"/>
              <w:jc w:val="both"/>
              <w:rPr>
                <w:sz w:val="20"/>
                <w:szCs w:val="20"/>
              </w:rPr>
            </w:pPr>
            <w:r>
              <w:rPr>
                <w:sz w:val="20"/>
                <w:szCs w:val="20"/>
              </w:rPr>
              <w:t>Севернее от с. Сущево по направлению к д. Акулово</w:t>
            </w:r>
          </w:p>
        </w:tc>
        <w:tc>
          <w:tcPr>
            <w:tcW w:w="708" w:type="dxa"/>
            <w:textDirection w:val="btLr"/>
            <w:vAlign w:val="center"/>
          </w:tcPr>
          <w:p w14:paraId="3775D379" w14:textId="77777777" w:rsidR="00221D43" w:rsidRPr="00221D43" w:rsidRDefault="007C3108" w:rsidP="007C3108">
            <w:pPr>
              <w:pStyle w:val="a"/>
              <w:numPr>
                <w:ilvl w:val="0"/>
                <w:numId w:val="0"/>
              </w:numPr>
              <w:spacing w:line="240" w:lineRule="auto"/>
              <w:ind w:left="113" w:right="113"/>
              <w:jc w:val="center"/>
              <w:rPr>
                <w:rStyle w:val="11pt"/>
                <w:rFonts w:eastAsia="Courier New"/>
                <w:b w:val="0"/>
                <w:bCs w:val="0"/>
                <w:sz w:val="20"/>
                <w:szCs w:val="20"/>
              </w:rPr>
            </w:pPr>
            <w:r>
              <w:rPr>
                <w:sz w:val="20"/>
                <w:szCs w:val="20"/>
              </w:rPr>
              <w:t>Линейный объект</w:t>
            </w:r>
          </w:p>
        </w:tc>
        <w:tc>
          <w:tcPr>
            <w:tcW w:w="1560" w:type="dxa"/>
            <w:vAlign w:val="center"/>
          </w:tcPr>
          <w:p w14:paraId="3E3E8EA4" w14:textId="77777777" w:rsidR="00221D43" w:rsidRPr="00221D43" w:rsidRDefault="00AA7B81" w:rsidP="00221D43">
            <w:pPr>
              <w:pStyle w:val="a"/>
              <w:numPr>
                <w:ilvl w:val="0"/>
                <w:numId w:val="0"/>
              </w:numPr>
              <w:spacing w:line="240" w:lineRule="auto"/>
              <w:jc w:val="center"/>
              <w:rPr>
                <w:sz w:val="20"/>
                <w:szCs w:val="20"/>
              </w:rPr>
            </w:pPr>
            <w:r>
              <w:rPr>
                <w:sz w:val="20"/>
                <w:szCs w:val="20"/>
              </w:rPr>
              <w:t>Придорожная полоса, 25 м</w:t>
            </w:r>
          </w:p>
        </w:tc>
        <w:tc>
          <w:tcPr>
            <w:tcW w:w="1275" w:type="dxa"/>
            <w:vAlign w:val="center"/>
          </w:tcPr>
          <w:p w14:paraId="00F30093" w14:textId="77777777" w:rsidR="00221D43" w:rsidRPr="00221D43" w:rsidRDefault="00A06F44" w:rsidP="00221D43">
            <w:pPr>
              <w:pStyle w:val="a"/>
              <w:numPr>
                <w:ilvl w:val="0"/>
                <w:numId w:val="0"/>
              </w:numPr>
              <w:spacing w:line="240" w:lineRule="auto"/>
              <w:jc w:val="center"/>
              <w:rPr>
                <w:sz w:val="20"/>
                <w:szCs w:val="20"/>
              </w:rPr>
            </w:pPr>
            <w:r>
              <w:rPr>
                <w:sz w:val="20"/>
                <w:szCs w:val="20"/>
              </w:rPr>
              <w:t>СТП Костромского района</w:t>
            </w:r>
          </w:p>
        </w:tc>
        <w:tc>
          <w:tcPr>
            <w:tcW w:w="1134" w:type="dxa"/>
            <w:vAlign w:val="center"/>
          </w:tcPr>
          <w:p w14:paraId="0569B676" w14:textId="77777777" w:rsidR="00221D43" w:rsidRPr="00221D43" w:rsidRDefault="00E136BB" w:rsidP="00221D43">
            <w:pPr>
              <w:pStyle w:val="a"/>
              <w:numPr>
                <w:ilvl w:val="0"/>
                <w:numId w:val="0"/>
              </w:numPr>
              <w:spacing w:line="240" w:lineRule="auto"/>
              <w:jc w:val="center"/>
              <w:rPr>
                <w:sz w:val="20"/>
                <w:szCs w:val="20"/>
              </w:rPr>
            </w:pPr>
            <w:r>
              <w:rPr>
                <w:sz w:val="20"/>
                <w:szCs w:val="20"/>
              </w:rPr>
              <w:t>нет</w:t>
            </w:r>
          </w:p>
        </w:tc>
        <w:tc>
          <w:tcPr>
            <w:tcW w:w="851" w:type="dxa"/>
            <w:vAlign w:val="center"/>
          </w:tcPr>
          <w:p w14:paraId="4389830B" w14:textId="77777777" w:rsidR="00221D43" w:rsidRPr="00221D43" w:rsidRDefault="00221D43" w:rsidP="00C36717">
            <w:pPr>
              <w:pStyle w:val="a"/>
              <w:numPr>
                <w:ilvl w:val="0"/>
                <w:numId w:val="0"/>
              </w:numPr>
              <w:spacing w:line="240" w:lineRule="auto"/>
              <w:jc w:val="center"/>
              <w:rPr>
                <w:sz w:val="20"/>
                <w:szCs w:val="20"/>
              </w:rPr>
            </w:pPr>
            <w:r w:rsidRPr="00EF2EB9">
              <w:t>–</w:t>
            </w:r>
          </w:p>
        </w:tc>
      </w:tr>
      <w:tr w:rsidR="00221D43" w14:paraId="1551712E" w14:textId="77777777" w:rsidTr="00C36717">
        <w:trPr>
          <w:cantSplit/>
          <w:trHeight w:val="1134"/>
        </w:trPr>
        <w:tc>
          <w:tcPr>
            <w:tcW w:w="567" w:type="dxa"/>
            <w:vAlign w:val="center"/>
          </w:tcPr>
          <w:p w14:paraId="5DD33C36" w14:textId="77777777" w:rsidR="00221D43" w:rsidRPr="00221D43" w:rsidRDefault="00221D43" w:rsidP="00221D43">
            <w:pPr>
              <w:pStyle w:val="a"/>
              <w:numPr>
                <w:ilvl w:val="0"/>
                <w:numId w:val="0"/>
              </w:numPr>
              <w:spacing w:line="240" w:lineRule="auto"/>
              <w:jc w:val="center"/>
              <w:rPr>
                <w:sz w:val="20"/>
                <w:szCs w:val="20"/>
              </w:rPr>
            </w:pPr>
            <w:r w:rsidRPr="00221D43">
              <w:rPr>
                <w:sz w:val="20"/>
                <w:szCs w:val="20"/>
              </w:rPr>
              <w:t>3</w:t>
            </w:r>
          </w:p>
        </w:tc>
        <w:tc>
          <w:tcPr>
            <w:tcW w:w="1560" w:type="dxa"/>
            <w:vAlign w:val="center"/>
          </w:tcPr>
          <w:p w14:paraId="0BB9C22E" w14:textId="77777777" w:rsidR="00221D43" w:rsidRPr="00221D43" w:rsidRDefault="00221D43" w:rsidP="00221D43">
            <w:pPr>
              <w:pStyle w:val="a"/>
              <w:numPr>
                <w:ilvl w:val="0"/>
                <w:numId w:val="0"/>
              </w:numPr>
              <w:spacing w:line="240" w:lineRule="auto"/>
              <w:jc w:val="both"/>
              <w:rPr>
                <w:sz w:val="20"/>
                <w:szCs w:val="20"/>
              </w:rPr>
            </w:pPr>
            <w:r w:rsidRPr="00221D43">
              <w:rPr>
                <w:sz w:val="20"/>
                <w:szCs w:val="20"/>
              </w:rPr>
              <w:t>а/д подъезд к д. Барское</w:t>
            </w:r>
          </w:p>
        </w:tc>
        <w:tc>
          <w:tcPr>
            <w:tcW w:w="1701" w:type="dxa"/>
            <w:vAlign w:val="center"/>
          </w:tcPr>
          <w:p w14:paraId="705B1B07" w14:textId="77777777" w:rsidR="00221D43" w:rsidRPr="00F12FBB" w:rsidRDefault="00F12FBB" w:rsidP="00761798">
            <w:pPr>
              <w:pStyle w:val="a"/>
              <w:numPr>
                <w:ilvl w:val="0"/>
                <w:numId w:val="0"/>
              </w:numPr>
              <w:spacing w:line="240" w:lineRule="auto"/>
              <w:jc w:val="both"/>
              <w:rPr>
                <w:sz w:val="20"/>
                <w:szCs w:val="20"/>
              </w:rPr>
            </w:pPr>
            <w:r w:rsidRPr="00F12FBB">
              <w:rPr>
                <w:color w:val="000000" w:themeColor="text1"/>
                <w:sz w:val="20"/>
                <w:szCs w:val="20"/>
              </w:rPr>
              <w:t xml:space="preserve">Поворот на восток от а/д общего пользования регионального значения </w:t>
            </w:r>
            <w:r w:rsidRPr="00F12FBB">
              <w:rPr>
                <w:color w:val="000000" w:themeColor="text1"/>
                <w:sz w:val="20"/>
                <w:szCs w:val="20"/>
                <w:shd w:val="clear" w:color="auto" w:fill="FFFFFF"/>
              </w:rPr>
              <w:t>Кострома – Сандогора34 ОП РЗ 34К-107</w:t>
            </w:r>
            <w:r w:rsidR="00BF5CD5">
              <w:rPr>
                <w:color w:val="000000" w:themeColor="text1"/>
                <w:sz w:val="20"/>
                <w:szCs w:val="20"/>
                <w:shd w:val="clear" w:color="auto" w:fill="FFFFFF"/>
              </w:rPr>
              <w:t xml:space="preserve"> возле делянки</w:t>
            </w:r>
          </w:p>
        </w:tc>
        <w:tc>
          <w:tcPr>
            <w:tcW w:w="708" w:type="dxa"/>
            <w:textDirection w:val="btLr"/>
            <w:vAlign w:val="center"/>
          </w:tcPr>
          <w:p w14:paraId="7228BDD9" w14:textId="77777777" w:rsidR="00221D43" w:rsidRPr="00221D43" w:rsidRDefault="007C3108" w:rsidP="007C3108">
            <w:pPr>
              <w:pStyle w:val="a"/>
              <w:numPr>
                <w:ilvl w:val="0"/>
                <w:numId w:val="0"/>
              </w:numPr>
              <w:spacing w:line="240" w:lineRule="auto"/>
              <w:ind w:left="113" w:right="113"/>
              <w:jc w:val="center"/>
              <w:rPr>
                <w:rStyle w:val="11pt"/>
                <w:rFonts w:eastAsia="Courier New"/>
                <w:b w:val="0"/>
                <w:bCs w:val="0"/>
                <w:sz w:val="20"/>
                <w:szCs w:val="20"/>
              </w:rPr>
            </w:pPr>
            <w:r>
              <w:rPr>
                <w:sz w:val="20"/>
                <w:szCs w:val="20"/>
              </w:rPr>
              <w:t>Линейный объект</w:t>
            </w:r>
          </w:p>
        </w:tc>
        <w:tc>
          <w:tcPr>
            <w:tcW w:w="1560" w:type="dxa"/>
            <w:vAlign w:val="center"/>
          </w:tcPr>
          <w:p w14:paraId="200813A9" w14:textId="77777777" w:rsidR="00221D43" w:rsidRPr="00221D43" w:rsidRDefault="00AA7B81" w:rsidP="00221D43">
            <w:pPr>
              <w:pStyle w:val="a"/>
              <w:numPr>
                <w:ilvl w:val="0"/>
                <w:numId w:val="0"/>
              </w:numPr>
              <w:spacing w:line="240" w:lineRule="auto"/>
              <w:jc w:val="center"/>
              <w:rPr>
                <w:sz w:val="20"/>
                <w:szCs w:val="20"/>
              </w:rPr>
            </w:pPr>
            <w:r>
              <w:rPr>
                <w:sz w:val="20"/>
                <w:szCs w:val="20"/>
              </w:rPr>
              <w:t>Придорожная полоса, 25 м</w:t>
            </w:r>
          </w:p>
        </w:tc>
        <w:tc>
          <w:tcPr>
            <w:tcW w:w="1275" w:type="dxa"/>
            <w:vAlign w:val="center"/>
          </w:tcPr>
          <w:p w14:paraId="70E70E89" w14:textId="77777777" w:rsidR="00221D43" w:rsidRPr="00221D43" w:rsidRDefault="00A06F44" w:rsidP="00221D43">
            <w:pPr>
              <w:pStyle w:val="a"/>
              <w:numPr>
                <w:ilvl w:val="0"/>
                <w:numId w:val="0"/>
              </w:numPr>
              <w:spacing w:line="240" w:lineRule="auto"/>
              <w:jc w:val="center"/>
              <w:rPr>
                <w:sz w:val="20"/>
                <w:szCs w:val="20"/>
              </w:rPr>
            </w:pPr>
            <w:r>
              <w:rPr>
                <w:sz w:val="20"/>
                <w:szCs w:val="20"/>
              </w:rPr>
              <w:t>СТП Костромского района</w:t>
            </w:r>
          </w:p>
        </w:tc>
        <w:tc>
          <w:tcPr>
            <w:tcW w:w="1134" w:type="dxa"/>
            <w:vAlign w:val="center"/>
          </w:tcPr>
          <w:p w14:paraId="6B259D4C" w14:textId="77777777" w:rsidR="00221D43" w:rsidRPr="00221D43" w:rsidRDefault="00E136BB" w:rsidP="00221D43">
            <w:pPr>
              <w:pStyle w:val="a"/>
              <w:numPr>
                <w:ilvl w:val="0"/>
                <w:numId w:val="0"/>
              </w:numPr>
              <w:spacing w:line="240" w:lineRule="auto"/>
              <w:jc w:val="center"/>
              <w:rPr>
                <w:sz w:val="20"/>
                <w:szCs w:val="20"/>
              </w:rPr>
            </w:pPr>
            <w:r>
              <w:rPr>
                <w:sz w:val="20"/>
                <w:szCs w:val="20"/>
              </w:rPr>
              <w:t>нет</w:t>
            </w:r>
          </w:p>
        </w:tc>
        <w:tc>
          <w:tcPr>
            <w:tcW w:w="851" w:type="dxa"/>
            <w:vAlign w:val="center"/>
          </w:tcPr>
          <w:p w14:paraId="1D104C72" w14:textId="77777777" w:rsidR="00221D43" w:rsidRPr="00221D43" w:rsidRDefault="00221D43" w:rsidP="00C36717">
            <w:pPr>
              <w:pStyle w:val="a"/>
              <w:numPr>
                <w:ilvl w:val="0"/>
                <w:numId w:val="0"/>
              </w:numPr>
              <w:spacing w:line="240" w:lineRule="auto"/>
              <w:jc w:val="center"/>
              <w:rPr>
                <w:sz w:val="20"/>
                <w:szCs w:val="20"/>
              </w:rPr>
            </w:pPr>
            <w:r w:rsidRPr="00EF2EB9">
              <w:t>–</w:t>
            </w:r>
          </w:p>
        </w:tc>
      </w:tr>
      <w:tr w:rsidR="00221D43" w14:paraId="26C00655" w14:textId="77777777" w:rsidTr="00C36717">
        <w:trPr>
          <w:cantSplit/>
          <w:trHeight w:val="1134"/>
        </w:trPr>
        <w:tc>
          <w:tcPr>
            <w:tcW w:w="567" w:type="dxa"/>
            <w:vAlign w:val="center"/>
          </w:tcPr>
          <w:p w14:paraId="706FBB4A" w14:textId="77777777" w:rsidR="00221D43" w:rsidRPr="00221D43" w:rsidRDefault="00221D43" w:rsidP="00221D43">
            <w:pPr>
              <w:pStyle w:val="a"/>
              <w:numPr>
                <w:ilvl w:val="0"/>
                <w:numId w:val="0"/>
              </w:numPr>
              <w:spacing w:line="240" w:lineRule="auto"/>
              <w:jc w:val="center"/>
              <w:rPr>
                <w:sz w:val="20"/>
                <w:szCs w:val="20"/>
              </w:rPr>
            </w:pPr>
            <w:r w:rsidRPr="00221D43">
              <w:rPr>
                <w:sz w:val="20"/>
                <w:szCs w:val="20"/>
              </w:rPr>
              <w:t>4</w:t>
            </w:r>
          </w:p>
        </w:tc>
        <w:tc>
          <w:tcPr>
            <w:tcW w:w="1560" w:type="dxa"/>
            <w:vAlign w:val="center"/>
          </w:tcPr>
          <w:p w14:paraId="0970EDF6" w14:textId="77777777" w:rsidR="00221D43" w:rsidRPr="00221D43" w:rsidRDefault="00221D43" w:rsidP="00221D43">
            <w:pPr>
              <w:pStyle w:val="a"/>
              <w:numPr>
                <w:ilvl w:val="0"/>
                <w:numId w:val="0"/>
              </w:numPr>
              <w:spacing w:line="240" w:lineRule="auto"/>
              <w:jc w:val="both"/>
              <w:rPr>
                <w:sz w:val="20"/>
                <w:szCs w:val="20"/>
              </w:rPr>
            </w:pPr>
            <w:r w:rsidRPr="00221D43">
              <w:rPr>
                <w:sz w:val="20"/>
                <w:szCs w:val="20"/>
              </w:rPr>
              <w:t>а/д Шувалово-Жданово</w:t>
            </w:r>
          </w:p>
        </w:tc>
        <w:tc>
          <w:tcPr>
            <w:tcW w:w="1701" w:type="dxa"/>
            <w:vAlign w:val="center"/>
          </w:tcPr>
          <w:p w14:paraId="4C65B562" w14:textId="77777777" w:rsidR="00221D43" w:rsidRPr="00221D43" w:rsidRDefault="00761798" w:rsidP="00761798">
            <w:pPr>
              <w:pStyle w:val="a"/>
              <w:numPr>
                <w:ilvl w:val="0"/>
                <w:numId w:val="0"/>
              </w:numPr>
              <w:spacing w:line="240" w:lineRule="auto"/>
              <w:jc w:val="both"/>
              <w:rPr>
                <w:sz w:val="20"/>
                <w:szCs w:val="20"/>
              </w:rPr>
            </w:pPr>
            <w:r>
              <w:rPr>
                <w:sz w:val="20"/>
                <w:szCs w:val="20"/>
              </w:rPr>
              <w:t>Северо-восточнее от п. Шувалово по направлению к д. Жданово</w:t>
            </w:r>
          </w:p>
        </w:tc>
        <w:tc>
          <w:tcPr>
            <w:tcW w:w="708" w:type="dxa"/>
            <w:textDirection w:val="btLr"/>
            <w:vAlign w:val="center"/>
          </w:tcPr>
          <w:p w14:paraId="74EC4139" w14:textId="77777777" w:rsidR="00221D43" w:rsidRPr="00221D43" w:rsidRDefault="007C3108" w:rsidP="007C3108">
            <w:pPr>
              <w:pStyle w:val="a"/>
              <w:numPr>
                <w:ilvl w:val="0"/>
                <w:numId w:val="0"/>
              </w:numPr>
              <w:spacing w:line="240" w:lineRule="auto"/>
              <w:ind w:left="113" w:right="113"/>
              <w:jc w:val="center"/>
              <w:rPr>
                <w:rStyle w:val="11pt"/>
                <w:rFonts w:eastAsia="Courier New"/>
                <w:b w:val="0"/>
                <w:bCs w:val="0"/>
                <w:sz w:val="20"/>
                <w:szCs w:val="20"/>
              </w:rPr>
            </w:pPr>
            <w:r>
              <w:rPr>
                <w:sz w:val="20"/>
                <w:szCs w:val="20"/>
              </w:rPr>
              <w:t>Линейный объект</w:t>
            </w:r>
          </w:p>
        </w:tc>
        <w:tc>
          <w:tcPr>
            <w:tcW w:w="1560" w:type="dxa"/>
            <w:vAlign w:val="center"/>
          </w:tcPr>
          <w:p w14:paraId="268F12A2" w14:textId="77777777" w:rsidR="00221D43" w:rsidRPr="00221D43" w:rsidRDefault="00AA7B81" w:rsidP="00221D43">
            <w:pPr>
              <w:pStyle w:val="a"/>
              <w:numPr>
                <w:ilvl w:val="0"/>
                <w:numId w:val="0"/>
              </w:numPr>
              <w:spacing w:line="240" w:lineRule="auto"/>
              <w:jc w:val="center"/>
              <w:rPr>
                <w:sz w:val="20"/>
                <w:szCs w:val="20"/>
              </w:rPr>
            </w:pPr>
            <w:r>
              <w:rPr>
                <w:sz w:val="20"/>
                <w:szCs w:val="20"/>
              </w:rPr>
              <w:t>Придорожная полоса, 25 м</w:t>
            </w:r>
          </w:p>
        </w:tc>
        <w:tc>
          <w:tcPr>
            <w:tcW w:w="1275" w:type="dxa"/>
            <w:vAlign w:val="center"/>
          </w:tcPr>
          <w:p w14:paraId="59CA8C1E" w14:textId="77777777" w:rsidR="00221D43" w:rsidRPr="00221D43" w:rsidRDefault="00A06F44" w:rsidP="00221D43">
            <w:pPr>
              <w:pStyle w:val="a"/>
              <w:numPr>
                <w:ilvl w:val="0"/>
                <w:numId w:val="0"/>
              </w:numPr>
              <w:spacing w:line="240" w:lineRule="auto"/>
              <w:jc w:val="center"/>
              <w:rPr>
                <w:sz w:val="20"/>
                <w:szCs w:val="20"/>
              </w:rPr>
            </w:pPr>
            <w:r>
              <w:rPr>
                <w:sz w:val="20"/>
                <w:szCs w:val="20"/>
              </w:rPr>
              <w:t>СТП Костромского района</w:t>
            </w:r>
          </w:p>
        </w:tc>
        <w:tc>
          <w:tcPr>
            <w:tcW w:w="1134" w:type="dxa"/>
            <w:vAlign w:val="center"/>
          </w:tcPr>
          <w:p w14:paraId="4A6E4EBD" w14:textId="77777777" w:rsidR="00221D43" w:rsidRPr="00221D43" w:rsidRDefault="00E136BB" w:rsidP="00221D43">
            <w:pPr>
              <w:pStyle w:val="a"/>
              <w:numPr>
                <w:ilvl w:val="0"/>
                <w:numId w:val="0"/>
              </w:numPr>
              <w:spacing w:line="240" w:lineRule="auto"/>
              <w:jc w:val="center"/>
              <w:rPr>
                <w:sz w:val="20"/>
                <w:szCs w:val="20"/>
              </w:rPr>
            </w:pPr>
            <w:r>
              <w:rPr>
                <w:sz w:val="20"/>
                <w:szCs w:val="20"/>
              </w:rPr>
              <w:t>нет</w:t>
            </w:r>
          </w:p>
        </w:tc>
        <w:tc>
          <w:tcPr>
            <w:tcW w:w="851" w:type="dxa"/>
            <w:vAlign w:val="center"/>
          </w:tcPr>
          <w:p w14:paraId="04CF7B76" w14:textId="77777777" w:rsidR="00221D43" w:rsidRPr="00221D43" w:rsidRDefault="00221D43" w:rsidP="00C36717">
            <w:pPr>
              <w:pStyle w:val="a"/>
              <w:numPr>
                <w:ilvl w:val="0"/>
                <w:numId w:val="0"/>
              </w:numPr>
              <w:spacing w:line="240" w:lineRule="auto"/>
              <w:jc w:val="center"/>
              <w:rPr>
                <w:sz w:val="20"/>
                <w:szCs w:val="20"/>
              </w:rPr>
            </w:pPr>
            <w:r w:rsidRPr="00EF2EB9">
              <w:t>–</w:t>
            </w:r>
          </w:p>
        </w:tc>
      </w:tr>
      <w:tr w:rsidR="00221D43" w14:paraId="65C782B4" w14:textId="77777777" w:rsidTr="00C36717">
        <w:trPr>
          <w:cantSplit/>
          <w:trHeight w:val="1134"/>
        </w:trPr>
        <w:tc>
          <w:tcPr>
            <w:tcW w:w="567" w:type="dxa"/>
            <w:vAlign w:val="center"/>
          </w:tcPr>
          <w:p w14:paraId="2FBFA1A7" w14:textId="77777777" w:rsidR="00221D43" w:rsidRPr="00221D43" w:rsidRDefault="00221D43" w:rsidP="00221D43">
            <w:pPr>
              <w:pStyle w:val="a"/>
              <w:numPr>
                <w:ilvl w:val="0"/>
                <w:numId w:val="0"/>
              </w:numPr>
              <w:spacing w:line="240" w:lineRule="auto"/>
              <w:jc w:val="center"/>
              <w:rPr>
                <w:sz w:val="20"/>
                <w:szCs w:val="20"/>
              </w:rPr>
            </w:pPr>
            <w:r w:rsidRPr="00221D43">
              <w:rPr>
                <w:sz w:val="20"/>
                <w:szCs w:val="20"/>
              </w:rPr>
              <w:t>5</w:t>
            </w:r>
          </w:p>
        </w:tc>
        <w:tc>
          <w:tcPr>
            <w:tcW w:w="1560" w:type="dxa"/>
            <w:vAlign w:val="center"/>
          </w:tcPr>
          <w:p w14:paraId="65A9550A" w14:textId="77777777" w:rsidR="00221D43" w:rsidRPr="00221D43" w:rsidRDefault="00221D43" w:rsidP="00221D43">
            <w:pPr>
              <w:pStyle w:val="a"/>
              <w:numPr>
                <w:ilvl w:val="0"/>
                <w:numId w:val="0"/>
              </w:numPr>
              <w:spacing w:line="240" w:lineRule="auto"/>
              <w:jc w:val="both"/>
              <w:rPr>
                <w:sz w:val="20"/>
                <w:szCs w:val="20"/>
              </w:rPr>
            </w:pPr>
            <w:r w:rsidRPr="00221D43">
              <w:rPr>
                <w:sz w:val="20"/>
                <w:szCs w:val="20"/>
              </w:rPr>
              <w:t xml:space="preserve">а/д подъезд к д. </w:t>
            </w:r>
            <w:proofErr w:type="spellStart"/>
            <w:r w:rsidRPr="00221D43">
              <w:rPr>
                <w:sz w:val="20"/>
                <w:szCs w:val="20"/>
              </w:rPr>
              <w:t>Крутик</w:t>
            </w:r>
            <w:proofErr w:type="spellEnd"/>
          </w:p>
        </w:tc>
        <w:tc>
          <w:tcPr>
            <w:tcW w:w="1701" w:type="dxa"/>
            <w:vAlign w:val="center"/>
          </w:tcPr>
          <w:p w14:paraId="2C304484" w14:textId="77777777" w:rsidR="00221D43" w:rsidRPr="00221D43" w:rsidRDefault="00972D40" w:rsidP="00761798">
            <w:pPr>
              <w:pStyle w:val="a"/>
              <w:numPr>
                <w:ilvl w:val="0"/>
                <w:numId w:val="0"/>
              </w:numPr>
              <w:spacing w:line="240" w:lineRule="auto"/>
              <w:jc w:val="both"/>
              <w:rPr>
                <w:sz w:val="20"/>
                <w:szCs w:val="20"/>
              </w:rPr>
            </w:pPr>
            <w:r w:rsidRPr="00F12FBB">
              <w:rPr>
                <w:color w:val="000000" w:themeColor="text1"/>
                <w:sz w:val="20"/>
                <w:szCs w:val="20"/>
              </w:rPr>
              <w:t xml:space="preserve">Поворот на восток от а/д общего пользования регионального значения </w:t>
            </w:r>
            <w:r w:rsidRPr="00F12FBB">
              <w:rPr>
                <w:color w:val="000000" w:themeColor="text1"/>
                <w:sz w:val="20"/>
                <w:szCs w:val="20"/>
                <w:shd w:val="clear" w:color="auto" w:fill="FFFFFF"/>
              </w:rPr>
              <w:t>Кострома – Сандогора34 ОП РЗ 34К-107</w:t>
            </w:r>
            <w:r w:rsidR="00BF5CD5">
              <w:rPr>
                <w:color w:val="000000" w:themeColor="text1"/>
                <w:sz w:val="20"/>
                <w:szCs w:val="20"/>
                <w:shd w:val="clear" w:color="auto" w:fill="FFFFFF"/>
              </w:rPr>
              <w:t xml:space="preserve"> между д. </w:t>
            </w:r>
            <w:proofErr w:type="spellStart"/>
            <w:r w:rsidR="00BF5CD5">
              <w:rPr>
                <w:color w:val="000000" w:themeColor="text1"/>
                <w:sz w:val="20"/>
                <w:szCs w:val="20"/>
                <w:shd w:val="clear" w:color="auto" w:fill="FFFFFF"/>
              </w:rPr>
              <w:t>Абабурово</w:t>
            </w:r>
            <w:proofErr w:type="spellEnd"/>
            <w:r w:rsidR="00BF5CD5">
              <w:rPr>
                <w:color w:val="000000" w:themeColor="text1"/>
                <w:sz w:val="20"/>
                <w:szCs w:val="20"/>
                <w:shd w:val="clear" w:color="auto" w:fill="FFFFFF"/>
              </w:rPr>
              <w:t xml:space="preserve"> и д. </w:t>
            </w:r>
            <w:proofErr w:type="spellStart"/>
            <w:r w:rsidR="00BF5CD5">
              <w:rPr>
                <w:color w:val="000000" w:themeColor="text1"/>
                <w:sz w:val="20"/>
                <w:szCs w:val="20"/>
                <w:shd w:val="clear" w:color="auto" w:fill="FFFFFF"/>
              </w:rPr>
              <w:t>Крутик</w:t>
            </w:r>
            <w:proofErr w:type="spellEnd"/>
          </w:p>
        </w:tc>
        <w:tc>
          <w:tcPr>
            <w:tcW w:w="708" w:type="dxa"/>
            <w:textDirection w:val="btLr"/>
            <w:vAlign w:val="center"/>
          </w:tcPr>
          <w:p w14:paraId="52C1344C" w14:textId="77777777" w:rsidR="00221D43" w:rsidRPr="00221D43" w:rsidRDefault="007C3108" w:rsidP="007C3108">
            <w:pPr>
              <w:pStyle w:val="a"/>
              <w:numPr>
                <w:ilvl w:val="0"/>
                <w:numId w:val="0"/>
              </w:numPr>
              <w:spacing w:line="240" w:lineRule="auto"/>
              <w:ind w:left="113" w:right="113"/>
              <w:jc w:val="center"/>
              <w:rPr>
                <w:rStyle w:val="11pt"/>
                <w:rFonts w:eastAsia="Courier New"/>
                <w:b w:val="0"/>
                <w:bCs w:val="0"/>
                <w:sz w:val="20"/>
                <w:szCs w:val="20"/>
              </w:rPr>
            </w:pPr>
            <w:r>
              <w:rPr>
                <w:sz w:val="20"/>
                <w:szCs w:val="20"/>
              </w:rPr>
              <w:t>Линейный объект</w:t>
            </w:r>
          </w:p>
        </w:tc>
        <w:tc>
          <w:tcPr>
            <w:tcW w:w="1560" w:type="dxa"/>
            <w:vAlign w:val="center"/>
          </w:tcPr>
          <w:p w14:paraId="5900383A" w14:textId="77777777" w:rsidR="00221D43" w:rsidRPr="00221D43" w:rsidRDefault="00AA7B81" w:rsidP="00221D43">
            <w:pPr>
              <w:pStyle w:val="a"/>
              <w:numPr>
                <w:ilvl w:val="0"/>
                <w:numId w:val="0"/>
              </w:numPr>
              <w:spacing w:line="240" w:lineRule="auto"/>
              <w:jc w:val="center"/>
              <w:rPr>
                <w:sz w:val="20"/>
                <w:szCs w:val="20"/>
              </w:rPr>
            </w:pPr>
            <w:r>
              <w:rPr>
                <w:sz w:val="20"/>
                <w:szCs w:val="20"/>
              </w:rPr>
              <w:t>Придорожная полоса, 25 м</w:t>
            </w:r>
          </w:p>
        </w:tc>
        <w:tc>
          <w:tcPr>
            <w:tcW w:w="1275" w:type="dxa"/>
            <w:vAlign w:val="center"/>
          </w:tcPr>
          <w:p w14:paraId="7879E322" w14:textId="77777777" w:rsidR="00221D43" w:rsidRPr="00221D43" w:rsidRDefault="00A06F44" w:rsidP="00221D43">
            <w:pPr>
              <w:pStyle w:val="a"/>
              <w:numPr>
                <w:ilvl w:val="0"/>
                <w:numId w:val="0"/>
              </w:numPr>
              <w:spacing w:line="240" w:lineRule="auto"/>
              <w:jc w:val="center"/>
              <w:rPr>
                <w:sz w:val="20"/>
                <w:szCs w:val="20"/>
              </w:rPr>
            </w:pPr>
            <w:r>
              <w:rPr>
                <w:sz w:val="20"/>
                <w:szCs w:val="20"/>
              </w:rPr>
              <w:t>СТП Костромского района</w:t>
            </w:r>
          </w:p>
        </w:tc>
        <w:tc>
          <w:tcPr>
            <w:tcW w:w="1134" w:type="dxa"/>
            <w:vAlign w:val="center"/>
          </w:tcPr>
          <w:p w14:paraId="770B75ED" w14:textId="77777777" w:rsidR="00221D43" w:rsidRPr="00221D43" w:rsidRDefault="00E136BB" w:rsidP="00221D43">
            <w:pPr>
              <w:pStyle w:val="a"/>
              <w:numPr>
                <w:ilvl w:val="0"/>
                <w:numId w:val="0"/>
              </w:numPr>
              <w:spacing w:line="240" w:lineRule="auto"/>
              <w:jc w:val="center"/>
              <w:rPr>
                <w:sz w:val="20"/>
                <w:szCs w:val="20"/>
              </w:rPr>
            </w:pPr>
            <w:r>
              <w:rPr>
                <w:sz w:val="20"/>
                <w:szCs w:val="20"/>
              </w:rPr>
              <w:t>нет</w:t>
            </w:r>
          </w:p>
        </w:tc>
        <w:tc>
          <w:tcPr>
            <w:tcW w:w="851" w:type="dxa"/>
            <w:vAlign w:val="center"/>
          </w:tcPr>
          <w:p w14:paraId="0DB7F891" w14:textId="77777777" w:rsidR="00221D43" w:rsidRPr="00221D43" w:rsidRDefault="00221D43" w:rsidP="00C36717">
            <w:pPr>
              <w:pStyle w:val="a"/>
              <w:numPr>
                <w:ilvl w:val="0"/>
                <w:numId w:val="0"/>
              </w:numPr>
              <w:spacing w:line="240" w:lineRule="auto"/>
              <w:jc w:val="center"/>
              <w:rPr>
                <w:sz w:val="20"/>
                <w:szCs w:val="20"/>
              </w:rPr>
            </w:pPr>
            <w:r w:rsidRPr="00EF2EB9">
              <w:t>–</w:t>
            </w:r>
          </w:p>
        </w:tc>
      </w:tr>
      <w:tr w:rsidR="00221D43" w14:paraId="6B246E19" w14:textId="77777777" w:rsidTr="00C36717">
        <w:trPr>
          <w:cantSplit/>
          <w:trHeight w:val="1134"/>
        </w:trPr>
        <w:tc>
          <w:tcPr>
            <w:tcW w:w="567" w:type="dxa"/>
            <w:vAlign w:val="center"/>
          </w:tcPr>
          <w:p w14:paraId="31EE1DCA" w14:textId="77777777" w:rsidR="00221D43" w:rsidRPr="00221D43" w:rsidRDefault="00221D43" w:rsidP="00221D43">
            <w:pPr>
              <w:pStyle w:val="a"/>
              <w:numPr>
                <w:ilvl w:val="0"/>
                <w:numId w:val="0"/>
              </w:numPr>
              <w:spacing w:line="240" w:lineRule="auto"/>
              <w:jc w:val="center"/>
              <w:rPr>
                <w:sz w:val="20"/>
                <w:szCs w:val="20"/>
              </w:rPr>
            </w:pPr>
            <w:r w:rsidRPr="00221D43">
              <w:rPr>
                <w:sz w:val="20"/>
                <w:szCs w:val="20"/>
              </w:rPr>
              <w:t>6</w:t>
            </w:r>
          </w:p>
        </w:tc>
        <w:tc>
          <w:tcPr>
            <w:tcW w:w="1560" w:type="dxa"/>
            <w:vAlign w:val="center"/>
          </w:tcPr>
          <w:p w14:paraId="16F9A587" w14:textId="77777777" w:rsidR="00221D43" w:rsidRPr="00221D43" w:rsidRDefault="00221D43" w:rsidP="00221D43">
            <w:pPr>
              <w:pStyle w:val="a"/>
              <w:numPr>
                <w:ilvl w:val="0"/>
                <w:numId w:val="0"/>
              </w:numPr>
              <w:spacing w:line="240" w:lineRule="auto"/>
              <w:jc w:val="both"/>
              <w:rPr>
                <w:sz w:val="20"/>
                <w:szCs w:val="20"/>
              </w:rPr>
            </w:pPr>
            <w:r w:rsidRPr="00221D43">
              <w:rPr>
                <w:sz w:val="20"/>
                <w:szCs w:val="20"/>
              </w:rPr>
              <w:t>а/д подъезд к п. Шувалово</w:t>
            </w:r>
          </w:p>
        </w:tc>
        <w:tc>
          <w:tcPr>
            <w:tcW w:w="1701" w:type="dxa"/>
            <w:vAlign w:val="center"/>
          </w:tcPr>
          <w:p w14:paraId="024FE90A" w14:textId="77777777" w:rsidR="00221D43" w:rsidRPr="00221D43" w:rsidRDefault="00BF5CD5" w:rsidP="00761798">
            <w:pPr>
              <w:pStyle w:val="a"/>
              <w:numPr>
                <w:ilvl w:val="0"/>
                <w:numId w:val="0"/>
              </w:numPr>
              <w:spacing w:line="240" w:lineRule="auto"/>
              <w:jc w:val="both"/>
              <w:rPr>
                <w:sz w:val="20"/>
                <w:szCs w:val="20"/>
              </w:rPr>
            </w:pPr>
            <w:r w:rsidRPr="00F12FBB">
              <w:rPr>
                <w:color w:val="000000" w:themeColor="text1"/>
                <w:sz w:val="20"/>
                <w:szCs w:val="20"/>
              </w:rPr>
              <w:t xml:space="preserve">Поворот на восток от а/д общего пользования регионального значения </w:t>
            </w:r>
            <w:r w:rsidRPr="00F12FBB">
              <w:rPr>
                <w:color w:val="000000" w:themeColor="text1"/>
                <w:sz w:val="20"/>
                <w:szCs w:val="20"/>
                <w:shd w:val="clear" w:color="auto" w:fill="FFFFFF"/>
              </w:rPr>
              <w:t>Кострома – Сандогора34 ОП РЗ 34К-107</w:t>
            </w:r>
            <w:r>
              <w:rPr>
                <w:color w:val="000000" w:themeColor="text1"/>
                <w:sz w:val="20"/>
                <w:szCs w:val="20"/>
                <w:shd w:val="clear" w:color="auto" w:fill="FFFFFF"/>
              </w:rPr>
              <w:t xml:space="preserve"> возле д. </w:t>
            </w:r>
            <w:proofErr w:type="spellStart"/>
            <w:r>
              <w:rPr>
                <w:color w:val="000000" w:themeColor="text1"/>
                <w:sz w:val="20"/>
                <w:szCs w:val="20"/>
                <w:shd w:val="clear" w:color="auto" w:fill="FFFFFF"/>
              </w:rPr>
              <w:t>Болтаново</w:t>
            </w:r>
            <w:proofErr w:type="spellEnd"/>
          </w:p>
        </w:tc>
        <w:tc>
          <w:tcPr>
            <w:tcW w:w="708" w:type="dxa"/>
            <w:textDirection w:val="btLr"/>
            <w:vAlign w:val="center"/>
          </w:tcPr>
          <w:p w14:paraId="4EABD290" w14:textId="77777777" w:rsidR="00221D43" w:rsidRPr="00221D43" w:rsidRDefault="007C3108" w:rsidP="007C3108">
            <w:pPr>
              <w:pStyle w:val="a"/>
              <w:numPr>
                <w:ilvl w:val="0"/>
                <w:numId w:val="0"/>
              </w:numPr>
              <w:spacing w:line="240" w:lineRule="auto"/>
              <w:ind w:left="113" w:right="113"/>
              <w:jc w:val="center"/>
              <w:rPr>
                <w:rStyle w:val="11pt"/>
                <w:rFonts w:eastAsia="Courier New"/>
                <w:b w:val="0"/>
                <w:bCs w:val="0"/>
                <w:sz w:val="20"/>
                <w:szCs w:val="20"/>
              </w:rPr>
            </w:pPr>
            <w:r>
              <w:rPr>
                <w:sz w:val="20"/>
                <w:szCs w:val="20"/>
              </w:rPr>
              <w:t>Линейный объект</w:t>
            </w:r>
          </w:p>
        </w:tc>
        <w:tc>
          <w:tcPr>
            <w:tcW w:w="1560" w:type="dxa"/>
            <w:vAlign w:val="center"/>
          </w:tcPr>
          <w:p w14:paraId="30B9C56B" w14:textId="77777777" w:rsidR="00221D43" w:rsidRPr="00221D43" w:rsidRDefault="00AA7B81" w:rsidP="00221D43">
            <w:pPr>
              <w:pStyle w:val="a"/>
              <w:numPr>
                <w:ilvl w:val="0"/>
                <w:numId w:val="0"/>
              </w:numPr>
              <w:spacing w:line="240" w:lineRule="auto"/>
              <w:jc w:val="center"/>
              <w:rPr>
                <w:sz w:val="20"/>
                <w:szCs w:val="20"/>
              </w:rPr>
            </w:pPr>
            <w:r>
              <w:rPr>
                <w:sz w:val="20"/>
                <w:szCs w:val="20"/>
              </w:rPr>
              <w:t>Придорожная полоса, 25 м</w:t>
            </w:r>
          </w:p>
        </w:tc>
        <w:tc>
          <w:tcPr>
            <w:tcW w:w="1275" w:type="dxa"/>
            <w:vAlign w:val="center"/>
          </w:tcPr>
          <w:p w14:paraId="61D761F3" w14:textId="77777777" w:rsidR="00221D43" w:rsidRPr="00221D43" w:rsidRDefault="00A06F44" w:rsidP="00221D43">
            <w:pPr>
              <w:pStyle w:val="a"/>
              <w:numPr>
                <w:ilvl w:val="0"/>
                <w:numId w:val="0"/>
              </w:numPr>
              <w:spacing w:line="240" w:lineRule="auto"/>
              <w:jc w:val="center"/>
              <w:rPr>
                <w:sz w:val="20"/>
                <w:szCs w:val="20"/>
              </w:rPr>
            </w:pPr>
            <w:r>
              <w:rPr>
                <w:sz w:val="20"/>
                <w:szCs w:val="20"/>
              </w:rPr>
              <w:t>СТП Костромского района</w:t>
            </w:r>
          </w:p>
        </w:tc>
        <w:tc>
          <w:tcPr>
            <w:tcW w:w="1134" w:type="dxa"/>
            <w:vAlign w:val="center"/>
          </w:tcPr>
          <w:p w14:paraId="1ED59D71" w14:textId="77777777" w:rsidR="00221D43" w:rsidRPr="00221D43" w:rsidRDefault="00E136BB" w:rsidP="00221D43">
            <w:pPr>
              <w:pStyle w:val="a"/>
              <w:numPr>
                <w:ilvl w:val="0"/>
                <w:numId w:val="0"/>
              </w:numPr>
              <w:spacing w:line="240" w:lineRule="auto"/>
              <w:jc w:val="center"/>
              <w:rPr>
                <w:sz w:val="20"/>
                <w:szCs w:val="20"/>
              </w:rPr>
            </w:pPr>
            <w:r>
              <w:rPr>
                <w:sz w:val="20"/>
                <w:szCs w:val="20"/>
              </w:rPr>
              <w:t>нет</w:t>
            </w:r>
          </w:p>
        </w:tc>
        <w:tc>
          <w:tcPr>
            <w:tcW w:w="851" w:type="dxa"/>
            <w:vAlign w:val="center"/>
          </w:tcPr>
          <w:p w14:paraId="0405BCB0" w14:textId="77777777" w:rsidR="00221D43" w:rsidRPr="00221D43" w:rsidRDefault="00221D43" w:rsidP="00C36717">
            <w:pPr>
              <w:pStyle w:val="a"/>
              <w:numPr>
                <w:ilvl w:val="0"/>
                <w:numId w:val="0"/>
              </w:numPr>
              <w:spacing w:line="240" w:lineRule="auto"/>
              <w:jc w:val="center"/>
              <w:rPr>
                <w:sz w:val="20"/>
                <w:szCs w:val="20"/>
              </w:rPr>
            </w:pPr>
            <w:r w:rsidRPr="00EF2EB9">
              <w:t>–</w:t>
            </w:r>
          </w:p>
        </w:tc>
      </w:tr>
    </w:tbl>
    <w:p w14:paraId="091FC03C" w14:textId="77777777" w:rsidR="00F534F7" w:rsidRDefault="00F534F7" w:rsidP="003B4C1A">
      <w:pPr>
        <w:rPr>
          <w:color w:val="000000"/>
          <w:sz w:val="27"/>
          <w:szCs w:val="27"/>
        </w:rPr>
      </w:pPr>
    </w:p>
    <w:tbl>
      <w:tblPr>
        <w:tblStyle w:val="af0"/>
        <w:tblW w:w="0" w:type="auto"/>
        <w:tblLayout w:type="fixed"/>
        <w:tblLook w:val="04A0" w:firstRow="1" w:lastRow="0" w:firstColumn="1" w:lastColumn="0" w:noHBand="0" w:noVBand="1"/>
      </w:tblPr>
      <w:tblGrid>
        <w:gridCol w:w="250"/>
        <w:gridCol w:w="1445"/>
        <w:gridCol w:w="1208"/>
        <w:gridCol w:w="749"/>
        <w:gridCol w:w="1276"/>
        <w:gridCol w:w="1276"/>
        <w:gridCol w:w="1134"/>
        <w:gridCol w:w="1134"/>
        <w:gridCol w:w="1099"/>
      </w:tblGrid>
      <w:tr w:rsidR="00F534F7" w:rsidRPr="00F534F7" w14:paraId="609E509F" w14:textId="77777777" w:rsidTr="00F534F7">
        <w:trPr>
          <w:trHeight w:val="1170"/>
        </w:trPr>
        <w:tc>
          <w:tcPr>
            <w:tcW w:w="250" w:type="dxa"/>
          </w:tcPr>
          <w:p w14:paraId="4AA0420D" w14:textId="422FB0DA"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w:t>
            </w:r>
          </w:p>
        </w:tc>
        <w:tc>
          <w:tcPr>
            <w:tcW w:w="1445" w:type="dxa"/>
          </w:tcPr>
          <w:p w14:paraId="0112D540" w14:textId="04445C39"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Наименование объекта</w:t>
            </w:r>
          </w:p>
        </w:tc>
        <w:tc>
          <w:tcPr>
            <w:tcW w:w="1208" w:type="dxa"/>
          </w:tcPr>
          <w:p w14:paraId="4A8BBAA3" w14:textId="11B6D7CB"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Место реализации</w:t>
            </w:r>
          </w:p>
        </w:tc>
        <w:tc>
          <w:tcPr>
            <w:tcW w:w="749" w:type="dxa"/>
          </w:tcPr>
          <w:p w14:paraId="6D83D681" w14:textId="59FD9469"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Зона РО</w:t>
            </w:r>
          </w:p>
        </w:tc>
        <w:tc>
          <w:tcPr>
            <w:tcW w:w="1276" w:type="dxa"/>
          </w:tcPr>
          <w:p w14:paraId="75C90F9E" w14:textId="78DE2011"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Тип объекта</w:t>
            </w:r>
          </w:p>
        </w:tc>
        <w:tc>
          <w:tcPr>
            <w:tcW w:w="1276" w:type="dxa"/>
          </w:tcPr>
          <w:p w14:paraId="3D690ADF" w14:textId="740654F7"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Требуемое мероприятие</w:t>
            </w:r>
          </w:p>
        </w:tc>
        <w:tc>
          <w:tcPr>
            <w:tcW w:w="1134" w:type="dxa"/>
          </w:tcPr>
          <w:p w14:paraId="01D2EB33" w14:textId="71B246F5"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Мощност</w:t>
            </w:r>
            <w:r>
              <w:rPr>
                <w:rFonts w:ascii="Times New Roman" w:hAnsi="Times New Roman" w:cs="Times New Roman"/>
                <w:color w:val="000000"/>
                <w:sz w:val="20"/>
                <w:szCs w:val="20"/>
              </w:rPr>
              <w:t xml:space="preserve">ь </w:t>
            </w:r>
            <w:r w:rsidRPr="00F534F7">
              <w:rPr>
                <w:rFonts w:ascii="Times New Roman" w:hAnsi="Times New Roman" w:cs="Times New Roman"/>
                <w:color w:val="000000"/>
                <w:sz w:val="20"/>
                <w:szCs w:val="20"/>
              </w:rPr>
              <w:t>объекта (тыс.</w:t>
            </w:r>
            <w:r>
              <w:rPr>
                <w:rFonts w:ascii="Times New Roman" w:hAnsi="Times New Roman" w:cs="Times New Roman"/>
                <w:color w:val="000000"/>
                <w:sz w:val="20"/>
                <w:szCs w:val="20"/>
              </w:rPr>
              <w:t xml:space="preserve"> </w:t>
            </w:r>
            <w:r w:rsidRPr="00F534F7">
              <w:rPr>
                <w:rFonts w:ascii="Times New Roman" w:hAnsi="Times New Roman" w:cs="Times New Roman"/>
                <w:color w:val="000000"/>
                <w:sz w:val="20"/>
                <w:szCs w:val="20"/>
              </w:rPr>
              <w:t>тонн/год)</w:t>
            </w:r>
          </w:p>
        </w:tc>
        <w:tc>
          <w:tcPr>
            <w:tcW w:w="1134" w:type="dxa"/>
          </w:tcPr>
          <w:p w14:paraId="1395C35F" w14:textId="23804E3A"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Планируемый год ввод в эксплуатацию</w:t>
            </w:r>
          </w:p>
        </w:tc>
        <w:tc>
          <w:tcPr>
            <w:tcW w:w="1099" w:type="dxa"/>
          </w:tcPr>
          <w:p w14:paraId="7374BDB2" w14:textId="29577C5E"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Инвестор</w:t>
            </w:r>
          </w:p>
        </w:tc>
      </w:tr>
      <w:tr w:rsidR="00F534F7" w:rsidRPr="00F534F7" w14:paraId="62B7B2EF" w14:textId="77777777" w:rsidTr="00F534F7">
        <w:trPr>
          <w:trHeight w:val="1870"/>
        </w:trPr>
        <w:tc>
          <w:tcPr>
            <w:tcW w:w="250" w:type="dxa"/>
          </w:tcPr>
          <w:p w14:paraId="3487C073" w14:textId="3AA07DA7"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lastRenderedPageBreak/>
              <w:t>1</w:t>
            </w:r>
          </w:p>
        </w:tc>
        <w:tc>
          <w:tcPr>
            <w:tcW w:w="1445" w:type="dxa"/>
          </w:tcPr>
          <w:p w14:paraId="56EEC9B4" w14:textId="6C49700C"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Комплекс по размещению, утилизации и обработке отходов</w:t>
            </w:r>
          </w:p>
        </w:tc>
        <w:tc>
          <w:tcPr>
            <w:tcW w:w="1208" w:type="dxa"/>
          </w:tcPr>
          <w:p w14:paraId="21BCD4A3" w14:textId="7C812AA7"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Костромской район, Сущевское сельское поселение</w:t>
            </w:r>
          </w:p>
        </w:tc>
        <w:tc>
          <w:tcPr>
            <w:tcW w:w="749" w:type="dxa"/>
          </w:tcPr>
          <w:p w14:paraId="64362750" w14:textId="34804F3B"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1-я зона РО</w:t>
            </w:r>
          </w:p>
        </w:tc>
        <w:tc>
          <w:tcPr>
            <w:tcW w:w="1276" w:type="dxa"/>
          </w:tcPr>
          <w:p w14:paraId="0C8F0773" w14:textId="0E0F7EA1"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Комплекс по размещению, утилизации и обработке отходов</w:t>
            </w:r>
          </w:p>
        </w:tc>
        <w:tc>
          <w:tcPr>
            <w:tcW w:w="1276" w:type="dxa"/>
          </w:tcPr>
          <w:p w14:paraId="661D8305" w14:textId="027770B5"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Создание</w:t>
            </w:r>
          </w:p>
        </w:tc>
        <w:tc>
          <w:tcPr>
            <w:tcW w:w="1134" w:type="dxa"/>
          </w:tcPr>
          <w:p w14:paraId="15383228" w14:textId="4A5F1123"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142</w:t>
            </w:r>
          </w:p>
        </w:tc>
        <w:tc>
          <w:tcPr>
            <w:tcW w:w="1134" w:type="dxa"/>
          </w:tcPr>
          <w:p w14:paraId="27E8EC1E" w14:textId="7D4410A5"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2024</w:t>
            </w:r>
          </w:p>
        </w:tc>
        <w:tc>
          <w:tcPr>
            <w:tcW w:w="1099" w:type="dxa"/>
          </w:tcPr>
          <w:p w14:paraId="2DB70E98" w14:textId="216FFE98" w:rsidR="00F534F7" w:rsidRPr="00F534F7" w:rsidRDefault="00F534F7" w:rsidP="00F534F7">
            <w:pPr>
              <w:jc w:val="center"/>
              <w:rPr>
                <w:rFonts w:ascii="Times New Roman" w:hAnsi="Times New Roman" w:cs="Times New Roman"/>
                <w:color w:val="000000"/>
                <w:sz w:val="20"/>
                <w:szCs w:val="20"/>
              </w:rPr>
            </w:pPr>
            <w:r w:rsidRPr="00F534F7">
              <w:rPr>
                <w:rFonts w:ascii="Times New Roman" w:hAnsi="Times New Roman" w:cs="Times New Roman"/>
                <w:color w:val="000000"/>
                <w:sz w:val="20"/>
                <w:szCs w:val="20"/>
              </w:rPr>
              <w:t>Администрация Костромской области</w:t>
            </w:r>
          </w:p>
        </w:tc>
      </w:tr>
    </w:tbl>
    <w:p w14:paraId="6FA09DD4" w14:textId="3467B1E0" w:rsidR="003B4C1A" w:rsidRDefault="003B4C1A" w:rsidP="003B4C1A">
      <w:pPr>
        <w:rPr>
          <w:color w:val="000000"/>
          <w:sz w:val="27"/>
          <w:szCs w:val="27"/>
        </w:rPr>
      </w:pPr>
      <w:r>
        <w:rPr>
          <w:color w:val="000000"/>
          <w:sz w:val="27"/>
          <w:szCs w:val="27"/>
        </w:rPr>
        <w:br w:type="page"/>
      </w:r>
    </w:p>
    <w:p w14:paraId="7FD3CBD1" w14:textId="77777777" w:rsidR="00D51CB2" w:rsidRPr="009858C1" w:rsidRDefault="002C0A19" w:rsidP="009858C1">
      <w:pPr>
        <w:pStyle w:val="10"/>
        <w:spacing w:before="0" w:line="276" w:lineRule="auto"/>
        <w:ind w:firstLine="567"/>
        <w:jc w:val="both"/>
        <w:rPr>
          <w:rFonts w:ascii="Times New Roman" w:hAnsi="Times New Roman" w:cs="Times New Roman"/>
          <w:b/>
          <w:bCs/>
          <w:caps/>
          <w:color w:val="000000" w:themeColor="text1"/>
          <w:sz w:val="24"/>
          <w:szCs w:val="24"/>
          <w:shd w:val="clear" w:color="auto" w:fill="FFFFFF"/>
        </w:rPr>
      </w:pPr>
      <w:bookmarkStart w:id="47" w:name="_Toc91061454"/>
      <w:r w:rsidRPr="009858C1">
        <w:rPr>
          <w:rFonts w:ascii="Times New Roman" w:hAnsi="Times New Roman" w:cs="Times New Roman"/>
          <w:b/>
          <w:bCs/>
          <w:caps/>
          <w:color w:val="000000" w:themeColor="text1"/>
          <w:sz w:val="24"/>
          <w:szCs w:val="24"/>
        </w:rPr>
        <w:lastRenderedPageBreak/>
        <w:t xml:space="preserve">Раздел 6. </w:t>
      </w:r>
      <w:r w:rsidRPr="009858C1">
        <w:rPr>
          <w:rFonts w:ascii="Times New Roman" w:hAnsi="Times New Roman" w:cs="Times New Roman"/>
          <w:b/>
          <w:bCs/>
          <w:caps/>
          <w:color w:val="000000" w:themeColor="text1"/>
          <w:sz w:val="24"/>
          <w:szCs w:val="24"/>
          <w:shd w:val="clear" w:color="auto" w:fill="FFFFFF"/>
        </w:rPr>
        <w:t>Перечень и характеристика основных факторов риска возникновения чрезвычайных ситуаций природного и техногенного характера</w:t>
      </w:r>
      <w:bookmarkEnd w:id="47"/>
    </w:p>
    <w:p w14:paraId="7B3F103A" w14:textId="77777777" w:rsidR="0045086D" w:rsidRPr="009858C1" w:rsidRDefault="0045086D" w:rsidP="009858C1">
      <w:pPr>
        <w:spacing w:after="0" w:line="276" w:lineRule="auto"/>
        <w:ind w:firstLine="567"/>
        <w:jc w:val="both"/>
        <w:rPr>
          <w:rFonts w:ascii="Times New Roman" w:hAnsi="Times New Roman" w:cs="Times New Roman"/>
          <w:sz w:val="24"/>
          <w:szCs w:val="24"/>
        </w:rPr>
      </w:pPr>
    </w:p>
    <w:p w14:paraId="3D5E724A" w14:textId="77777777" w:rsidR="0045086D" w:rsidRPr="009858C1" w:rsidRDefault="0045086D"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На территории Сущевского сельского поселения сохраняется угроза возникновения чрезвычайных ситуаций (далее – ЧС) природного, техногенного и биолого-социального характера.</w:t>
      </w:r>
    </w:p>
    <w:p w14:paraId="6B53460A" w14:textId="77777777" w:rsidR="0045086D" w:rsidRPr="009858C1" w:rsidRDefault="0045086D"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Раздел сформулирован с использованием Доклада об экологической ситуации в Костромской области в 2019 году и данных прогноза чрезвычайной обстановки на территории Российской Федерации на 2020 год.</w:t>
      </w:r>
    </w:p>
    <w:p w14:paraId="74B2E092" w14:textId="77777777" w:rsidR="009E69B3" w:rsidRPr="009858C1" w:rsidRDefault="009E69B3" w:rsidP="009858C1">
      <w:pPr>
        <w:spacing w:after="0" w:line="276" w:lineRule="auto"/>
        <w:ind w:firstLine="567"/>
        <w:jc w:val="both"/>
        <w:rPr>
          <w:rFonts w:ascii="Times New Roman" w:hAnsi="Times New Roman" w:cs="Times New Roman"/>
          <w:sz w:val="24"/>
          <w:szCs w:val="24"/>
        </w:rPr>
      </w:pPr>
    </w:p>
    <w:p w14:paraId="0D5E3375" w14:textId="77777777" w:rsidR="00A4256D" w:rsidRPr="009858C1" w:rsidRDefault="00A4256D" w:rsidP="009858C1">
      <w:pPr>
        <w:pStyle w:val="2"/>
        <w:spacing w:before="0" w:line="276" w:lineRule="auto"/>
        <w:ind w:firstLine="567"/>
        <w:jc w:val="both"/>
        <w:rPr>
          <w:rFonts w:ascii="Times New Roman" w:hAnsi="Times New Roman" w:cs="Times New Roman"/>
          <w:b/>
          <w:bCs/>
          <w:color w:val="000000" w:themeColor="text1"/>
          <w:sz w:val="24"/>
          <w:szCs w:val="24"/>
        </w:rPr>
      </w:pPr>
      <w:bookmarkStart w:id="48" w:name="_Toc79738257"/>
      <w:bookmarkStart w:id="49" w:name="_Toc91061455"/>
      <w:r w:rsidRPr="009858C1">
        <w:rPr>
          <w:rFonts w:ascii="Times New Roman" w:hAnsi="Times New Roman" w:cs="Times New Roman"/>
          <w:b/>
          <w:bCs/>
          <w:color w:val="000000"/>
          <w:sz w:val="24"/>
          <w:szCs w:val="24"/>
        </w:rPr>
        <w:t xml:space="preserve">6.1 </w:t>
      </w:r>
      <w:r w:rsidRPr="009858C1">
        <w:rPr>
          <w:rFonts w:ascii="Times New Roman" w:hAnsi="Times New Roman" w:cs="Times New Roman"/>
          <w:b/>
          <w:bCs/>
          <w:color w:val="000000" w:themeColor="text1"/>
          <w:sz w:val="24"/>
          <w:szCs w:val="24"/>
        </w:rPr>
        <w:t>Чрезвычайные ситуации природного характера</w:t>
      </w:r>
      <w:bookmarkEnd w:id="48"/>
      <w:bookmarkEnd w:id="49"/>
    </w:p>
    <w:p w14:paraId="71E8D110" w14:textId="68156756" w:rsidR="00050933" w:rsidRPr="009858C1" w:rsidRDefault="00050933"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Опасные метеорологические явления (б</w:t>
      </w:r>
      <w:r w:rsidR="00173A15" w:rsidRPr="009858C1">
        <w:rPr>
          <w:rFonts w:ascii="Times New Roman" w:hAnsi="Times New Roman" w:cs="Times New Roman"/>
          <w:b/>
          <w:bCs/>
          <w:sz w:val="24"/>
          <w:szCs w:val="24"/>
        </w:rPr>
        <w:t>ури, ураганы, смерчи, шквалы</w:t>
      </w:r>
      <w:r w:rsidRPr="009858C1">
        <w:rPr>
          <w:rFonts w:ascii="Times New Roman" w:hAnsi="Times New Roman" w:cs="Times New Roman"/>
          <w:b/>
          <w:bCs/>
          <w:sz w:val="24"/>
          <w:szCs w:val="24"/>
        </w:rPr>
        <w:t>)</w:t>
      </w:r>
      <w:r w:rsidR="00173A15" w:rsidRPr="009858C1">
        <w:rPr>
          <w:rFonts w:ascii="Times New Roman" w:hAnsi="Times New Roman" w:cs="Times New Roman"/>
          <w:b/>
          <w:bCs/>
          <w:sz w:val="24"/>
          <w:szCs w:val="24"/>
        </w:rPr>
        <w:t>.</w:t>
      </w:r>
      <w:r w:rsidR="00A22D2F" w:rsidRPr="009858C1">
        <w:rPr>
          <w:rFonts w:ascii="Times New Roman" w:hAnsi="Times New Roman" w:cs="Times New Roman"/>
          <w:sz w:val="24"/>
          <w:szCs w:val="24"/>
        </w:rPr>
        <w:t>На территории Костромской области</w:t>
      </w:r>
      <w:r w:rsidR="00440D83">
        <w:rPr>
          <w:rFonts w:ascii="Times New Roman" w:hAnsi="Times New Roman" w:cs="Times New Roman"/>
          <w:sz w:val="24"/>
          <w:szCs w:val="24"/>
        </w:rPr>
        <w:t xml:space="preserve"> </w:t>
      </w:r>
      <w:r w:rsidR="00A22D2F" w:rsidRPr="009858C1">
        <w:rPr>
          <w:rFonts w:ascii="Times New Roman" w:hAnsi="Times New Roman" w:cs="Times New Roman"/>
          <w:sz w:val="24"/>
          <w:szCs w:val="24"/>
        </w:rPr>
        <w:t>в 2021 году был отмечен сильный ураганный ветер скоростью свыше 30 м/с.</w:t>
      </w:r>
      <w:r w:rsidR="000B140C" w:rsidRPr="009858C1">
        <w:rPr>
          <w:rFonts w:ascii="Times New Roman" w:hAnsi="Times New Roman" w:cs="Times New Roman"/>
          <w:sz w:val="24"/>
          <w:szCs w:val="24"/>
        </w:rPr>
        <w:t xml:space="preserve"> Ущерб населению и отраслям экономики</w:t>
      </w:r>
      <w:r w:rsidRPr="009858C1">
        <w:rPr>
          <w:rFonts w:ascii="Times New Roman" w:hAnsi="Times New Roman" w:cs="Times New Roman"/>
          <w:sz w:val="24"/>
          <w:szCs w:val="24"/>
        </w:rPr>
        <w:t>, при</w:t>
      </w:r>
      <w:r w:rsidR="000B140C" w:rsidRPr="009858C1">
        <w:rPr>
          <w:rFonts w:ascii="Times New Roman" w:hAnsi="Times New Roman" w:cs="Times New Roman"/>
          <w:sz w:val="24"/>
          <w:szCs w:val="24"/>
        </w:rPr>
        <w:t xml:space="preserve"> возникновения опасных метеорологических явлений</w:t>
      </w:r>
      <w:r w:rsidRPr="009858C1">
        <w:rPr>
          <w:rFonts w:ascii="Times New Roman" w:hAnsi="Times New Roman" w:cs="Times New Roman"/>
          <w:sz w:val="24"/>
          <w:szCs w:val="24"/>
        </w:rPr>
        <w:t>, может быть нанесен такой:</w:t>
      </w:r>
    </w:p>
    <w:p w14:paraId="0BA9508C" w14:textId="77777777" w:rsidR="00050933" w:rsidRPr="009858C1" w:rsidRDefault="000B140C" w:rsidP="00FA0334">
      <w:pPr>
        <w:pStyle w:val="ae"/>
        <w:numPr>
          <w:ilvl w:val="0"/>
          <w:numId w:val="55"/>
        </w:numPr>
        <w:spacing w:after="0" w:line="276" w:lineRule="auto"/>
        <w:ind w:left="0" w:firstLine="567"/>
        <w:jc w:val="both"/>
        <w:rPr>
          <w:rFonts w:ascii="Times New Roman" w:hAnsi="Times New Roman" w:cs="Times New Roman"/>
          <w:sz w:val="24"/>
          <w:szCs w:val="24"/>
        </w:rPr>
      </w:pPr>
      <w:r w:rsidRPr="009858C1">
        <w:rPr>
          <w:rFonts w:ascii="Times New Roman" w:hAnsi="Times New Roman" w:cs="Times New Roman"/>
          <w:sz w:val="24"/>
          <w:szCs w:val="24"/>
        </w:rPr>
        <w:t>обрыв линий электропередач,</w:t>
      </w:r>
    </w:p>
    <w:p w14:paraId="7983B68A" w14:textId="77777777" w:rsidR="00050933" w:rsidRPr="009858C1" w:rsidRDefault="000B140C" w:rsidP="00FA0334">
      <w:pPr>
        <w:pStyle w:val="ae"/>
        <w:numPr>
          <w:ilvl w:val="0"/>
          <w:numId w:val="55"/>
        </w:numPr>
        <w:spacing w:after="0" w:line="276" w:lineRule="auto"/>
        <w:ind w:left="0" w:firstLine="567"/>
        <w:jc w:val="both"/>
        <w:rPr>
          <w:rFonts w:ascii="Times New Roman" w:hAnsi="Times New Roman" w:cs="Times New Roman"/>
          <w:sz w:val="24"/>
          <w:szCs w:val="24"/>
        </w:rPr>
      </w:pPr>
      <w:r w:rsidRPr="009858C1">
        <w:rPr>
          <w:rFonts w:ascii="Times New Roman" w:hAnsi="Times New Roman" w:cs="Times New Roman"/>
          <w:sz w:val="24"/>
          <w:szCs w:val="24"/>
        </w:rPr>
        <w:t>повреждение зданий и сооружений,</w:t>
      </w:r>
    </w:p>
    <w:p w14:paraId="4CFEC85D" w14:textId="77777777" w:rsidR="00050933" w:rsidRPr="009858C1" w:rsidRDefault="000B140C" w:rsidP="00FA0334">
      <w:pPr>
        <w:pStyle w:val="ae"/>
        <w:numPr>
          <w:ilvl w:val="0"/>
          <w:numId w:val="55"/>
        </w:numPr>
        <w:spacing w:after="0" w:line="276" w:lineRule="auto"/>
        <w:ind w:left="0" w:firstLine="567"/>
        <w:jc w:val="both"/>
        <w:rPr>
          <w:rFonts w:ascii="Times New Roman" w:hAnsi="Times New Roman" w:cs="Times New Roman"/>
          <w:sz w:val="24"/>
          <w:szCs w:val="24"/>
        </w:rPr>
      </w:pPr>
      <w:r w:rsidRPr="009858C1">
        <w:rPr>
          <w:rFonts w:ascii="Times New Roman" w:hAnsi="Times New Roman" w:cs="Times New Roman"/>
          <w:sz w:val="24"/>
          <w:szCs w:val="24"/>
        </w:rPr>
        <w:t>затруднения в работе транспорта и дорожных служб,</w:t>
      </w:r>
    </w:p>
    <w:p w14:paraId="655977EB" w14:textId="77777777" w:rsidR="00050933" w:rsidRPr="009858C1" w:rsidRDefault="000B140C" w:rsidP="00FA0334">
      <w:pPr>
        <w:pStyle w:val="ae"/>
        <w:numPr>
          <w:ilvl w:val="0"/>
          <w:numId w:val="55"/>
        </w:numPr>
        <w:spacing w:after="0" w:line="276" w:lineRule="auto"/>
        <w:ind w:left="0" w:firstLine="567"/>
        <w:jc w:val="both"/>
        <w:rPr>
          <w:rFonts w:ascii="Times New Roman" w:hAnsi="Times New Roman" w:cs="Times New Roman"/>
          <w:sz w:val="24"/>
          <w:szCs w:val="24"/>
        </w:rPr>
      </w:pPr>
      <w:r w:rsidRPr="009858C1">
        <w:rPr>
          <w:rFonts w:ascii="Times New Roman" w:hAnsi="Times New Roman" w:cs="Times New Roman"/>
          <w:sz w:val="24"/>
          <w:szCs w:val="24"/>
        </w:rPr>
        <w:t>подтопления в результате замусоривания ливневых и дренажных стоков,</w:t>
      </w:r>
    </w:p>
    <w:p w14:paraId="345A4DEF" w14:textId="77777777" w:rsidR="00050933" w:rsidRPr="009858C1" w:rsidRDefault="000B140C" w:rsidP="00FA0334">
      <w:pPr>
        <w:pStyle w:val="ae"/>
        <w:numPr>
          <w:ilvl w:val="0"/>
          <w:numId w:val="55"/>
        </w:numPr>
        <w:spacing w:after="0" w:line="276" w:lineRule="auto"/>
        <w:ind w:left="0" w:firstLine="567"/>
        <w:jc w:val="both"/>
        <w:rPr>
          <w:rFonts w:ascii="Times New Roman" w:hAnsi="Times New Roman" w:cs="Times New Roman"/>
          <w:sz w:val="24"/>
          <w:szCs w:val="24"/>
        </w:rPr>
      </w:pPr>
      <w:r w:rsidRPr="009858C1">
        <w:rPr>
          <w:rFonts w:ascii="Times New Roman" w:hAnsi="Times New Roman" w:cs="Times New Roman"/>
          <w:sz w:val="24"/>
          <w:szCs w:val="24"/>
        </w:rPr>
        <w:t>ветровал деревьев,</w:t>
      </w:r>
    </w:p>
    <w:p w14:paraId="076CA251" w14:textId="77777777" w:rsidR="00173A15" w:rsidRPr="009858C1" w:rsidRDefault="000B140C" w:rsidP="00FA0334">
      <w:pPr>
        <w:pStyle w:val="ae"/>
        <w:numPr>
          <w:ilvl w:val="0"/>
          <w:numId w:val="55"/>
        </w:numPr>
        <w:spacing w:after="0" w:line="276" w:lineRule="auto"/>
        <w:ind w:left="0" w:firstLine="567"/>
        <w:jc w:val="both"/>
        <w:rPr>
          <w:rFonts w:ascii="Times New Roman" w:hAnsi="Times New Roman" w:cs="Times New Roman"/>
          <w:sz w:val="24"/>
          <w:szCs w:val="24"/>
        </w:rPr>
      </w:pPr>
      <w:r w:rsidRPr="009858C1">
        <w:rPr>
          <w:rFonts w:ascii="Times New Roman" w:hAnsi="Times New Roman" w:cs="Times New Roman"/>
          <w:sz w:val="24"/>
          <w:szCs w:val="24"/>
        </w:rPr>
        <w:t>повреждение сельхозкультур и др.</w:t>
      </w:r>
    </w:p>
    <w:p w14:paraId="6D9BC4C1" w14:textId="77777777" w:rsidR="00050933" w:rsidRPr="009858C1" w:rsidRDefault="00050933"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 xml:space="preserve">Сильный дождь, сильный снегопад, крупный град. </w:t>
      </w:r>
      <w:r w:rsidRPr="009858C1">
        <w:rPr>
          <w:rFonts w:ascii="Times New Roman" w:hAnsi="Times New Roman" w:cs="Times New Roman"/>
          <w:sz w:val="24"/>
          <w:szCs w:val="24"/>
        </w:rPr>
        <w:t>Прогнозом чрезвычайной обстановки на территории Российской Федерации отмечается подтопление населенных пунктов и объектов экономики в результате выпадения сильных и очень сильных осадков в весенне-летний и осенний периоды на территориях Центрального федерального округа (Воронежская, Костромская, Московская области).</w:t>
      </w:r>
    </w:p>
    <w:p w14:paraId="0BD81D52" w14:textId="77777777" w:rsidR="00050933" w:rsidRPr="009858C1" w:rsidRDefault="00050933"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 xml:space="preserve">Снежные лавины. </w:t>
      </w:r>
      <w:r w:rsidRPr="009858C1">
        <w:rPr>
          <w:rFonts w:ascii="Times New Roman" w:hAnsi="Times New Roman" w:cs="Times New Roman"/>
          <w:sz w:val="24"/>
          <w:szCs w:val="24"/>
        </w:rPr>
        <w:t>Не зафиксированы.</w:t>
      </w:r>
    </w:p>
    <w:p w14:paraId="7CE99A58" w14:textId="182A2DEE" w:rsidR="005D0939" w:rsidRPr="009858C1" w:rsidRDefault="00173A15"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Заморозки, засуха.</w:t>
      </w:r>
      <w:r w:rsidR="00440D83">
        <w:rPr>
          <w:rFonts w:ascii="Times New Roman" w:hAnsi="Times New Roman" w:cs="Times New Roman"/>
          <w:b/>
          <w:bCs/>
          <w:sz w:val="24"/>
          <w:szCs w:val="24"/>
        </w:rPr>
        <w:t xml:space="preserve"> </w:t>
      </w:r>
      <w:r w:rsidR="005D0939" w:rsidRPr="009858C1">
        <w:rPr>
          <w:rFonts w:ascii="Times New Roman" w:hAnsi="Times New Roman" w:cs="Times New Roman"/>
          <w:sz w:val="24"/>
          <w:szCs w:val="24"/>
        </w:rPr>
        <w:t xml:space="preserve">Климат Костромской области на всей её территории характеризуется ранними </w:t>
      </w:r>
      <w:r w:rsidR="005D0939" w:rsidRPr="009858C1">
        <w:rPr>
          <w:rFonts w:ascii="Times New Roman" w:hAnsi="Times New Roman" w:cs="Times New Roman"/>
          <w:b/>
          <w:bCs/>
          <w:sz w:val="24"/>
          <w:szCs w:val="24"/>
        </w:rPr>
        <w:t>заморозками</w:t>
      </w:r>
      <w:r w:rsidR="005D0939" w:rsidRPr="009858C1">
        <w:rPr>
          <w:rFonts w:ascii="Times New Roman" w:hAnsi="Times New Roman" w:cs="Times New Roman"/>
          <w:sz w:val="24"/>
          <w:szCs w:val="24"/>
        </w:rPr>
        <w:t>.</w:t>
      </w:r>
    </w:p>
    <w:p w14:paraId="28D30DB8" w14:textId="77777777" w:rsidR="00173A15" w:rsidRPr="009858C1" w:rsidRDefault="005D0939" w:rsidP="009858C1">
      <w:pPr>
        <w:spacing w:after="0" w:line="276" w:lineRule="auto"/>
        <w:ind w:firstLine="567"/>
        <w:jc w:val="both"/>
        <w:rPr>
          <w:rFonts w:ascii="Times New Roman" w:hAnsi="Times New Roman" w:cs="Times New Roman"/>
          <w:b/>
          <w:bCs/>
          <w:sz w:val="24"/>
          <w:szCs w:val="24"/>
        </w:rPr>
      </w:pPr>
      <w:r w:rsidRPr="009858C1">
        <w:rPr>
          <w:rFonts w:ascii="Times New Roman" w:hAnsi="Times New Roman" w:cs="Times New Roman"/>
          <w:sz w:val="24"/>
          <w:szCs w:val="24"/>
        </w:rPr>
        <w:t>В</w:t>
      </w:r>
      <w:r w:rsidR="00761269" w:rsidRPr="009858C1">
        <w:rPr>
          <w:rFonts w:ascii="Times New Roman" w:hAnsi="Times New Roman" w:cs="Times New Roman"/>
          <w:color w:val="000000" w:themeColor="text1"/>
          <w:sz w:val="24"/>
          <w:szCs w:val="24"/>
        </w:rPr>
        <w:t xml:space="preserve"> 2021 году в Костромской области из-за </w:t>
      </w:r>
      <w:r w:rsidR="00761269" w:rsidRPr="009858C1">
        <w:rPr>
          <w:rFonts w:ascii="Times New Roman" w:hAnsi="Times New Roman" w:cs="Times New Roman"/>
          <w:b/>
          <w:bCs/>
          <w:color w:val="000000" w:themeColor="text1"/>
          <w:sz w:val="24"/>
          <w:szCs w:val="24"/>
        </w:rPr>
        <w:t>засухи</w:t>
      </w:r>
      <w:r w:rsidR="00761269" w:rsidRPr="009858C1">
        <w:rPr>
          <w:rFonts w:ascii="Times New Roman" w:hAnsi="Times New Roman" w:cs="Times New Roman"/>
          <w:color w:val="000000" w:themeColor="text1"/>
          <w:sz w:val="24"/>
          <w:szCs w:val="24"/>
        </w:rPr>
        <w:t xml:space="preserve"> был введен режим чрезвычайной ситуации. Наиболее пострадавшими считаются Костромской, Галичский, Кологривский, Парфеньевский и Чухломский районы. </w:t>
      </w:r>
      <w:r w:rsidR="00761269" w:rsidRPr="009858C1">
        <w:rPr>
          <w:rFonts w:ascii="Times New Roman" w:hAnsi="Times New Roman" w:cs="Times New Roman"/>
          <w:color w:val="000000" w:themeColor="text1"/>
          <w:sz w:val="24"/>
          <w:szCs w:val="24"/>
          <w:shd w:val="clear" w:color="auto" w:fill="FFFFFF"/>
        </w:rPr>
        <w:t>По предварительным данным, сокращение урожая зерновых в этом году может достичь 30%. Введение режима ЧС позволило минимизировать финансовые последствия для сельхозпредприятий, пострадавших от неблагоприятной погоды и, как следствие – неурожаев.</w:t>
      </w:r>
    </w:p>
    <w:p w14:paraId="43C2071D" w14:textId="2530B537" w:rsidR="001F27D7" w:rsidRPr="009858C1" w:rsidRDefault="00173A15"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Крупные природные пожары.</w:t>
      </w:r>
      <w:r w:rsidR="00440D83">
        <w:rPr>
          <w:rFonts w:ascii="Times New Roman" w:hAnsi="Times New Roman" w:cs="Times New Roman"/>
          <w:b/>
          <w:bCs/>
          <w:sz w:val="24"/>
          <w:szCs w:val="24"/>
        </w:rPr>
        <w:t xml:space="preserve"> </w:t>
      </w:r>
      <w:r w:rsidR="001F27D7" w:rsidRPr="009858C1">
        <w:rPr>
          <w:rFonts w:ascii="Times New Roman" w:hAnsi="Times New Roman" w:cs="Times New Roman"/>
          <w:sz w:val="24"/>
          <w:szCs w:val="24"/>
        </w:rPr>
        <w:t xml:space="preserve">Основной ущерб лесному фонду наносят систематически повторяющиеся лесные пожары. </w:t>
      </w:r>
      <w:r w:rsidR="00A041E6" w:rsidRPr="009858C1">
        <w:rPr>
          <w:rFonts w:ascii="Times New Roman" w:hAnsi="Times New Roman" w:cs="Times New Roman"/>
          <w:sz w:val="24"/>
          <w:szCs w:val="24"/>
        </w:rPr>
        <w:t>Они</w:t>
      </w:r>
      <w:r w:rsidR="001F27D7" w:rsidRPr="009858C1">
        <w:rPr>
          <w:rFonts w:ascii="Times New Roman" w:hAnsi="Times New Roman" w:cs="Times New Roman"/>
          <w:sz w:val="24"/>
          <w:szCs w:val="24"/>
        </w:rPr>
        <w:t xml:space="preserve"> не только уничтожают древесину, снижают ее качество, растягивают период лесовосстановления, но и оказывают отрицательное воздействие на всю биологическую среду, затрудняют хозяйственную деятельность. </w:t>
      </w:r>
      <w:r w:rsidR="00A041E6" w:rsidRPr="009858C1">
        <w:rPr>
          <w:rFonts w:ascii="Times New Roman" w:hAnsi="Times New Roman" w:cs="Times New Roman"/>
          <w:sz w:val="24"/>
          <w:szCs w:val="24"/>
        </w:rPr>
        <w:t>Пожары</w:t>
      </w:r>
      <w:r w:rsidR="001F27D7" w:rsidRPr="009858C1">
        <w:rPr>
          <w:rFonts w:ascii="Times New Roman" w:hAnsi="Times New Roman" w:cs="Times New Roman"/>
          <w:sz w:val="24"/>
          <w:szCs w:val="24"/>
        </w:rPr>
        <w:t xml:space="preserve"> являются и потенциальным источником опасности для населенных пунктов, находящихся в лесной зоне.  </w:t>
      </w:r>
    </w:p>
    <w:p w14:paraId="0597B104"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Поэтому охрана лесов от пожаров является одной из первостепенных задач органов лесного хозяйства в сохранении и приумножении лесных богатств и предупреждении чрезвычайных ситуаций.</w:t>
      </w:r>
    </w:p>
    <w:p w14:paraId="276E92E3"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lastRenderedPageBreak/>
        <w:t>Леса сельского поселения имеют среднюю пожарную опасность (6 класса). Но наряду с этим в отдельных местах она исключительно высока.</w:t>
      </w:r>
    </w:p>
    <w:p w14:paraId="5805DD4A"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Обнаружение пожаров с помощью авиации производится на территории всех лесов сельского поселения. Для усиления охраны лесов от пожаров дополнительно на пожароопасный период принимаются на работу сотрудники пожарной службы, организуются добровольные пожарные дружины.</w:t>
      </w:r>
    </w:p>
    <w:p w14:paraId="74073D04"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Основными причинами возникновения пожаров являются: несоблюдение правил пожарной безопасности населением при нахождении в лесу (69%) и проведение сельскохозяйственных палов (15%).</w:t>
      </w:r>
    </w:p>
    <w:p w14:paraId="54BCBA30"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В качестве противопожарных разрывов используются дороги, широкие квартальные просеки, трассы ВЛЭП. Под линией электропередач требуется регулярно вырубать древесную поросль, особенно хвойных пород.</w:t>
      </w:r>
    </w:p>
    <w:p w14:paraId="673FA777"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 xml:space="preserve">В соответствии </w:t>
      </w:r>
      <w:r w:rsidR="0004418D" w:rsidRPr="009858C1">
        <w:rPr>
          <w:rFonts w:ascii="Times New Roman" w:hAnsi="Times New Roman" w:cs="Times New Roman"/>
          <w:sz w:val="24"/>
          <w:szCs w:val="24"/>
        </w:rPr>
        <w:t>Федеральным законом</w:t>
      </w:r>
      <w:r w:rsidRPr="009858C1">
        <w:rPr>
          <w:rFonts w:ascii="Times New Roman" w:hAnsi="Times New Roman" w:cs="Times New Roman"/>
          <w:sz w:val="24"/>
          <w:szCs w:val="24"/>
        </w:rPr>
        <w:t xml:space="preserve"> РФ от 21 декабря </w:t>
      </w:r>
      <w:smartTag w:uri="urn:schemas-microsoft-com:office:smarttags" w:element="metricconverter">
        <w:smartTagPr>
          <w:attr w:name="ProductID" w:val="1994 г"/>
        </w:smartTagPr>
        <w:r w:rsidRPr="009858C1">
          <w:rPr>
            <w:rFonts w:ascii="Times New Roman" w:hAnsi="Times New Roman" w:cs="Times New Roman"/>
            <w:sz w:val="24"/>
            <w:szCs w:val="24"/>
          </w:rPr>
          <w:t>1994 г</w:t>
        </w:r>
      </w:smartTag>
      <w:r w:rsidRPr="009858C1">
        <w:rPr>
          <w:rFonts w:ascii="Times New Roman" w:hAnsi="Times New Roman" w:cs="Times New Roman"/>
          <w:sz w:val="24"/>
          <w:szCs w:val="24"/>
        </w:rPr>
        <w:t xml:space="preserve">.  № 69 </w:t>
      </w:r>
      <w:r w:rsidR="0004418D" w:rsidRPr="009858C1">
        <w:rPr>
          <w:rFonts w:ascii="Times New Roman" w:hAnsi="Times New Roman" w:cs="Times New Roman"/>
          <w:sz w:val="24"/>
          <w:szCs w:val="24"/>
        </w:rPr>
        <w:t>«О</w:t>
      </w:r>
      <w:r w:rsidRPr="009858C1">
        <w:rPr>
          <w:rFonts w:ascii="Times New Roman" w:hAnsi="Times New Roman" w:cs="Times New Roman"/>
          <w:sz w:val="24"/>
          <w:szCs w:val="24"/>
        </w:rPr>
        <w:t xml:space="preserve"> пожарной </w:t>
      </w:r>
      <w:r w:rsidR="0004418D" w:rsidRPr="009858C1">
        <w:rPr>
          <w:rFonts w:ascii="Times New Roman" w:hAnsi="Times New Roman" w:cs="Times New Roman"/>
          <w:sz w:val="24"/>
          <w:szCs w:val="24"/>
        </w:rPr>
        <w:t>безопасности» ст. 19 к</w:t>
      </w:r>
      <w:r w:rsidRPr="009858C1">
        <w:rPr>
          <w:rFonts w:ascii="Times New Roman" w:hAnsi="Times New Roman" w:cs="Times New Roman"/>
          <w:sz w:val="24"/>
          <w:szCs w:val="24"/>
        </w:rPr>
        <w:t xml:space="preserve"> полномочиям органов местного самоуправления поселений и городских округов по обеспечению первичных мер пожарной безопасности в границах </w:t>
      </w:r>
      <w:r w:rsidR="0004418D" w:rsidRPr="009858C1">
        <w:rPr>
          <w:rFonts w:ascii="Times New Roman" w:hAnsi="Times New Roman" w:cs="Times New Roman"/>
          <w:sz w:val="24"/>
          <w:szCs w:val="24"/>
        </w:rPr>
        <w:t>городских населенных</w:t>
      </w:r>
      <w:r w:rsidRPr="009858C1">
        <w:rPr>
          <w:rFonts w:ascii="Times New Roman" w:hAnsi="Times New Roman" w:cs="Times New Roman"/>
          <w:sz w:val="24"/>
          <w:szCs w:val="24"/>
        </w:rPr>
        <w:t xml:space="preserve"> пунктов относятся:</w:t>
      </w:r>
    </w:p>
    <w:p w14:paraId="10086CE1"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14:paraId="2E45B5C0"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 включение мероприятий по обеспечению пожарной безопасности в планы, схемы и программы развития территорий поселений и городских округов;</w:t>
      </w:r>
    </w:p>
    <w:p w14:paraId="435A6190" w14:textId="77777777" w:rsidR="001F27D7"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 оказание содействия органам государственной власти субъектов РФ в информировании населения о мерах пожарной безопасности, в том числе посредством организации и проведения собраний населения;</w:t>
      </w:r>
    </w:p>
    <w:p w14:paraId="7D5DB0D8" w14:textId="77777777" w:rsidR="00173A15" w:rsidRPr="009858C1" w:rsidRDefault="001F27D7"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 установление особого противопожарного режима в случае повышения пожарной опасности.</w:t>
      </w:r>
    </w:p>
    <w:p w14:paraId="0E563F04" w14:textId="77777777" w:rsidR="00050933" w:rsidRPr="009858C1" w:rsidRDefault="00173A15" w:rsidP="009858C1">
      <w:pPr>
        <w:spacing w:after="0" w:line="276" w:lineRule="auto"/>
        <w:ind w:firstLine="567"/>
        <w:jc w:val="both"/>
        <w:rPr>
          <w:rFonts w:ascii="Times New Roman" w:hAnsi="Times New Roman" w:cs="Times New Roman"/>
          <w:b/>
          <w:bCs/>
          <w:sz w:val="24"/>
          <w:szCs w:val="24"/>
        </w:rPr>
      </w:pPr>
      <w:r w:rsidRPr="009858C1">
        <w:rPr>
          <w:rFonts w:ascii="Times New Roman" w:hAnsi="Times New Roman" w:cs="Times New Roman"/>
          <w:b/>
          <w:bCs/>
          <w:sz w:val="24"/>
          <w:szCs w:val="24"/>
        </w:rPr>
        <w:t>Опасные геологические явления (оползни, сели, обвалы, осыпи</w:t>
      </w:r>
      <w:r w:rsidR="00050933" w:rsidRPr="009858C1">
        <w:rPr>
          <w:rFonts w:ascii="Times New Roman" w:hAnsi="Times New Roman" w:cs="Times New Roman"/>
          <w:b/>
          <w:bCs/>
          <w:sz w:val="24"/>
          <w:szCs w:val="24"/>
        </w:rPr>
        <w:t>, землетрясения</w:t>
      </w:r>
      <w:r w:rsidRPr="009858C1">
        <w:rPr>
          <w:rFonts w:ascii="Times New Roman" w:hAnsi="Times New Roman" w:cs="Times New Roman"/>
          <w:b/>
          <w:bCs/>
          <w:sz w:val="24"/>
          <w:szCs w:val="24"/>
        </w:rPr>
        <w:t>).</w:t>
      </w:r>
      <w:r w:rsidR="00E615F0" w:rsidRPr="009858C1">
        <w:rPr>
          <w:rFonts w:ascii="Times New Roman" w:hAnsi="Times New Roman" w:cs="Times New Roman"/>
          <w:sz w:val="24"/>
          <w:szCs w:val="24"/>
        </w:rPr>
        <w:t xml:space="preserve">Наиболее распространёнными на территории Костромской области являются процессы: оползневой, овражная эрозия и подтопление. </w:t>
      </w:r>
      <w:r w:rsidR="00312277" w:rsidRPr="009858C1">
        <w:rPr>
          <w:rFonts w:ascii="Times New Roman" w:hAnsi="Times New Roman" w:cs="Times New Roman"/>
          <w:sz w:val="24"/>
          <w:szCs w:val="24"/>
        </w:rPr>
        <w:t>Оползни выявлены по берегам р. Костромы в районе г. Буй (северо-восточнее от Сущевского сельского поселения) и несколько ниже по течению реки. Оползневой процесс имеет парагенетическую связь с процессом овражной эрозии.</w:t>
      </w:r>
    </w:p>
    <w:p w14:paraId="1DBC2956" w14:textId="77777777" w:rsidR="00173A15" w:rsidRPr="009858C1" w:rsidRDefault="00050933" w:rsidP="009858C1">
      <w:pPr>
        <w:spacing w:after="0" w:line="276" w:lineRule="auto"/>
        <w:ind w:firstLine="567"/>
        <w:jc w:val="both"/>
        <w:rPr>
          <w:rFonts w:ascii="Times New Roman" w:hAnsi="Times New Roman" w:cs="Times New Roman"/>
          <w:b/>
          <w:bCs/>
          <w:sz w:val="24"/>
          <w:szCs w:val="24"/>
        </w:rPr>
      </w:pPr>
      <w:r w:rsidRPr="009858C1">
        <w:rPr>
          <w:rFonts w:ascii="Times New Roman" w:hAnsi="Times New Roman" w:cs="Times New Roman"/>
          <w:b/>
          <w:bCs/>
          <w:sz w:val="24"/>
          <w:szCs w:val="24"/>
        </w:rPr>
        <w:t xml:space="preserve">Отрыв прибрежных льдов. </w:t>
      </w:r>
      <w:r w:rsidRPr="009858C1">
        <w:rPr>
          <w:rFonts w:ascii="Times New Roman" w:hAnsi="Times New Roman" w:cs="Times New Roman"/>
          <w:sz w:val="24"/>
          <w:szCs w:val="24"/>
        </w:rPr>
        <w:t>По данным Всероссийского научно-исследовательского института противопожарной обороны МЧС России (далее – ВНИИПО) за последние годы в Костромской области чрезвычайные ситуации, связанные с отрывом прибрежного льда не зарегистрированы.</w:t>
      </w:r>
    </w:p>
    <w:p w14:paraId="568A9A83" w14:textId="44DFDBD3" w:rsidR="002743E7" w:rsidRPr="009858C1" w:rsidRDefault="00173A15" w:rsidP="009858C1">
      <w:pPr>
        <w:pStyle w:val="23"/>
        <w:spacing w:after="0" w:line="276" w:lineRule="auto"/>
        <w:ind w:left="0" w:firstLine="567"/>
        <w:jc w:val="both"/>
        <w:rPr>
          <w:rFonts w:ascii="Times New Roman" w:hAnsi="Times New Roman" w:cs="Times New Roman"/>
          <w:sz w:val="24"/>
          <w:szCs w:val="24"/>
        </w:rPr>
      </w:pPr>
      <w:r w:rsidRPr="009858C1">
        <w:rPr>
          <w:rFonts w:ascii="Times New Roman" w:hAnsi="Times New Roman" w:cs="Times New Roman"/>
          <w:b/>
          <w:bCs/>
          <w:sz w:val="24"/>
          <w:szCs w:val="24"/>
        </w:rPr>
        <w:t>Опасные гидрологические явления</w:t>
      </w:r>
      <w:r w:rsidRPr="009858C1">
        <w:rPr>
          <w:rFonts w:ascii="Times New Roman" w:hAnsi="Times New Roman" w:cs="Times New Roman"/>
          <w:sz w:val="24"/>
          <w:szCs w:val="24"/>
        </w:rPr>
        <w:t>.</w:t>
      </w:r>
      <w:r w:rsidR="00440D83">
        <w:rPr>
          <w:rFonts w:ascii="Times New Roman" w:hAnsi="Times New Roman" w:cs="Times New Roman"/>
          <w:sz w:val="24"/>
          <w:szCs w:val="24"/>
        </w:rPr>
        <w:t xml:space="preserve"> </w:t>
      </w:r>
      <w:r w:rsidR="002D23D8" w:rsidRPr="009858C1">
        <w:rPr>
          <w:rFonts w:ascii="Times New Roman" w:hAnsi="Times New Roman" w:cs="Times New Roman"/>
          <w:sz w:val="24"/>
          <w:szCs w:val="24"/>
        </w:rPr>
        <w:t>Ежегодно долгосрочными прогнозами чрезвычайных ситуаций в паводковый период наиболее высокий риск возникновения ЧС прогнозируется в 40 субъектах, в числе которых присутствует Костромская область</w:t>
      </w:r>
      <w:r w:rsidR="002743E7" w:rsidRPr="009858C1">
        <w:rPr>
          <w:rFonts w:ascii="Times New Roman" w:eastAsia="Calibri" w:hAnsi="Times New Roman" w:cs="Times New Roman"/>
          <w:bCs/>
          <w:sz w:val="24"/>
          <w:szCs w:val="24"/>
        </w:rPr>
        <w:t>.</w:t>
      </w:r>
      <w:r w:rsidR="00440D83">
        <w:rPr>
          <w:rFonts w:ascii="Times New Roman" w:eastAsia="Calibri" w:hAnsi="Times New Roman" w:cs="Times New Roman"/>
          <w:bCs/>
          <w:sz w:val="24"/>
          <w:szCs w:val="24"/>
        </w:rPr>
        <w:t xml:space="preserve"> </w:t>
      </w:r>
      <w:r w:rsidR="002743E7" w:rsidRPr="009858C1">
        <w:rPr>
          <w:rFonts w:ascii="Times New Roman" w:hAnsi="Times New Roman" w:cs="Times New Roman"/>
          <w:sz w:val="24"/>
          <w:szCs w:val="24"/>
        </w:rPr>
        <w:t>Согласно существующим нормативам, территории населенных пунктов должны быть защищены от паводков повторяемостью 1 раз в 100 лет, территории зеленых насаждений общего пользования – 1 раз в 10 лет.</w:t>
      </w:r>
    </w:p>
    <w:p w14:paraId="1E567E5D" w14:textId="77777777" w:rsidR="002743E7" w:rsidRPr="009858C1" w:rsidRDefault="002D23D8" w:rsidP="009858C1">
      <w:pPr>
        <w:pStyle w:val="23"/>
        <w:spacing w:after="0" w:line="276" w:lineRule="auto"/>
        <w:ind w:left="0" w:firstLine="567"/>
        <w:jc w:val="both"/>
        <w:rPr>
          <w:rFonts w:ascii="Times New Roman" w:eastAsia="Calibri" w:hAnsi="Times New Roman" w:cs="Times New Roman"/>
          <w:b/>
          <w:sz w:val="24"/>
          <w:szCs w:val="24"/>
        </w:rPr>
      </w:pPr>
      <w:r w:rsidRPr="00B906CC">
        <w:rPr>
          <w:rFonts w:ascii="Times New Roman" w:hAnsi="Times New Roman" w:cs="Times New Roman"/>
          <w:b/>
          <w:bCs/>
          <w:sz w:val="24"/>
          <w:szCs w:val="24"/>
        </w:rPr>
        <w:t>Подтопления</w:t>
      </w:r>
      <w:r w:rsidRPr="009858C1">
        <w:rPr>
          <w:rFonts w:ascii="Times New Roman" w:hAnsi="Times New Roman" w:cs="Times New Roman"/>
          <w:sz w:val="24"/>
          <w:szCs w:val="24"/>
        </w:rPr>
        <w:t xml:space="preserve"> населенных пунктов (в т.ч. приусадебных участков) и объектов экономики отмечают в Центральном </w:t>
      </w:r>
      <w:r w:rsidR="001938EE" w:rsidRPr="009858C1">
        <w:rPr>
          <w:rFonts w:ascii="Times New Roman" w:hAnsi="Times New Roman" w:cs="Times New Roman"/>
          <w:sz w:val="24"/>
          <w:szCs w:val="24"/>
        </w:rPr>
        <w:t>федеральном округе</w:t>
      </w:r>
      <w:r w:rsidRPr="009858C1">
        <w:rPr>
          <w:rFonts w:ascii="Times New Roman" w:hAnsi="Times New Roman" w:cs="Times New Roman"/>
          <w:sz w:val="24"/>
          <w:szCs w:val="24"/>
        </w:rPr>
        <w:t xml:space="preserve"> (Воронежская, Ивановская, Костромская, Рязанская области). </w:t>
      </w:r>
      <w:r w:rsidR="002743E7" w:rsidRPr="009858C1">
        <w:rPr>
          <w:rFonts w:ascii="Times New Roman" w:hAnsi="Times New Roman" w:cs="Times New Roman"/>
          <w:sz w:val="24"/>
          <w:szCs w:val="24"/>
        </w:rPr>
        <w:t xml:space="preserve">Существующая застройка может быть защищена от затопления дамбами </w:t>
      </w:r>
      <w:proofErr w:type="spellStart"/>
      <w:r w:rsidR="002743E7" w:rsidRPr="009858C1">
        <w:rPr>
          <w:rFonts w:ascii="Times New Roman" w:hAnsi="Times New Roman" w:cs="Times New Roman"/>
          <w:sz w:val="24"/>
          <w:szCs w:val="24"/>
        </w:rPr>
        <w:t>обваловывания</w:t>
      </w:r>
      <w:proofErr w:type="spellEnd"/>
      <w:r w:rsidR="002743E7" w:rsidRPr="009858C1">
        <w:rPr>
          <w:rFonts w:ascii="Times New Roman" w:hAnsi="Times New Roman" w:cs="Times New Roman"/>
          <w:sz w:val="24"/>
          <w:szCs w:val="24"/>
        </w:rPr>
        <w:t xml:space="preserve">. При освоении под застройку свободных затопляемых </w:t>
      </w:r>
      <w:r w:rsidR="002743E7" w:rsidRPr="009858C1">
        <w:rPr>
          <w:rFonts w:ascii="Times New Roman" w:hAnsi="Times New Roman" w:cs="Times New Roman"/>
          <w:sz w:val="24"/>
          <w:szCs w:val="24"/>
        </w:rPr>
        <w:lastRenderedPageBreak/>
        <w:t xml:space="preserve">территорий рекомендуется повышение планировочных отметок путем сплошной подсыпки или </w:t>
      </w:r>
      <w:proofErr w:type="spellStart"/>
      <w:r w:rsidR="002743E7" w:rsidRPr="009858C1">
        <w:rPr>
          <w:rFonts w:ascii="Times New Roman" w:hAnsi="Times New Roman" w:cs="Times New Roman"/>
          <w:sz w:val="24"/>
          <w:szCs w:val="24"/>
        </w:rPr>
        <w:t>гидронамыва</w:t>
      </w:r>
      <w:proofErr w:type="spellEnd"/>
      <w:r w:rsidR="002743E7" w:rsidRPr="009858C1">
        <w:rPr>
          <w:rFonts w:ascii="Times New Roman" w:hAnsi="Times New Roman" w:cs="Times New Roman"/>
          <w:sz w:val="24"/>
          <w:szCs w:val="24"/>
        </w:rPr>
        <w:t xml:space="preserve">. </w:t>
      </w:r>
    </w:p>
    <w:p w14:paraId="773A8967" w14:textId="77777777" w:rsidR="00B906CC" w:rsidRDefault="002743E7" w:rsidP="00B906CC">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 xml:space="preserve">Необходимость защиты от </w:t>
      </w:r>
      <w:r w:rsidRPr="00B906CC">
        <w:rPr>
          <w:rFonts w:ascii="Times New Roman" w:hAnsi="Times New Roman" w:cs="Times New Roman"/>
          <w:b/>
          <w:bCs/>
          <w:sz w:val="24"/>
          <w:szCs w:val="24"/>
        </w:rPr>
        <w:t>затопления</w:t>
      </w:r>
      <w:r w:rsidRPr="009858C1">
        <w:rPr>
          <w:rFonts w:ascii="Times New Roman" w:hAnsi="Times New Roman" w:cs="Times New Roman"/>
          <w:sz w:val="24"/>
          <w:szCs w:val="24"/>
        </w:rPr>
        <w:t xml:space="preserve"> сельскохозяйственных земель должна определяться на основании анализа каждого участка по условиям специфики хозяйств, ценности земли, слоя затопления и другим факторам.</w:t>
      </w:r>
    </w:p>
    <w:p w14:paraId="1BB62989" w14:textId="77777777" w:rsidR="00B906CC" w:rsidRDefault="00B906CC" w:rsidP="00B906CC">
      <w:pPr>
        <w:spacing w:after="0" w:line="276" w:lineRule="auto"/>
        <w:ind w:firstLine="567"/>
        <w:jc w:val="both"/>
        <w:rPr>
          <w:rFonts w:ascii="Times New Roman" w:hAnsi="Times New Roman" w:cs="Times New Roman"/>
          <w:sz w:val="24"/>
          <w:szCs w:val="24"/>
        </w:rPr>
      </w:pPr>
      <w:r w:rsidRPr="00B906CC">
        <w:rPr>
          <w:rFonts w:ascii="Times New Roman" w:hAnsi="Times New Roman" w:cs="Times New Roman"/>
          <w:b/>
          <w:bCs/>
          <w:sz w:val="24"/>
          <w:szCs w:val="24"/>
        </w:rPr>
        <w:t>Заболачивание</w:t>
      </w:r>
      <w:r w:rsidRPr="00B906CC">
        <w:rPr>
          <w:rFonts w:ascii="Times New Roman" w:hAnsi="Times New Roman" w:cs="Times New Roman"/>
          <w:sz w:val="24"/>
          <w:szCs w:val="24"/>
        </w:rPr>
        <w:t xml:space="preserve"> наблюдается в прибрежной части рек на территории поселков. Причинами заболачивания являются высокий уровень грунтовых вод слабые фильтрационные свойства глинистых грунтов, заиливание дна реки, ручьев. Необходима засыпка или намыв этих территорий с одновременным их дренированием. В целях защиты от затопления необходимы мероприятия по расчистке и регулированию русел реки и ручьев.</w:t>
      </w:r>
    </w:p>
    <w:p w14:paraId="36641CA6" w14:textId="77777777" w:rsidR="009B7DDD" w:rsidRPr="009858C1" w:rsidRDefault="009B7DDD" w:rsidP="009858C1">
      <w:pPr>
        <w:spacing w:after="0" w:line="276" w:lineRule="auto"/>
        <w:ind w:firstLine="567"/>
        <w:jc w:val="both"/>
        <w:rPr>
          <w:rFonts w:ascii="Times New Roman" w:hAnsi="Times New Roman" w:cs="Times New Roman"/>
          <w:sz w:val="24"/>
          <w:szCs w:val="24"/>
        </w:rPr>
      </w:pPr>
    </w:p>
    <w:p w14:paraId="39ABE8C4" w14:textId="77777777" w:rsidR="00BB11F1" w:rsidRPr="009858C1" w:rsidRDefault="00BB11F1" w:rsidP="009858C1">
      <w:pPr>
        <w:pStyle w:val="2"/>
        <w:spacing w:before="0" w:line="276" w:lineRule="auto"/>
        <w:ind w:firstLine="567"/>
        <w:jc w:val="both"/>
        <w:rPr>
          <w:rFonts w:ascii="Times New Roman" w:hAnsi="Times New Roman" w:cs="Times New Roman"/>
          <w:b/>
          <w:bCs/>
          <w:color w:val="000000" w:themeColor="text1"/>
          <w:sz w:val="24"/>
          <w:szCs w:val="24"/>
        </w:rPr>
      </w:pPr>
      <w:bookmarkStart w:id="50" w:name="_Toc91061456"/>
      <w:r w:rsidRPr="009858C1">
        <w:rPr>
          <w:rFonts w:ascii="Times New Roman" w:hAnsi="Times New Roman" w:cs="Times New Roman"/>
          <w:b/>
          <w:bCs/>
          <w:color w:val="000000"/>
          <w:sz w:val="24"/>
          <w:szCs w:val="24"/>
        </w:rPr>
        <w:t xml:space="preserve">6.2 </w:t>
      </w:r>
      <w:r w:rsidRPr="009858C1">
        <w:rPr>
          <w:rFonts w:ascii="Times New Roman" w:hAnsi="Times New Roman" w:cs="Times New Roman"/>
          <w:b/>
          <w:bCs/>
          <w:color w:val="000000" w:themeColor="text1"/>
          <w:sz w:val="24"/>
          <w:szCs w:val="24"/>
        </w:rPr>
        <w:t>Чрезвычайные ситуации техногенного характера</w:t>
      </w:r>
      <w:bookmarkEnd w:id="50"/>
    </w:p>
    <w:p w14:paraId="130D8697" w14:textId="5B01199F" w:rsidR="0067026F" w:rsidRPr="009858C1" w:rsidRDefault="00097AC3"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Аварии грузо</w:t>
      </w:r>
      <w:r w:rsidR="002C269D" w:rsidRPr="009858C1">
        <w:rPr>
          <w:rFonts w:ascii="Times New Roman" w:hAnsi="Times New Roman" w:cs="Times New Roman"/>
          <w:b/>
          <w:bCs/>
          <w:sz w:val="24"/>
          <w:szCs w:val="24"/>
        </w:rPr>
        <w:t>в</w:t>
      </w:r>
      <w:r w:rsidR="0091321A" w:rsidRPr="009858C1">
        <w:rPr>
          <w:rFonts w:ascii="Times New Roman" w:hAnsi="Times New Roman" w:cs="Times New Roman"/>
          <w:b/>
          <w:bCs/>
          <w:sz w:val="24"/>
          <w:szCs w:val="24"/>
        </w:rPr>
        <w:t>ых</w:t>
      </w:r>
      <w:r w:rsidRPr="009858C1">
        <w:rPr>
          <w:rFonts w:ascii="Times New Roman" w:hAnsi="Times New Roman" w:cs="Times New Roman"/>
          <w:b/>
          <w:bCs/>
          <w:sz w:val="24"/>
          <w:szCs w:val="24"/>
        </w:rPr>
        <w:t xml:space="preserve"> и пассажирск</w:t>
      </w:r>
      <w:r w:rsidR="0091321A" w:rsidRPr="009858C1">
        <w:rPr>
          <w:rFonts w:ascii="Times New Roman" w:hAnsi="Times New Roman" w:cs="Times New Roman"/>
          <w:b/>
          <w:bCs/>
          <w:sz w:val="24"/>
          <w:szCs w:val="24"/>
        </w:rPr>
        <w:t xml:space="preserve">их </w:t>
      </w:r>
      <w:r w:rsidRPr="009858C1">
        <w:rPr>
          <w:rFonts w:ascii="Times New Roman" w:hAnsi="Times New Roman" w:cs="Times New Roman"/>
          <w:b/>
          <w:bCs/>
          <w:sz w:val="24"/>
          <w:szCs w:val="24"/>
        </w:rPr>
        <w:t>поездов</w:t>
      </w:r>
      <w:r w:rsidR="0067026F" w:rsidRPr="009858C1">
        <w:rPr>
          <w:rFonts w:ascii="Times New Roman" w:hAnsi="Times New Roman" w:cs="Times New Roman"/>
          <w:b/>
          <w:bCs/>
          <w:sz w:val="24"/>
          <w:szCs w:val="24"/>
        </w:rPr>
        <w:t>,</w:t>
      </w:r>
      <w:r w:rsidR="00852E7A" w:rsidRPr="009858C1">
        <w:rPr>
          <w:rFonts w:ascii="Times New Roman" w:hAnsi="Times New Roman" w:cs="Times New Roman"/>
          <w:b/>
          <w:bCs/>
          <w:sz w:val="24"/>
          <w:szCs w:val="24"/>
        </w:rPr>
        <w:t xml:space="preserve"> водных и воздушных</w:t>
      </w:r>
      <w:r w:rsidR="0067026F" w:rsidRPr="009858C1">
        <w:rPr>
          <w:rFonts w:ascii="Times New Roman" w:hAnsi="Times New Roman" w:cs="Times New Roman"/>
          <w:b/>
          <w:bCs/>
          <w:sz w:val="24"/>
          <w:szCs w:val="24"/>
        </w:rPr>
        <w:t xml:space="preserve"> судов.</w:t>
      </w:r>
      <w:r w:rsidR="00440D83">
        <w:rPr>
          <w:rFonts w:ascii="Times New Roman" w:hAnsi="Times New Roman" w:cs="Times New Roman"/>
          <w:b/>
          <w:bCs/>
          <w:sz w:val="24"/>
          <w:szCs w:val="24"/>
        </w:rPr>
        <w:t xml:space="preserve"> </w:t>
      </w:r>
      <w:r w:rsidR="002C269D" w:rsidRPr="009858C1">
        <w:rPr>
          <w:rFonts w:ascii="Times New Roman" w:hAnsi="Times New Roman" w:cs="Times New Roman"/>
          <w:sz w:val="24"/>
          <w:szCs w:val="24"/>
        </w:rPr>
        <w:t>В последние годы не зафиксированы.</w:t>
      </w:r>
      <w:r w:rsidR="0091321A" w:rsidRPr="009858C1">
        <w:rPr>
          <w:rFonts w:ascii="Times New Roman" w:hAnsi="Times New Roman" w:cs="Times New Roman"/>
          <w:sz w:val="24"/>
          <w:szCs w:val="24"/>
        </w:rPr>
        <w:t xml:space="preserve"> Наиболее вероятными опасностями могут быть аварийные ситуации на воздушных судах в полете, связанные с отказом силовой установки, навигационных систем, нарушением работы систем управления, пожарами и взрывами, разрушением отдельных конструкций самолета, недостатком топлива и ошибками экипажа. Авиационные происшествия могут привести к падению воздушных судов чаще всего в районах аэропортов, а также в зонах со сложными метеоусловиями и рельефом местности.</w:t>
      </w:r>
    </w:p>
    <w:p w14:paraId="08F10B1A" w14:textId="77777777" w:rsidR="0067026F" w:rsidRPr="009858C1" w:rsidRDefault="0067026F"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 xml:space="preserve">Аварии </w:t>
      </w:r>
      <w:r w:rsidR="00C82672" w:rsidRPr="009858C1">
        <w:rPr>
          <w:rFonts w:ascii="Times New Roman" w:hAnsi="Times New Roman" w:cs="Times New Roman"/>
          <w:b/>
          <w:bCs/>
          <w:sz w:val="24"/>
          <w:szCs w:val="24"/>
        </w:rPr>
        <w:t xml:space="preserve">на коммунальных системах жизнеобеспечения. </w:t>
      </w:r>
      <w:r w:rsidR="00C82672" w:rsidRPr="009858C1">
        <w:rPr>
          <w:rFonts w:ascii="Times New Roman" w:hAnsi="Times New Roman" w:cs="Times New Roman"/>
          <w:sz w:val="24"/>
          <w:szCs w:val="24"/>
        </w:rPr>
        <w:t>Костромская область входит в перечень регионов, где вероятность возникновения ЧС, связанных с авариями на коммунальных системах жизнеобеспечения до межмуниципального уровня, наибольшая.</w:t>
      </w:r>
    </w:p>
    <w:p w14:paraId="2243996C" w14:textId="77777777" w:rsidR="00800B0E" w:rsidRPr="009858C1" w:rsidRDefault="00800B0E"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 xml:space="preserve">Основными источниками возникновения возможных техногенных ЧС: </w:t>
      </w:r>
    </w:p>
    <w:p w14:paraId="166187D3" w14:textId="77777777" w:rsidR="00800B0E" w:rsidRPr="009858C1" w:rsidRDefault="00800B0E" w:rsidP="00C92955">
      <w:pPr>
        <w:pStyle w:val="a0"/>
        <w:spacing w:after="0" w:line="276" w:lineRule="auto"/>
        <w:ind w:left="0"/>
      </w:pPr>
      <w:r w:rsidRPr="009858C1">
        <w:t>аварии на энергетическом оборудовании, газопроводах, хранилищах нефтепродуктов, системах тепло-, водоснабжения, системах химической водоочистки, эстакадах топливоподачи, главном щите управления;</w:t>
      </w:r>
    </w:p>
    <w:p w14:paraId="36A456FC" w14:textId="77777777" w:rsidR="00800B0E" w:rsidRPr="009858C1" w:rsidRDefault="00800B0E" w:rsidP="00C92955">
      <w:pPr>
        <w:pStyle w:val="a0"/>
        <w:spacing w:after="0" w:line="276" w:lineRule="auto"/>
        <w:ind w:left="0"/>
      </w:pPr>
      <w:r w:rsidRPr="009858C1">
        <w:t>разрыв котлов паровых турбин, сосудов и трубопроводов с выбросом водяных паров и горячей воды под давлением выше атмосферного;</w:t>
      </w:r>
    </w:p>
    <w:p w14:paraId="59A9D743" w14:textId="77777777" w:rsidR="00800B0E" w:rsidRPr="009858C1" w:rsidRDefault="00800B0E" w:rsidP="00C92955">
      <w:pPr>
        <w:pStyle w:val="a0"/>
        <w:spacing w:after="0" w:line="276" w:lineRule="auto"/>
        <w:ind w:left="0"/>
      </w:pPr>
      <w:r w:rsidRPr="009858C1">
        <w:t>нарушение герметичности наземных резервуаров, трубопроводов с мазутом, работающих под давлением;</w:t>
      </w:r>
    </w:p>
    <w:p w14:paraId="63B41DBF" w14:textId="77777777" w:rsidR="00800B0E" w:rsidRPr="009858C1" w:rsidRDefault="00800B0E" w:rsidP="00C92955">
      <w:pPr>
        <w:pStyle w:val="a0"/>
        <w:spacing w:after="0" w:line="276" w:lineRule="auto"/>
        <w:ind w:left="0"/>
      </w:pPr>
      <w:r w:rsidRPr="009858C1">
        <w:t xml:space="preserve">большое скопление </w:t>
      </w:r>
      <w:proofErr w:type="spellStart"/>
      <w:r w:rsidRPr="009858C1">
        <w:t>золошлаковой</w:t>
      </w:r>
      <w:proofErr w:type="spellEnd"/>
      <w:r w:rsidRPr="009858C1">
        <w:t xml:space="preserve"> пульпы с содержанием вредных веществ в золоотвале;</w:t>
      </w:r>
    </w:p>
    <w:p w14:paraId="0FE6249F" w14:textId="77777777" w:rsidR="00800B0E" w:rsidRPr="009858C1" w:rsidRDefault="00800B0E" w:rsidP="00C92955">
      <w:pPr>
        <w:pStyle w:val="a0"/>
        <w:spacing w:after="0" w:line="276" w:lineRule="auto"/>
        <w:ind w:left="0"/>
      </w:pPr>
      <w:r w:rsidRPr="009858C1">
        <w:t>взрыв масляных трансформаторов с растеканием горящего масла с температурой 1500-1700°С.</w:t>
      </w:r>
    </w:p>
    <w:p w14:paraId="0B17A163" w14:textId="77777777" w:rsidR="00852E7A" w:rsidRPr="009858C1" w:rsidRDefault="00852E7A" w:rsidP="009858C1">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 xml:space="preserve">Аварии на объектах жилищно-коммунального хозяйства. </w:t>
      </w:r>
      <w:r w:rsidRPr="009858C1">
        <w:rPr>
          <w:rFonts w:ascii="Times New Roman" w:hAnsi="Times New Roman" w:cs="Times New Roman"/>
          <w:sz w:val="24"/>
          <w:szCs w:val="24"/>
        </w:rPr>
        <w:t xml:space="preserve">Основными источниками возникновения ЧС в процессе эксплуатации будут объекты жизнеобеспечения (котельные, объекты малой энергетики, тепло-водопроводные и канализационные сети). Отключения электроэнергии на канализационных насосных станциях могут привести к подтоплению станций с возможным выходом из строя технологического оборудования и вынужденным сбросам неочищенных стоков на рельеф или в водные объекты. </w:t>
      </w:r>
    </w:p>
    <w:p w14:paraId="2496FA3B" w14:textId="77777777" w:rsidR="00852E7A" w:rsidRPr="009858C1" w:rsidRDefault="00852E7A" w:rsidP="00C54E8B">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sz w:val="24"/>
          <w:szCs w:val="24"/>
        </w:rPr>
        <w:t xml:space="preserve">ЧС могут возникнуть при взрывах и пожарах, землетрясениях, порывах теплотрасс, вследствие ЧС природного и техногенного характера, в результате которых  происходит </w:t>
      </w:r>
      <w:r w:rsidRPr="009858C1">
        <w:rPr>
          <w:rFonts w:ascii="Times New Roman" w:hAnsi="Times New Roman" w:cs="Times New Roman"/>
          <w:sz w:val="24"/>
          <w:szCs w:val="24"/>
        </w:rPr>
        <w:lastRenderedPageBreak/>
        <w:t>перехлест, обрыв проводов, налипание мокрого снега на линиях электропередач, аварийные розливы нефтепродуктов, аварии на коммунально-энергетических сетях, газопроводах, хранилищах нефтепродуктов, неисправности (износ) элементов сетей, нарушение требований правил технической эксплуатации и техники безопасности; нарушение техники безопасности при эксплуатации и ремонте оборудования, сливе горюче-смазочных материалов, а также в результате халатности работников при эксплуатации объектов жилищно-коммунальной сферы</w:t>
      </w:r>
      <w:r w:rsidR="009858C1">
        <w:rPr>
          <w:rFonts w:ascii="Times New Roman" w:hAnsi="Times New Roman" w:cs="Times New Roman"/>
          <w:sz w:val="24"/>
          <w:szCs w:val="24"/>
        </w:rPr>
        <w:t>.</w:t>
      </w:r>
    </w:p>
    <w:p w14:paraId="4F0A63CD" w14:textId="5440DF26" w:rsidR="002C269D" w:rsidRPr="009858C1" w:rsidRDefault="00C77FDA" w:rsidP="00C54E8B">
      <w:pPr>
        <w:spacing w:after="0" w:line="276" w:lineRule="auto"/>
        <w:ind w:firstLine="567"/>
        <w:jc w:val="both"/>
        <w:rPr>
          <w:rFonts w:ascii="Times New Roman" w:hAnsi="Times New Roman" w:cs="Times New Roman"/>
          <w:sz w:val="24"/>
          <w:szCs w:val="24"/>
        </w:rPr>
      </w:pPr>
      <w:r w:rsidRPr="009858C1">
        <w:rPr>
          <w:rFonts w:ascii="Times New Roman" w:hAnsi="Times New Roman" w:cs="Times New Roman"/>
          <w:b/>
          <w:bCs/>
          <w:sz w:val="24"/>
          <w:szCs w:val="24"/>
        </w:rPr>
        <w:t>Дорожно-транспортные происшествия с тяжкими последствиями.</w:t>
      </w:r>
      <w:r w:rsidR="00440D83">
        <w:rPr>
          <w:rFonts w:ascii="Times New Roman" w:hAnsi="Times New Roman" w:cs="Times New Roman"/>
          <w:b/>
          <w:bCs/>
          <w:sz w:val="24"/>
          <w:szCs w:val="24"/>
        </w:rPr>
        <w:t xml:space="preserve"> </w:t>
      </w:r>
      <w:r w:rsidR="002C269D" w:rsidRPr="009858C1">
        <w:rPr>
          <w:rFonts w:ascii="Times New Roman" w:hAnsi="Times New Roman" w:cs="Times New Roman"/>
          <w:sz w:val="24"/>
          <w:szCs w:val="24"/>
        </w:rPr>
        <w:t>На автомобильном</w:t>
      </w:r>
      <w:r w:rsidR="0091321A" w:rsidRPr="009858C1">
        <w:rPr>
          <w:rFonts w:ascii="Times New Roman" w:hAnsi="Times New Roman" w:cs="Times New Roman"/>
          <w:sz w:val="24"/>
          <w:szCs w:val="24"/>
        </w:rPr>
        <w:t xml:space="preserve"> личном и пассажирском</w:t>
      </w:r>
      <w:r w:rsidR="002C269D" w:rsidRPr="009858C1">
        <w:rPr>
          <w:rFonts w:ascii="Times New Roman" w:hAnsi="Times New Roman" w:cs="Times New Roman"/>
          <w:sz w:val="24"/>
          <w:szCs w:val="24"/>
        </w:rPr>
        <w:t xml:space="preserve"> транспорте основными источниками чрезвычайных ситуаций являются:</w:t>
      </w:r>
    </w:p>
    <w:p w14:paraId="5CA39C6B" w14:textId="77777777" w:rsidR="002C269D" w:rsidRPr="009858C1" w:rsidRDefault="002C269D" w:rsidP="00C54E8B">
      <w:pPr>
        <w:pStyle w:val="a0"/>
        <w:spacing w:after="0" w:line="276" w:lineRule="auto"/>
        <w:ind w:left="0"/>
      </w:pPr>
      <w:r w:rsidRPr="009858C1">
        <w:rPr>
          <w:rFonts w:eastAsia="Calibri"/>
        </w:rPr>
        <w:t>технические неисправности транспортных средств;</w:t>
      </w:r>
    </w:p>
    <w:p w14:paraId="0BB492C2" w14:textId="77777777" w:rsidR="002C269D" w:rsidRPr="009858C1" w:rsidRDefault="002C269D" w:rsidP="00C54E8B">
      <w:pPr>
        <w:pStyle w:val="a0"/>
        <w:spacing w:after="0" w:line="276" w:lineRule="auto"/>
        <w:ind w:left="0"/>
      </w:pPr>
      <w:r w:rsidRPr="009858C1">
        <w:rPr>
          <w:rFonts w:eastAsia="Calibri"/>
        </w:rPr>
        <w:t>плохое состояние дорог и мостов;</w:t>
      </w:r>
    </w:p>
    <w:p w14:paraId="296EE6CF" w14:textId="77777777" w:rsidR="002C269D" w:rsidRPr="009858C1" w:rsidRDefault="002C269D" w:rsidP="00C54E8B">
      <w:pPr>
        <w:pStyle w:val="a0"/>
        <w:spacing w:after="0" w:line="276" w:lineRule="auto"/>
        <w:ind w:left="0"/>
      </w:pPr>
      <w:r w:rsidRPr="009858C1">
        <w:rPr>
          <w:rFonts w:eastAsia="Calibri"/>
        </w:rPr>
        <w:t>природные факторы (размыв дорог, снег, гололед, снежные заносы, разрушения мостов, затопление дорог);</w:t>
      </w:r>
    </w:p>
    <w:p w14:paraId="1E994DDF" w14:textId="77777777" w:rsidR="002C269D" w:rsidRPr="009858C1" w:rsidRDefault="002C269D" w:rsidP="00C54E8B">
      <w:pPr>
        <w:pStyle w:val="a0"/>
        <w:spacing w:after="0" w:line="276" w:lineRule="auto"/>
        <w:ind w:left="0"/>
      </w:pPr>
      <w:r w:rsidRPr="009858C1">
        <w:rPr>
          <w:rFonts w:eastAsia="Calibri"/>
        </w:rPr>
        <w:t>несанкционированный выезд автотранспорта на лед;</w:t>
      </w:r>
    </w:p>
    <w:p w14:paraId="7A4D201A" w14:textId="77777777" w:rsidR="00C77FDA" w:rsidRPr="009858C1" w:rsidRDefault="002C269D" w:rsidP="00C54E8B">
      <w:pPr>
        <w:pStyle w:val="a0"/>
        <w:spacing w:after="0" w:line="276" w:lineRule="auto"/>
        <w:ind w:left="0"/>
        <w:rPr>
          <w:rFonts w:eastAsia="Calibri"/>
        </w:rPr>
      </w:pPr>
      <w:r w:rsidRPr="009858C1">
        <w:rPr>
          <w:rFonts w:eastAsia="Calibri"/>
        </w:rPr>
        <w:t>нарушения правил дорожного движения водителями и пешеходами, в том числе превышение допустимой скорости движения транспортных средств.</w:t>
      </w:r>
    </w:p>
    <w:p w14:paraId="7BD57935" w14:textId="77777777" w:rsidR="00C54E8B" w:rsidRPr="00C54E8B" w:rsidRDefault="00C54E8B" w:rsidP="00F440C0">
      <w:pPr>
        <w:pStyle w:val="a0"/>
        <w:numPr>
          <w:ilvl w:val="0"/>
          <w:numId w:val="0"/>
        </w:numPr>
        <w:spacing w:after="0" w:line="276" w:lineRule="auto"/>
        <w:ind w:firstLine="567"/>
        <w:jc w:val="center"/>
        <w:rPr>
          <w:b/>
          <w:bCs/>
          <w:color w:val="000000"/>
        </w:rPr>
      </w:pPr>
      <w:r w:rsidRPr="00C54E8B">
        <w:rPr>
          <w:b/>
          <w:bCs/>
        </w:rPr>
        <w:t xml:space="preserve">Мероприятия по предупреждению возникновения чрезвычайных ситуаций </w:t>
      </w:r>
      <w:r>
        <w:rPr>
          <w:b/>
          <w:bCs/>
        </w:rPr>
        <w:t>техногенного</w:t>
      </w:r>
      <w:r w:rsidRPr="00C54E8B">
        <w:rPr>
          <w:b/>
          <w:bCs/>
        </w:rPr>
        <w:t xml:space="preserve"> характера:</w:t>
      </w:r>
    </w:p>
    <w:p w14:paraId="4797D885" w14:textId="77777777" w:rsidR="00F440C0" w:rsidRDefault="00F440C0" w:rsidP="00F440C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2B06E6">
        <w:rPr>
          <w:rFonts w:ascii="Times New Roman" w:hAnsi="Times New Roman" w:cs="Times New Roman"/>
          <w:sz w:val="24"/>
          <w:szCs w:val="24"/>
        </w:rPr>
        <w:t>П</w:t>
      </w:r>
      <w:r w:rsidRPr="00F440C0">
        <w:rPr>
          <w:rFonts w:ascii="Times New Roman" w:hAnsi="Times New Roman" w:cs="Times New Roman"/>
          <w:sz w:val="24"/>
          <w:szCs w:val="24"/>
        </w:rPr>
        <w:t>р</w:t>
      </w:r>
      <w:r>
        <w:rPr>
          <w:rFonts w:ascii="Times New Roman" w:hAnsi="Times New Roman" w:cs="Times New Roman"/>
          <w:sz w:val="24"/>
          <w:szCs w:val="24"/>
        </w:rPr>
        <w:t>едупреждающи</w:t>
      </w:r>
      <w:r w:rsidRPr="00F440C0">
        <w:rPr>
          <w:rFonts w:ascii="Times New Roman" w:hAnsi="Times New Roman" w:cs="Times New Roman"/>
          <w:sz w:val="24"/>
          <w:szCs w:val="24"/>
        </w:rPr>
        <w:t>е мероприятия:</w:t>
      </w:r>
    </w:p>
    <w:p w14:paraId="275A404F" w14:textId="77777777" w:rsidR="00F440C0" w:rsidRDefault="00F440C0" w:rsidP="00FA0334">
      <w:pPr>
        <w:pStyle w:val="ae"/>
        <w:numPr>
          <w:ilvl w:val="0"/>
          <w:numId w:val="58"/>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силами ГПН, с участием сотрудников УМВД, продолжить проверки противопожарного состояния административных зданий, учебных учреждений, производственных объектов. Проводить комплекс мероприятий по повышению пожарной безопасности на объектах с массовым пребыванием людей;</w:t>
      </w:r>
    </w:p>
    <w:p w14:paraId="4C61CFF2" w14:textId="77777777" w:rsidR="00F440C0" w:rsidRDefault="00F440C0" w:rsidP="00FA0334">
      <w:pPr>
        <w:pStyle w:val="ae"/>
        <w:numPr>
          <w:ilvl w:val="0"/>
          <w:numId w:val="58"/>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совместно с организациями, обслуживающими жилой фонд, проводить разъяснительную работу с потребителями (абонентами) природного газа по пользованию газом в быту и содержанию ими газового оборудования в исправном состоянии, о необходимости заключения договоров на техническое обслуживание внутридомового газового оборудования со специализированной организацией;</w:t>
      </w:r>
    </w:p>
    <w:p w14:paraId="5F73480F" w14:textId="77777777" w:rsidR="00F440C0" w:rsidRPr="00F440C0" w:rsidRDefault="00F440C0" w:rsidP="00FA0334">
      <w:pPr>
        <w:pStyle w:val="ae"/>
        <w:numPr>
          <w:ilvl w:val="0"/>
          <w:numId w:val="58"/>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организовать и провести сходы с жителями, на которых проинформировать граждан о мерах пожарной безопасности в жилом секторе.</w:t>
      </w:r>
    </w:p>
    <w:p w14:paraId="64A05CC9" w14:textId="77777777" w:rsidR="00F440C0" w:rsidRDefault="00F440C0" w:rsidP="00F440C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2B06E6">
        <w:rPr>
          <w:rFonts w:ascii="Times New Roman" w:hAnsi="Times New Roman" w:cs="Times New Roman"/>
          <w:sz w:val="24"/>
          <w:szCs w:val="24"/>
        </w:rPr>
        <w:t>Мероприятия п</w:t>
      </w:r>
      <w:r w:rsidRPr="00F440C0">
        <w:rPr>
          <w:rFonts w:ascii="Times New Roman" w:hAnsi="Times New Roman" w:cs="Times New Roman"/>
          <w:sz w:val="24"/>
          <w:szCs w:val="24"/>
        </w:rPr>
        <w:t>о авариям на объектах ЖКХ:</w:t>
      </w:r>
    </w:p>
    <w:p w14:paraId="77147617" w14:textId="77777777" w:rsidR="00F440C0" w:rsidRDefault="00F440C0" w:rsidP="00FA0334">
      <w:pPr>
        <w:pStyle w:val="ae"/>
        <w:numPr>
          <w:ilvl w:val="0"/>
          <w:numId w:val="58"/>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подготовить к использованию резервные источники питания на объектах энергоснабжения;</w:t>
      </w:r>
    </w:p>
    <w:p w14:paraId="67033FD9" w14:textId="77777777" w:rsidR="00F440C0" w:rsidRDefault="00F440C0" w:rsidP="00FA0334">
      <w:pPr>
        <w:pStyle w:val="ae"/>
        <w:numPr>
          <w:ilvl w:val="0"/>
          <w:numId w:val="58"/>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организовать контроль состояния систем жизнеобеспечения, организовать дежурство аварийно-восстановительных бригад по ликвидации аварий на системах электро-, водо- и газоснабжения;</w:t>
      </w:r>
    </w:p>
    <w:p w14:paraId="02B54C77" w14:textId="77777777" w:rsidR="00F440C0" w:rsidRDefault="00F440C0" w:rsidP="00FA0334">
      <w:pPr>
        <w:pStyle w:val="ae"/>
        <w:numPr>
          <w:ilvl w:val="0"/>
          <w:numId w:val="58"/>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 xml:space="preserve">проводить обследование аварийно-опасных участков </w:t>
      </w:r>
      <w:proofErr w:type="spellStart"/>
      <w:r w:rsidRPr="00F440C0">
        <w:rPr>
          <w:rFonts w:ascii="Times New Roman" w:hAnsi="Times New Roman" w:cs="Times New Roman"/>
          <w:sz w:val="24"/>
          <w:szCs w:val="24"/>
        </w:rPr>
        <w:t>электро</w:t>
      </w:r>
      <w:proofErr w:type="spellEnd"/>
      <w:r w:rsidRPr="00F440C0">
        <w:rPr>
          <w:rFonts w:ascii="Times New Roman" w:hAnsi="Times New Roman" w:cs="Times New Roman"/>
          <w:sz w:val="24"/>
          <w:szCs w:val="24"/>
        </w:rPr>
        <w:t xml:space="preserve"> - и газовых - сетей;</w:t>
      </w:r>
    </w:p>
    <w:p w14:paraId="0043228A" w14:textId="77777777" w:rsidR="00F440C0" w:rsidRPr="00F440C0" w:rsidRDefault="00F440C0" w:rsidP="00FA0334">
      <w:pPr>
        <w:pStyle w:val="ae"/>
        <w:numPr>
          <w:ilvl w:val="0"/>
          <w:numId w:val="58"/>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обеспечить готовность промышленных потребителей к переходу на потребление резервных видов топлива при похолодании;</w:t>
      </w:r>
    </w:p>
    <w:p w14:paraId="2A90A92E" w14:textId="77777777" w:rsidR="00F440C0" w:rsidRPr="00F440C0" w:rsidRDefault="00F440C0" w:rsidP="00F440C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2B06E6">
        <w:rPr>
          <w:rFonts w:ascii="Times New Roman" w:hAnsi="Times New Roman" w:cs="Times New Roman"/>
          <w:sz w:val="24"/>
          <w:szCs w:val="24"/>
        </w:rPr>
        <w:t>Защитные</w:t>
      </w:r>
      <w:r w:rsidRPr="00F440C0">
        <w:rPr>
          <w:rFonts w:ascii="Times New Roman" w:hAnsi="Times New Roman" w:cs="Times New Roman"/>
          <w:sz w:val="24"/>
          <w:szCs w:val="24"/>
        </w:rPr>
        <w:t xml:space="preserve"> мероприятия на взрывоопасных и пожароопасных объектах:</w:t>
      </w:r>
    </w:p>
    <w:p w14:paraId="0AB71829" w14:textId="77777777" w:rsidR="00F440C0" w:rsidRDefault="00F440C0" w:rsidP="00FA0334">
      <w:pPr>
        <w:pStyle w:val="ae"/>
        <w:numPr>
          <w:ilvl w:val="0"/>
          <w:numId w:val="59"/>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проектирование прочных ограждений и конструкций, способных выдерживать нагрузку, равную максимальному давлению при взрыве;</w:t>
      </w:r>
    </w:p>
    <w:p w14:paraId="2D2686EE" w14:textId="77777777" w:rsidR="00F440C0" w:rsidRDefault="00F440C0" w:rsidP="00FA0334">
      <w:pPr>
        <w:pStyle w:val="ae"/>
        <w:numPr>
          <w:ilvl w:val="0"/>
          <w:numId w:val="59"/>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создание во взрывоопасных зонах инертной среды (меньшее содержание кислорода);</w:t>
      </w:r>
    </w:p>
    <w:p w14:paraId="3A132E7B" w14:textId="77777777" w:rsidR="00F440C0" w:rsidRDefault="00F440C0" w:rsidP="00FA0334">
      <w:pPr>
        <w:pStyle w:val="ae"/>
        <w:numPr>
          <w:ilvl w:val="0"/>
          <w:numId w:val="59"/>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lastRenderedPageBreak/>
        <w:t>расположение взрывопожароопасных объектов в удалении от мест массового скопления людей;</w:t>
      </w:r>
    </w:p>
    <w:p w14:paraId="0CEAEC3E" w14:textId="77777777" w:rsidR="00F440C0" w:rsidRPr="00F440C0" w:rsidRDefault="00F440C0" w:rsidP="00FA0334">
      <w:pPr>
        <w:pStyle w:val="ae"/>
        <w:numPr>
          <w:ilvl w:val="0"/>
          <w:numId w:val="59"/>
        </w:numPr>
        <w:spacing w:after="0" w:line="276" w:lineRule="auto"/>
        <w:ind w:left="0" w:firstLine="567"/>
        <w:jc w:val="both"/>
        <w:rPr>
          <w:rFonts w:ascii="Times New Roman" w:hAnsi="Times New Roman" w:cs="Times New Roman"/>
          <w:sz w:val="24"/>
          <w:szCs w:val="24"/>
        </w:rPr>
      </w:pPr>
      <w:r w:rsidRPr="00F440C0">
        <w:rPr>
          <w:rFonts w:ascii="Times New Roman" w:hAnsi="Times New Roman" w:cs="Times New Roman"/>
          <w:sz w:val="24"/>
          <w:szCs w:val="24"/>
        </w:rPr>
        <w:t>установка предохранительных клапанов сброса давления.</w:t>
      </w:r>
    </w:p>
    <w:p w14:paraId="2B75CBE9" w14:textId="77777777" w:rsidR="00F440C0" w:rsidRPr="00F440C0" w:rsidRDefault="00484244" w:rsidP="00F440C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00F440C0" w:rsidRPr="00F440C0">
        <w:rPr>
          <w:rFonts w:ascii="Times New Roman" w:hAnsi="Times New Roman" w:cs="Times New Roman"/>
          <w:sz w:val="24"/>
          <w:szCs w:val="24"/>
        </w:rPr>
        <w:t>Противопожарные мероприятия на объектах экономики:</w:t>
      </w:r>
    </w:p>
    <w:p w14:paraId="611C64C3"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контроль концентрации в воздухе производственных помещений взрывоопасных и горючих газов и паров;</w:t>
      </w:r>
    </w:p>
    <w:p w14:paraId="195272BF"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исключение возможного контакта с источниками воспламенения горючих паров и газов, образующихся при авариях;</w:t>
      </w:r>
    </w:p>
    <w:p w14:paraId="0B08BE11"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надлежащее применение электрооборудования во взрывозащищенном исполнении, согласно ограничению нагрева оборудования до температуры самовоспламенения образующихся веществ;</w:t>
      </w:r>
    </w:p>
    <w:p w14:paraId="697039E3"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применение материалов, не образующих при соударении искр</w:t>
      </w:r>
      <w:r w:rsidR="00484244">
        <w:rPr>
          <w:rFonts w:ascii="Times New Roman" w:hAnsi="Times New Roman" w:cs="Times New Roman"/>
          <w:sz w:val="24"/>
          <w:szCs w:val="24"/>
        </w:rPr>
        <w:t>.</w:t>
      </w:r>
    </w:p>
    <w:p w14:paraId="11699DA6" w14:textId="77777777" w:rsidR="00484244" w:rsidRPr="00484244" w:rsidRDefault="00484244" w:rsidP="00484244">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002B06E6">
        <w:rPr>
          <w:rFonts w:ascii="Times New Roman" w:hAnsi="Times New Roman" w:cs="Times New Roman"/>
          <w:sz w:val="24"/>
          <w:szCs w:val="24"/>
        </w:rPr>
        <w:t>Мероприятия д</w:t>
      </w:r>
      <w:r w:rsidR="00F440C0" w:rsidRPr="00484244">
        <w:rPr>
          <w:rFonts w:ascii="Times New Roman" w:hAnsi="Times New Roman" w:cs="Times New Roman"/>
          <w:sz w:val="24"/>
          <w:szCs w:val="24"/>
        </w:rPr>
        <w:t>ля уменьшения числа дорожно-транспортных происшествий:</w:t>
      </w:r>
    </w:p>
    <w:p w14:paraId="1BD1972A"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проводить информационную работу среди водителей транспортных средств по вопросам повышения бдительности, снижения скоростного режима и по недопущению нарушения ПДД;</w:t>
      </w:r>
    </w:p>
    <w:p w14:paraId="52A0E007"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осуществлять систему обратной связи между участниками дорожного движения и управляющими организациями;</w:t>
      </w:r>
    </w:p>
    <w:p w14:paraId="00BF481C"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осуществлять своевременное проведение ремонтно-восстановительных работ на дорогах Костромской области;</w:t>
      </w:r>
    </w:p>
    <w:p w14:paraId="453E0C4D"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организовывать контроль соблюдения безопасности дорожного движения на аварийных участках дорог;</w:t>
      </w:r>
    </w:p>
    <w:p w14:paraId="786AAD4D" w14:textId="77777777" w:rsidR="00484244"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с целью снижения риска ДТП на опасных участках выставить предупреждающие аншлаги, знаки и посты ДПС, а также обеспечить патрулирование опасных участков автодорог</w:t>
      </w:r>
      <w:r w:rsidR="00484244">
        <w:rPr>
          <w:rFonts w:ascii="Times New Roman" w:hAnsi="Times New Roman" w:cs="Times New Roman"/>
          <w:sz w:val="24"/>
          <w:szCs w:val="24"/>
        </w:rPr>
        <w:t>;</w:t>
      </w:r>
    </w:p>
    <w:p w14:paraId="2F876BA5" w14:textId="77777777" w:rsidR="008775D2" w:rsidRDefault="00F440C0" w:rsidP="00FA0334">
      <w:pPr>
        <w:pStyle w:val="ae"/>
        <w:numPr>
          <w:ilvl w:val="0"/>
          <w:numId w:val="60"/>
        </w:numPr>
        <w:spacing w:after="0" w:line="276" w:lineRule="auto"/>
        <w:ind w:left="0" w:firstLine="567"/>
        <w:jc w:val="both"/>
        <w:rPr>
          <w:rFonts w:ascii="Times New Roman" w:hAnsi="Times New Roman" w:cs="Times New Roman"/>
          <w:sz w:val="24"/>
          <w:szCs w:val="24"/>
        </w:rPr>
      </w:pPr>
      <w:r w:rsidRPr="00484244">
        <w:rPr>
          <w:rFonts w:ascii="Times New Roman" w:hAnsi="Times New Roman" w:cs="Times New Roman"/>
          <w:sz w:val="24"/>
          <w:szCs w:val="24"/>
        </w:rPr>
        <w:t>организовать работу по уборке снега на трассах и посыпке дорог песчано-соляной смесью</w:t>
      </w:r>
      <w:r w:rsidR="008775D2">
        <w:rPr>
          <w:rFonts w:ascii="Times New Roman" w:hAnsi="Times New Roman" w:cs="Times New Roman"/>
          <w:sz w:val="24"/>
          <w:szCs w:val="24"/>
        </w:rPr>
        <w:t>,</w:t>
      </w:r>
    </w:p>
    <w:p w14:paraId="79395867" w14:textId="57BD8E58" w:rsidR="008775D2" w:rsidRPr="008775D2" w:rsidRDefault="008775D2" w:rsidP="00FA0334">
      <w:pPr>
        <w:pStyle w:val="ae"/>
        <w:numPr>
          <w:ilvl w:val="0"/>
          <w:numId w:val="60"/>
        </w:numPr>
        <w:spacing w:after="0" w:line="276" w:lineRule="auto"/>
        <w:ind w:left="0" w:firstLine="567"/>
        <w:jc w:val="both"/>
        <w:rPr>
          <w:rFonts w:ascii="Times New Roman" w:hAnsi="Times New Roman" w:cs="Times New Roman"/>
          <w:sz w:val="24"/>
          <w:szCs w:val="24"/>
        </w:rPr>
      </w:pPr>
      <w:r w:rsidRPr="008775D2">
        <w:rPr>
          <w:rFonts w:ascii="Times New Roman" w:hAnsi="Times New Roman" w:cs="Times New Roman"/>
          <w:sz w:val="24"/>
          <w:szCs w:val="24"/>
        </w:rPr>
        <w:t xml:space="preserve"> разъяснить</w:t>
      </w:r>
      <w:r>
        <w:rPr>
          <w:rFonts w:ascii="Times New Roman" w:hAnsi="Times New Roman" w:cs="Times New Roman"/>
          <w:sz w:val="24"/>
          <w:szCs w:val="24"/>
        </w:rPr>
        <w:t xml:space="preserve"> детям</w:t>
      </w:r>
      <w:r w:rsidR="00440D83">
        <w:rPr>
          <w:rFonts w:ascii="Times New Roman" w:hAnsi="Times New Roman" w:cs="Times New Roman"/>
          <w:sz w:val="24"/>
          <w:szCs w:val="24"/>
        </w:rPr>
        <w:t xml:space="preserve"> </w:t>
      </w:r>
      <w:r>
        <w:rPr>
          <w:rFonts w:ascii="Times New Roman" w:hAnsi="Times New Roman" w:cs="Times New Roman"/>
          <w:sz w:val="24"/>
          <w:szCs w:val="24"/>
        </w:rPr>
        <w:t>п</w:t>
      </w:r>
      <w:r w:rsidRPr="008775D2">
        <w:rPr>
          <w:rFonts w:ascii="Times New Roman" w:hAnsi="Times New Roman" w:cs="Times New Roman"/>
          <w:sz w:val="24"/>
          <w:szCs w:val="24"/>
        </w:rPr>
        <w:t>равила безопасного поведения на дороге</w:t>
      </w:r>
      <w:r>
        <w:rPr>
          <w:rFonts w:ascii="Times New Roman" w:hAnsi="Times New Roman" w:cs="Times New Roman"/>
          <w:sz w:val="24"/>
          <w:szCs w:val="24"/>
        </w:rPr>
        <w:t>.</w:t>
      </w:r>
    </w:p>
    <w:p w14:paraId="280161DA" w14:textId="77777777" w:rsidR="00F440C0" w:rsidRPr="00F440C0" w:rsidRDefault="00484244" w:rsidP="00F440C0">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002B06E6">
        <w:rPr>
          <w:rFonts w:ascii="Times New Roman" w:hAnsi="Times New Roman" w:cs="Times New Roman"/>
          <w:sz w:val="24"/>
          <w:szCs w:val="24"/>
        </w:rPr>
        <w:t>Мероприятия д</w:t>
      </w:r>
      <w:r w:rsidR="00F440C0" w:rsidRPr="00F440C0">
        <w:rPr>
          <w:rFonts w:ascii="Times New Roman" w:hAnsi="Times New Roman" w:cs="Times New Roman"/>
          <w:sz w:val="24"/>
          <w:szCs w:val="24"/>
        </w:rPr>
        <w:t>ля уменьшения происшествий на водных объектах:</w:t>
      </w:r>
    </w:p>
    <w:p w14:paraId="5813BA8A" w14:textId="77777777" w:rsidR="008775D2" w:rsidRDefault="00F440C0" w:rsidP="00FA0334">
      <w:pPr>
        <w:pStyle w:val="ae"/>
        <w:numPr>
          <w:ilvl w:val="0"/>
          <w:numId w:val="61"/>
        </w:numPr>
        <w:spacing w:after="0" w:line="276" w:lineRule="auto"/>
        <w:ind w:left="0" w:firstLine="567"/>
        <w:jc w:val="both"/>
        <w:rPr>
          <w:rFonts w:ascii="Times New Roman" w:hAnsi="Times New Roman" w:cs="Times New Roman"/>
          <w:sz w:val="24"/>
          <w:szCs w:val="24"/>
        </w:rPr>
      </w:pPr>
      <w:r w:rsidRPr="008775D2">
        <w:rPr>
          <w:rFonts w:ascii="Times New Roman" w:hAnsi="Times New Roman" w:cs="Times New Roman"/>
          <w:sz w:val="24"/>
          <w:szCs w:val="24"/>
        </w:rPr>
        <w:t>создать все необходимые условия для обеспечения безопасности людей на воде, охраны их жизни и здоровья;</w:t>
      </w:r>
    </w:p>
    <w:p w14:paraId="07E831E1" w14:textId="77777777" w:rsidR="008775D2" w:rsidRDefault="00F440C0" w:rsidP="00FA0334">
      <w:pPr>
        <w:pStyle w:val="ae"/>
        <w:numPr>
          <w:ilvl w:val="0"/>
          <w:numId w:val="61"/>
        </w:numPr>
        <w:spacing w:after="0" w:line="276" w:lineRule="auto"/>
        <w:ind w:left="0" w:firstLine="567"/>
        <w:jc w:val="both"/>
        <w:rPr>
          <w:rFonts w:ascii="Times New Roman" w:hAnsi="Times New Roman" w:cs="Times New Roman"/>
          <w:sz w:val="24"/>
          <w:szCs w:val="24"/>
        </w:rPr>
      </w:pPr>
      <w:r w:rsidRPr="008775D2">
        <w:rPr>
          <w:rFonts w:ascii="Times New Roman" w:hAnsi="Times New Roman" w:cs="Times New Roman"/>
          <w:sz w:val="24"/>
          <w:szCs w:val="24"/>
        </w:rPr>
        <w:t>организовать контроль за соблюдением правил поведения на воде и мер безопасности;</w:t>
      </w:r>
    </w:p>
    <w:p w14:paraId="71CE2DDF" w14:textId="77777777" w:rsidR="008775D2" w:rsidRDefault="008775D2" w:rsidP="00FA0334">
      <w:pPr>
        <w:pStyle w:val="ae"/>
        <w:numPr>
          <w:ilvl w:val="0"/>
          <w:numId w:val="61"/>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разъяснить </w:t>
      </w:r>
      <w:r w:rsidR="002B06E6" w:rsidRPr="008775D2">
        <w:rPr>
          <w:rFonts w:ascii="Times New Roman" w:hAnsi="Times New Roman" w:cs="Times New Roman"/>
          <w:sz w:val="24"/>
          <w:szCs w:val="24"/>
        </w:rPr>
        <w:t>п</w:t>
      </w:r>
      <w:r w:rsidR="00F440C0" w:rsidRPr="008775D2">
        <w:rPr>
          <w:rFonts w:ascii="Times New Roman" w:hAnsi="Times New Roman" w:cs="Times New Roman"/>
          <w:sz w:val="24"/>
          <w:szCs w:val="24"/>
        </w:rPr>
        <w:t>равила поведения на льду</w:t>
      </w:r>
      <w:r>
        <w:rPr>
          <w:rFonts w:ascii="Times New Roman" w:hAnsi="Times New Roman" w:cs="Times New Roman"/>
          <w:sz w:val="24"/>
          <w:szCs w:val="24"/>
        </w:rPr>
        <w:t>.</w:t>
      </w:r>
    </w:p>
    <w:p w14:paraId="0DC2B981" w14:textId="77777777" w:rsidR="008775D2" w:rsidRPr="008775D2" w:rsidRDefault="008775D2" w:rsidP="008775D2">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 Мероприятия </w:t>
      </w:r>
      <w:r w:rsidR="00F440C0" w:rsidRPr="008775D2">
        <w:rPr>
          <w:rFonts w:ascii="Times New Roman" w:hAnsi="Times New Roman" w:cs="Times New Roman"/>
          <w:sz w:val="24"/>
          <w:szCs w:val="24"/>
        </w:rPr>
        <w:t>по предотвращению пожаров в жилом секторе:</w:t>
      </w:r>
    </w:p>
    <w:p w14:paraId="02533626" w14:textId="77777777" w:rsidR="008775D2" w:rsidRDefault="008775D2" w:rsidP="00FA0334">
      <w:pPr>
        <w:pStyle w:val="ae"/>
        <w:numPr>
          <w:ilvl w:val="0"/>
          <w:numId w:val="61"/>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к</w:t>
      </w:r>
      <w:r w:rsidR="00F440C0" w:rsidRPr="008775D2">
        <w:rPr>
          <w:rFonts w:ascii="Times New Roman" w:hAnsi="Times New Roman" w:cs="Times New Roman"/>
          <w:sz w:val="24"/>
          <w:szCs w:val="24"/>
        </w:rPr>
        <w:t>атегорически запрещается использовать так называемые «жучки» в электрощите домовладения</w:t>
      </w:r>
      <w:r>
        <w:rPr>
          <w:rFonts w:ascii="Times New Roman" w:hAnsi="Times New Roman" w:cs="Times New Roman"/>
          <w:sz w:val="24"/>
          <w:szCs w:val="24"/>
        </w:rPr>
        <w:t>;</w:t>
      </w:r>
    </w:p>
    <w:p w14:paraId="4D5110B1" w14:textId="77777777" w:rsidR="008775D2" w:rsidRDefault="008775D2" w:rsidP="00FA0334">
      <w:pPr>
        <w:pStyle w:val="ae"/>
        <w:numPr>
          <w:ilvl w:val="0"/>
          <w:numId w:val="61"/>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з</w:t>
      </w:r>
      <w:r w:rsidR="00F440C0" w:rsidRPr="008775D2">
        <w:rPr>
          <w:rFonts w:ascii="Times New Roman" w:hAnsi="Times New Roman" w:cs="Times New Roman"/>
          <w:sz w:val="24"/>
          <w:szCs w:val="24"/>
        </w:rPr>
        <w:t>апрещается захламлять противопожарные разрывы между строениями</w:t>
      </w:r>
      <w:r>
        <w:rPr>
          <w:rFonts w:ascii="Times New Roman" w:hAnsi="Times New Roman" w:cs="Times New Roman"/>
          <w:sz w:val="24"/>
          <w:szCs w:val="24"/>
        </w:rPr>
        <w:t>;</w:t>
      </w:r>
    </w:p>
    <w:p w14:paraId="39FA3BAF" w14:textId="77777777" w:rsidR="008775D2" w:rsidRDefault="008775D2" w:rsidP="00FA0334">
      <w:pPr>
        <w:pStyle w:val="ae"/>
        <w:numPr>
          <w:ilvl w:val="0"/>
          <w:numId w:val="61"/>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з</w:t>
      </w:r>
      <w:r w:rsidR="00F440C0" w:rsidRPr="008775D2">
        <w:rPr>
          <w:rFonts w:ascii="Times New Roman" w:hAnsi="Times New Roman" w:cs="Times New Roman"/>
          <w:sz w:val="24"/>
          <w:szCs w:val="24"/>
        </w:rPr>
        <w:t>апрещается эксплуатация неисправных печей на твердом топливе, неисправной электропроводки, самодельных электронагревательных приборов</w:t>
      </w:r>
      <w:r>
        <w:rPr>
          <w:rFonts w:ascii="Times New Roman" w:hAnsi="Times New Roman" w:cs="Times New Roman"/>
          <w:sz w:val="24"/>
          <w:szCs w:val="24"/>
        </w:rPr>
        <w:t>;</w:t>
      </w:r>
    </w:p>
    <w:p w14:paraId="4FD069D6" w14:textId="77777777" w:rsidR="00F66EAA" w:rsidRPr="00F66EAA" w:rsidRDefault="008775D2" w:rsidP="00FA0334">
      <w:pPr>
        <w:pStyle w:val="ae"/>
        <w:numPr>
          <w:ilvl w:val="0"/>
          <w:numId w:val="61"/>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н</w:t>
      </w:r>
      <w:r w:rsidR="00F440C0" w:rsidRPr="008775D2">
        <w:rPr>
          <w:rFonts w:ascii="Times New Roman" w:hAnsi="Times New Roman" w:cs="Times New Roman"/>
          <w:sz w:val="24"/>
          <w:szCs w:val="24"/>
        </w:rPr>
        <w:t>е оставля</w:t>
      </w:r>
      <w:r>
        <w:rPr>
          <w:rFonts w:ascii="Times New Roman" w:hAnsi="Times New Roman" w:cs="Times New Roman"/>
          <w:sz w:val="24"/>
          <w:szCs w:val="24"/>
        </w:rPr>
        <w:t>ть</w:t>
      </w:r>
      <w:r w:rsidR="00F440C0" w:rsidRPr="008775D2">
        <w:rPr>
          <w:rFonts w:ascii="Times New Roman" w:hAnsi="Times New Roman" w:cs="Times New Roman"/>
          <w:sz w:val="24"/>
          <w:szCs w:val="24"/>
        </w:rPr>
        <w:t xml:space="preserve"> детей без присмотра, обучит</w:t>
      </w:r>
      <w:r>
        <w:rPr>
          <w:rFonts w:ascii="Times New Roman" w:hAnsi="Times New Roman" w:cs="Times New Roman"/>
          <w:sz w:val="24"/>
          <w:szCs w:val="24"/>
        </w:rPr>
        <w:t>ь</w:t>
      </w:r>
      <w:r w:rsidR="00F440C0" w:rsidRPr="008775D2">
        <w:rPr>
          <w:rFonts w:ascii="Times New Roman" w:hAnsi="Times New Roman" w:cs="Times New Roman"/>
          <w:sz w:val="24"/>
          <w:szCs w:val="24"/>
        </w:rPr>
        <w:t xml:space="preserve"> их правилам пользования огнём.</w:t>
      </w:r>
    </w:p>
    <w:p w14:paraId="0979189A" w14:textId="651FAC03" w:rsidR="00F66EAA" w:rsidRPr="00477157" w:rsidRDefault="00F66EAA" w:rsidP="00F66EAA">
      <w:pPr>
        <w:spacing w:after="0" w:line="276" w:lineRule="auto"/>
        <w:ind w:firstLine="567"/>
        <w:jc w:val="both"/>
        <w:rPr>
          <w:rFonts w:ascii="Times New Roman" w:hAnsi="Times New Roman" w:cs="Times New Roman"/>
          <w:sz w:val="24"/>
          <w:szCs w:val="24"/>
          <w:lang w:eastAsia="ru-RU"/>
        </w:rPr>
      </w:pPr>
      <w:r w:rsidRPr="00CA1760">
        <w:rPr>
          <w:rFonts w:ascii="Times New Roman" w:hAnsi="Times New Roman" w:cs="Times New Roman"/>
          <w:sz w:val="24"/>
          <w:szCs w:val="24"/>
        </w:rPr>
        <w:t xml:space="preserve">В число предупредительных мероприятий могут быть включены мероприятия, направленные на устранение причин, которые могут вызвать пожар (взрыв), на ограничение (локализацию) распространения пожаров, создание условий для эвакуации людей и имущества при пожаре, своевременное обнаружение пожара и оповещение о нем, </w:t>
      </w:r>
      <w:r w:rsidRPr="00CA1760">
        <w:rPr>
          <w:rFonts w:ascii="Times New Roman" w:hAnsi="Times New Roman" w:cs="Times New Roman"/>
          <w:sz w:val="24"/>
          <w:szCs w:val="24"/>
        </w:rPr>
        <w:lastRenderedPageBreak/>
        <w:t>тушение пожара, поддержание сил ликвидации пожаров в постоянной готовности.</w:t>
      </w:r>
      <w:r w:rsidR="00440D83">
        <w:rPr>
          <w:rFonts w:ascii="Times New Roman" w:hAnsi="Times New Roman" w:cs="Times New Roman"/>
          <w:sz w:val="24"/>
          <w:szCs w:val="24"/>
        </w:rPr>
        <w:t xml:space="preserve"> </w:t>
      </w:r>
      <w:r w:rsidRPr="00CA1760">
        <w:rPr>
          <w:rFonts w:ascii="Times New Roman" w:hAnsi="Times New Roman" w:cs="Times New Roman"/>
          <w:sz w:val="24"/>
          <w:szCs w:val="24"/>
        </w:rPr>
        <w:t>Соблюдение технологических режимов производства, содержание оборудования, особенно энергетических сетей, в исправном состоянии позволяет, в большинстве случаев, исключить причину возгорания.</w:t>
      </w:r>
      <w:r w:rsidR="00440D83">
        <w:rPr>
          <w:rFonts w:ascii="Times New Roman" w:hAnsi="Times New Roman" w:cs="Times New Roman"/>
          <w:sz w:val="24"/>
          <w:szCs w:val="24"/>
        </w:rPr>
        <w:t xml:space="preserve"> </w:t>
      </w:r>
      <w:r w:rsidRPr="00CA1760">
        <w:rPr>
          <w:rFonts w:ascii="Times New Roman" w:hAnsi="Times New Roman" w:cs="Times New Roman"/>
          <w:sz w:val="24"/>
          <w:szCs w:val="24"/>
        </w:rPr>
        <w:t>Своевременное обнаружение пожара может достигаться оснащением производственных и бытовых помещений системами автоматической пожарной сигнализации или, в отдельных случаях, с помощью организационных мер.</w:t>
      </w:r>
      <w:r w:rsidR="00440D83">
        <w:rPr>
          <w:rFonts w:ascii="Times New Roman" w:hAnsi="Times New Roman" w:cs="Times New Roman"/>
          <w:sz w:val="24"/>
          <w:szCs w:val="24"/>
        </w:rPr>
        <w:t xml:space="preserve"> </w:t>
      </w:r>
      <w:r w:rsidRPr="00CA1760">
        <w:rPr>
          <w:rFonts w:ascii="Times New Roman" w:hAnsi="Times New Roman" w:cs="Times New Roman"/>
          <w:sz w:val="24"/>
          <w:szCs w:val="24"/>
        </w:rPr>
        <w:t>Первоначальное тушение пожара (до прибытия вызванных сил) успешно проводится на тех объектах, которые оснащены автоматическими установками тушения</w:t>
      </w:r>
      <w:r w:rsidRPr="00CA1760">
        <w:rPr>
          <w:rFonts w:ascii="Times New Roman" w:hAnsi="Times New Roman" w:cs="Times New Roman"/>
          <w:sz w:val="24"/>
          <w:szCs w:val="24"/>
          <w:lang w:eastAsia="ru-RU"/>
        </w:rPr>
        <w:t xml:space="preserve"> пожара.</w:t>
      </w:r>
    </w:p>
    <w:p w14:paraId="05B187F7" w14:textId="77777777" w:rsidR="00F66EAA" w:rsidRDefault="00F66EAA" w:rsidP="00F66EAA">
      <w:pPr>
        <w:spacing w:after="0" w:line="276" w:lineRule="auto"/>
        <w:ind w:firstLine="567"/>
        <w:jc w:val="both"/>
        <w:rPr>
          <w:rFonts w:ascii="Times New Roman" w:hAnsi="Times New Roman" w:cs="Times New Roman"/>
          <w:color w:val="000000" w:themeColor="text1"/>
          <w:sz w:val="24"/>
          <w:szCs w:val="24"/>
          <w:lang w:eastAsia="ru-RU"/>
        </w:rPr>
      </w:pPr>
      <w:r w:rsidRPr="00F73F7B">
        <w:rPr>
          <w:rFonts w:ascii="Times New Roman" w:hAnsi="Times New Roman" w:cs="Times New Roman"/>
          <w:color w:val="000000" w:themeColor="text1"/>
          <w:sz w:val="24"/>
          <w:szCs w:val="24"/>
          <w:lang w:eastAsia="ru-RU"/>
        </w:rPr>
        <w:t>Предельные значения расчетных показателей максимально допустимого уровня территориальной доступности объектов местного значения в области предупреждения и ликвидации последствий чрезвычайных ситуаций</w:t>
      </w:r>
      <w:r>
        <w:rPr>
          <w:rFonts w:ascii="Times New Roman" w:hAnsi="Times New Roman" w:cs="Times New Roman"/>
          <w:color w:val="000000" w:themeColor="text1"/>
          <w:sz w:val="24"/>
          <w:szCs w:val="24"/>
          <w:lang w:eastAsia="ru-RU"/>
        </w:rPr>
        <w:t xml:space="preserve"> (в частности в области пожарной безопасности)</w:t>
      </w:r>
      <w:r w:rsidRPr="00F73F7B">
        <w:rPr>
          <w:rFonts w:ascii="Times New Roman" w:hAnsi="Times New Roman" w:cs="Times New Roman"/>
          <w:color w:val="000000" w:themeColor="text1"/>
          <w:sz w:val="24"/>
          <w:szCs w:val="24"/>
          <w:lang w:eastAsia="ru-RU"/>
        </w:rPr>
        <w:t xml:space="preserve"> приведены в Таблице </w:t>
      </w:r>
      <w:r w:rsidR="007D04B2">
        <w:rPr>
          <w:rFonts w:ascii="Times New Roman" w:hAnsi="Times New Roman" w:cs="Times New Roman"/>
          <w:bCs/>
          <w:color w:val="000000" w:themeColor="text1"/>
          <w:sz w:val="24"/>
          <w:szCs w:val="24"/>
        </w:rPr>
        <w:t>4</w:t>
      </w:r>
      <w:r w:rsidR="00D50597">
        <w:rPr>
          <w:rFonts w:ascii="Times New Roman" w:hAnsi="Times New Roman" w:cs="Times New Roman"/>
          <w:bCs/>
          <w:color w:val="000000" w:themeColor="text1"/>
          <w:sz w:val="24"/>
          <w:szCs w:val="24"/>
        </w:rPr>
        <w:t>9</w:t>
      </w:r>
      <w:r>
        <w:rPr>
          <w:rFonts w:ascii="Times New Roman" w:hAnsi="Times New Roman" w:cs="Times New Roman"/>
          <w:bCs/>
          <w:color w:val="000000" w:themeColor="text1"/>
          <w:sz w:val="24"/>
          <w:szCs w:val="24"/>
        </w:rPr>
        <w:t>.</w:t>
      </w:r>
    </w:p>
    <w:p w14:paraId="06B9D52B" w14:textId="77777777" w:rsidR="00F66EAA" w:rsidRDefault="00F66EAA" w:rsidP="00F66EAA">
      <w:pPr>
        <w:spacing w:after="0" w:line="276" w:lineRule="auto"/>
        <w:ind w:firstLine="567"/>
        <w:jc w:val="both"/>
        <w:rPr>
          <w:rFonts w:ascii="Times New Roman" w:hAnsi="Times New Roman" w:cs="Times New Roman"/>
          <w:sz w:val="24"/>
          <w:szCs w:val="24"/>
        </w:rPr>
      </w:pPr>
    </w:p>
    <w:p w14:paraId="22337C35" w14:textId="77777777" w:rsidR="00F66EAA" w:rsidRDefault="00D50597" w:rsidP="00D50597">
      <w:pPr>
        <w:pStyle w:val="a"/>
        <w:numPr>
          <w:ilvl w:val="0"/>
          <w:numId w:val="0"/>
        </w:numPr>
        <w:spacing w:line="240" w:lineRule="auto"/>
        <w:ind w:left="360"/>
        <w:jc w:val="center"/>
      </w:pPr>
      <w:r>
        <w:t>Таблица 49</w:t>
      </w:r>
      <w:r w:rsidR="00F66EAA">
        <w:t>– Уровень территориальной доступности в области предупреждения и ликвидации последствий чрезвычайных ситуаций</w:t>
      </w:r>
    </w:p>
    <w:tbl>
      <w:tblPr>
        <w:tblStyle w:val="af0"/>
        <w:tblW w:w="9356" w:type="dxa"/>
        <w:tblInd w:w="-5" w:type="dxa"/>
        <w:tblLayout w:type="fixed"/>
        <w:tblLook w:val="04A0" w:firstRow="1" w:lastRow="0" w:firstColumn="1" w:lastColumn="0" w:noHBand="0" w:noVBand="1"/>
      </w:tblPr>
      <w:tblGrid>
        <w:gridCol w:w="567"/>
        <w:gridCol w:w="1985"/>
        <w:gridCol w:w="3260"/>
        <w:gridCol w:w="3544"/>
      </w:tblGrid>
      <w:tr w:rsidR="00F66EAA" w:rsidRPr="00424511" w14:paraId="06CCF681" w14:textId="77777777" w:rsidTr="0031106C">
        <w:tc>
          <w:tcPr>
            <w:tcW w:w="567" w:type="dxa"/>
            <w:vAlign w:val="center"/>
          </w:tcPr>
          <w:p w14:paraId="2C30CFD4" w14:textId="77777777" w:rsidR="00F66EAA" w:rsidRPr="002D25A2" w:rsidRDefault="00F66EAA" w:rsidP="0031106C">
            <w:pPr>
              <w:pStyle w:val="a"/>
              <w:numPr>
                <w:ilvl w:val="0"/>
                <w:numId w:val="0"/>
              </w:numPr>
              <w:spacing w:line="240" w:lineRule="auto"/>
              <w:jc w:val="center"/>
              <w:rPr>
                <w:color w:val="000000" w:themeColor="text1"/>
                <w:sz w:val="20"/>
                <w:szCs w:val="20"/>
                <w:lang w:val="en-US"/>
              </w:rPr>
            </w:pPr>
            <w:r w:rsidRPr="002D25A2">
              <w:rPr>
                <w:color w:val="000000" w:themeColor="text1"/>
                <w:sz w:val="20"/>
                <w:szCs w:val="20"/>
              </w:rPr>
              <w:t>№ п/п</w:t>
            </w:r>
          </w:p>
        </w:tc>
        <w:tc>
          <w:tcPr>
            <w:tcW w:w="1985" w:type="dxa"/>
            <w:vAlign w:val="center"/>
          </w:tcPr>
          <w:p w14:paraId="67A1B1EF" w14:textId="77777777" w:rsidR="00F66EAA" w:rsidRPr="002D25A2" w:rsidRDefault="00F66EAA" w:rsidP="0031106C">
            <w:pPr>
              <w:pStyle w:val="a"/>
              <w:numPr>
                <w:ilvl w:val="0"/>
                <w:numId w:val="0"/>
              </w:numPr>
              <w:spacing w:line="240" w:lineRule="auto"/>
              <w:jc w:val="both"/>
              <w:rPr>
                <w:color w:val="000000" w:themeColor="text1"/>
                <w:sz w:val="20"/>
                <w:szCs w:val="20"/>
              </w:rPr>
            </w:pPr>
            <w:r w:rsidRPr="002D25A2">
              <w:rPr>
                <w:color w:val="000000" w:themeColor="text1"/>
                <w:sz w:val="20"/>
                <w:szCs w:val="20"/>
              </w:rPr>
              <w:t>Наименование вида объекта местного значения</w:t>
            </w:r>
          </w:p>
        </w:tc>
        <w:tc>
          <w:tcPr>
            <w:tcW w:w="3260" w:type="dxa"/>
            <w:vAlign w:val="center"/>
          </w:tcPr>
          <w:p w14:paraId="41340753" w14:textId="77777777" w:rsidR="00F66EAA" w:rsidRPr="002D25A2" w:rsidRDefault="00F66EAA" w:rsidP="0031106C">
            <w:pPr>
              <w:pStyle w:val="a"/>
              <w:numPr>
                <w:ilvl w:val="0"/>
                <w:numId w:val="0"/>
              </w:numPr>
              <w:spacing w:line="240" w:lineRule="auto"/>
              <w:jc w:val="both"/>
              <w:rPr>
                <w:color w:val="000000" w:themeColor="text1"/>
                <w:sz w:val="20"/>
                <w:szCs w:val="20"/>
              </w:rPr>
            </w:pPr>
            <w:r w:rsidRPr="002D25A2">
              <w:rPr>
                <w:color w:val="000000" w:themeColor="text1"/>
                <w:sz w:val="20"/>
                <w:szCs w:val="20"/>
              </w:rPr>
              <w:t xml:space="preserve">Предельное значение расчетного показателя максимально допустимого уровня территориальной доступности </w:t>
            </w:r>
          </w:p>
        </w:tc>
        <w:tc>
          <w:tcPr>
            <w:tcW w:w="3544" w:type="dxa"/>
            <w:vAlign w:val="center"/>
          </w:tcPr>
          <w:p w14:paraId="0409CB68" w14:textId="77777777" w:rsidR="00F66EAA" w:rsidRPr="002D25A2" w:rsidRDefault="00F66EAA" w:rsidP="0031106C">
            <w:pPr>
              <w:pStyle w:val="a"/>
              <w:numPr>
                <w:ilvl w:val="0"/>
                <w:numId w:val="0"/>
              </w:numPr>
              <w:spacing w:line="240" w:lineRule="auto"/>
              <w:jc w:val="both"/>
              <w:rPr>
                <w:color w:val="000000" w:themeColor="text1"/>
                <w:sz w:val="20"/>
                <w:szCs w:val="20"/>
              </w:rPr>
            </w:pPr>
            <w:r>
              <w:rPr>
                <w:color w:val="000000" w:themeColor="text1"/>
                <w:sz w:val="20"/>
                <w:szCs w:val="20"/>
              </w:rPr>
              <w:t>Наименование соответствующего нормативного документа</w:t>
            </w:r>
          </w:p>
        </w:tc>
      </w:tr>
      <w:tr w:rsidR="00133453" w:rsidRPr="00424511" w14:paraId="157849BF" w14:textId="77777777" w:rsidTr="0031106C">
        <w:tc>
          <w:tcPr>
            <w:tcW w:w="567" w:type="dxa"/>
            <w:vAlign w:val="center"/>
          </w:tcPr>
          <w:p w14:paraId="00195C4E" w14:textId="77777777" w:rsidR="00133453" w:rsidRPr="00133453" w:rsidRDefault="00133453" w:rsidP="00133453">
            <w:pPr>
              <w:pStyle w:val="a"/>
              <w:numPr>
                <w:ilvl w:val="0"/>
                <w:numId w:val="0"/>
              </w:numPr>
              <w:spacing w:line="240" w:lineRule="auto"/>
              <w:jc w:val="center"/>
              <w:rPr>
                <w:b/>
                <w:bCs/>
                <w:color w:val="000000" w:themeColor="text1"/>
                <w:sz w:val="20"/>
                <w:szCs w:val="20"/>
              </w:rPr>
            </w:pPr>
            <w:r w:rsidRPr="00133453">
              <w:rPr>
                <w:b/>
                <w:bCs/>
                <w:color w:val="000000" w:themeColor="text1"/>
                <w:sz w:val="20"/>
                <w:szCs w:val="20"/>
              </w:rPr>
              <w:t>1</w:t>
            </w:r>
          </w:p>
        </w:tc>
        <w:tc>
          <w:tcPr>
            <w:tcW w:w="1985" w:type="dxa"/>
            <w:vAlign w:val="center"/>
          </w:tcPr>
          <w:p w14:paraId="67F6BA9B" w14:textId="77777777" w:rsidR="00133453" w:rsidRPr="00133453" w:rsidRDefault="00133453" w:rsidP="00133453">
            <w:pPr>
              <w:pStyle w:val="a"/>
              <w:numPr>
                <w:ilvl w:val="0"/>
                <w:numId w:val="0"/>
              </w:numPr>
              <w:spacing w:line="240" w:lineRule="auto"/>
              <w:jc w:val="center"/>
              <w:rPr>
                <w:b/>
                <w:bCs/>
                <w:color w:val="000000" w:themeColor="text1"/>
                <w:sz w:val="20"/>
                <w:szCs w:val="20"/>
              </w:rPr>
            </w:pPr>
            <w:r w:rsidRPr="00133453">
              <w:rPr>
                <w:b/>
                <w:bCs/>
                <w:color w:val="000000" w:themeColor="text1"/>
                <w:sz w:val="20"/>
                <w:szCs w:val="20"/>
              </w:rPr>
              <w:t>2</w:t>
            </w:r>
          </w:p>
        </w:tc>
        <w:tc>
          <w:tcPr>
            <w:tcW w:w="3260" w:type="dxa"/>
            <w:vAlign w:val="center"/>
          </w:tcPr>
          <w:p w14:paraId="7F61B4D5" w14:textId="77777777" w:rsidR="00133453" w:rsidRPr="00133453" w:rsidRDefault="00133453" w:rsidP="00133453">
            <w:pPr>
              <w:pStyle w:val="a"/>
              <w:numPr>
                <w:ilvl w:val="0"/>
                <w:numId w:val="0"/>
              </w:numPr>
              <w:spacing w:line="240" w:lineRule="auto"/>
              <w:jc w:val="center"/>
              <w:rPr>
                <w:b/>
                <w:bCs/>
                <w:color w:val="000000" w:themeColor="text1"/>
                <w:sz w:val="20"/>
                <w:szCs w:val="20"/>
              </w:rPr>
            </w:pPr>
            <w:r w:rsidRPr="00133453">
              <w:rPr>
                <w:b/>
                <w:bCs/>
                <w:color w:val="000000" w:themeColor="text1"/>
                <w:sz w:val="20"/>
                <w:szCs w:val="20"/>
              </w:rPr>
              <w:t>3</w:t>
            </w:r>
          </w:p>
        </w:tc>
        <w:tc>
          <w:tcPr>
            <w:tcW w:w="3544" w:type="dxa"/>
            <w:vAlign w:val="center"/>
          </w:tcPr>
          <w:p w14:paraId="626345C4" w14:textId="77777777" w:rsidR="00133453" w:rsidRPr="00133453" w:rsidRDefault="00133453" w:rsidP="00133453">
            <w:pPr>
              <w:pStyle w:val="a"/>
              <w:numPr>
                <w:ilvl w:val="0"/>
                <w:numId w:val="0"/>
              </w:numPr>
              <w:spacing w:line="240" w:lineRule="auto"/>
              <w:jc w:val="center"/>
              <w:rPr>
                <w:b/>
                <w:bCs/>
                <w:color w:val="000000" w:themeColor="text1"/>
                <w:sz w:val="20"/>
                <w:szCs w:val="20"/>
              </w:rPr>
            </w:pPr>
            <w:r w:rsidRPr="00133453">
              <w:rPr>
                <w:b/>
                <w:bCs/>
                <w:color w:val="000000" w:themeColor="text1"/>
                <w:sz w:val="20"/>
                <w:szCs w:val="20"/>
              </w:rPr>
              <w:t>4</w:t>
            </w:r>
          </w:p>
        </w:tc>
      </w:tr>
      <w:tr w:rsidR="00F66EAA" w:rsidRPr="00424511" w14:paraId="10F98991" w14:textId="77777777" w:rsidTr="0031106C">
        <w:tc>
          <w:tcPr>
            <w:tcW w:w="567" w:type="dxa"/>
            <w:vAlign w:val="center"/>
          </w:tcPr>
          <w:p w14:paraId="42B1DA2F" w14:textId="77777777" w:rsidR="00F66EAA" w:rsidRPr="002D25A2" w:rsidRDefault="00F66EAA" w:rsidP="0031106C">
            <w:pPr>
              <w:pStyle w:val="a"/>
              <w:numPr>
                <w:ilvl w:val="0"/>
                <w:numId w:val="0"/>
              </w:numPr>
              <w:spacing w:line="240" w:lineRule="auto"/>
              <w:jc w:val="center"/>
              <w:rPr>
                <w:color w:val="000000" w:themeColor="text1"/>
                <w:sz w:val="20"/>
                <w:szCs w:val="20"/>
              </w:rPr>
            </w:pPr>
            <w:r w:rsidRPr="002D25A2">
              <w:rPr>
                <w:color w:val="000000" w:themeColor="text1"/>
                <w:sz w:val="20"/>
                <w:szCs w:val="20"/>
              </w:rPr>
              <w:t>1</w:t>
            </w:r>
          </w:p>
        </w:tc>
        <w:tc>
          <w:tcPr>
            <w:tcW w:w="1985" w:type="dxa"/>
          </w:tcPr>
          <w:p w14:paraId="3C0C26F3" w14:textId="77777777" w:rsidR="00F66EAA" w:rsidRPr="002D25A2" w:rsidRDefault="00FB22F8" w:rsidP="0031106C">
            <w:pPr>
              <w:pStyle w:val="a"/>
              <w:numPr>
                <w:ilvl w:val="0"/>
                <w:numId w:val="0"/>
              </w:numPr>
              <w:spacing w:line="240" w:lineRule="auto"/>
              <w:jc w:val="both"/>
              <w:rPr>
                <w:color w:val="000000" w:themeColor="text1"/>
                <w:sz w:val="20"/>
                <w:szCs w:val="20"/>
              </w:rPr>
            </w:pPr>
            <w:r>
              <w:rPr>
                <w:color w:val="000000" w:themeColor="text1"/>
                <w:sz w:val="20"/>
                <w:szCs w:val="20"/>
              </w:rPr>
              <w:t>Объект пожарной охраны</w:t>
            </w:r>
          </w:p>
        </w:tc>
        <w:tc>
          <w:tcPr>
            <w:tcW w:w="3260" w:type="dxa"/>
          </w:tcPr>
          <w:p w14:paraId="393F0501" w14:textId="77777777" w:rsidR="00F66EAA" w:rsidRPr="002D25A2" w:rsidRDefault="00F66EAA" w:rsidP="0031106C">
            <w:pPr>
              <w:pStyle w:val="a"/>
              <w:numPr>
                <w:ilvl w:val="0"/>
                <w:numId w:val="0"/>
              </w:numPr>
              <w:spacing w:line="240" w:lineRule="auto"/>
              <w:jc w:val="both"/>
              <w:rPr>
                <w:color w:val="000000" w:themeColor="text1"/>
                <w:sz w:val="20"/>
                <w:szCs w:val="20"/>
              </w:rPr>
            </w:pPr>
            <w:r w:rsidRPr="002D25A2">
              <w:rPr>
                <w:sz w:val="20"/>
                <w:szCs w:val="20"/>
              </w:rPr>
              <w:t>Время прибытия первого подразделения к месту вызова в сельских поселениях не должно превышать 20 минут</w:t>
            </w:r>
          </w:p>
        </w:tc>
        <w:tc>
          <w:tcPr>
            <w:tcW w:w="3544" w:type="dxa"/>
          </w:tcPr>
          <w:p w14:paraId="41AFD134" w14:textId="77777777" w:rsidR="00F66EAA" w:rsidRPr="00356EE6" w:rsidRDefault="00F66EAA" w:rsidP="0031106C">
            <w:pPr>
              <w:pStyle w:val="a"/>
              <w:numPr>
                <w:ilvl w:val="0"/>
                <w:numId w:val="0"/>
              </w:numPr>
              <w:spacing w:line="240" w:lineRule="auto"/>
              <w:jc w:val="both"/>
              <w:rPr>
                <w:sz w:val="20"/>
                <w:szCs w:val="20"/>
              </w:rPr>
            </w:pPr>
            <w:r>
              <w:rPr>
                <w:color w:val="000000" w:themeColor="text1"/>
                <w:sz w:val="20"/>
                <w:szCs w:val="20"/>
              </w:rPr>
              <w:t>Ч</w:t>
            </w:r>
            <w:r w:rsidRPr="00356EE6">
              <w:rPr>
                <w:color w:val="000000" w:themeColor="text1"/>
                <w:sz w:val="20"/>
                <w:szCs w:val="20"/>
              </w:rPr>
              <w:t xml:space="preserve">асть 1 статьи 76 Федерального закона от 22.07.2008 N 123-ФЗ </w:t>
            </w:r>
            <w:r>
              <w:rPr>
                <w:color w:val="000000" w:themeColor="text1"/>
                <w:sz w:val="20"/>
                <w:szCs w:val="20"/>
              </w:rPr>
              <w:t>«</w:t>
            </w:r>
            <w:r w:rsidRPr="00356EE6">
              <w:rPr>
                <w:color w:val="000000" w:themeColor="text1"/>
                <w:sz w:val="20"/>
                <w:szCs w:val="20"/>
              </w:rPr>
              <w:t>Технический регламент о требованиях пожарной безопасности</w:t>
            </w:r>
            <w:r>
              <w:rPr>
                <w:color w:val="000000" w:themeColor="text1"/>
                <w:sz w:val="20"/>
                <w:szCs w:val="20"/>
              </w:rPr>
              <w:t>»</w:t>
            </w:r>
            <w:r w:rsidRPr="00356EE6">
              <w:rPr>
                <w:color w:val="000000" w:themeColor="text1"/>
                <w:sz w:val="20"/>
                <w:szCs w:val="20"/>
              </w:rPr>
              <w:t xml:space="preserve"> и СП 11.13130.2009 </w:t>
            </w:r>
          </w:p>
        </w:tc>
      </w:tr>
    </w:tbl>
    <w:p w14:paraId="501F32B4" w14:textId="77777777" w:rsidR="00F66EAA" w:rsidRDefault="00F66EAA" w:rsidP="00F66EAA">
      <w:pPr>
        <w:spacing w:after="0" w:line="240" w:lineRule="auto"/>
        <w:jc w:val="both"/>
        <w:rPr>
          <w:rFonts w:ascii="Times New Roman" w:hAnsi="Times New Roman" w:cs="Times New Roman"/>
          <w:sz w:val="24"/>
          <w:szCs w:val="24"/>
        </w:rPr>
      </w:pPr>
    </w:p>
    <w:p w14:paraId="57E8F19D" w14:textId="77777777" w:rsidR="00A632E4" w:rsidRPr="00A632E4" w:rsidRDefault="00A632E4" w:rsidP="00A632E4">
      <w:pPr>
        <w:spacing w:after="0" w:line="276" w:lineRule="auto"/>
        <w:ind w:firstLine="567"/>
        <w:jc w:val="both"/>
        <w:rPr>
          <w:rFonts w:ascii="Times New Roman" w:hAnsi="Times New Roman" w:cs="Times New Roman"/>
          <w:sz w:val="24"/>
          <w:szCs w:val="24"/>
        </w:rPr>
      </w:pPr>
      <w:r w:rsidRPr="00A632E4">
        <w:rPr>
          <w:rFonts w:ascii="Times New Roman" w:hAnsi="Times New Roman" w:cs="Times New Roman"/>
          <w:sz w:val="24"/>
          <w:szCs w:val="24"/>
        </w:rPr>
        <w:t>Постановлением Администрации Костромской области от 29.12.2008 № 501-а (ред. от 14.05.2012) «О создании противопожарной службы Костромской области» создано: 8 пожарных частей и 5 отдельных постов пожарной охраны, общей численностью 199 человек.</w:t>
      </w:r>
    </w:p>
    <w:p w14:paraId="1E8A0627" w14:textId="77777777" w:rsidR="00063930" w:rsidRDefault="009324A4" w:rsidP="002954ED">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карте прикрытия территории Костромской области подразделениями пожарной охраны </w:t>
      </w:r>
      <w:r w:rsidR="00F66EAA">
        <w:rPr>
          <w:rFonts w:ascii="Times New Roman" w:hAnsi="Times New Roman" w:cs="Times New Roman"/>
          <w:sz w:val="24"/>
          <w:szCs w:val="24"/>
        </w:rPr>
        <w:t>Сущевское сельское поселение обслуживается</w:t>
      </w:r>
      <w:r>
        <w:rPr>
          <w:rFonts w:ascii="Times New Roman" w:hAnsi="Times New Roman" w:cs="Times New Roman"/>
          <w:sz w:val="24"/>
          <w:szCs w:val="24"/>
        </w:rPr>
        <w:t xml:space="preserve"> ОФПС-1 и ведомственн</w:t>
      </w:r>
      <w:r w:rsidR="00063930">
        <w:rPr>
          <w:rFonts w:ascii="Times New Roman" w:hAnsi="Times New Roman" w:cs="Times New Roman"/>
          <w:sz w:val="24"/>
          <w:szCs w:val="24"/>
        </w:rPr>
        <w:t>ые</w:t>
      </w:r>
      <w:r>
        <w:rPr>
          <w:rFonts w:ascii="Times New Roman" w:hAnsi="Times New Roman" w:cs="Times New Roman"/>
          <w:sz w:val="24"/>
          <w:szCs w:val="24"/>
        </w:rPr>
        <w:t xml:space="preserve"> муниципальн</w:t>
      </w:r>
      <w:r w:rsidR="00063930">
        <w:rPr>
          <w:rFonts w:ascii="Times New Roman" w:hAnsi="Times New Roman" w:cs="Times New Roman"/>
          <w:sz w:val="24"/>
          <w:szCs w:val="24"/>
        </w:rPr>
        <w:t>ые</w:t>
      </w:r>
      <w:r>
        <w:rPr>
          <w:rFonts w:ascii="Times New Roman" w:hAnsi="Times New Roman" w:cs="Times New Roman"/>
          <w:sz w:val="24"/>
          <w:szCs w:val="24"/>
        </w:rPr>
        <w:t xml:space="preserve"> подразделени</w:t>
      </w:r>
      <w:r w:rsidR="00063930">
        <w:rPr>
          <w:rFonts w:ascii="Times New Roman" w:hAnsi="Times New Roman" w:cs="Times New Roman"/>
          <w:sz w:val="24"/>
          <w:szCs w:val="24"/>
        </w:rPr>
        <w:t>я</w:t>
      </w:r>
      <w:r>
        <w:rPr>
          <w:rFonts w:ascii="Times New Roman" w:hAnsi="Times New Roman" w:cs="Times New Roman"/>
          <w:sz w:val="24"/>
          <w:szCs w:val="24"/>
        </w:rPr>
        <w:t>.</w:t>
      </w:r>
    </w:p>
    <w:p w14:paraId="301AD226" w14:textId="77777777" w:rsidR="00063930" w:rsidRDefault="00063930" w:rsidP="002954ED">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По данным планов привлечения сил и средств подразделений пожарной охраны для тушения пожаров в Костромской области на территорию поселения могут быть привлечены следующие ближайшие подразделения пожарной охраны:</w:t>
      </w:r>
    </w:p>
    <w:p w14:paraId="0FFCB654" w14:textId="77777777" w:rsidR="00063930" w:rsidRDefault="00063930" w:rsidP="00FA0334">
      <w:pPr>
        <w:pStyle w:val="ae"/>
        <w:numPr>
          <w:ilvl w:val="0"/>
          <w:numId w:val="62"/>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ВПК к-за «50 лет СССР»</w:t>
      </w:r>
      <w:r w:rsidR="00480336">
        <w:rPr>
          <w:rFonts w:ascii="Times New Roman" w:hAnsi="Times New Roman" w:cs="Times New Roman"/>
          <w:sz w:val="24"/>
          <w:szCs w:val="24"/>
        </w:rPr>
        <w:t>,</w:t>
      </w:r>
    </w:p>
    <w:p w14:paraId="6CEB62AB" w14:textId="77777777" w:rsidR="00480336" w:rsidRDefault="00480336" w:rsidP="00FA0334">
      <w:pPr>
        <w:pStyle w:val="ae"/>
        <w:numPr>
          <w:ilvl w:val="0"/>
          <w:numId w:val="62"/>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ВПК ЗАО «Шувалово»,</w:t>
      </w:r>
    </w:p>
    <w:p w14:paraId="1D353621" w14:textId="77777777" w:rsidR="00480336" w:rsidRDefault="00480336" w:rsidP="00FA0334">
      <w:pPr>
        <w:pStyle w:val="ae"/>
        <w:numPr>
          <w:ilvl w:val="0"/>
          <w:numId w:val="62"/>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ПЧ-2 г. Кострома,</w:t>
      </w:r>
    </w:p>
    <w:p w14:paraId="1D6A5B25" w14:textId="77777777" w:rsidR="00480336" w:rsidRDefault="00480336" w:rsidP="00FA0334">
      <w:pPr>
        <w:pStyle w:val="ae"/>
        <w:numPr>
          <w:ilvl w:val="0"/>
          <w:numId w:val="62"/>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СПЧ г. Кострома,</w:t>
      </w:r>
    </w:p>
    <w:p w14:paraId="1437550A" w14:textId="77777777" w:rsidR="00480336" w:rsidRPr="00480336" w:rsidRDefault="00480336" w:rsidP="00FA0334">
      <w:pPr>
        <w:pStyle w:val="ae"/>
        <w:numPr>
          <w:ilvl w:val="0"/>
          <w:numId w:val="62"/>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ОП ПЧ-1 п. Северный.</w:t>
      </w:r>
    </w:p>
    <w:p w14:paraId="29C615C2" w14:textId="77777777" w:rsidR="00480336" w:rsidRPr="00480336" w:rsidRDefault="00480336" w:rsidP="00480336">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Уровень фактической </w:t>
      </w:r>
      <w:r w:rsidRPr="00480336">
        <w:rPr>
          <w:rFonts w:ascii="Times New Roman" w:hAnsi="Times New Roman" w:cs="Times New Roman"/>
          <w:sz w:val="24"/>
          <w:szCs w:val="24"/>
        </w:rPr>
        <w:t>территориальной доступности</w:t>
      </w:r>
      <w:r w:rsidR="00261082">
        <w:rPr>
          <w:rFonts w:ascii="Times New Roman" w:hAnsi="Times New Roman" w:cs="Times New Roman"/>
          <w:sz w:val="24"/>
          <w:szCs w:val="24"/>
        </w:rPr>
        <w:t xml:space="preserve"> по населенным пунктам в области предупреждения и ликвидации последствий пожаров</w:t>
      </w:r>
      <w:r w:rsidRPr="00480336">
        <w:rPr>
          <w:rFonts w:ascii="Times New Roman" w:hAnsi="Times New Roman" w:cs="Times New Roman"/>
          <w:sz w:val="24"/>
          <w:szCs w:val="24"/>
        </w:rPr>
        <w:t xml:space="preserve"> приведен в </w:t>
      </w:r>
      <w:r w:rsidRPr="00D50597">
        <w:rPr>
          <w:rFonts w:ascii="Times New Roman" w:hAnsi="Times New Roman" w:cs="Times New Roman"/>
          <w:sz w:val="24"/>
          <w:szCs w:val="24"/>
        </w:rPr>
        <w:t xml:space="preserve">Таблице </w:t>
      </w:r>
      <w:r w:rsidR="00D50597" w:rsidRPr="00D50597">
        <w:rPr>
          <w:rFonts w:ascii="Times New Roman" w:hAnsi="Times New Roman" w:cs="Times New Roman"/>
          <w:color w:val="000000" w:themeColor="text1"/>
          <w:sz w:val="24"/>
          <w:szCs w:val="24"/>
        </w:rPr>
        <w:t>50</w:t>
      </w:r>
      <w:r w:rsidRPr="00D50597">
        <w:rPr>
          <w:rFonts w:ascii="Times New Roman" w:hAnsi="Times New Roman" w:cs="Times New Roman"/>
          <w:color w:val="000000" w:themeColor="text1"/>
          <w:sz w:val="24"/>
          <w:szCs w:val="24"/>
        </w:rPr>
        <w:t>.</w:t>
      </w:r>
    </w:p>
    <w:p w14:paraId="2F3D8500" w14:textId="77777777" w:rsidR="00480336" w:rsidRDefault="00480336" w:rsidP="00480336">
      <w:pPr>
        <w:pStyle w:val="a"/>
        <w:numPr>
          <w:ilvl w:val="0"/>
          <w:numId w:val="0"/>
        </w:numPr>
        <w:spacing w:line="240" w:lineRule="auto"/>
        <w:ind w:left="-75" w:right="-109" w:firstLine="709"/>
        <w:jc w:val="both"/>
        <w:rPr>
          <w:color w:val="000000" w:themeColor="text1"/>
        </w:rPr>
      </w:pPr>
    </w:p>
    <w:p w14:paraId="66241C73" w14:textId="77777777" w:rsidR="00480336" w:rsidRPr="00607A3D" w:rsidRDefault="00D50597" w:rsidP="00D50597">
      <w:pPr>
        <w:pStyle w:val="a"/>
        <w:numPr>
          <w:ilvl w:val="0"/>
          <w:numId w:val="0"/>
        </w:numPr>
        <w:spacing w:line="240" w:lineRule="auto"/>
        <w:ind w:left="360"/>
        <w:jc w:val="center"/>
        <w:rPr>
          <w:color w:val="000000" w:themeColor="text1"/>
        </w:rPr>
      </w:pPr>
      <w:r>
        <w:t>Таблица 50</w:t>
      </w:r>
      <w:r w:rsidR="00480336">
        <w:t xml:space="preserve">– </w:t>
      </w:r>
      <w:r w:rsidR="00261082">
        <w:t>Уровень фактической территориальной доступности по населенным пунктам в области предупреждения и ликвидации последствий чрезвычайных ситуаций</w:t>
      </w:r>
    </w:p>
    <w:tbl>
      <w:tblPr>
        <w:tblStyle w:val="af0"/>
        <w:tblW w:w="9351" w:type="dxa"/>
        <w:tblLayout w:type="fixed"/>
        <w:tblLook w:val="04A0" w:firstRow="1" w:lastRow="0" w:firstColumn="1" w:lastColumn="0" w:noHBand="0" w:noVBand="1"/>
      </w:tblPr>
      <w:tblGrid>
        <w:gridCol w:w="562"/>
        <w:gridCol w:w="1560"/>
        <w:gridCol w:w="850"/>
        <w:gridCol w:w="1276"/>
        <w:gridCol w:w="1276"/>
        <w:gridCol w:w="1275"/>
        <w:gridCol w:w="1276"/>
        <w:gridCol w:w="1276"/>
      </w:tblGrid>
      <w:tr w:rsidR="00D3056E" w:rsidRPr="00607A3D" w14:paraId="4E4CD7F6" w14:textId="77777777" w:rsidTr="00D502E9">
        <w:trPr>
          <w:tblHeader/>
        </w:trPr>
        <w:tc>
          <w:tcPr>
            <w:tcW w:w="562" w:type="dxa"/>
            <w:vMerge w:val="restart"/>
            <w:vAlign w:val="center"/>
          </w:tcPr>
          <w:p w14:paraId="1264649C"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lastRenderedPageBreak/>
              <w:t>№ п</w:t>
            </w:r>
            <w:r>
              <w:rPr>
                <w:color w:val="000000" w:themeColor="text1"/>
                <w:sz w:val="20"/>
                <w:szCs w:val="20"/>
                <w:lang w:val="en-US"/>
              </w:rPr>
              <w:t>/</w:t>
            </w:r>
            <w:r>
              <w:rPr>
                <w:color w:val="000000" w:themeColor="text1"/>
                <w:sz w:val="20"/>
                <w:szCs w:val="20"/>
              </w:rPr>
              <w:t>п</w:t>
            </w:r>
          </w:p>
        </w:tc>
        <w:tc>
          <w:tcPr>
            <w:tcW w:w="1560" w:type="dxa"/>
            <w:vMerge w:val="restart"/>
            <w:vAlign w:val="center"/>
          </w:tcPr>
          <w:p w14:paraId="30747FAD"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Наименование населенного пункта</w:t>
            </w:r>
          </w:p>
        </w:tc>
        <w:tc>
          <w:tcPr>
            <w:tcW w:w="850" w:type="dxa"/>
            <w:vMerge w:val="restart"/>
            <w:vAlign w:val="center"/>
          </w:tcPr>
          <w:p w14:paraId="0052E2DF"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Расстояние, км</w:t>
            </w:r>
          </w:p>
        </w:tc>
        <w:tc>
          <w:tcPr>
            <w:tcW w:w="5103" w:type="dxa"/>
            <w:gridSpan w:val="4"/>
            <w:vAlign w:val="center"/>
          </w:tcPr>
          <w:p w14:paraId="06D64262"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Номер (ранг) пожара, по которому привлекаются силы и средства соседних муниципальных образований</w:t>
            </w:r>
          </w:p>
        </w:tc>
        <w:tc>
          <w:tcPr>
            <w:tcW w:w="1276" w:type="dxa"/>
            <w:vMerge w:val="restart"/>
            <w:vAlign w:val="center"/>
          </w:tcPr>
          <w:p w14:paraId="64BD5403"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Дополнительные силы</w:t>
            </w:r>
          </w:p>
        </w:tc>
      </w:tr>
      <w:tr w:rsidR="00D3056E" w:rsidRPr="00607A3D" w14:paraId="392D025E" w14:textId="77777777" w:rsidTr="00D502E9">
        <w:trPr>
          <w:tblHeader/>
        </w:trPr>
        <w:tc>
          <w:tcPr>
            <w:tcW w:w="562" w:type="dxa"/>
            <w:vMerge/>
            <w:vAlign w:val="center"/>
          </w:tcPr>
          <w:p w14:paraId="7505E3F6" w14:textId="77777777" w:rsidR="00D3056E" w:rsidRDefault="00D3056E" w:rsidP="00D3056E">
            <w:pPr>
              <w:pStyle w:val="a"/>
              <w:spacing w:line="240" w:lineRule="auto"/>
              <w:ind w:left="0"/>
              <w:jc w:val="center"/>
              <w:rPr>
                <w:color w:val="000000" w:themeColor="text1"/>
                <w:sz w:val="20"/>
                <w:szCs w:val="20"/>
              </w:rPr>
            </w:pPr>
          </w:p>
        </w:tc>
        <w:tc>
          <w:tcPr>
            <w:tcW w:w="1560" w:type="dxa"/>
            <w:vMerge/>
            <w:vAlign w:val="center"/>
          </w:tcPr>
          <w:p w14:paraId="7E074E46" w14:textId="77777777" w:rsidR="00D3056E" w:rsidRDefault="00D3056E" w:rsidP="00D3056E">
            <w:pPr>
              <w:pStyle w:val="a"/>
              <w:spacing w:line="240" w:lineRule="auto"/>
              <w:ind w:left="0"/>
              <w:jc w:val="center"/>
              <w:rPr>
                <w:color w:val="000000" w:themeColor="text1"/>
                <w:sz w:val="20"/>
                <w:szCs w:val="20"/>
              </w:rPr>
            </w:pPr>
          </w:p>
        </w:tc>
        <w:tc>
          <w:tcPr>
            <w:tcW w:w="850" w:type="dxa"/>
            <w:vMerge/>
            <w:vAlign w:val="center"/>
          </w:tcPr>
          <w:p w14:paraId="7952C1A5" w14:textId="77777777" w:rsidR="00D3056E" w:rsidRDefault="00D3056E" w:rsidP="00D3056E">
            <w:pPr>
              <w:pStyle w:val="a"/>
              <w:spacing w:line="240" w:lineRule="auto"/>
              <w:ind w:left="0"/>
              <w:jc w:val="center"/>
              <w:rPr>
                <w:color w:val="000000" w:themeColor="text1"/>
                <w:sz w:val="20"/>
                <w:szCs w:val="20"/>
              </w:rPr>
            </w:pPr>
          </w:p>
        </w:tc>
        <w:tc>
          <w:tcPr>
            <w:tcW w:w="1276" w:type="dxa"/>
            <w:vAlign w:val="center"/>
          </w:tcPr>
          <w:p w14:paraId="76DBDEA2"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 1</w:t>
            </w:r>
          </w:p>
        </w:tc>
        <w:tc>
          <w:tcPr>
            <w:tcW w:w="1276" w:type="dxa"/>
            <w:vAlign w:val="center"/>
          </w:tcPr>
          <w:p w14:paraId="6BF8EB41"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 1 БИС</w:t>
            </w:r>
          </w:p>
        </w:tc>
        <w:tc>
          <w:tcPr>
            <w:tcW w:w="1275" w:type="dxa"/>
            <w:vAlign w:val="center"/>
          </w:tcPr>
          <w:p w14:paraId="476606F0"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 2</w:t>
            </w:r>
          </w:p>
        </w:tc>
        <w:tc>
          <w:tcPr>
            <w:tcW w:w="1276" w:type="dxa"/>
            <w:vAlign w:val="center"/>
          </w:tcPr>
          <w:p w14:paraId="3024F570"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 3</w:t>
            </w:r>
          </w:p>
        </w:tc>
        <w:tc>
          <w:tcPr>
            <w:tcW w:w="1276" w:type="dxa"/>
            <w:vMerge/>
            <w:vAlign w:val="center"/>
          </w:tcPr>
          <w:p w14:paraId="14E891C5" w14:textId="77777777" w:rsidR="00D3056E" w:rsidRDefault="00D3056E" w:rsidP="00D3056E">
            <w:pPr>
              <w:pStyle w:val="a"/>
              <w:numPr>
                <w:ilvl w:val="0"/>
                <w:numId w:val="0"/>
              </w:numPr>
              <w:spacing w:line="240" w:lineRule="auto"/>
              <w:jc w:val="center"/>
              <w:rPr>
                <w:color w:val="000000" w:themeColor="text1"/>
                <w:sz w:val="20"/>
                <w:szCs w:val="20"/>
              </w:rPr>
            </w:pPr>
          </w:p>
        </w:tc>
      </w:tr>
      <w:tr w:rsidR="00D3056E" w:rsidRPr="00607A3D" w14:paraId="3C60F9AC" w14:textId="77777777" w:rsidTr="00D502E9">
        <w:trPr>
          <w:tblHeader/>
        </w:trPr>
        <w:tc>
          <w:tcPr>
            <w:tcW w:w="562" w:type="dxa"/>
            <w:vMerge/>
            <w:vAlign w:val="center"/>
          </w:tcPr>
          <w:p w14:paraId="0EC094C9" w14:textId="77777777" w:rsidR="00D3056E" w:rsidRPr="00607A3D" w:rsidRDefault="00D3056E" w:rsidP="00D3056E">
            <w:pPr>
              <w:pStyle w:val="a"/>
              <w:numPr>
                <w:ilvl w:val="0"/>
                <w:numId w:val="0"/>
              </w:numPr>
              <w:spacing w:line="240" w:lineRule="auto"/>
              <w:jc w:val="center"/>
              <w:rPr>
                <w:color w:val="000000" w:themeColor="text1"/>
                <w:sz w:val="20"/>
                <w:szCs w:val="20"/>
              </w:rPr>
            </w:pPr>
          </w:p>
        </w:tc>
        <w:tc>
          <w:tcPr>
            <w:tcW w:w="1560" w:type="dxa"/>
            <w:vMerge/>
            <w:vAlign w:val="center"/>
          </w:tcPr>
          <w:p w14:paraId="0D18A52F" w14:textId="77777777" w:rsidR="00D3056E" w:rsidRPr="00607A3D" w:rsidRDefault="00D3056E" w:rsidP="00D3056E">
            <w:pPr>
              <w:pStyle w:val="a"/>
              <w:numPr>
                <w:ilvl w:val="0"/>
                <w:numId w:val="0"/>
              </w:numPr>
              <w:spacing w:line="240" w:lineRule="auto"/>
              <w:jc w:val="center"/>
              <w:rPr>
                <w:color w:val="000000" w:themeColor="text1"/>
                <w:sz w:val="20"/>
                <w:szCs w:val="20"/>
              </w:rPr>
            </w:pPr>
          </w:p>
        </w:tc>
        <w:tc>
          <w:tcPr>
            <w:tcW w:w="850" w:type="dxa"/>
            <w:vMerge/>
            <w:vAlign w:val="center"/>
          </w:tcPr>
          <w:p w14:paraId="0585BE77" w14:textId="77777777" w:rsidR="00D3056E" w:rsidRPr="00607A3D" w:rsidRDefault="00D3056E" w:rsidP="00D3056E">
            <w:pPr>
              <w:pStyle w:val="a"/>
              <w:numPr>
                <w:ilvl w:val="0"/>
                <w:numId w:val="0"/>
              </w:numPr>
              <w:spacing w:line="240" w:lineRule="auto"/>
              <w:jc w:val="center"/>
              <w:rPr>
                <w:color w:val="000000" w:themeColor="text1"/>
                <w:sz w:val="20"/>
                <w:szCs w:val="20"/>
              </w:rPr>
            </w:pPr>
          </w:p>
        </w:tc>
        <w:tc>
          <w:tcPr>
            <w:tcW w:w="1276" w:type="dxa"/>
            <w:vAlign w:val="center"/>
          </w:tcPr>
          <w:p w14:paraId="76E88C28"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Подразделение</w:t>
            </w:r>
          </w:p>
          <w:p w14:paraId="5255CBD2" w14:textId="77777777" w:rsidR="00D3056E" w:rsidRDefault="00D3056E" w:rsidP="00D3056E">
            <w:pPr>
              <w:pStyle w:val="a"/>
              <w:numPr>
                <w:ilvl w:val="0"/>
                <w:numId w:val="0"/>
              </w:numPr>
              <w:spacing w:line="240" w:lineRule="auto"/>
              <w:jc w:val="center"/>
              <w:rPr>
                <w:color w:val="000000" w:themeColor="text1"/>
                <w:sz w:val="20"/>
                <w:szCs w:val="20"/>
              </w:rPr>
            </w:pPr>
          </w:p>
          <w:p w14:paraId="407929B4"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Время прибытия</w:t>
            </w:r>
          </w:p>
        </w:tc>
        <w:tc>
          <w:tcPr>
            <w:tcW w:w="1276" w:type="dxa"/>
            <w:vAlign w:val="center"/>
          </w:tcPr>
          <w:p w14:paraId="0341C63F"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Подразделение</w:t>
            </w:r>
          </w:p>
          <w:p w14:paraId="0D5F08ED" w14:textId="77777777" w:rsidR="00D3056E" w:rsidRDefault="00D3056E" w:rsidP="00D3056E">
            <w:pPr>
              <w:pStyle w:val="a"/>
              <w:numPr>
                <w:ilvl w:val="0"/>
                <w:numId w:val="0"/>
              </w:numPr>
              <w:spacing w:line="240" w:lineRule="auto"/>
              <w:jc w:val="center"/>
              <w:rPr>
                <w:color w:val="000000" w:themeColor="text1"/>
                <w:sz w:val="20"/>
                <w:szCs w:val="20"/>
              </w:rPr>
            </w:pPr>
          </w:p>
          <w:p w14:paraId="11E61BC2"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Время прибытия</w:t>
            </w:r>
          </w:p>
        </w:tc>
        <w:tc>
          <w:tcPr>
            <w:tcW w:w="1275" w:type="dxa"/>
            <w:vAlign w:val="center"/>
          </w:tcPr>
          <w:p w14:paraId="43C399AC"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Подразделение</w:t>
            </w:r>
          </w:p>
          <w:p w14:paraId="41EB3E2A" w14:textId="77777777" w:rsidR="00D3056E" w:rsidRDefault="00D3056E" w:rsidP="00D3056E">
            <w:pPr>
              <w:pStyle w:val="a"/>
              <w:numPr>
                <w:ilvl w:val="0"/>
                <w:numId w:val="0"/>
              </w:numPr>
              <w:spacing w:line="240" w:lineRule="auto"/>
              <w:jc w:val="center"/>
              <w:rPr>
                <w:color w:val="000000" w:themeColor="text1"/>
                <w:sz w:val="20"/>
                <w:szCs w:val="20"/>
              </w:rPr>
            </w:pPr>
          </w:p>
          <w:p w14:paraId="78BCB390"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Время прибытия</w:t>
            </w:r>
          </w:p>
        </w:tc>
        <w:tc>
          <w:tcPr>
            <w:tcW w:w="1276" w:type="dxa"/>
            <w:vAlign w:val="center"/>
          </w:tcPr>
          <w:p w14:paraId="7A418123"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Подразделение</w:t>
            </w:r>
          </w:p>
          <w:p w14:paraId="3E041639" w14:textId="77777777" w:rsidR="00D3056E" w:rsidRDefault="00D3056E" w:rsidP="00D3056E">
            <w:pPr>
              <w:pStyle w:val="a"/>
              <w:numPr>
                <w:ilvl w:val="0"/>
                <w:numId w:val="0"/>
              </w:numPr>
              <w:spacing w:line="240" w:lineRule="auto"/>
              <w:jc w:val="center"/>
              <w:rPr>
                <w:color w:val="000000" w:themeColor="text1"/>
                <w:sz w:val="20"/>
                <w:szCs w:val="20"/>
              </w:rPr>
            </w:pPr>
          </w:p>
          <w:p w14:paraId="3DD561F2" w14:textId="77777777" w:rsidR="00D3056E" w:rsidRDefault="00D3056E" w:rsidP="00D3056E">
            <w:pPr>
              <w:pStyle w:val="a"/>
              <w:numPr>
                <w:ilvl w:val="0"/>
                <w:numId w:val="0"/>
              </w:numPr>
              <w:spacing w:line="240" w:lineRule="auto"/>
              <w:jc w:val="center"/>
              <w:rPr>
                <w:color w:val="000000" w:themeColor="text1"/>
                <w:sz w:val="20"/>
                <w:szCs w:val="20"/>
              </w:rPr>
            </w:pPr>
            <w:r>
              <w:rPr>
                <w:color w:val="000000" w:themeColor="text1"/>
                <w:sz w:val="20"/>
                <w:szCs w:val="20"/>
              </w:rPr>
              <w:t>Время прибытия</w:t>
            </w:r>
          </w:p>
        </w:tc>
        <w:tc>
          <w:tcPr>
            <w:tcW w:w="1276" w:type="dxa"/>
            <w:vMerge/>
            <w:vAlign w:val="center"/>
          </w:tcPr>
          <w:p w14:paraId="3E1B6791" w14:textId="77777777" w:rsidR="00D3056E" w:rsidRDefault="00D3056E" w:rsidP="00D3056E">
            <w:pPr>
              <w:pStyle w:val="a"/>
              <w:numPr>
                <w:ilvl w:val="0"/>
                <w:numId w:val="0"/>
              </w:numPr>
              <w:spacing w:line="240" w:lineRule="auto"/>
              <w:jc w:val="center"/>
              <w:rPr>
                <w:color w:val="000000" w:themeColor="text1"/>
                <w:sz w:val="20"/>
                <w:szCs w:val="20"/>
              </w:rPr>
            </w:pPr>
          </w:p>
        </w:tc>
      </w:tr>
      <w:tr w:rsidR="00DF7C35" w:rsidRPr="00607A3D" w14:paraId="1FF8CE84" w14:textId="77777777" w:rsidTr="00D502E9">
        <w:trPr>
          <w:tblHeader/>
        </w:trPr>
        <w:tc>
          <w:tcPr>
            <w:tcW w:w="562" w:type="dxa"/>
            <w:vAlign w:val="center"/>
          </w:tcPr>
          <w:p w14:paraId="6F5706B6" w14:textId="77777777" w:rsidR="00DF7C35" w:rsidRPr="00756437" w:rsidRDefault="00DF7C35" w:rsidP="00D3056E">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1</w:t>
            </w:r>
          </w:p>
        </w:tc>
        <w:tc>
          <w:tcPr>
            <w:tcW w:w="1560" w:type="dxa"/>
            <w:vAlign w:val="center"/>
          </w:tcPr>
          <w:p w14:paraId="78A95C0A" w14:textId="77777777" w:rsidR="00DF7C35" w:rsidRPr="00756437" w:rsidRDefault="00DF7C35" w:rsidP="00D3056E">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2</w:t>
            </w:r>
          </w:p>
        </w:tc>
        <w:tc>
          <w:tcPr>
            <w:tcW w:w="850" w:type="dxa"/>
            <w:vAlign w:val="center"/>
          </w:tcPr>
          <w:p w14:paraId="143CE971" w14:textId="77777777" w:rsidR="00DF7C35" w:rsidRPr="00756437" w:rsidRDefault="00DF7C35" w:rsidP="00D3056E">
            <w:pPr>
              <w:pStyle w:val="a"/>
              <w:numPr>
                <w:ilvl w:val="0"/>
                <w:numId w:val="0"/>
              </w:numPr>
              <w:spacing w:line="240" w:lineRule="auto"/>
              <w:jc w:val="center"/>
              <w:rPr>
                <w:b/>
                <w:bCs/>
                <w:color w:val="000000" w:themeColor="text1"/>
                <w:sz w:val="20"/>
                <w:szCs w:val="20"/>
              </w:rPr>
            </w:pPr>
            <w:r w:rsidRPr="00756437">
              <w:rPr>
                <w:b/>
                <w:bCs/>
                <w:color w:val="000000" w:themeColor="text1"/>
                <w:sz w:val="20"/>
                <w:szCs w:val="20"/>
              </w:rPr>
              <w:t>3</w:t>
            </w:r>
          </w:p>
        </w:tc>
        <w:tc>
          <w:tcPr>
            <w:tcW w:w="1276" w:type="dxa"/>
            <w:vAlign w:val="center"/>
          </w:tcPr>
          <w:p w14:paraId="7FD446A0" w14:textId="77777777" w:rsidR="00DF7C35" w:rsidRPr="00756437" w:rsidRDefault="00DF7C35" w:rsidP="00D3056E">
            <w:pPr>
              <w:pStyle w:val="a"/>
              <w:numPr>
                <w:ilvl w:val="0"/>
                <w:numId w:val="0"/>
              </w:numPr>
              <w:spacing w:line="240" w:lineRule="auto"/>
              <w:jc w:val="center"/>
              <w:rPr>
                <w:b/>
                <w:bCs/>
                <w:color w:val="000000" w:themeColor="text1"/>
                <w:sz w:val="20"/>
                <w:szCs w:val="20"/>
              </w:rPr>
            </w:pPr>
            <w:r>
              <w:rPr>
                <w:b/>
                <w:bCs/>
                <w:color w:val="000000" w:themeColor="text1"/>
                <w:sz w:val="20"/>
                <w:szCs w:val="20"/>
              </w:rPr>
              <w:t>4</w:t>
            </w:r>
          </w:p>
        </w:tc>
        <w:tc>
          <w:tcPr>
            <w:tcW w:w="1276" w:type="dxa"/>
            <w:vAlign w:val="center"/>
          </w:tcPr>
          <w:p w14:paraId="0DA65945" w14:textId="77777777" w:rsidR="00DF7C35" w:rsidRDefault="00DF7C35" w:rsidP="00D3056E">
            <w:pPr>
              <w:pStyle w:val="a"/>
              <w:numPr>
                <w:ilvl w:val="0"/>
                <w:numId w:val="0"/>
              </w:numPr>
              <w:spacing w:line="240" w:lineRule="auto"/>
              <w:jc w:val="center"/>
              <w:rPr>
                <w:b/>
                <w:bCs/>
                <w:color w:val="000000" w:themeColor="text1"/>
                <w:sz w:val="20"/>
                <w:szCs w:val="20"/>
              </w:rPr>
            </w:pPr>
            <w:r>
              <w:rPr>
                <w:b/>
                <w:bCs/>
                <w:color w:val="000000" w:themeColor="text1"/>
                <w:sz w:val="20"/>
                <w:szCs w:val="20"/>
              </w:rPr>
              <w:t>5</w:t>
            </w:r>
          </w:p>
        </w:tc>
        <w:tc>
          <w:tcPr>
            <w:tcW w:w="1275" w:type="dxa"/>
            <w:vAlign w:val="center"/>
          </w:tcPr>
          <w:p w14:paraId="41BB6A55" w14:textId="77777777" w:rsidR="00DF7C35" w:rsidRDefault="00DF7C35" w:rsidP="00D3056E">
            <w:pPr>
              <w:pStyle w:val="a"/>
              <w:numPr>
                <w:ilvl w:val="0"/>
                <w:numId w:val="0"/>
              </w:numPr>
              <w:spacing w:line="240" w:lineRule="auto"/>
              <w:jc w:val="center"/>
              <w:rPr>
                <w:b/>
                <w:bCs/>
                <w:color w:val="000000" w:themeColor="text1"/>
                <w:sz w:val="20"/>
                <w:szCs w:val="20"/>
              </w:rPr>
            </w:pPr>
            <w:r>
              <w:rPr>
                <w:b/>
                <w:bCs/>
                <w:color w:val="000000" w:themeColor="text1"/>
                <w:sz w:val="20"/>
                <w:szCs w:val="20"/>
              </w:rPr>
              <w:t>6</w:t>
            </w:r>
          </w:p>
        </w:tc>
        <w:tc>
          <w:tcPr>
            <w:tcW w:w="1276" w:type="dxa"/>
            <w:vAlign w:val="center"/>
          </w:tcPr>
          <w:p w14:paraId="4DEB168B" w14:textId="77777777" w:rsidR="00DF7C35" w:rsidRDefault="00DF7C35" w:rsidP="00D3056E">
            <w:pPr>
              <w:pStyle w:val="a"/>
              <w:numPr>
                <w:ilvl w:val="0"/>
                <w:numId w:val="0"/>
              </w:numPr>
              <w:spacing w:line="240" w:lineRule="auto"/>
              <w:jc w:val="center"/>
              <w:rPr>
                <w:b/>
                <w:bCs/>
                <w:color w:val="000000" w:themeColor="text1"/>
                <w:sz w:val="20"/>
                <w:szCs w:val="20"/>
              </w:rPr>
            </w:pPr>
            <w:r>
              <w:rPr>
                <w:b/>
                <w:bCs/>
                <w:color w:val="000000" w:themeColor="text1"/>
                <w:sz w:val="20"/>
                <w:szCs w:val="20"/>
              </w:rPr>
              <w:t>7</w:t>
            </w:r>
          </w:p>
        </w:tc>
        <w:tc>
          <w:tcPr>
            <w:tcW w:w="1276" w:type="dxa"/>
            <w:vAlign w:val="center"/>
          </w:tcPr>
          <w:p w14:paraId="4ECCC044" w14:textId="77777777" w:rsidR="00DF7C35" w:rsidRDefault="00DF7C35" w:rsidP="00D3056E">
            <w:pPr>
              <w:pStyle w:val="a"/>
              <w:numPr>
                <w:ilvl w:val="0"/>
                <w:numId w:val="0"/>
              </w:numPr>
              <w:spacing w:line="240" w:lineRule="auto"/>
              <w:jc w:val="center"/>
              <w:rPr>
                <w:b/>
                <w:bCs/>
                <w:color w:val="000000" w:themeColor="text1"/>
                <w:sz w:val="20"/>
                <w:szCs w:val="20"/>
              </w:rPr>
            </w:pPr>
            <w:r>
              <w:rPr>
                <w:b/>
                <w:bCs/>
                <w:color w:val="000000" w:themeColor="text1"/>
                <w:sz w:val="20"/>
                <w:szCs w:val="20"/>
              </w:rPr>
              <w:t>8</w:t>
            </w:r>
          </w:p>
        </w:tc>
      </w:tr>
      <w:tr w:rsidR="00DF7C35" w:rsidRPr="00607A3D" w14:paraId="4BF501EC" w14:textId="77777777" w:rsidTr="00D502E9">
        <w:tc>
          <w:tcPr>
            <w:tcW w:w="562" w:type="dxa"/>
            <w:vAlign w:val="center"/>
          </w:tcPr>
          <w:p w14:paraId="27176151"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w:t>
            </w:r>
          </w:p>
        </w:tc>
        <w:tc>
          <w:tcPr>
            <w:tcW w:w="1560" w:type="dxa"/>
            <w:vAlign w:val="center"/>
          </w:tcPr>
          <w:p w14:paraId="46FD1F37" w14:textId="77777777" w:rsidR="00DF7C35" w:rsidRPr="00607A3D"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Абабурово</w:t>
            </w:r>
            <w:proofErr w:type="spellEnd"/>
          </w:p>
        </w:tc>
        <w:tc>
          <w:tcPr>
            <w:tcW w:w="850" w:type="dxa"/>
            <w:vAlign w:val="center"/>
          </w:tcPr>
          <w:p w14:paraId="77A3630F"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24</w:t>
            </w:r>
          </w:p>
        </w:tc>
        <w:tc>
          <w:tcPr>
            <w:tcW w:w="1276" w:type="dxa"/>
            <w:vMerge w:val="restart"/>
            <w:vAlign w:val="center"/>
          </w:tcPr>
          <w:p w14:paraId="521C2DBC" w14:textId="77777777" w:rsidR="00DF7C35"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АЦ-40 (КАМАЗ)</w:t>
            </w:r>
          </w:p>
          <w:p w14:paraId="1E1365BB" w14:textId="77777777" w:rsidR="00DF7C35" w:rsidRDefault="00DF7C35" w:rsidP="00D3056E">
            <w:pPr>
              <w:pStyle w:val="a"/>
              <w:numPr>
                <w:ilvl w:val="0"/>
                <w:numId w:val="0"/>
              </w:numPr>
              <w:spacing w:line="240" w:lineRule="auto"/>
              <w:jc w:val="center"/>
              <w:rPr>
                <w:color w:val="000000" w:themeColor="text1"/>
                <w:sz w:val="20"/>
                <w:szCs w:val="20"/>
              </w:rPr>
            </w:pPr>
          </w:p>
          <w:p w14:paraId="69328801" w14:textId="77777777" w:rsidR="00DF7C35" w:rsidRPr="00607A3D"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29-30 мин.</w:t>
            </w:r>
          </w:p>
        </w:tc>
        <w:tc>
          <w:tcPr>
            <w:tcW w:w="1276" w:type="dxa"/>
            <w:vMerge w:val="restart"/>
            <w:vAlign w:val="center"/>
          </w:tcPr>
          <w:p w14:paraId="52987CBB" w14:textId="77777777" w:rsidR="00DF7C35"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АЦ-40 (131)</w:t>
            </w:r>
          </w:p>
          <w:p w14:paraId="3EF60121" w14:textId="77777777" w:rsidR="00DF7C35" w:rsidRDefault="00DF7C35" w:rsidP="00D3056E">
            <w:pPr>
              <w:pStyle w:val="a"/>
              <w:numPr>
                <w:ilvl w:val="0"/>
                <w:numId w:val="0"/>
              </w:numPr>
              <w:spacing w:line="240" w:lineRule="auto"/>
              <w:jc w:val="center"/>
              <w:rPr>
                <w:color w:val="000000" w:themeColor="text1"/>
                <w:sz w:val="20"/>
                <w:szCs w:val="20"/>
              </w:rPr>
            </w:pPr>
          </w:p>
          <w:p w14:paraId="7E9617BD" w14:textId="77777777" w:rsidR="00DF7C35"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w:t>
            </w:r>
          </w:p>
        </w:tc>
        <w:tc>
          <w:tcPr>
            <w:tcW w:w="1275" w:type="dxa"/>
            <w:vMerge w:val="restart"/>
            <w:vAlign w:val="center"/>
          </w:tcPr>
          <w:p w14:paraId="5F19BC2C" w14:textId="77777777" w:rsidR="00DF7C35" w:rsidRDefault="00DF7C35" w:rsidP="00D3056E">
            <w:pPr>
              <w:pStyle w:val="a"/>
              <w:numPr>
                <w:ilvl w:val="0"/>
                <w:numId w:val="0"/>
              </w:numPr>
              <w:spacing w:line="240" w:lineRule="auto"/>
              <w:jc w:val="center"/>
              <w:rPr>
                <w:color w:val="000000" w:themeColor="text1"/>
                <w:sz w:val="20"/>
                <w:szCs w:val="20"/>
              </w:rPr>
            </w:pPr>
          </w:p>
          <w:p w14:paraId="7954D067" w14:textId="77777777" w:rsidR="00DF7C35"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АЦ-40 (131)</w:t>
            </w:r>
          </w:p>
          <w:p w14:paraId="45CBF940" w14:textId="77777777" w:rsidR="00DF7C35" w:rsidRDefault="00DF7C35" w:rsidP="00D3056E">
            <w:pPr>
              <w:pStyle w:val="a"/>
              <w:numPr>
                <w:ilvl w:val="0"/>
                <w:numId w:val="0"/>
              </w:numPr>
              <w:spacing w:line="240" w:lineRule="auto"/>
              <w:jc w:val="center"/>
              <w:rPr>
                <w:color w:val="000000" w:themeColor="text1"/>
                <w:sz w:val="20"/>
                <w:szCs w:val="20"/>
              </w:rPr>
            </w:pPr>
          </w:p>
          <w:p w14:paraId="3D25F394" w14:textId="77777777" w:rsidR="00DF7C35"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5-27</w:t>
            </w:r>
          </w:p>
          <w:p w14:paraId="73FE3ABF" w14:textId="77777777" w:rsidR="00DF7C35" w:rsidRDefault="00DF7C35" w:rsidP="00D3056E">
            <w:pPr>
              <w:pStyle w:val="a"/>
              <w:numPr>
                <w:ilvl w:val="0"/>
                <w:numId w:val="0"/>
              </w:numPr>
              <w:spacing w:line="240" w:lineRule="auto"/>
              <w:jc w:val="center"/>
              <w:rPr>
                <w:color w:val="000000" w:themeColor="text1"/>
                <w:sz w:val="20"/>
                <w:szCs w:val="20"/>
              </w:rPr>
            </w:pPr>
          </w:p>
          <w:p w14:paraId="7B20A440" w14:textId="77777777" w:rsidR="00DF7C35" w:rsidRDefault="00DF7C35" w:rsidP="00D3056E">
            <w:pPr>
              <w:pStyle w:val="a"/>
              <w:numPr>
                <w:ilvl w:val="0"/>
                <w:numId w:val="0"/>
              </w:numPr>
              <w:spacing w:line="240" w:lineRule="auto"/>
              <w:jc w:val="center"/>
              <w:rPr>
                <w:color w:val="000000" w:themeColor="text1"/>
                <w:sz w:val="20"/>
                <w:szCs w:val="20"/>
              </w:rPr>
            </w:pPr>
          </w:p>
          <w:p w14:paraId="2E4A16A0" w14:textId="77777777" w:rsidR="00DF7C35" w:rsidRDefault="00DF7C35" w:rsidP="00D3056E">
            <w:pPr>
              <w:pStyle w:val="a"/>
              <w:numPr>
                <w:ilvl w:val="0"/>
                <w:numId w:val="0"/>
              </w:numPr>
              <w:spacing w:line="240" w:lineRule="auto"/>
              <w:jc w:val="center"/>
              <w:rPr>
                <w:color w:val="000000" w:themeColor="text1"/>
                <w:sz w:val="20"/>
                <w:szCs w:val="20"/>
              </w:rPr>
            </w:pPr>
          </w:p>
          <w:p w14:paraId="6B52B6D6" w14:textId="77777777" w:rsidR="00DF7C35" w:rsidRDefault="00DF7C35" w:rsidP="00D3056E">
            <w:pPr>
              <w:pStyle w:val="a"/>
              <w:numPr>
                <w:ilvl w:val="0"/>
                <w:numId w:val="0"/>
              </w:numPr>
              <w:spacing w:line="240" w:lineRule="auto"/>
              <w:jc w:val="center"/>
              <w:rPr>
                <w:color w:val="000000" w:themeColor="text1"/>
                <w:sz w:val="20"/>
                <w:szCs w:val="20"/>
              </w:rPr>
            </w:pPr>
          </w:p>
          <w:p w14:paraId="5F3D3137" w14:textId="77777777" w:rsidR="00DF7C35"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АЦ-40 (66)</w:t>
            </w:r>
          </w:p>
          <w:p w14:paraId="49960663" w14:textId="77777777" w:rsidR="00DF7C35" w:rsidRDefault="00DF7C35" w:rsidP="00D3056E">
            <w:pPr>
              <w:pStyle w:val="a"/>
              <w:numPr>
                <w:ilvl w:val="0"/>
                <w:numId w:val="0"/>
              </w:numPr>
              <w:spacing w:line="240" w:lineRule="auto"/>
              <w:jc w:val="center"/>
              <w:rPr>
                <w:color w:val="000000" w:themeColor="text1"/>
                <w:sz w:val="20"/>
                <w:szCs w:val="20"/>
              </w:rPr>
            </w:pPr>
          </w:p>
          <w:p w14:paraId="1B7FE407" w14:textId="77777777" w:rsidR="00DF7C35"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5-29</w:t>
            </w:r>
          </w:p>
          <w:p w14:paraId="145B8EC7" w14:textId="77777777" w:rsidR="00DF7C35" w:rsidRDefault="00DF7C35" w:rsidP="00D3056E">
            <w:pPr>
              <w:pStyle w:val="a"/>
              <w:numPr>
                <w:ilvl w:val="0"/>
                <w:numId w:val="0"/>
              </w:numPr>
              <w:spacing w:line="240" w:lineRule="auto"/>
              <w:jc w:val="center"/>
              <w:rPr>
                <w:color w:val="000000" w:themeColor="text1"/>
                <w:sz w:val="20"/>
                <w:szCs w:val="20"/>
              </w:rPr>
            </w:pPr>
          </w:p>
          <w:p w14:paraId="17811E8B"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restart"/>
            <w:vAlign w:val="center"/>
          </w:tcPr>
          <w:p w14:paraId="4F7D8174" w14:textId="77777777" w:rsidR="00DF7C35" w:rsidRDefault="00DF7C35" w:rsidP="00D3056E">
            <w:pPr>
              <w:pStyle w:val="a"/>
              <w:numPr>
                <w:ilvl w:val="0"/>
                <w:numId w:val="0"/>
              </w:numPr>
              <w:spacing w:line="240" w:lineRule="auto"/>
              <w:jc w:val="center"/>
              <w:rPr>
                <w:color w:val="000000" w:themeColor="text1"/>
                <w:sz w:val="20"/>
                <w:szCs w:val="20"/>
              </w:rPr>
            </w:pPr>
            <w:r>
              <w:rPr>
                <w:color w:val="000000" w:themeColor="text1"/>
                <w:sz w:val="20"/>
                <w:szCs w:val="20"/>
              </w:rPr>
              <w:t>–</w:t>
            </w:r>
          </w:p>
        </w:tc>
        <w:tc>
          <w:tcPr>
            <w:tcW w:w="1276" w:type="dxa"/>
            <w:vMerge w:val="restart"/>
            <w:vAlign w:val="center"/>
          </w:tcPr>
          <w:p w14:paraId="1CDC1982" w14:textId="77777777" w:rsidR="00DF7C35" w:rsidRDefault="003E334B" w:rsidP="00D3056E">
            <w:pPr>
              <w:pStyle w:val="a"/>
              <w:numPr>
                <w:ilvl w:val="0"/>
                <w:numId w:val="0"/>
              </w:numPr>
              <w:spacing w:line="240" w:lineRule="auto"/>
              <w:jc w:val="center"/>
              <w:rPr>
                <w:color w:val="000000" w:themeColor="text1"/>
                <w:sz w:val="20"/>
                <w:szCs w:val="20"/>
              </w:rPr>
            </w:pPr>
            <w:r>
              <w:rPr>
                <w:color w:val="000000" w:themeColor="text1"/>
                <w:sz w:val="20"/>
                <w:szCs w:val="20"/>
              </w:rPr>
              <w:t>АЛ-30; ПХ</w:t>
            </w:r>
          </w:p>
          <w:p w14:paraId="42CB45F3" w14:textId="77777777" w:rsidR="003E334B" w:rsidRDefault="003E334B" w:rsidP="00D3056E">
            <w:pPr>
              <w:pStyle w:val="a"/>
              <w:numPr>
                <w:ilvl w:val="0"/>
                <w:numId w:val="0"/>
              </w:numPr>
              <w:spacing w:line="240" w:lineRule="auto"/>
              <w:jc w:val="center"/>
              <w:rPr>
                <w:color w:val="000000" w:themeColor="text1"/>
                <w:sz w:val="20"/>
                <w:szCs w:val="20"/>
              </w:rPr>
            </w:pPr>
            <w:r>
              <w:rPr>
                <w:color w:val="000000" w:themeColor="text1"/>
                <w:sz w:val="20"/>
                <w:szCs w:val="20"/>
              </w:rPr>
              <w:t>АЛ-30;</w:t>
            </w:r>
          </w:p>
          <w:p w14:paraId="0B475E30" w14:textId="77777777" w:rsidR="003E334B" w:rsidRDefault="003E334B" w:rsidP="00D3056E">
            <w:pPr>
              <w:pStyle w:val="a"/>
              <w:numPr>
                <w:ilvl w:val="0"/>
                <w:numId w:val="0"/>
              </w:numPr>
              <w:spacing w:line="240" w:lineRule="auto"/>
              <w:jc w:val="center"/>
              <w:rPr>
                <w:color w:val="000000" w:themeColor="text1"/>
                <w:sz w:val="20"/>
                <w:szCs w:val="20"/>
              </w:rPr>
            </w:pPr>
            <w:r>
              <w:rPr>
                <w:color w:val="000000" w:themeColor="text1"/>
                <w:sz w:val="20"/>
                <w:szCs w:val="20"/>
              </w:rPr>
              <w:t>УКС</w:t>
            </w:r>
          </w:p>
        </w:tc>
      </w:tr>
      <w:tr w:rsidR="00DF7C35" w:rsidRPr="00607A3D" w14:paraId="35C5BFF6" w14:textId="77777777" w:rsidTr="00D502E9">
        <w:tc>
          <w:tcPr>
            <w:tcW w:w="562" w:type="dxa"/>
            <w:vAlign w:val="center"/>
          </w:tcPr>
          <w:p w14:paraId="11579434"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2</w:t>
            </w:r>
          </w:p>
        </w:tc>
        <w:tc>
          <w:tcPr>
            <w:tcW w:w="1560" w:type="dxa"/>
            <w:vAlign w:val="center"/>
          </w:tcPr>
          <w:p w14:paraId="67DD3DB8" w14:textId="77777777" w:rsidR="00DF7C35" w:rsidRPr="00607A3D"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д. Акулово</w:t>
            </w:r>
          </w:p>
        </w:tc>
        <w:tc>
          <w:tcPr>
            <w:tcW w:w="850" w:type="dxa"/>
            <w:vAlign w:val="center"/>
          </w:tcPr>
          <w:p w14:paraId="2D95A9D7"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22</w:t>
            </w:r>
          </w:p>
        </w:tc>
        <w:tc>
          <w:tcPr>
            <w:tcW w:w="1276" w:type="dxa"/>
            <w:vMerge/>
            <w:vAlign w:val="center"/>
          </w:tcPr>
          <w:p w14:paraId="61A16975"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08578ADE"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21772691"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730F39D3"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2A2A59DA"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6829C190" w14:textId="77777777" w:rsidTr="00D502E9">
        <w:tc>
          <w:tcPr>
            <w:tcW w:w="562" w:type="dxa"/>
            <w:vAlign w:val="center"/>
          </w:tcPr>
          <w:p w14:paraId="7E6209F1"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3</w:t>
            </w:r>
          </w:p>
        </w:tc>
        <w:tc>
          <w:tcPr>
            <w:tcW w:w="1560" w:type="dxa"/>
            <w:vAlign w:val="center"/>
          </w:tcPr>
          <w:p w14:paraId="122470FE" w14:textId="77777777" w:rsidR="00DF7C35" w:rsidRPr="00607A3D"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д. Барское</w:t>
            </w:r>
          </w:p>
        </w:tc>
        <w:tc>
          <w:tcPr>
            <w:tcW w:w="850" w:type="dxa"/>
            <w:vAlign w:val="center"/>
          </w:tcPr>
          <w:p w14:paraId="1B0F7F4A"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25</w:t>
            </w:r>
          </w:p>
        </w:tc>
        <w:tc>
          <w:tcPr>
            <w:tcW w:w="1276" w:type="dxa"/>
            <w:vMerge/>
            <w:vAlign w:val="center"/>
          </w:tcPr>
          <w:p w14:paraId="3C930A82"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7006E1C9"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5310BD93"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44459D6C"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3DB51D17"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5ED99946" w14:textId="77777777" w:rsidTr="00D502E9">
        <w:tc>
          <w:tcPr>
            <w:tcW w:w="562" w:type="dxa"/>
            <w:vAlign w:val="center"/>
          </w:tcPr>
          <w:p w14:paraId="24F392B9"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4</w:t>
            </w:r>
          </w:p>
        </w:tc>
        <w:tc>
          <w:tcPr>
            <w:tcW w:w="1560" w:type="dxa"/>
            <w:vAlign w:val="center"/>
          </w:tcPr>
          <w:p w14:paraId="2F507BC7" w14:textId="77777777" w:rsidR="00DF7C35" w:rsidRPr="00607A3D"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д. Бельково</w:t>
            </w:r>
          </w:p>
        </w:tc>
        <w:tc>
          <w:tcPr>
            <w:tcW w:w="850" w:type="dxa"/>
            <w:vAlign w:val="center"/>
          </w:tcPr>
          <w:p w14:paraId="3DA96074"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16</w:t>
            </w:r>
          </w:p>
        </w:tc>
        <w:tc>
          <w:tcPr>
            <w:tcW w:w="1276" w:type="dxa"/>
            <w:vMerge/>
            <w:vAlign w:val="center"/>
          </w:tcPr>
          <w:p w14:paraId="25E60FD8"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05FA92CF"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78DED1A8"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171E1EA8"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798AD9FC"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3D0C4D5A" w14:textId="77777777" w:rsidTr="00D502E9">
        <w:tc>
          <w:tcPr>
            <w:tcW w:w="562" w:type="dxa"/>
            <w:vAlign w:val="center"/>
          </w:tcPr>
          <w:p w14:paraId="5CD9EEAA"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5</w:t>
            </w:r>
          </w:p>
        </w:tc>
        <w:tc>
          <w:tcPr>
            <w:tcW w:w="1560" w:type="dxa"/>
            <w:vAlign w:val="center"/>
          </w:tcPr>
          <w:p w14:paraId="2FA5E09A" w14:textId="77777777" w:rsidR="00DF7C35" w:rsidRPr="00607A3D"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Болтаново</w:t>
            </w:r>
            <w:proofErr w:type="spellEnd"/>
          </w:p>
        </w:tc>
        <w:tc>
          <w:tcPr>
            <w:tcW w:w="850" w:type="dxa"/>
            <w:vAlign w:val="center"/>
          </w:tcPr>
          <w:p w14:paraId="09A63C8E"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17</w:t>
            </w:r>
          </w:p>
        </w:tc>
        <w:tc>
          <w:tcPr>
            <w:tcW w:w="1276" w:type="dxa"/>
            <w:vMerge/>
            <w:vAlign w:val="center"/>
          </w:tcPr>
          <w:p w14:paraId="496DC770"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1388E1D7"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054CB9E5"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6B842FED"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492F779B"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28A65ED3" w14:textId="77777777" w:rsidTr="00D502E9">
        <w:tc>
          <w:tcPr>
            <w:tcW w:w="562" w:type="dxa"/>
            <w:vAlign w:val="center"/>
          </w:tcPr>
          <w:p w14:paraId="1C003995"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6</w:t>
            </w:r>
          </w:p>
        </w:tc>
        <w:tc>
          <w:tcPr>
            <w:tcW w:w="1560" w:type="dxa"/>
            <w:vAlign w:val="center"/>
          </w:tcPr>
          <w:p w14:paraId="4FADD255" w14:textId="77777777" w:rsidR="00DF7C35" w:rsidRPr="00607A3D"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д. Горки</w:t>
            </w:r>
          </w:p>
        </w:tc>
        <w:tc>
          <w:tcPr>
            <w:tcW w:w="850" w:type="dxa"/>
            <w:vAlign w:val="center"/>
          </w:tcPr>
          <w:p w14:paraId="5A6AF27A"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19</w:t>
            </w:r>
          </w:p>
        </w:tc>
        <w:tc>
          <w:tcPr>
            <w:tcW w:w="1276" w:type="dxa"/>
            <w:vMerge/>
            <w:vAlign w:val="center"/>
          </w:tcPr>
          <w:p w14:paraId="53E505DD"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141EDD6F"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7F219F3F"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47E72F5E"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0B11102E"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695F1F97" w14:textId="77777777" w:rsidTr="00D502E9">
        <w:tc>
          <w:tcPr>
            <w:tcW w:w="562" w:type="dxa"/>
            <w:vAlign w:val="center"/>
          </w:tcPr>
          <w:p w14:paraId="11907B47"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7</w:t>
            </w:r>
          </w:p>
        </w:tc>
        <w:tc>
          <w:tcPr>
            <w:tcW w:w="1560" w:type="dxa"/>
            <w:vAlign w:val="center"/>
          </w:tcPr>
          <w:p w14:paraId="6ED6163A" w14:textId="77777777" w:rsidR="00DF7C35"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д. Жданово</w:t>
            </w:r>
          </w:p>
        </w:tc>
        <w:tc>
          <w:tcPr>
            <w:tcW w:w="850" w:type="dxa"/>
            <w:vAlign w:val="center"/>
          </w:tcPr>
          <w:p w14:paraId="261F9B32"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17</w:t>
            </w:r>
          </w:p>
        </w:tc>
        <w:tc>
          <w:tcPr>
            <w:tcW w:w="1276" w:type="dxa"/>
            <w:vMerge/>
            <w:vAlign w:val="center"/>
          </w:tcPr>
          <w:p w14:paraId="259184D6"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5AA1DE02"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0ECECB85"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2E626A29"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108F6D41"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27492309" w14:textId="77777777" w:rsidTr="00D502E9">
        <w:tc>
          <w:tcPr>
            <w:tcW w:w="562" w:type="dxa"/>
            <w:vAlign w:val="center"/>
          </w:tcPr>
          <w:p w14:paraId="014BE0EA"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8</w:t>
            </w:r>
          </w:p>
        </w:tc>
        <w:tc>
          <w:tcPr>
            <w:tcW w:w="1560" w:type="dxa"/>
            <w:vAlign w:val="center"/>
          </w:tcPr>
          <w:p w14:paraId="57002A8D" w14:textId="77777777" w:rsidR="00DF7C35"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д. Иванищево</w:t>
            </w:r>
          </w:p>
        </w:tc>
        <w:tc>
          <w:tcPr>
            <w:tcW w:w="850" w:type="dxa"/>
            <w:vAlign w:val="center"/>
          </w:tcPr>
          <w:p w14:paraId="3C6D503F"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19</w:t>
            </w:r>
          </w:p>
        </w:tc>
        <w:tc>
          <w:tcPr>
            <w:tcW w:w="1276" w:type="dxa"/>
            <w:vMerge/>
            <w:vAlign w:val="center"/>
          </w:tcPr>
          <w:p w14:paraId="48AC4AD7"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14BFFEAA"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24996A18"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2C87E63F"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7498DC52"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3C3D7BEC" w14:textId="77777777" w:rsidTr="00D502E9">
        <w:tc>
          <w:tcPr>
            <w:tcW w:w="562" w:type="dxa"/>
            <w:vAlign w:val="center"/>
          </w:tcPr>
          <w:p w14:paraId="3BD1E3D1"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9</w:t>
            </w:r>
          </w:p>
        </w:tc>
        <w:tc>
          <w:tcPr>
            <w:tcW w:w="1560" w:type="dxa"/>
            <w:vAlign w:val="center"/>
          </w:tcPr>
          <w:p w14:paraId="7E1D90B4" w14:textId="77777777" w:rsidR="00DF7C35"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 xml:space="preserve">д. </w:t>
            </w:r>
            <w:proofErr w:type="spellStart"/>
            <w:r>
              <w:rPr>
                <w:color w:val="000000" w:themeColor="text1"/>
                <w:sz w:val="20"/>
                <w:szCs w:val="20"/>
              </w:rPr>
              <w:t>Крутик</w:t>
            </w:r>
            <w:proofErr w:type="spellEnd"/>
          </w:p>
        </w:tc>
        <w:tc>
          <w:tcPr>
            <w:tcW w:w="850" w:type="dxa"/>
            <w:vAlign w:val="center"/>
          </w:tcPr>
          <w:p w14:paraId="4F454A0B"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25</w:t>
            </w:r>
          </w:p>
        </w:tc>
        <w:tc>
          <w:tcPr>
            <w:tcW w:w="1276" w:type="dxa"/>
            <w:vMerge/>
            <w:vAlign w:val="center"/>
          </w:tcPr>
          <w:p w14:paraId="30365D31"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30A1E86F"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4E5EB6AD"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2292E836"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78E31F87"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66719EB3" w14:textId="77777777" w:rsidTr="00D502E9">
        <w:tc>
          <w:tcPr>
            <w:tcW w:w="562" w:type="dxa"/>
            <w:vAlign w:val="center"/>
          </w:tcPr>
          <w:p w14:paraId="1DC7EC92"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10</w:t>
            </w:r>
          </w:p>
        </w:tc>
        <w:tc>
          <w:tcPr>
            <w:tcW w:w="1560" w:type="dxa"/>
            <w:vAlign w:val="center"/>
          </w:tcPr>
          <w:p w14:paraId="19CB5CBB" w14:textId="77777777" w:rsidR="00DF7C35"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д. Невежино</w:t>
            </w:r>
          </w:p>
        </w:tc>
        <w:tc>
          <w:tcPr>
            <w:tcW w:w="850" w:type="dxa"/>
            <w:vAlign w:val="center"/>
          </w:tcPr>
          <w:p w14:paraId="29B1348C"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20</w:t>
            </w:r>
          </w:p>
        </w:tc>
        <w:tc>
          <w:tcPr>
            <w:tcW w:w="1276" w:type="dxa"/>
            <w:vMerge/>
            <w:vAlign w:val="center"/>
          </w:tcPr>
          <w:p w14:paraId="0E39A4B2"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546FFF3A"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679F479C"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648B08F5"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44E37E50"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5F8944E1" w14:textId="77777777" w:rsidTr="00D502E9">
        <w:tc>
          <w:tcPr>
            <w:tcW w:w="562" w:type="dxa"/>
            <w:vAlign w:val="center"/>
          </w:tcPr>
          <w:p w14:paraId="2FE2187D"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11</w:t>
            </w:r>
          </w:p>
        </w:tc>
        <w:tc>
          <w:tcPr>
            <w:tcW w:w="1560" w:type="dxa"/>
            <w:vAlign w:val="center"/>
          </w:tcPr>
          <w:p w14:paraId="0FD236A0" w14:textId="77777777" w:rsidR="00DF7C35"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д. Пестрюнино</w:t>
            </w:r>
          </w:p>
        </w:tc>
        <w:tc>
          <w:tcPr>
            <w:tcW w:w="850" w:type="dxa"/>
            <w:vAlign w:val="center"/>
          </w:tcPr>
          <w:p w14:paraId="0E8648FB"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22</w:t>
            </w:r>
          </w:p>
        </w:tc>
        <w:tc>
          <w:tcPr>
            <w:tcW w:w="1276" w:type="dxa"/>
            <w:vMerge/>
            <w:vAlign w:val="center"/>
          </w:tcPr>
          <w:p w14:paraId="50AA8925"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395C209E"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1E5C0E83"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4CA58B82"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05E5E4DA"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169F8D18" w14:textId="77777777" w:rsidTr="00D502E9">
        <w:tc>
          <w:tcPr>
            <w:tcW w:w="562" w:type="dxa"/>
            <w:vAlign w:val="center"/>
          </w:tcPr>
          <w:p w14:paraId="302442BB"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12</w:t>
            </w:r>
          </w:p>
        </w:tc>
        <w:tc>
          <w:tcPr>
            <w:tcW w:w="1560" w:type="dxa"/>
            <w:vAlign w:val="center"/>
          </w:tcPr>
          <w:p w14:paraId="7A20D559" w14:textId="77777777" w:rsidR="00DF7C35"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п. Прибрежный</w:t>
            </w:r>
          </w:p>
        </w:tc>
        <w:tc>
          <w:tcPr>
            <w:tcW w:w="850" w:type="dxa"/>
            <w:vAlign w:val="center"/>
          </w:tcPr>
          <w:p w14:paraId="58A5BA3B"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21</w:t>
            </w:r>
          </w:p>
        </w:tc>
        <w:tc>
          <w:tcPr>
            <w:tcW w:w="1276" w:type="dxa"/>
            <w:vMerge/>
            <w:vAlign w:val="center"/>
          </w:tcPr>
          <w:p w14:paraId="68E64FDC"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6692905F"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1FB98A78"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2C01DE09"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5EAFBAD6" w14:textId="77777777" w:rsidR="00DF7C35" w:rsidRDefault="00DF7C35" w:rsidP="00D3056E">
            <w:pPr>
              <w:pStyle w:val="a"/>
              <w:numPr>
                <w:ilvl w:val="0"/>
                <w:numId w:val="0"/>
              </w:numPr>
              <w:spacing w:line="240" w:lineRule="auto"/>
              <w:jc w:val="center"/>
              <w:rPr>
                <w:color w:val="000000" w:themeColor="text1"/>
                <w:sz w:val="20"/>
                <w:szCs w:val="20"/>
              </w:rPr>
            </w:pPr>
          </w:p>
        </w:tc>
      </w:tr>
      <w:tr w:rsidR="00DF7C35" w:rsidRPr="00607A3D" w14:paraId="0012B11F" w14:textId="77777777" w:rsidTr="00D502E9">
        <w:tc>
          <w:tcPr>
            <w:tcW w:w="562" w:type="dxa"/>
            <w:vAlign w:val="center"/>
          </w:tcPr>
          <w:p w14:paraId="01F49409"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13</w:t>
            </w:r>
          </w:p>
        </w:tc>
        <w:tc>
          <w:tcPr>
            <w:tcW w:w="1560" w:type="dxa"/>
            <w:vAlign w:val="center"/>
          </w:tcPr>
          <w:p w14:paraId="1EDFC73B" w14:textId="77777777" w:rsidR="00DF7C35"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с. Сущево</w:t>
            </w:r>
          </w:p>
        </w:tc>
        <w:tc>
          <w:tcPr>
            <w:tcW w:w="850" w:type="dxa"/>
            <w:vAlign w:val="center"/>
          </w:tcPr>
          <w:p w14:paraId="09EAF17D"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18</w:t>
            </w:r>
          </w:p>
        </w:tc>
        <w:tc>
          <w:tcPr>
            <w:tcW w:w="1276" w:type="dxa"/>
            <w:vMerge/>
            <w:vAlign w:val="center"/>
          </w:tcPr>
          <w:p w14:paraId="153F04BB"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2DA535E1" w14:textId="77777777" w:rsidR="00DF7C35" w:rsidRPr="00AA5676"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3610B834" w14:textId="77777777" w:rsidR="00DF7C35" w:rsidRPr="00AA5676"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3A7776F6" w14:textId="77777777" w:rsidR="00DF7C35" w:rsidRPr="00AA5676"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141B8D91" w14:textId="77777777" w:rsidR="00DF7C35" w:rsidRPr="00AA5676" w:rsidRDefault="00DF7C35" w:rsidP="00D3056E">
            <w:pPr>
              <w:pStyle w:val="a"/>
              <w:numPr>
                <w:ilvl w:val="0"/>
                <w:numId w:val="0"/>
              </w:numPr>
              <w:spacing w:line="240" w:lineRule="auto"/>
              <w:jc w:val="center"/>
              <w:rPr>
                <w:color w:val="000000" w:themeColor="text1"/>
                <w:sz w:val="20"/>
                <w:szCs w:val="20"/>
              </w:rPr>
            </w:pPr>
          </w:p>
        </w:tc>
      </w:tr>
      <w:tr w:rsidR="00DF7C35" w:rsidRPr="00607A3D" w14:paraId="6FBE34F7" w14:textId="77777777" w:rsidTr="00D502E9">
        <w:tc>
          <w:tcPr>
            <w:tcW w:w="562" w:type="dxa"/>
            <w:vAlign w:val="center"/>
          </w:tcPr>
          <w:p w14:paraId="6821A3A3" w14:textId="77777777" w:rsidR="00DF7C35" w:rsidRPr="00AF0289" w:rsidRDefault="00DF7C35" w:rsidP="00D3056E">
            <w:pPr>
              <w:pStyle w:val="a"/>
              <w:numPr>
                <w:ilvl w:val="0"/>
                <w:numId w:val="0"/>
              </w:numPr>
              <w:spacing w:line="240" w:lineRule="auto"/>
              <w:jc w:val="center"/>
              <w:rPr>
                <w:color w:val="000000" w:themeColor="text1"/>
                <w:sz w:val="20"/>
                <w:szCs w:val="20"/>
                <w:lang w:val="en-US"/>
              </w:rPr>
            </w:pPr>
            <w:r>
              <w:rPr>
                <w:color w:val="000000" w:themeColor="text1"/>
                <w:sz w:val="20"/>
                <w:szCs w:val="20"/>
                <w:lang w:val="en-US"/>
              </w:rPr>
              <w:t>14</w:t>
            </w:r>
          </w:p>
        </w:tc>
        <w:tc>
          <w:tcPr>
            <w:tcW w:w="1560" w:type="dxa"/>
            <w:vAlign w:val="center"/>
          </w:tcPr>
          <w:p w14:paraId="6D8F98F4" w14:textId="77777777" w:rsidR="00DF7C35" w:rsidRDefault="00DF7C35" w:rsidP="0096391A">
            <w:pPr>
              <w:pStyle w:val="a"/>
              <w:numPr>
                <w:ilvl w:val="0"/>
                <w:numId w:val="0"/>
              </w:numPr>
              <w:spacing w:line="240" w:lineRule="auto"/>
              <w:jc w:val="both"/>
              <w:rPr>
                <w:color w:val="000000" w:themeColor="text1"/>
                <w:sz w:val="20"/>
                <w:szCs w:val="20"/>
              </w:rPr>
            </w:pPr>
            <w:r>
              <w:rPr>
                <w:color w:val="000000" w:themeColor="text1"/>
                <w:sz w:val="20"/>
                <w:szCs w:val="20"/>
              </w:rPr>
              <w:t>п. Шувалово</w:t>
            </w:r>
          </w:p>
        </w:tc>
        <w:tc>
          <w:tcPr>
            <w:tcW w:w="850" w:type="dxa"/>
            <w:vAlign w:val="center"/>
          </w:tcPr>
          <w:p w14:paraId="38EBAFF8" w14:textId="77777777" w:rsidR="00DF7C35" w:rsidRPr="00DF6CEC" w:rsidRDefault="00DF7C35" w:rsidP="00D3056E">
            <w:pPr>
              <w:pStyle w:val="a"/>
              <w:numPr>
                <w:ilvl w:val="0"/>
                <w:numId w:val="0"/>
              </w:numPr>
              <w:spacing w:line="240" w:lineRule="auto"/>
              <w:jc w:val="center"/>
              <w:rPr>
                <w:color w:val="000000" w:themeColor="text1"/>
                <w:sz w:val="20"/>
                <w:szCs w:val="20"/>
              </w:rPr>
            </w:pPr>
            <w:r w:rsidRPr="00DF6CEC">
              <w:rPr>
                <w:color w:val="000000" w:themeColor="text1"/>
                <w:sz w:val="20"/>
                <w:szCs w:val="20"/>
              </w:rPr>
              <w:t>16</w:t>
            </w:r>
          </w:p>
        </w:tc>
        <w:tc>
          <w:tcPr>
            <w:tcW w:w="1276" w:type="dxa"/>
            <w:vMerge/>
            <w:vAlign w:val="center"/>
          </w:tcPr>
          <w:p w14:paraId="44CA8327" w14:textId="77777777" w:rsidR="00DF7C35" w:rsidRPr="00607A3D"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281642A4" w14:textId="77777777" w:rsidR="00DF7C35" w:rsidRDefault="00DF7C35" w:rsidP="00D3056E">
            <w:pPr>
              <w:pStyle w:val="a"/>
              <w:numPr>
                <w:ilvl w:val="0"/>
                <w:numId w:val="0"/>
              </w:numPr>
              <w:spacing w:line="240" w:lineRule="auto"/>
              <w:jc w:val="center"/>
              <w:rPr>
                <w:color w:val="000000" w:themeColor="text1"/>
                <w:sz w:val="20"/>
                <w:szCs w:val="20"/>
              </w:rPr>
            </w:pPr>
          </w:p>
        </w:tc>
        <w:tc>
          <w:tcPr>
            <w:tcW w:w="1275" w:type="dxa"/>
            <w:vMerge/>
            <w:vAlign w:val="center"/>
          </w:tcPr>
          <w:p w14:paraId="79074E63"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285730BD" w14:textId="77777777" w:rsidR="00DF7C35" w:rsidRDefault="00DF7C35" w:rsidP="00D3056E">
            <w:pPr>
              <w:pStyle w:val="a"/>
              <w:numPr>
                <w:ilvl w:val="0"/>
                <w:numId w:val="0"/>
              </w:numPr>
              <w:spacing w:line="240" w:lineRule="auto"/>
              <w:jc w:val="center"/>
              <w:rPr>
                <w:color w:val="000000" w:themeColor="text1"/>
                <w:sz w:val="20"/>
                <w:szCs w:val="20"/>
              </w:rPr>
            </w:pPr>
          </w:p>
        </w:tc>
        <w:tc>
          <w:tcPr>
            <w:tcW w:w="1276" w:type="dxa"/>
            <w:vMerge/>
            <w:vAlign w:val="center"/>
          </w:tcPr>
          <w:p w14:paraId="33F59768" w14:textId="77777777" w:rsidR="00DF7C35" w:rsidRDefault="00DF7C35" w:rsidP="00D3056E">
            <w:pPr>
              <w:pStyle w:val="a"/>
              <w:numPr>
                <w:ilvl w:val="0"/>
                <w:numId w:val="0"/>
              </w:numPr>
              <w:spacing w:line="240" w:lineRule="auto"/>
              <w:jc w:val="center"/>
              <w:rPr>
                <w:color w:val="000000" w:themeColor="text1"/>
                <w:sz w:val="20"/>
                <w:szCs w:val="20"/>
              </w:rPr>
            </w:pPr>
          </w:p>
        </w:tc>
      </w:tr>
    </w:tbl>
    <w:p w14:paraId="6F02CCCE" w14:textId="77777777" w:rsidR="00480336" w:rsidRDefault="00480336" w:rsidP="00C74890">
      <w:pPr>
        <w:spacing w:after="0" w:line="276" w:lineRule="auto"/>
        <w:jc w:val="both"/>
        <w:rPr>
          <w:rFonts w:ascii="Times New Roman" w:hAnsi="Times New Roman" w:cs="Times New Roman"/>
          <w:sz w:val="24"/>
          <w:szCs w:val="24"/>
        </w:rPr>
      </w:pPr>
    </w:p>
    <w:p w14:paraId="5977FC63" w14:textId="04272423" w:rsidR="00F66EAA" w:rsidRDefault="00A632E4" w:rsidP="002954ED">
      <w:pPr>
        <w:spacing w:after="0" w:line="276" w:lineRule="auto"/>
        <w:ind w:firstLine="709"/>
        <w:jc w:val="both"/>
        <w:rPr>
          <w:rFonts w:ascii="Times New Roman" w:hAnsi="Times New Roman"/>
          <w:sz w:val="24"/>
          <w:szCs w:val="24"/>
        </w:rPr>
      </w:pPr>
      <w:r>
        <w:rPr>
          <w:rFonts w:ascii="Times New Roman" w:hAnsi="Times New Roman"/>
          <w:sz w:val="24"/>
          <w:szCs w:val="24"/>
        </w:rPr>
        <w:t xml:space="preserve">На территории </w:t>
      </w:r>
      <w:r w:rsidR="00024C71">
        <w:rPr>
          <w:rFonts w:ascii="Times New Roman" w:hAnsi="Times New Roman"/>
          <w:sz w:val="24"/>
          <w:szCs w:val="24"/>
        </w:rPr>
        <w:t xml:space="preserve">Сущевского </w:t>
      </w:r>
      <w:r>
        <w:rPr>
          <w:rFonts w:ascii="Times New Roman" w:hAnsi="Times New Roman"/>
          <w:sz w:val="24"/>
          <w:szCs w:val="24"/>
        </w:rPr>
        <w:t>СП остаётся п</w:t>
      </w:r>
      <w:r w:rsidR="00F66EAA" w:rsidRPr="009F5B00">
        <w:rPr>
          <w:rFonts w:ascii="Times New Roman" w:hAnsi="Times New Roman"/>
          <w:sz w:val="24"/>
          <w:szCs w:val="24"/>
        </w:rPr>
        <w:t xml:space="preserve">отребность </w:t>
      </w:r>
      <w:r>
        <w:rPr>
          <w:rFonts w:ascii="Times New Roman" w:hAnsi="Times New Roman"/>
          <w:sz w:val="24"/>
          <w:szCs w:val="24"/>
        </w:rPr>
        <w:t>в пожарной</w:t>
      </w:r>
      <w:r w:rsidR="00440D83">
        <w:rPr>
          <w:rFonts w:ascii="Times New Roman" w:hAnsi="Times New Roman"/>
          <w:sz w:val="24"/>
          <w:szCs w:val="24"/>
        </w:rPr>
        <w:t xml:space="preserve"> </w:t>
      </w:r>
      <w:r w:rsidR="00F66EAA" w:rsidRPr="009F5B00">
        <w:rPr>
          <w:rFonts w:ascii="Times New Roman" w:hAnsi="Times New Roman"/>
          <w:sz w:val="24"/>
          <w:szCs w:val="24"/>
        </w:rPr>
        <w:t>машин</w:t>
      </w:r>
      <w:r>
        <w:rPr>
          <w:rFonts w:ascii="Times New Roman" w:hAnsi="Times New Roman"/>
          <w:sz w:val="24"/>
          <w:szCs w:val="24"/>
        </w:rPr>
        <w:t xml:space="preserve">е, которая </w:t>
      </w:r>
      <w:r w:rsidR="002954ED">
        <w:rPr>
          <w:rFonts w:ascii="Times New Roman" w:hAnsi="Times New Roman"/>
          <w:sz w:val="24"/>
          <w:szCs w:val="24"/>
        </w:rPr>
        <w:t>обосновывается документом</w:t>
      </w:r>
      <w:r w:rsidR="00440D83">
        <w:rPr>
          <w:rFonts w:ascii="Times New Roman" w:hAnsi="Times New Roman"/>
          <w:sz w:val="24"/>
          <w:szCs w:val="24"/>
        </w:rPr>
        <w:t xml:space="preserve"> </w:t>
      </w:r>
      <w:r w:rsidR="002954ED">
        <w:rPr>
          <w:rFonts w:ascii="Times New Roman" w:hAnsi="Times New Roman"/>
          <w:sz w:val="24"/>
          <w:szCs w:val="24"/>
        </w:rPr>
        <w:t xml:space="preserve">«Нормы проектирования объектов пожарной охраны. НПБ </w:t>
      </w:r>
      <w:r w:rsidR="00F66EAA" w:rsidRPr="009F5B00">
        <w:rPr>
          <w:rFonts w:ascii="Times New Roman" w:hAnsi="Times New Roman"/>
          <w:sz w:val="24"/>
          <w:szCs w:val="24"/>
        </w:rPr>
        <w:t>101-95</w:t>
      </w:r>
      <w:r w:rsidR="002954ED">
        <w:rPr>
          <w:rFonts w:ascii="Times New Roman" w:hAnsi="Times New Roman"/>
          <w:sz w:val="24"/>
          <w:szCs w:val="24"/>
        </w:rPr>
        <w:t>»</w:t>
      </w:r>
      <w:r w:rsidR="00F66EAA" w:rsidRPr="009F5B00">
        <w:rPr>
          <w:rFonts w:ascii="Times New Roman" w:hAnsi="Times New Roman"/>
          <w:sz w:val="24"/>
          <w:szCs w:val="24"/>
        </w:rPr>
        <w:t xml:space="preserve"> приложение 7</w:t>
      </w:r>
      <w:r w:rsidR="002954ED">
        <w:rPr>
          <w:rFonts w:ascii="Times New Roman" w:hAnsi="Times New Roman"/>
          <w:sz w:val="24"/>
          <w:szCs w:val="24"/>
        </w:rPr>
        <w:t xml:space="preserve"> (утвержден </w:t>
      </w:r>
      <w:r w:rsidR="002954ED" w:rsidRPr="002954ED">
        <w:rPr>
          <w:rFonts w:ascii="Times New Roman" w:hAnsi="Times New Roman" w:cs="Times New Roman"/>
          <w:color w:val="000000"/>
          <w:sz w:val="24"/>
          <w:szCs w:val="24"/>
          <w:shd w:val="clear" w:color="auto" w:fill="FFFFFF"/>
        </w:rPr>
        <w:t>ГУГПС МВД РФ, введен Приказом ГУГПС МВД РФ от 30.12.1994</w:t>
      </w:r>
      <w:r w:rsidR="002954ED">
        <w:rPr>
          <w:rFonts w:ascii="Times New Roman" w:hAnsi="Times New Roman" w:cs="Times New Roman"/>
          <w:color w:val="000000"/>
          <w:sz w:val="24"/>
          <w:szCs w:val="24"/>
          <w:shd w:val="clear" w:color="auto" w:fill="FFFFFF"/>
        </w:rPr>
        <w:t xml:space="preserve"> г.№</w:t>
      </w:r>
      <w:r w:rsidR="002954ED" w:rsidRPr="002954ED">
        <w:rPr>
          <w:rFonts w:ascii="Times New Roman" w:hAnsi="Times New Roman" w:cs="Times New Roman"/>
          <w:color w:val="000000"/>
          <w:sz w:val="24"/>
          <w:szCs w:val="24"/>
          <w:shd w:val="clear" w:color="auto" w:fill="FFFFFF"/>
        </w:rPr>
        <w:t xml:space="preserve"> 36)</w:t>
      </w:r>
      <w:r w:rsidR="00F66EAA" w:rsidRPr="009F5B00">
        <w:rPr>
          <w:rFonts w:ascii="Times New Roman" w:hAnsi="Times New Roman"/>
          <w:sz w:val="24"/>
          <w:szCs w:val="24"/>
        </w:rPr>
        <w:t>с учетом нормативной доступности 20 минут.</w:t>
      </w:r>
    </w:p>
    <w:p w14:paraId="6B1A3E0D" w14:textId="77777777" w:rsidR="008B08E8" w:rsidRDefault="00CD15B6" w:rsidP="00CD15B6">
      <w:pPr>
        <w:spacing w:after="0" w:line="276" w:lineRule="auto"/>
        <w:ind w:firstLine="567"/>
        <w:jc w:val="both"/>
        <w:rPr>
          <w:rFonts w:ascii="Times New Roman" w:hAnsi="Times New Roman"/>
          <w:sz w:val="24"/>
          <w:szCs w:val="24"/>
        </w:rPr>
      </w:pPr>
      <w:r>
        <w:rPr>
          <w:rFonts w:ascii="Times New Roman" w:hAnsi="Times New Roman"/>
          <w:sz w:val="24"/>
          <w:szCs w:val="24"/>
        </w:rPr>
        <w:t xml:space="preserve">Для обеспечения </w:t>
      </w:r>
      <w:r w:rsidR="008B08E8">
        <w:rPr>
          <w:rFonts w:ascii="Times New Roman" w:hAnsi="Times New Roman"/>
          <w:sz w:val="24"/>
          <w:szCs w:val="24"/>
        </w:rPr>
        <w:t xml:space="preserve">пожарной безопасности сельского поселения генеральным планом рекомендуется строительство здания пожарного депо. </w:t>
      </w:r>
      <w:r w:rsidRPr="00CD15B6">
        <w:rPr>
          <w:rFonts w:ascii="Times New Roman" w:hAnsi="Times New Roman"/>
          <w:sz w:val="24"/>
          <w:szCs w:val="24"/>
        </w:rPr>
        <w:t xml:space="preserve">Здание пожарного депо и земельный участок </w:t>
      </w:r>
      <w:r w:rsidR="008B08E8">
        <w:rPr>
          <w:rFonts w:ascii="Times New Roman" w:hAnsi="Times New Roman"/>
          <w:sz w:val="24"/>
          <w:szCs w:val="24"/>
        </w:rPr>
        <w:t xml:space="preserve">должны </w:t>
      </w:r>
      <w:r w:rsidRPr="00CD15B6">
        <w:rPr>
          <w:rFonts w:ascii="Times New Roman" w:hAnsi="Times New Roman"/>
          <w:sz w:val="24"/>
          <w:szCs w:val="24"/>
        </w:rPr>
        <w:t>соответств</w:t>
      </w:r>
      <w:r w:rsidR="008B08E8">
        <w:rPr>
          <w:rFonts w:ascii="Times New Roman" w:hAnsi="Times New Roman"/>
          <w:sz w:val="24"/>
          <w:szCs w:val="24"/>
        </w:rPr>
        <w:t>овать</w:t>
      </w:r>
      <w:r w:rsidRPr="00CD15B6">
        <w:rPr>
          <w:rFonts w:ascii="Times New Roman" w:hAnsi="Times New Roman"/>
          <w:sz w:val="24"/>
          <w:szCs w:val="24"/>
        </w:rPr>
        <w:t xml:space="preserve"> требованиям СП 11.13130.2009 «Места дислокации подразделений пожарной охраны. Порядок и методика определения».</w:t>
      </w:r>
    </w:p>
    <w:p w14:paraId="68CB5BA0" w14:textId="77777777" w:rsidR="00CD15B6" w:rsidRDefault="00CD15B6" w:rsidP="00CD15B6">
      <w:pPr>
        <w:spacing w:after="0" w:line="276" w:lineRule="auto"/>
        <w:ind w:firstLine="567"/>
        <w:jc w:val="both"/>
        <w:rPr>
          <w:rFonts w:ascii="Times New Roman" w:hAnsi="Times New Roman" w:cs="Times New Roman"/>
          <w:sz w:val="24"/>
          <w:szCs w:val="24"/>
        </w:rPr>
      </w:pPr>
      <w:r>
        <w:rPr>
          <w:rFonts w:ascii="Times New Roman" w:hAnsi="Times New Roman"/>
          <w:sz w:val="24"/>
          <w:szCs w:val="24"/>
        </w:rPr>
        <w:t xml:space="preserve">До строительства здания пожарного депо и формирования подразделения пожарной охраны, </w:t>
      </w:r>
      <w:r>
        <w:rPr>
          <w:rFonts w:ascii="Times New Roman" w:hAnsi="Times New Roman" w:cs="Times New Roman"/>
          <w:sz w:val="24"/>
          <w:szCs w:val="24"/>
        </w:rPr>
        <w:t>рекомендуется формирование добровольной пожарной дружины в соответствии с Федеральным законом «</w:t>
      </w:r>
      <w:r w:rsidRPr="00CD15B6">
        <w:rPr>
          <w:rFonts w:ascii="Times New Roman" w:hAnsi="Times New Roman" w:cs="Times New Roman"/>
          <w:sz w:val="24"/>
          <w:szCs w:val="24"/>
        </w:rPr>
        <w:t>О добровольной пожарной охране (с изменениями на 30 апреля 2021 года)</w:t>
      </w:r>
      <w:r>
        <w:rPr>
          <w:rFonts w:ascii="Times New Roman" w:hAnsi="Times New Roman" w:cs="Times New Roman"/>
          <w:sz w:val="24"/>
          <w:szCs w:val="24"/>
        </w:rPr>
        <w:t>» №</w:t>
      </w:r>
      <w:r w:rsidRPr="00CD15B6">
        <w:rPr>
          <w:rFonts w:ascii="Times New Roman" w:hAnsi="Times New Roman" w:cs="Times New Roman"/>
          <w:sz w:val="24"/>
          <w:szCs w:val="24"/>
        </w:rPr>
        <w:t>100-ФЗ</w:t>
      </w:r>
      <w:r>
        <w:rPr>
          <w:rFonts w:ascii="Times New Roman" w:hAnsi="Times New Roman" w:cs="Times New Roman"/>
          <w:sz w:val="24"/>
          <w:szCs w:val="24"/>
        </w:rPr>
        <w:t xml:space="preserve"> от </w:t>
      </w:r>
      <w:r w:rsidRPr="00CD15B6">
        <w:rPr>
          <w:rFonts w:ascii="Times New Roman" w:hAnsi="Times New Roman" w:cs="Times New Roman"/>
          <w:sz w:val="24"/>
          <w:szCs w:val="24"/>
        </w:rPr>
        <w:t>6 мая 2011</w:t>
      </w:r>
      <w:r>
        <w:rPr>
          <w:rFonts w:ascii="Times New Roman" w:hAnsi="Times New Roman" w:cs="Times New Roman"/>
          <w:sz w:val="24"/>
          <w:szCs w:val="24"/>
        </w:rPr>
        <w:t xml:space="preserve"> г.</w:t>
      </w:r>
    </w:p>
    <w:p w14:paraId="5C870056" w14:textId="77777777" w:rsidR="00BB11F1" w:rsidRPr="009858C1" w:rsidRDefault="00BB11F1" w:rsidP="008B08E8">
      <w:pPr>
        <w:pStyle w:val="2"/>
        <w:spacing w:before="240" w:line="276" w:lineRule="auto"/>
        <w:ind w:firstLine="567"/>
        <w:jc w:val="both"/>
        <w:rPr>
          <w:rFonts w:ascii="Times New Roman" w:hAnsi="Times New Roman" w:cs="Times New Roman"/>
          <w:b/>
          <w:bCs/>
          <w:color w:val="000000" w:themeColor="text1"/>
          <w:sz w:val="24"/>
          <w:szCs w:val="24"/>
        </w:rPr>
      </w:pPr>
      <w:bookmarkStart w:id="51" w:name="_Toc91061457"/>
      <w:r w:rsidRPr="009858C1">
        <w:rPr>
          <w:rFonts w:ascii="Times New Roman" w:hAnsi="Times New Roman" w:cs="Times New Roman"/>
          <w:b/>
          <w:bCs/>
          <w:color w:val="000000"/>
          <w:sz w:val="24"/>
          <w:szCs w:val="24"/>
        </w:rPr>
        <w:t xml:space="preserve">6.3 </w:t>
      </w:r>
      <w:r w:rsidRPr="009858C1">
        <w:rPr>
          <w:rFonts w:ascii="Times New Roman" w:hAnsi="Times New Roman" w:cs="Times New Roman"/>
          <w:b/>
          <w:bCs/>
          <w:color w:val="000000" w:themeColor="text1"/>
          <w:sz w:val="24"/>
          <w:szCs w:val="24"/>
        </w:rPr>
        <w:t>Чрезвычайные ситуации биолого-социального характера</w:t>
      </w:r>
      <w:bookmarkEnd w:id="51"/>
    </w:p>
    <w:p w14:paraId="4224BCB5" w14:textId="77777777" w:rsidR="002C0723" w:rsidRPr="002C0723" w:rsidRDefault="000034D4" w:rsidP="00C54E8B">
      <w:pPr>
        <w:spacing w:after="0" w:line="276" w:lineRule="auto"/>
        <w:ind w:firstLine="567"/>
        <w:jc w:val="both"/>
        <w:rPr>
          <w:rFonts w:ascii="Times New Roman" w:hAnsi="Times New Roman" w:cs="Times New Roman"/>
          <w:color w:val="000000" w:themeColor="text1"/>
          <w:sz w:val="24"/>
          <w:szCs w:val="24"/>
        </w:rPr>
      </w:pPr>
      <w:r w:rsidRPr="002C0723">
        <w:rPr>
          <w:rFonts w:ascii="Times New Roman" w:hAnsi="Times New Roman" w:cs="Times New Roman"/>
          <w:b/>
          <w:bCs/>
          <w:color w:val="000000" w:themeColor="text1"/>
          <w:sz w:val="24"/>
          <w:szCs w:val="24"/>
        </w:rPr>
        <w:t>Эпидеми</w:t>
      </w:r>
      <w:r w:rsidR="00950C5E" w:rsidRPr="002C0723">
        <w:rPr>
          <w:rFonts w:ascii="Times New Roman" w:hAnsi="Times New Roman" w:cs="Times New Roman"/>
          <w:b/>
          <w:bCs/>
          <w:color w:val="000000" w:themeColor="text1"/>
          <w:sz w:val="24"/>
          <w:szCs w:val="24"/>
        </w:rPr>
        <w:t>я (и</w:t>
      </w:r>
      <w:r w:rsidR="00F12A0F" w:rsidRPr="002C0723">
        <w:rPr>
          <w:rFonts w:ascii="Times New Roman" w:hAnsi="Times New Roman" w:cs="Times New Roman"/>
          <w:b/>
          <w:bCs/>
          <w:color w:val="000000" w:themeColor="text1"/>
          <w:sz w:val="24"/>
          <w:szCs w:val="24"/>
        </w:rPr>
        <w:t>нфекционные заболеваемость людей</w:t>
      </w:r>
      <w:r w:rsidR="00950C5E" w:rsidRPr="002C0723">
        <w:rPr>
          <w:rFonts w:ascii="Times New Roman" w:hAnsi="Times New Roman" w:cs="Times New Roman"/>
          <w:b/>
          <w:bCs/>
          <w:color w:val="000000" w:themeColor="text1"/>
          <w:sz w:val="24"/>
          <w:szCs w:val="24"/>
        </w:rPr>
        <w:t>)</w:t>
      </w:r>
      <w:r w:rsidRPr="002C0723">
        <w:rPr>
          <w:rFonts w:ascii="Times New Roman" w:hAnsi="Times New Roman" w:cs="Times New Roman"/>
          <w:b/>
          <w:bCs/>
          <w:color w:val="000000" w:themeColor="text1"/>
          <w:sz w:val="24"/>
          <w:szCs w:val="24"/>
        </w:rPr>
        <w:t>.</w:t>
      </w:r>
      <w:r w:rsidR="002C0723" w:rsidRPr="002C0723">
        <w:rPr>
          <w:rFonts w:ascii="Times New Roman" w:hAnsi="Times New Roman" w:cs="Times New Roman"/>
          <w:color w:val="000000" w:themeColor="text1"/>
          <w:sz w:val="24"/>
          <w:szCs w:val="24"/>
        </w:rPr>
        <w:t>В 2020 г. случаи заболевания холерой, дифтерией, краснухой, паротитом эпидемическим, гемофильной инфекцией, столбняком, сибирской язвой, бешенством, легионеллезом, острыми вялыми параличами туляремией, бруцеллезом, лептоспирозом, орнитозом (пситтакозом) не регистрировались. Сведения о массовых инфекционных, паразитарных заболеваниях и отравлениях людей по Центральному федеральному округу</w:t>
      </w:r>
      <w:r w:rsidR="002C0723">
        <w:rPr>
          <w:rFonts w:ascii="Times New Roman" w:hAnsi="Times New Roman" w:cs="Times New Roman"/>
          <w:color w:val="000000" w:themeColor="text1"/>
          <w:sz w:val="24"/>
          <w:szCs w:val="24"/>
        </w:rPr>
        <w:t xml:space="preserve"> (далее – </w:t>
      </w:r>
      <w:r w:rsidR="002D6788">
        <w:rPr>
          <w:rFonts w:ascii="Times New Roman" w:hAnsi="Times New Roman" w:cs="Times New Roman"/>
          <w:color w:val="000000" w:themeColor="text1"/>
          <w:sz w:val="24"/>
          <w:szCs w:val="24"/>
        </w:rPr>
        <w:t xml:space="preserve">Центральный </w:t>
      </w:r>
      <w:r w:rsidR="002C0723">
        <w:rPr>
          <w:rFonts w:ascii="Times New Roman" w:hAnsi="Times New Roman" w:cs="Times New Roman"/>
          <w:color w:val="000000" w:themeColor="text1"/>
          <w:sz w:val="24"/>
          <w:szCs w:val="24"/>
        </w:rPr>
        <w:t>ФО)</w:t>
      </w:r>
      <w:r w:rsidR="002C0723" w:rsidRPr="002C0723">
        <w:rPr>
          <w:rFonts w:ascii="Times New Roman" w:hAnsi="Times New Roman" w:cs="Times New Roman"/>
          <w:color w:val="000000" w:themeColor="text1"/>
          <w:sz w:val="24"/>
          <w:szCs w:val="24"/>
        </w:rPr>
        <w:t xml:space="preserve"> приведены в Таблице </w:t>
      </w:r>
      <w:r w:rsidR="0027509E" w:rsidRPr="002C0723">
        <w:rPr>
          <w:rFonts w:ascii="Times New Roman" w:hAnsi="Times New Roman" w:cs="Times New Roman"/>
          <w:bCs/>
          <w:color w:val="000000" w:themeColor="text1"/>
          <w:sz w:val="24"/>
          <w:szCs w:val="24"/>
        </w:rPr>
        <w:fldChar w:fldCharType="begin"/>
      </w:r>
      <w:r w:rsidR="002C0723" w:rsidRPr="002C0723">
        <w:rPr>
          <w:rFonts w:ascii="Times New Roman" w:hAnsi="Times New Roman" w:cs="Times New Roman"/>
          <w:bCs/>
          <w:color w:val="000000" w:themeColor="text1"/>
          <w:sz w:val="24"/>
          <w:szCs w:val="24"/>
        </w:rPr>
        <w:instrText xml:space="preserve"> SEQ Рисунок \* ARABIC </w:instrText>
      </w:r>
      <w:r w:rsidR="0027509E" w:rsidRPr="002C0723">
        <w:rPr>
          <w:rFonts w:ascii="Times New Roman" w:hAnsi="Times New Roman" w:cs="Times New Roman"/>
          <w:bCs/>
          <w:color w:val="000000" w:themeColor="text1"/>
          <w:sz w:val="24"/>
          <w:szCs w:val="24"/>
        </w:rPr>
        <w:fldChar w:fldCharType="separate"/>
      </w:r>
      <w:r w:rsidR="00D50597">
        <w:rPr>
          <w:rFonts w:ascii="Times New Roman" w:hAnsi="Times New Roman" w:cs="Times New Roman"/>
          <w:bCs/>
          <w:noProof/>
          <w:color w:val="000000" w:themeColor="text1"/>
          <w:sz w:val="24"/>
          <w:szCs w:val="24"/>
        </w:rPr>
        <w:t>51</w:t>
      </w:r>
      <w:r w:rsidR="0027509E" w:rsidRPr="002C0723">
        <w:rPr>
          <w:rFonts w:ascii="Times New Roman" w:hAnsi="Times New Roman" w:cs="Times New Roman"/>
          <w:bCs/>
          <w:color w:val="000000" w:themeColor="text1"/>
          <w:sz w:val="24"/>
          <w:szCs w:val="24"/>
        </w:rPr>
        <w:fldChar w:fldCharType="end"/>
      </w:r>
      <w:r w:rsidR="002C0723" w:rsidRPr="002C0723">
        <w:rPr>
          <w:rFonts w:ascii="Times New Roman" w:hAnsi="Times New Roman" w:cs="Times New Roman"/>
          <w:bCs/>
          <w:color w:val="000000" w:themeColor="text1"/>
          <w:sz w:val="24"/>
          <w:szCs w:val="24"/>
        </w:rPr>
        <w:t>.</w:t>
      </w:r>
    </w:p>
    <w:p w14:paraId="166840F3" w14:textId="77777777" w:rsidR="002C0723" w:rsidRPr="002C0723" w:rsidRDefault="002C0723" w:rsidP="002C0723">
      <w:pPr>
        <w:spacing w:after="0" w:line="276" w:lineRule="auto"/>
        <w:ind w:firstLine="567"/>
        <w:jc w:val="both"/>
        <w:rPr>
          <w:rFonts w:ascii="Times New Roman" w:hAnsi="Times New Roman" w:cs="Times New Roman"/>
          <w:color w:val="000000" w:themeColor="text1"/>
          <w:sz w:val="24"/>
          <w:szCs w:val="24"/>
        </w:rPr>
      </w:pPr>
    </w:p>
    <w:p w14:paraId="389071E9" w14:textId="77777777" w:rsidR="002C0723" w:rsidRPr="002C0723" w:rsidRDefault="00D50597" w:rsidP="00D50597">
      <w:pPr>
        <w:pStyle w:val="a"/>
        <w:numPr>
          <w:ilvl w:val="0"/>
          <w:numId w:val="0"/>
        </w:numPr>
        <w:spacing w:line="240" w:lineRule="auto"/>
        <w:ind w:left="5671" w:hanging="5671"/>
        <w:rPr>
          <w:color w:val="000000" w:themeColor="text1"/>
        </w:rPr>
      </w:pPr>
      <w:r>
        <w:t>Таблица 51</w:t>
      </w:r>
      <w:r w:rsidR="002C0723" w:rsidRPr="002C0723">
        <w:rPr>
          <w:color w:val="000000" w:themeColor="text1"/>
        </w:rPr>
        <w:t xml:space="preserve">– </w:t>
      </w:r>
      <w:r w:rsidR="002C0723">
        <w:rPr>
          <w:color w:val="000000" w:themeColor="text1"/>
        </w:rPr>
        <w:t>Инфекционная заболеваемость людей по Центральному ФО</w:t>
      </w:r>
    </w:p>
    <w:tbl>
      <w:tblPr>
        <w:tblStyle w:val="af0"/>
        <w:tblW w:w="0" w:type="auto"/>
        <w:tblLook w:val="04A0" w:firstRow="1" w:lastRow="0" w:firstColumn="1" w:lastColumn="0" w:noHBand="0" w:noVBand="1"/>
      </w:tblPr>
      <w:tblGrid>
        <w:gridCol w:w="486"/>
        <w:gridCol w:w="1730"/>
        <w:gridCol w:w="889"/>
        <w:gridCol w:w="889"/>
        <w:gridCol w:w="889"/>
        <w:gridCol w:w="891"/>
        <w:gridCol w:w="891"/>
        <w:gridCol w:w="891"/>
        <w:gridCol w:w="891"/>
        <w:gridCol w:w="898"/>
      </w:tblGrid>
      <w:tr w:rsidR="008018EB" w14:paraId="42725388" w14:textId="77777777" w:rsidTr="00FD18D4">
        <w:trPr>
          <w:tblHeader/>
        </w:trPr>
        <w:tc>
          <w:tcPr>
            <w:tcW w:w="486" w:type="dxa"/>
            <w:vMerge w:val="restart"/>
            <w:vAlign w:val="center"/>
          </w:tcPr>
          <w:p w14:paraId="186EC400" w14:textId="77777777" w:rsidR="008018EB" w:rsidRPr="002D6788" w:rsidRDefault="008018EB" w:rsidP="007C7B31">
            <w:pPr>
              <w:jc w:val="center"/>
              <w:rPr>
                <w:rFonts w:ascii="Times New Roman" w:hAnsi="Times New Roman" w:cs="Times New Roman"/>
                <w:sz w:val="20"/>
                <w:szCs w:val="20"/>
              </w:rPr>
            </w:pPr>
            <w:r w:rsidRPr="002D6788">
              <w:rPr>
                <w:rFonts w:ascii="Times New Roman" w:hAnsi="Times New Roman" w:cs="Times New Roman"/>
                <w:sz w:val="20"/>
                <w:szCs w:val="20"/>
              </w:rPr>
              <w:t>№ п</w:t>
            </w:r>
            <w:r w:rsidRPr="002D6788">
              <w:rPr>
                <w:rFonts w:ascii="Times New Roman" w:hAnsi="Times New Roman" w:cs="Times New Roman"/>
                <w:sz w:val="20"/>
                <w:szCs w:val="20"/>
                <w:lang w:val="en-US"/>
              </w:rPr>
              <w:t>/</w:t>
            </w:r>
            <w:r w:rsidRPr="002D6788">
              <w:rPr>
                <w:rFonts w:ascii="Times New Roman" w:hAnsi="Times New Roman" w:cs="Times New Roman"/>
                <w:sz w:val="20"/>
                <w:szCs w:val="20"/>
              </w:rPr>
              <w:t>п</w:t>
            </w:r>
          </w:p>
        </w:tc>
        <w:tc>
          <w:tcPr>
            <w:tcW w:w="1730" w:type="dxa"/>
            <w:vMerge w:val="restart"/>
            <w:vAlign w:val="center"/>
          </w:tcPr>
          <w:p w14:paraId="6C61EAFF" w14:textId="77777777" w:rsidR="008018EB" w:rsidRDefault="008018EB" w:rsidP="007C7B31">
            <w:pPr>
              <w:jc w:val="center"/>
              <w:rPr>
                <w:rFonts w:ascii="Times New Roman" w:hAnsi="Times New Roman" w:cs="Times New Roman"/>
                <w:sz w:val="20"/>
                <w:szCs w:val="20"/>
              </w:rPr>
            </w:pPr>
            <w:r>
              <w:rPr>
                <w:rFonts w:ascii="Times New Roman" w:hAnsi="Times New Roman" w:cs="Times New Roman"/>
                <w:sz w:val="20"/>
                <w:szCs w:val="20"/>
              </w:rPr>
              <w:t xml:space="preserve">Инфекционные заболевания и отравления людей </w:t>
            </w:r>
          </w:p>
        </w:tc>
        <w:tc>
          <w:tcPr>
            <w:tcW w:w="1778" w:type="dxa"/>
            <w:gridSpan w:val="2"/>
            <w:vMerge w:val="restart"/>
            <w:vAlign w:val="center"/>
          </w:tcPr>
          <w:p w14:paraId="03811EEB" w14:textId="77777777" w:rsidR="008018EB" w:rsidRDefault="008018EB" w:rsidP="007C7B31">
            <w:pPr>
              <w:jc w:val="center"/>
              <w:rPr>
                <w:rFonts w:ascii="Times New Roman" w:hAnsi="Times New Roman" w:cs="Times New Roman"/>
                <w:sz w:val="20"/>
                <w:szCs w:val="20"/>
              </w:rPr>
            </w:pPr>
            <w:r>
              <w:rPr>
                <w:rFonts w:ascii="Times New Roman" w:hAnsi="Times New Roman" w:cs="Times New Roman"/>
                <w:sz w:val="20"/>
                <w:szCs w:val="20"/>
              </w:rPr>
              <w:t>Кол-во групповых заболеваний, ед.</w:t>
            </w:r>
          </w:p>
        </w:tc>
        <w:tc>
          <w:tcPr>
            <w:tcW w:w="1780" w:type="dxa"/>
            <w:gridSpan w:val="2"/>
            <w:vMerge w:val="restart"/>
            <w:vAlign w:val="center"/>
          </w:tcPr>
          <w:p w14:paraId="0B8BCE9A" w14:textId="77777777" w:rsidR="008018EB" w:rsidRDefault="008018EB" w:rsidP="007C7B31">
            <w:pPr>
              <w:jc w:val="center"/>
              <w:rPr>
                <w:rFonts w:ascii="Times New Roman" w:hAnsi="Times New Roman" w:cs="Times New Roman"/>
                <w:sz w:val="20"/>
                <w:szCs w:val="20"/>
              </w:rPr>
            </w:pPr>
            <w:r>
              <w:rPr>
                <w:rFonts w:ascii="Times New Roman" w:hAnsi="Times New Roman" w:cs="Times New Roman"/>
                <w:sz w:val="20"/>
                <w:szCs w:val="20"/>
              </w:rPr>
              <w:t>Кол-во неблагополучных районов, ед.</w:t>
            </w:r>
          </w:p>
        </w:tc>
        <w:tc>
          <w:tcPr>
            <w:tcW w:w="3571" w:type="dxa"/>
            <w:gridSpan w:val="4"/>
            <w:vAlign w:val="center"/>
          </w:tcPr>
          <w:p w14:paraId="0D81AA63"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Число потерь населения, чел.</w:t>
            </w:r>
          </w:p>
        </w:tc>
      </w:tr>
      <w:tr w:rsidR="008018EB" w14:paraId="0EB53060" w14:textId="77777777" w:rsidTr="00FD18D4">
        <w:trPr>
          <w:tblHeader/>
        </w:trPr>
        <w:tc>
          <w:tcPr>
            <w:tcW w:w="486" w:type="dxa"/>
            <w:vMerge/>
            <w:vAlign w:val="center"/>
          </w:tcPr>
          <w:p w14:paraId="36FB71C2" w14:textId="77777777" w:rsidR="008018EB" w:rsidRPr="002D6788" w:rsidRDefault="008018EB" w:rsidP="007C7B31">
            <w:pPr>
              <w:jc w:val="center"/>
              <w:rPr>
                <w:rFonts w:ascii="Times New Roman" w:hAnsi="Times New Roman" w:cs="Times New Roman"/>
                <w:sz w:val="20"/>
                <w:szCs w:val="20"/>
              </w:rPr>
            </w:pPr>
          </w:p>
        </w:tc>
        <w:tc>
          <w:tcPr>
            <w:tcW w:w="1730" w:type="dxa"/>
            <w:vMerge/>
            <w:vAlign w:val="center"/>
          </w:tcPr>
          <w:p w14:paraId="6747E1C9" w14:textId="77777777" w:rsidR="008018EB" w:rsidRDefault="008018EB" w:rsidP="007C7B31">
            <w:pPr>
              <w:jc w:val="center"/>
              <w:rPr>
                <w:rFonts w:ascii="Times New Roman" w:hAnsi="Times New Roman" w:cs="Times New Roman"/>
                <w:sz w:val="20"/>
                <w:szCs w:val="20"/>
              </w:rPr>
            </w:pPr>
          </w:p>
        </w:tc>
        <w:tc>
          <w:tcPr>
            <w:tcW w:w="1778" w:type="dxa"/>
            <w:gridSpan w:val="2"/>
            <w:vMerge/>
            <w:vAlign w:val="center"/>
          </w:tcPr>
          <w:p w14:paraId="4BADD2B5" w14:textId="77777777" w:rsidR="008018EB" w:rsidRPr="002D6788" w:rsidRDefault="008018EB" w:rsidP="007C7B31">
            <w:pPr>
              <w:jc w:val="center"/>
              <w:rPr>
                <w:rFonts w:ascii="Times New Roman" w:hAnsi="Times New Roman" w:cs="Times New Roman"/>
                <w:sz w:val="20"/>
                <w:szCs w:val="20"/>
              </w:rPr>
            </w:pPr>
          </w:p>
        </w:tc>
        <w:tc>
          <w:tcPr>
            <w:tcW w:w="1780" w:type="dxa"/>
            <w:gridSpan w:val="2"/>
            <w:vMerge/>
            <w:vAlign w:val="center"/>
          </w:tcPr>
          <w:p w14:paraId="667938CD" w14:textId="77777777" w:rsidR="008018EB" w:rsidRPr="002D6788" w:rsidRDefault="008018EB" w:rsidP="007C7B31">
            <w:pPr>
              <w:jc w:val="center"/>
              <w:rPr>
                <w:rFonts w:ascii="Times New Roman" w:hAnsi="Times New Roman" w:cs="Times New Roman"/>
                <w:sz w:val="20"/>
                <w:szCs w:val="20"/>
              </w:rPr>
            </w:pPr>
          </w:p>
        </w:tc>
        <w:tc>
          <w:tcPr>
            <w:tcW w:w="1782" w:type="dxa"/>
            <w:gridSpan w:val="2"/>
            <w:vAlign w:val="center"/>
          </w:tcPr>
          <w:p w14:paraId="53850283"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Заболело</w:t>
            </w:r>
          </w:p>
        </w:tc>
        <w:tc>
          <w:tcPr>
            <w:tcW w:w="1789" w:type="dxa"/>
            <w:gridSpan w:val="2"/>
            <w:vAlign w:val="center"/>
          </w:tcPr>
          <w:p w14:paraId="30BE46F7"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Умерло</w:t>
            </w:r>
          </w:p>
        </w:tc>
      </w:tr>
      <w:tr w:rsidR="008018EB" w14:paraId="4C34B77C" w14:textId="77777777" w:rsidTr="008018EB">
        <w:trPr>
          <w:tblHeader/>
        </w:trPr>
        <w:tc>
          <w:tcPr>
            <w:tcW w:w="486" w:type="dxa"/>
            <w:vMerge/>
            <w:vAlign w:val="center"/>
          </w:tcPr>
          <w:p w14:paraId="580D80A8" w14:textId="77777777" w:rsidR="008018EB" w:rsidRPr="002D6788" w:rsidRDefault="008018EB" w:rsidP="007C7B31">
            <w:pPr>
              <w:jc w:val="center"/>
              <w:rPr>
                <w:rFonts w:ascii="Times New Roman" w:hAnsi="Times New Roman" w:cs="Times New Roman"/>
                <w:sz w:val="20"/>
                <w:szCs w:val="20"/>
              </w:rPr>
            </w:pPr>
          </w:p>
        </w:tc>
        <w:tc>
          <w:tcPr>
            <w:tcW w:w="1730" w:type="dxa"/>
            <w:vMerge/>
            <w:vAlign w:val="center"/>
          </w:tcPr>
          <w:p w14:paraId="190D8633" w14:textId="77777777" w:rsidR="008018EB" w:rsidRPr="002D6788" w:rsidRDefault="008018EB" w:rsidP="007C7B31">
            <w:pPr>
              <w:jc w:val="center"/>
              <w:rPr>
                <w:rFonts w:ascii="Times New Roman" w:hAnsi="Times New Roman" w:cs="Times New Roman"/>
                <w:sz w:val="20"/>
                <w:szCs w:val="20"/>
              </w:rPr>
            </w:pPr>
          </w:p>
        </w:tc>
        <w:tc>
          <w:tcPr>
            <w:tcW w:w="889" w:type="dxa"/>
            <w:vAlign w:val="center"/>
          </w:tcPr>
          <w:p w14:paraId="36E20BD9"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2019</w:t>
            </w:r>
          </w:p>
        </w:tc>
        <w:tc>
          <w:tcPr>
            <w:tcW w:w="889" w:type="dxa"/>
            <w:vAlign w:val="center"/>
          </w:tcPr>
          <w:p w14:paraId="18ED5BF3"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2020</w:t>
            </w:r>
          </w:p>
        </w:tc>
        <w:tc>
          <w:tcPr>
            <w:tcW w:w="889" w:type="dxa"/>
            <w:vAlign w:val="center"/>
          </w:tcPr>
          <w:p w14:paraId="64ED4421"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2019</w:t>
            </w:r>
          </w:p>
        </w:tc>
        <w:tc>
          <w:tcPr>
            <w:tcW w:w="891" w:type="dxa"/>
            <w:vAlign w:val="center"/>
          </w:tcPr>
          <w:p w14:paraId="7D5B916F"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2020</w:t>
            </w:r>
          </w:p>
        </w:tc>
        <w:tc>
          <w:tcPr>
            <w:tcW w:w="891" w:type="dxa"/>
            <w:vAlign w:val="center"/>
          </w:tcPr>
          <w:p w14:paraId="3CE73B4C"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2019</w:t>
            </w:r>
          </w:p>
        </w:tc>
        <w:tc>
          <w:tcPr>
            <w:tcW w:w="891" w:type="dxa"/>
            <w:vAlign w:val="center"/>
          </w:tcPr>
          <w:p w14:paraId="0DDAA2B6"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2020</w:t>
            </w:r>
          </w:p>
        </w:tc>
        <w:tc>
          <w:tcPr>
            <w:tcW w:w="891" w:type="dxa"/>
            <w:vAlign w:val="center"/>
          </w:tcPr>
          <w:p w14:paraId="17A0DA44"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2019</w:t>
            </w:r>
          </w:p>
        </w:tc>
        <w:tc>
          <w:tcPr>
            <w:tcW w:w="898" w:type="dxa"/>
            <w:vAlign w:val="center"/>
          </w:tcPr>
          <w:p w14:paraId="10E21462" w14:textId="77777777" w:rsidR="008018EB" w:rsidRPr="002D6788" w:rsidRDefault="008018EB" w:rsidP="007C7B31">
            <w:pPr>
              <w:jc w:val="center"/>
              <w:rPr>
                <w:rFonts w:ascii="Times New Roman" w:hAnsi="Times New Roman" w:cs="Times New Roman"/>
                <w:sz w:val="20"/>
                <w:szCs w:val="20"/>
              </w:rPr>
            </w:pPr>
            <w:r>
              <w:rPr>
                <w:rFonts w:ascii="Times New Roman" w:hAnsi="Times New Roman" w:cs="Times New Roman"/>
                <w:sz w:val="20"/>
                <w:szCs w:val="20"/>
              </w:rPr>
              <w:t>2020</w:t>
            </w:r>
          </w:p>
        </w:tc>
      </w:tr>
      <w:tr w:rsidR="00D849F6" w14:paraId="450A35B5" w14:textId="77777777" w:rsidTr="008018EB">
        <w:trPr>
          <w:tblHeader/>
        </w:trPr>
        <w:tc>
          <w:tcPr>
            <w:tcW w:w="486" w:type="dxa"/>
            <w:vAlign w:val="center"/>
          </w:tcPr>
          <w:p w14:paraId="1D6FFF9E"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1</w:t>
            </w:r>
          </w:p>
        </w:tc>
        <w:tc>
          <w:tcPr>
            <w:tcW w:w="1730" w:type="dxa"/>
            <w:vAlign w:val="center"/>
          </w:tcPr>
          <w:p w14:paraId="6CAE15A1"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2</w:t>
            </w:r>
          </w:p>
        </w:tc>
        <w:tc>
          <w:tcPr>
            <w:tcW w:w="889" w:type="dxa"/>
            <w:vAlign w:val="center"/>
          </w:tcPr>
          <w:p w14:paraId="6D80BB65"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3</w:t>
            </w:r>
          </w:p>
        </w:tc>
        <w:tc>
          <w:tcPr>
            <w:tcW w:w="889" w:type="dxa"/>
            <w:vAlign w:val="center"/>
          </w:tcPr>
          <w:p w14:paraId="7EA1FFE8"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4</w:t>
            </w:r>
          </w:p>
        </w:tc>
        <w:tc>
          <w:tcPr>
            <w:tcW w:w="889" w:type="dxa"/>
            <w:vAlign w:val="center"/>
          </w:tcPr>
          <w:p w14:paraId="27E36EFA"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5</w:t>
            </w:r>
          </w:p>
        </w:tc>
        <w:tc>
          <w:tcPr>
            <w:tcW w:w="891" w:type="dxa"/>
            <w:vAlign w:val="center"/>
          </w:tcPr>
          <w:p w14:paraId="5B2544DC"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6</w:t>
            </w:r>
          </w:p>
        </w:tc>
        <w:tc>
          <w:tcPr>
            <w:tcW w:w="891" w:type="dxa"/>
            <w:vAlign w:val="center"/>
          </w:tcPr>
          <w:p w14:paraId="3FCF962C"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7</w:t>
            </w:r>
          </w:p>
        </w:tc>
        <w:tc>
          <w:tcPr>
            <w:tcW w:w="891" w:type="dxa"/>
            <w:vAlign w:val="center"/>
          </w:tcPr>
          <w:p w14:paraId="19C0DF31"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8</w:t>
            </w:r>
          </w:p>
        </w:tc>
        <w:tc>
          <w:tcPr>
            <w:tcW w:w="891" w:type="dxa"/>
            <w:vAlign w:val="center"/>
          </w:tcPr>
          <w:p w14:paraId="173F200A"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9</w:t>
            </w:r>
          </w:p>
        </w:tc>
        <w:tc>
          <w:tcPr>
            <w:tcW w:w="898" w:type="dxa"/>
            <w:vAlign w:val="center"/>
          </w:tcPr>
          <w:p w14:paraId="6BBCCCD0" w14:textId="77777777" w:rsidR="002D6788" w:rsidRPr="002D6788" w:rsidRDefault="002D6788" w:rsidP="007C7B31">
            <w:pPr>
              <w:jc w:val="center"/>
              <w:rPr>
                <w:rFonts w:ascii="Times New Roman" w:hAnsi="Times New Roman" w:cs="Times New Roman"/>
                <w:b/>
                <w:bCs/>
                <w:sz w:val="20"/>
                <w:szCs w:val="20"/>
              </w:rPr>
            </w:pPr>
            <w:r w:rsidRPr="002D6788">
              <w:rPr>
                <w:rFonts w:ascii="Times New Roman" w:hAnsi="Times New Roman" w:cs="Times New Roman"/>
                <w:b/>
                <w:bCs/>
                <w:sz w:val="20"/>
                <w:szCs w:val="20"/>
              </w:rPr>
              <w:t>10</w:t>
            </w:r>
          </w:p>
        </w:tc>
      </w:tr>
      <w:tr w:rsidR="00D849F6" w14:paraId="7C33B381" w14:textId="77777777" w:rsidTr="00FD18D4">
        <w:tc>
          <w:tcPr>
            <w:tcW w:w="486" w:type="dxa"/>
            <w:vAlign w:val="center"/>
          </w:tcPr>
          <w:p w14:paraId="33BB3B32" w14:textId="77777777" w:rsidR="00D849F6" w:rsidRPr="008018EB" w:rsidRDefault="00AB21A8" w:rsidP="007C7B31">
            <w:pPr>
              <w:jc w:val="center"/>
              <w:rPr>
                <w:rFonts w:ascii="Times New Roman" w:hAnsi="Times New Roman" w:cs="Times New Roman"/>
                <w:sz w:val="20"/>
                <w:szCs w:val="20"/>
              </w:rPr>
            </w:pPr>
            <w:r>
              <w:rPr>
                <w:rFonts w:ascii="Times New Roman" w:hAnsi="Times New Roman" w:cs="Times New Roman"/>
                <w:sz w:val="20"/>
                <w:szCs w:val="20"/>
              </w:rPr>
              <w:t>1</w:t>
            </w:r>
          </w:p>
        </w:tc>
        <w:tc>
          <w:tcPr>
            <w:tcW w:w="1730" w:type="dxa"/>
            <w:vAlign w:val="center"/>
          </w:tcPr>
          <w:p w14:paraId="30DAA9DB" w14:textId="77777777" w:rsidR="00D849F6" w:rsidRPr="008018EB" w:rsidRDefault="00D849F6" w:rsidP="007C7B31">
            <w:pPr>
              <w:jc w:val="center"/>
              <w:rPr>
                <w:rFonts w:ascii="Times New Roman" w:hAnsi="Times New Roman" w:cs="Times New Roman"/>
                <w:sz w:val="20"/>
                <w:szCs w:val="20"/>
              </w:rPr>
            </w:pPr>
            <w:r w:rsidRPr="008018EB">
              <w:rPr>
                <w:rFonts w:ascii="Times New Roman" w:hAnsi="Times New Roman" w:cs="Times New Roman"/>
                <w:sz w:val="20"/>
                <w:szCs w:val="20"/>
              </w:rPr>
              <w:t>Инфекционные</w:t>
            </w:r>
          </w:p>
        </w:tc>
        <w:tc>
          <w:tcPr>
            <w:tcW w:w="889" w:type="dxa"/>
          </w:tcPr>
          <w:p w14:paraId="4FB31558" w14:textId="77777777" w:rsidR="00D849F6" w:rsidRPr="008018EB" w:rsidRDefault="00D849F6" w:rsidP="007C7B31">
            <w:pPr>
              <w:rPr>
                <w:rFonts w:ascii="Times New Roman" w:hAnsi="Times New Roman" w:cs="Times New Roman"/>
                <w:sz w:val="20"/>
                <w:szCs w:val="20"/>
              </w:rPr>
            </w:pPr>
            <w:r>
              <w:rPr>
                <w:rFonts w:ascii="Times New Roman" w:hAnsi="Times New Roman" w:cs="Times New Roman"/>
                <w:sz w:val="20"/>
                <w:szCs w:val="20"/>
              </w:rPr>
              <w:t>405 069</w:t>
            </w:r>
          </w:p>
        </w:tc>
        <w:tc>
          <w:tcPr>
            <w:tcW w:w="889" w:type="dxa"/>
          </w:tcPr>
          <w:p w14:paraId="2446A231" w14:textId="77777777" w:rsidR="00D849F6" w:rsidRPr="008018EB" w:rsidRDefault="00D849F6" w:rsidP="007C7B31">
            <w:pPr>
              <w:jc w:val="center"/>
              <w:rPr>
                <w:rFonts w:ascii="Times New Roman" w:hAnsi="Times New Roman" w:cs="Times New Roman"/>
                <w:sz w:val="20"/>
                <w:szCs w:val="20"/>
              </w:rPr>
            </w:pPr>
            <w:r>
              <w:rPr>
                <w:rFonts w:ascii="Times New Roman" w:hAnsi="Times New Roman" w:cs="Times New Roman"/>
                <w:sz w:val="20"/>
                <w:szCs w:val="20"/>
              </w:rPr>
              <w:t>327 824</w:t>
            </w:r>
          </w:p>
        </w:tc>
        <w:tc>
          <w:tcPr>
            <w:tcW w:w="889" w:type="dxa"/>
          </w:tcPr>
          <w:p w14:paraId="44C907BE" w14:textId="77777777" w:rsidR="00D849F6" w:rsidRPr="008018EB" w:rsidRDefault="00D849F6" w:rsidP="007C7B31">
            <w:pPr>
              <w:jc w:val="center"/>
              <w:rPr>
                <w:rFonts w:ascii="Times New Roman" w:hAnsi="Times New Roman" w:cs="Times New Roman"/>
                <w:sz w:val="20"/>
                <w:szCs w:val="20"/>
              </w:rPr>
            </w:pPr>
            <w:r>
              <w:rPr>
                <w:rFonts w:ascii="Times New Roman" w:hAnsi="Times New Roman" w:cs="Times New Roman"/>
                <w:sz w:val="20"/>
                <w:szCs w:val="20"/>
              </w:rPr>
              <w:t>87</w:t>
            </w:r>
          </w:p>
        </w:tc>
        <w:tc>
          <w:tcPr>
            <w:tcW w:w="891" w:type="dxa"/>
          </w:tcPr>
          <w:p w14:paraId="6F3AEAF9" w14:textId="77777777" w:rsidR="00D849F6" w:rsidRPr="008018EB" w:rsidRDefault="00D849F6" w:rsidP="007C7B31">
            <w:pPr>
              <w:jc w:val="center"/>
              <w:rPr>
                <w:rFonts w:ascii="Times New Roman" w:hAnsi="Times New Roman" w:cs="Times New Roman"/>
                <w:sz w:val="20"/>
                <w:szCs w:val="20"/>
              </w:rPr>
            </w:pPr>
            <w:r>
              <w:rPr>
                <w:rFonts w:ascii="Times New Roman" w:hAnsi="Times New Roman" w:cs="Times New Roman"/>
                <w:sz w:val="20"/>
                <w:szCs w:val="20"/>
              </w:rPr>
              <w:t>148</w:t>
            </w:r>
          </w:p>
        </w:tc>
        <w:tc>
          <w:tcPr>
            <w:tcW w:w="891" w:type="dxa"/>
          </w:tcPr>
          <w:p w14:paraId="42554253" w14:textId="77777777" w:rsidR="00D849F6" w:rsidRPr="008018EB" w:rsidRDefault="00D849F6" w:rsidP="007C7B31">
            <w:pPr>
              <w:jc w:val="center"/>
              <w:rPr>
                <w:rFonts w:ascii="Times New Roman" w:hAnsi="Times New Roman" w:cs="Times New Roman"/>
                <w:sz w:val="20"/>
                <w:szCs w:val="20"/>
              </w:rPr>
            </w:pPr>
            <w:r>
              <w:rPr>
                <w:rFonts w:ascii="Times New Roman" w:hAnsi="Times New Roman" w:cs="Times New Roman"/>
                <w:sz w:val="20"/>
                <w:szCs w:val="20"/>
              </w:rPr>
              <w:t>408 432</w:t>
            </w:r>
          </w:p>
        </w:tc>
        <w:tc>
          <w:tcPr>
            <w:tcW w:w="891" w:type="dxa"/>
          </w:tcPr>
          <w:p w14:paraId="5BDE4B55" w14:textId="77777777" w:rsidR="00D849F6" w:rsidRPr="008018EB" w:rsidRDefault="00D849F6" w:rsidP="007C7B31">
            <w:pPr>
              <w:jc w:val="center"/>
              <w:rPr>
                <w:rFonts w:ascii="Times New Roman" w:hAnsi="Times New Roman" w:cs="Times New Roman"/>
                <w:sz w:val="20"/>
                <w:szCs w:val="20"/>
              </w:rPr>
            </w:pPr>
            <w:r>
              <w:rPr>
                <w:rFonts w:ascii="Times New Roman" w:hAnsi="Times New Roman" w:cs="Times New Roman"/>
                <w:sz w:val="20"/>
                <w:szCs w:val="20"/>
              </w:rPr>
              <w:t>392 204</w:t>
            </w:r>
          </w:p>
        </w:tc>
        <w:tc>
          <w:tcPr>
            <w:tcW w:w="891" w:type="dxa"/>
          </w:tcPr>
          <w:p w14:paraId="79FCEC45" w14:textId="77777777" w:rsidR="00D849F6" w:rsidRPr="008018EB" w:rsidRDefault="00D849F6" w:rsidP="007C7B31">
            <w:pPr>
              <w:jc w:val="center"/>
              <w:rPr>
                <w:rFonts w:ascii="Times New Roman" w:hAnsi="Times New Roman" w:cs="Times New Roman"/>
                <w:sz w:val="20"/>
                <w:szCs w:val="20"/>
              </w:rPr>
            </w:pPr>
            <w:r>
              <w:rPr>
                <w:rFonts w:ascii="Times New Roman" w:hAnsi="Times New Roman" w:cs="Times New Roman"/>
                <w:sz w:val="20"/>
                <w:szCs w:val="20"/>
              </w:rPr>
              <w:t>236</w:t>
            </w:r>
          </w:p>
        </w:tc>
        <w:tc>
          <w:tcPr>
            <w:tcW w:w="898" w:type="dxa"/>
          </w:tcPr>
          <w:p w14:paraId="7700FE96" w14:textId="77777777" w:rsidR="00D849F6" w:rsidRPr="008018EB" w:rsidRDefault="00D849F6" w:rsidP="007C7B31">
            <w:pPr>
              <w:jc w:val="center"/>
              <w:rPr>
                <w:rFonts w:ascii="Times New Roman" w:hAnsi="Times New Roman" w:cs="Times New Roman"/>
                <w:sz w:val="20"/>
                <w:szCs w:val="20"/>
              </w:rPr>
            </w:pPr>
            <w:r>
              <w:rPr>
                <w:rFonts w:ascii="Times New Roman" w:hAnsi="Times New Roman" w:cs="Times New Roman"/>
                <w:sz w:val="20"/>
                <w:szCs w:val="20"/>
              </w:rPr>
              <w:t>1 605</w:t>
            </w:r>
          </w:p>
        </w:tc>
      </w:tr>
      <w:tr w:rsidR="00D849F6" w14:paraId="7ED65A90" w14:textId="77777777" w:rsidTr="008018EB">
        <w:tc>
          <w:tcPr>
            <w:tcW w:w="486" w:type="dxa"/>
            <w:vAlign w:val="center"/>
          </w:tcPr>
          <w:p w14:paraId="667A552C" w14:textId="77777777" w:rsidR="002D6788" w:rsidRPr="008018EB" w:rsidRDefault="00AB21A8" w:rsidP="007C7B31">
            <w:pPr>
              <w:jc w:val="center"/>
              <w:rPr>
                <w:rFonts w:ascii="Times New Roman" w:hAnsi="Times New Roman" w:cs="Times New Roman"/>
                <w:sz w:val="20"/>
                <w:szCs w:val="20"/>
              </w:rPr>
            </w:pPr>
            <w:r>
              <w:rPr>
                <w:rFonts w:ascii="Times New Roman" w:hAnsi="Times New Roman" w:cs="Times New Roman"/>
                <w:sz w:val="20"/>
                <w:szCs w:val="20"/>
              </w:rPr>
              <w:t>2</w:t>
            </w:r>
          </w:p>
        </w:tc>
        <w:tc>
          <w:tcPr>
            <w:tcW w:w="1730" w:type="dxa"/>
            <w:vAlign w:val="center"/>
          </w:tcPr>
          <w:p w14:paraId="7E2255D1" w14:textId="77777777" w:rsidR="002D6788" w:rsidRPr="008018EB" w:rsidRDefault="008018EB" w:rsidP="007C7B31">
            <w:pPr>
              <w:jc w:val="center"/>
              <w:rPr>
                <w:rFonts w:ascii="Times New Roman" w:hAnsi="Times New Roman" w:cs="Times New Roman"/>
                <w:sz w:val="20"/>
                <w:szCs w:val="20"/>
              </w:rPr>
            </w:pPr>
            <w:r>
              <w:rPr>
                <w:rFonts w:ascii="Times New Roman" w:hAnsi="Times New Roman" w:cs="Times New Roman"/>
                <w:sz w:val="20"/>
                <w:szCs w:val="20"/>
              </w:rPr>
              <w:t>Паразитарные</w:t>
            </w:r>
          </w:p>
        </w:tc>
        <w:tc>
          <w:tcPr>
            <w:tcW w:w="889" w:type="dxa"/>
            <w:vAlign w:val="center"/>
          </w:tcPr>
          <w:p w14:paraId="06433528"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0</w:t>
            </w:r>
          </w:p>
        </w:tc>
        <w:tc>
          <w:tcPr>
            <w:tcW w:w="889" w:type="dxa"/>
            <w:vAlign w:val="center"/>
          </w:tcPr>
          <w:p w14:paraId="5B5AE751"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0</w:t>
            </w:r>
          </w:p>
        </w:tc>
        <w:tc>
          <w:tcPr>
            <w:tcW w:w="889" w:type="dxa"/>
            <w:vAlign w:val="center"/>
          </w:tcPr>
          <w:p w14:paraId="4968F993"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0</w:t>
            </w:r>
          </w:p>
        </w:tc>
        <w:tc>
          <w:tcPr>
            <w:tcW w:w="891" w:type="dxa"/>
            <w:vAlign w:val="center"/>
          </w:tcPr>
          <w:p w14:paraId="5B3B4C80"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0</w:t>
            </w:r>
          </w:p>
        </w:tc>
        <w:tc>
          <w:tcPr>
            <w:tcW w:w="891" w:type="dxa"/>
            <w:vAlign w:val="center"/>
          </w:tcPr>
          <w:p w14:paraId="0CF2AB03"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875</w:t>
            </w:r>
          </w:p>
        </w:tc>
        <w:tc>
          <w:tcPr>
            <w:tcW w:w="891" w:type="dxa"/>
            <w:vAlign w:val="center"/>
          </w:tcPr>
          <w:p w14:paraId="549743C4"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0</w:t>
            </w:r>
          </w:p>
        </w:tc>
        <w:tc>
          <w:tcPr>
            <w:tcW w:w="891" w:type="dxa"/>
            <w:vAlign w:val="center"/>
          </w:tcPr>
          <w:p w14:paraId="4A0FA073"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0</w:t>
            </w:r>
          </w:p>
        </w:tc>
        <w:tc>
          <w:tcPr>
            <w:tcW w:w="898" w:type="dxa"/>
            <w:vAlign w:val="center"/>
          </w:tcPr>
          <w:p w14:paraId="548B4B58"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0</w:t>
            </w:r>
          </w:p>
        </w:tc>
      </w:tr>
      <w:tr w:rsidR="00D849F6" w14:paraId="05FA10FC" w14:textId="77777777" w:rsidTr="008018EB">
        <w:tc>
          <w:tcPr>
            <w:tcW w:w="486" w:type="dxa"/>
            <w:vAlign w:val="center"/>
          </w:tcPr>
          <w:p w14:paraId="005D403A" w14:textId="77777777" w:rsidR="002D6788" w:rsidRPr="008018EB" w:rsidRDefault="00AB21A8" w:rsidP="007C7B31">
            <w:pPr>
              <w:jc w:val="center"/>
              <w:rPr>
                <w:rFonts w:ascii="Times New Roman" w:hAnsi="Times New Roman" w:cs="Times New Roman"/>
                <w:sz w:val="20"/>
                <w:szCs w:val="20"/>
              </w:rPr>
            </w:pPr>
            <w:r>
              <w:rPr>
                <w:rFonts w:ascii="Times New Roman" w:hAnsi="Times New Roman" w:cs="Times New Roman"/>
                <w:sz w:val="20"/>
                <w:szCs w:val="20"/>
              </w:rPr>
              <w:lastRenderedPageBreak/>
              <w:t>3</w:t>
            </w:r>
          </w:p>
        </w:tc>
        <w:tc>
          <w:tcPr>
            <w:tcW w:w="1730" w:type="dxa"/>
            <w:vAlign w:val="center"/>
          </w:tcPr>
          <w:p w14:paraId="14759291" w14:textId="77777777" w:rsidR="002D6788" w:rsidRPr="008018EB" w:rsidRDefault="008018EB" w:rsidP="007C7B31">
            <w:pPr>
              <w:jc w:val="center"/>
              <w:rPr>
                <w:rFonts w:ascii="Times New Roman" w:hAnsi="Times New Roman" w:cs="Times New Roman"/>
                <w:sz w:val="20"/>
                <w:szCs w:val="20"/>
              </w:rPr>
            </w:pPr>
            <w:r>
              <w:rPr>
                <w:rFonts w:ascii="Times New Roman" w:hAnsi="Times New Roman" w:cs="Times New Roman"/>
                <w:sz w:val="20"/>
                <w:szCs w:val="20"/>
              </w:rPr>
              <w:t>Пищевая токсикоинфекция</w:t>
            </w:r>
          </w:p>
        </w:tc>
        <w:tc>
          <w:tcPr>
            <w:tcW w:w="889" w:type="dxa"/>
            <w:vAlign w:val="center"/>
          </w:tcPr>
          <w:p w14:paraId="7D847F91"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7</w:t>
            </w:r>
          </w:p>
        </w:tc>
        <w:tc>
          <w:tcPr>
            <w:tcW w:w="889" w:type="dxa"/>
            <w:vAlign w:val="center"/>
          </w:tcPr>
          <w:p w14:paraId="5F1EE367"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1</w:t>
            </w:r>
          </w:p>
        </w:tc>
        <w:tc>
          <w:tcPr>
            <w:tcW w:w="889" w:type="dxa"/>
            <w:vAlign w:val="center"/>
          </w:tcPr>
          <w:p w14:paraId="3F06D0E4"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7</w:t>
            </w:r>
          </w:p>
        </w:tc>
        <w:tc>
          <w:tcPr>
            <w:tcW w:w="891" w:type="dxa"/>
            <w:vAlign w:val="center"/>
          </w:tcPr>
          <w:p w14:paraId="038898F1"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1</w:t>
            </w:r>
          </w:p>
        </w:tc>
        <w:tc>
          <w:tcPr>
            <w:tcW w:w="891" w:type="dxa"/>
            <w:vAlign w:val="center"/>
          </w:tcPr>
          <w:p w14:paraId="2A600E6C"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44</w:t>
            </w:r>
          </w:p>
        </w:tc>
        <w:tc>
          <w:tcPr>
            <w:tcW w:w="891" w:type="dxa"/>
            <w:vAlign w:val="center"/>
          </w:tcPr>
          <w:p w14:paraId="421619E7"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1</w:t>
            </w:r>
          </w:p>
        </w:tc>
        <w:tc>
          <w:tcPr>
            <w:tcW w:w="891" w:type="dxa"/>
            <w:vAlign w:val="center"/>
          </w:tcPr>
          <w:p w14:paraId="64EC967F"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1</w:t>
            </w:r>
          </w:p>
        </w:tc>
        <w:tc>
          <w:tcPr>
            <w:tcW w:w="898" w:type="dxa"/>
            <w:vAlign w:val="center"/>
          </w:tcPr>
          <w:p w14:paraId="63566F56" w14:textId="77777777" w:rsidR="002D6788" w:rsidRPr="008018EB" w:rsidRDefault="00BF59C3" w:rsidP="007C7B31">
            <w:pPr>
              <w:jc w:val="center"/>
              <w:rPr>
                <w:rFonts w:ascii="Times New Roman" w:hAnsi="Times New Roman" w:cs="Times New Roman"/>
                <w:sz w:val="20"/>
                <w:szCs w:val="20"/>
              </w:rPr>
            </w:pPr>
            <w:r>
              <w:rPr>
                <w:rFonts w:ascii="Times New Roman" w:hAnsi="Times New Roman" w:cs="Times New Roman"/>
                <w:sz w:val="20"/>
                <w:szCs w:val="20"/>
              </w:rPr>
              <w:t>0</w:t>
            </w:r>
          </w:p>
        </w:tc>
      </w:tr>
      <w:tr w:rsidR="00D849F6" w14:paraId="30DF24E6" w14:textId="77777777" w:rsidTr="008018EB">
        <w:tc>
          <w:tcPr>
            <w:tcW w:w="486" w:type="dxa"/>
            <w:vAlign w:val="center"/>
          </w:tcPr>
          <w:p w14:paraId="656A45BF" w14:textId="77777777" w:rsidR="002D6788" w:rsidRPr="008018EB" w:rsidRDefault="00AB21A8" w:rsidP="007C7B31">
            <w:pPr>
              <w:jc w:val="center"/>
              <w:rPr>
                <w:rFonts w:ascii="Times New Roman" w:hAnsi="Times New Roman" w:cs="Times New Roman"/>
                <w:sz w:val="20"/>
                <w:szCs w:val="20"/>
              </w:rPr>
            </w:pPr>
            <w:r>
              <w:rPr>
                <w:rFonts w:ascii="Times New Roman" w:hAnsi="Times New Roman" w:cs="Times New Roman"/>
                <w:sz w:val="20"/>
                <w:szCs w:val="20"/>
              </w:rPr>
              <w:t>4</w:t>
            </w:r>
          </w:p>
        </w:tc>
        <w:tc>
          <w:tcPr>
            <w:tcW w:w="1730" w:type="dxa"/>
            <w:vAlign w:val="center"/>
          </w:tcPr>
          <w:p w14:paraId="3902A50D" w14:textId="77777777" w:rsidR="002D6788" w:rsidRPr="008018EB" w:rsidRDefault="008018EB" w:rsidP="007C7B31">
            <w:pPr>
              <w:jc w:val="center"/>
              <w:rPr>
                <w:rFonts w:ascii="Times New Roman" w:hAnsi="Times New Roman" w:cs="Times New Roman"/>
                <w:sz w:val="20"/>
                <w:szCs w:val="20"/>
              </w:rPr>
            </w:pPr>
            <w:r>
              <w:rPr>
                <w:rFonts w:ascii="Times New Roman" w:hAnsi="Times New Roman" w:cs="Times New Roman"/>
                <w:sz w:val="20"/>
                <w:szCs w:val="20"/>
              </w:rPr>
              <w:t>Прочие отравления</w:t>
            </w:r>
          </w:p>
        </w:tc>
        <w:tc>
          <w:tcPr>
            <w:tcW w:w="889" w:type="dxa"/>
            <w:vAlign w:val="center"/>
          </w:tcPr>
          <w:p w14:paraId="3582B672" w14:textId="77777777" w:rsidR="002D6788" w:rsidRPr="008018EB" w:rsidRDefault="00270A7A" w:rsidP="007C7B31">
            <w:pPr>
              <w:jc w:val="center"/>
              <w:rPr>
                <w:rFonts w:ascii="Times New Roman" w:hAnsi="Times New Roman" w:cs="Times New Roman"/>
                <w:sz w:val="20"/>
                <w:szCs w:val="20"/>
              </w:rPr>
            </w:pPr>
            <w:r>
              <w:rPr>
                <w:rFonts w:ascii="Times New Roman" w:hAnsi="Times New Roman" w:cs="Times New Roman"/>
                <w:sz w:val="20"/>
                <w:szCs w:val="20"/>
              </w:rPr>
              <w:t>30</w:t>
            </w:r>
          </w:p>
        </w:tc>
        <w:tc>
          <w:tcPr>
            <w:tcW w:w="889" w:type="dxa"/>
            <w:vAlign w:val="center"/>
          </w:tcPr>
          <w:p w14:paraId="729DFB44" w14:textId="77777777" w:rsidR="002D6788" w:rsidRPr="008018EB" w:rsidRDefault="00270A7A" w:rsidP="007C7B31">
            <w:pPr>
              <w:jc w:val="center"/>
              <w:rPr>
                <w:rFonts w:ascii="Times New Roman" w:hAnsi="Times New Roman" w:cs="Times New Roman"/>
                <w:sz w:val="20"/>
                <w:szCs w:val="20"/>
              </w:rPr>
            </w:pPr>
            <w:r>
              <w:rPr>
                <w:rFonts w:ascii="Times New Roman" w:hAnsi="Times New Roman" w:cs="Times New Roman"/>
                <w:sz w:val="20"/>
                <w:szCs w:val="20"/>
              </w:rPr>
              <w:t>77</w:t>
            </w:r>
          </w:p>
        </w:tc>
        <w:tc>
          <w:tcPr>
            <w:tcW w:w="889" w:type="dxa"/>
            <w:vAlign w:val="center"/>
          </w:tcPr>
          <w:p w14:paraId="31BD6753" w14:textId="77777777" w:rsidR="002D6788" w:rsidRPr="008018EB" w:rsidRDefault="00270A7A" w:rsidP="007C7B31">
            <w:pPr>
              <w:jc w:val="center"/>
              <w:rPr>
                <w:rFonts w:ascii="Times New Roman" w:hAnsi="Times New Roman" w:cs="Times New Roman"/>
                <w:sz w:val="20"/>
                <w:szCs w:val="20"/>
              </w:rPr>
            </w:pPr>
            <w:r>
              <w:rPr>
                <w:rFonts w:ascii="Times New Roman" w:hAnsi="Times New Roman" w:cs="Times New Roman"/>
                <w:sz w:val="20"/>
                <w:szCs w:val="20"/>
              </w:rPr>
              <w:t>22</w:t>
            </w:r>
          </w:p>
        </w:tc>
        <w:tc>
          <w:tcPr>
            <w:tcW w:w="891" w:type="dxa"/>
            <w:vAlign w:val="center"/>
          </w:tcPr>
          <w:p w14:paraId="4A31AC4D" w14:textId="77777777" w:rsidR="002D6788" w:rsidRPr="008018EB" w:rsidRDefault="00270A7A" w:rsidP="007C7B31">
            <w:pPr>
              <w:jc w:val="center"/>
              <w:rPr>
                <w:rFonts w:ascii="Times New Roman" w:hAnsi="Times New Roman" w:cs="Times New Roman"/>
                <w:sz w:val="20"/>
                <w:szCs w:val="20"/>
              </w:rPr>
            </w:pPr>
            <w:r>
              <w:rPr>
                <w:rFonts w:ascii="Times New Roman" w:hAnsi="Times New Roman" w:cs="Times New Roman"/>
                <w:sz w:val="20"/>
                <w:szCs w:val="20"/>
              </w:rPr>
              <w:t>28</w:t>
            </w:r>
          </w:p>
        </w:tc>
        <w:tc>
          <w:tcPr>
            <w:tcW w:w="891" w:type="dxa"/>
            <w:vAlign w:val="center"/>
          </w:tcPr>
          <w:p w14:paraId="6EABD4F2" w14:textId="77777777" w:rsidR="002D6788" w:rsidRPr="008018EB" w:rsidRDefault="00270A7A" w:rsidP="007C7B31">
            <w:pPr>
              <w:jc w:val="center"/>
              <w:rPr>
                <w:rFonts w:ascii="Times New Roman" w:hAnsi="Times New Roman" w:cs="Times New Roman"/>
                <w:sz w:val="20"/>
                <w:szCs w:val="20"/>
              </w:rPr>
            </w:pPr>
            <w:r>
              <w:rPr>
                <w:rFonts w:ascii="Times New Roman" w:hAnsi="Times New Roman" w:cs="Times New Roman"/>
                <w:sz w:val="20"/>
                <w:szCs w:val="20"/>
              </w:rPr>
              <w:t>139</w:t>
            </w:r>
          </w:p>
        </w:tc>
        <w:tc>
          <w:tcPr>
            <w:tcW w:w="891" w:type="dxa"/>
            <w:vAlign w:val="center"/>
          </w:tcPr>
          <w:p w14:paraId="511532FC" w14:textId="77777777" w:rsidR="002D6788" w:rsidRPr="008018EB" w:rsidRDefault="00270A7A" w:rsidP="007C7B31">
            <w:pPr>
              <w:jc w:val="center"/>
              <w:rPr>
                <w:rFonts w:ascii="Times New Roman" w:hAnsi="Times New Roman" w:cs="Times New Roman"/>
                <w:sz w:val="20"/>
                <w:szCs w:val="20"/>
              </w:rPr>
            </w:pPr>
            <w:r>
              <w:rPr>
                <w:rFonts w:ascii="Times New Roman" w:hAnsi="Times New Roman" w:cs="Times New Roman"/>
                <w:sz w:val="20"/>
                <w:szCs w:val="20"/>
              </w:rPr>
              <w:t>174</w:t>
            </w:r>
          </w:p>
        </w:tc>
        <w:tc>
          <w:tcPr>
            <w:tcW w:w="891" w:type="dxa"/>
            <w:vAlign w:val="center"/>
          </w:tcPr>
          <w:p w14:paraId="3551DD1E" w14:textId="77777777" w:rsidR="002D6788" w:rsidRPr="008018EB" w:rsidRDefault="00270A7A" w:rsidP="007C7B31">
            <w:pPr>
              <w:jc w:val="center"/>
              <w:rPr>
                <w:rFonts w:ascii="Times New Roman" w:hAnsi="Times New Roman" w:cs="Times New Roman"/>
                <w:sz w:val="20"/>
                <w:szCs w:val="20"/>
              </w:rPr>
            </w:pPr>
            <w:r>
              <w:rPr>
                <w:rFonts w:ascii="Times New Roman" w:hAnsi="Times New Roman" w:cs="Times New Roman"/>
                <w:sz w:val="20"/>
                <w:szCs w:val="20"/>
              </w:rPr>
              <w:t>92</w:t>
            </w:r>
          </w:p>
        </w:tc>
        <w:tc>
          <w:tcPr>
            <w:tcW w:w="898" w:type="dxa"/>
            <w:vAlign w:val="center"/>
          </w:tcPr>
          <w:p w14:paraId="209C8D22" w14:textId="77777777" w:rsidR="002D6788" w:rsidRPr="008018EB" w:rsidRDefault="00270A7A" w:rsidP="007C7B31">
            <w:pPr>
              <w:jc w:val="center"/>
              <w:rPr>
                <w:rFonts w:ascii="Times New Roman" w:hAnsi="Times New Roman" w:cs="Times New Roman"/>
                <w:sz w:val="20"/>
                <w:szCs w:val="20"/>
              </w:rPr>
            </w:pPr>
            <w:r>
              <w:rPr>
                <w:rFonts w:ascii="Times New Roman" w:hAnsi="Times New Roman" w:cs="Times New Roman"/>
                <w:sz w:val="20"/>
                <w:szCs w:val="20"/>
              </w:rPr>
              <w:t>81</w:t>
            </w:r>
          </w:p>
        </w:tc>
      </w:tr>
    </w:tbl>
    <w:p w14:paraId="7B975355" w14:textId="77777777" w:rsidR="00F12A0F" w:rsidRPr="00392D56" w:rsidRDefault="00F12A0F" w:rsidP="009858C1">
      <w:pPr>
        <w:spacing w:after="0" w:line="276" w:lineRule="auto"/>
        <w:ind w:firstLine="567"/>
        <w:jc w:val="both"/>
        <w:rPr>
          <w:rFonts w:ascii="Times New Roman" w:hAnsi="Times New Roman" w:cs="Times New Roman"/>
          <w:b/>
          <w:bCs/>
          <w:sz w:val="24"/>
          <w:szCs w:val="24"/>
        </w:rPr>
      </w:pPr>
    </w:p>
    <w:p w14:paraId="7764E487" w14:textId="77777777" w:rsidR="00392D56" w:rsidRDefault="00392D56" w:rsidP="009858C1">
      <w:pPr>
        <w:spacing w:after="0" w:line="276" w:lineRule="auto"/>
        <w:ind w:firstLine="567"/>
        <w:jc w:val="both"/>
        <w:rPr>
          <w:rFonts w:ascii="Times New Roman" w:hAnsi="Times New Roman" w:cs="Times New Roman"/>
          <w:sz w:val="24"/>
          <w:szCs w:val="24"/>
        </w:rPr>
      </w:pPr>
      <w:r w:rsidRPr="00392D56">
        <w:rPr>
          <w:rFonts w:ascii="Times New Roman" w:hAnsi="Times New Roman" w:cs="Times New Roman"/>
          <w:sz w:val="24"/>
          <w:szCs w:val="24"/>
        </w:rPr>
        <w:t>В целом эпидемическая обстановка в 2020 г. по инфекционной заболеваемости оценивалась как благополучная.</w:t>
      </w:r>
    </w:p>
    <w:p w14:paraId="74A00A99" w14:textId="6CA205BD" w:rsidR="005E29FB" w:rsidRPr="005E29FB" w:rsidRDefault="005E29FB" w:rsidP="009858C1">
      <w:pPr>
        <w:spacing w:after="0" w:line="276" w:lineRule="auto"/>
        <w:ind w:firstLine="567"/>
        <w:jc w:val="both"/>
        <w:rPr>
          <w:rFonts w:ascii="Times New Roman" w:hAnsi="Times New Roman" w:cs="Times New Roman"/>
          <w:b/>
          <w:bCs/>
          <w:sz w:val="24"/>
          <w:szCs w:val="24"/>
        </w:rPr>
      </w:pPr>
      <w:r w:rsidRPr="005E29FB">
        <w:rPr>
          <w:rFonts w:ascii="Times New Roman" w:hAnsi="Times New Roman" w:cs="Times New Roman"/>
          <w:sz w:val="24"/>
          <w:szCs w:val="24"/>
        </w:rPr>
        <w:t>Активный рост новых случаев заболевания COVID-19 отмеча</w:t>
      </w:r>
      <w:r w:rsidR="0053269B">
        <w:rPr>
          <w:rFonts w:ascii="Times New Roman" w:hAnsi="Times New Roman" w:cs="Times New Roman"/>
          <w:sz w:val="24"/>
          <w:szCs w:val="24"/>
        </w:rPr>
        <w:t>ется</w:t>
      </w:r>
      <w:r w:rsidRPr="005E29FB">
        <w:rPr>
          <w:rFonts w:ascii="Times New Roman" w:hAnsi="Times New Roman" w:cs="Times New Roman"/>
          <w:sz w:val="24"/>
          <w:szCs w:val="24"/>
        </w:rPr>
        <w:t xml:space="preserve"> с июля 2020 г.</w:t>
      </w:r>
      <w:r w:rsidR="00440D83">
        <w:rPr>
          <w:rFonts w:ascii="Times New Roman" w:hAnsi="Times New Roman" w:cs="Times New Roman"/>
          <w:sz w:val="24"/>
          <w:szCs w:val="24"/>
        </w:rPr>
        <w:t xml:space="preserve"> </w:t>
      </w:r>
      <w:r w:rsidRPr="005E29FB">
        <w:rPr>
          <w:rFonts w:ascii="Times New Roman" w:hAnsi="Times New Roman" w:cs="Times New Roman"/>
          <w:sz w:val="24"/>
          <w:szCs w:val="24"/>
        </w:rPr>
        <w:t xml:space="preserve">Также в 2 раза возросло количество летальных исходов вследствие осложнений, вызванных </w:t>
      </w:r>
      <w:r w:rsidR="008432FE">
        <w:rPr>
          <w:rFonts w:ascii="Times New Roman" w:hAnsi="Times New Roman" w:cs="Times New Roman"/>
          <w:sz w:val="24"/>
          <w:szCs w:val="24"/>
        </w:rPr>
        <w:t>пандемией коронавируса</w:t>
      </w:r>
      <w:r w:rsidRPr="005E29FB">
        <w:rPr>
          <w:rFonts w:ascii="Times New Roman" w:hAnsi="Times New Roman" w:cs="Times New Roman"/>
          <w:sz w:val="24"/>
          <w:szCs w:val="24"/>
        </w:rPr>
        <w:t>.</w:t>
      </w:r>
    </w:p>
    <w:p w14:paraId="3AC37DA7" w14:textId="77777777" w:rsidR="007C7B31" w:rsidRPr="002C0723" w:rsidRDefault="000034D4" w:rsidP="007C7B31">
      <w:pPr>
        <w:spacing w:after="0" w:line="276" w:lineRule="auto"/>
        <w:ind w:firstLine="567"/>
        <w:jc w:val="both"/>
        <w:rPr>
          <w:rFonts w:ascii="Times New Roman" w:hAnsi="Times New Roman" w:cs="Times New Roman"/>
          <w:color w:val="000000" w:themeColor="text1"/>
          <w:sz w:val="24"/>
          <w:szCs w:val="24"/>
        </w:rPr>
      </w:pPr>
      <w:r w:rsidRPr="00950C5E">
        <w:rPr>
          <w:rFonts w:ascii="Times New Roman" w:hAnsi="Times New Roman" w:cs="Times New Roman"/>
          <w:b/>
          <w:bCs/>
          <w:sz w:val="24"/>
          <w:szCs w:val="24"/>
        </w:rPr>
        <w:t>Эпизооти</w:t>
      </w:r>
      <w:r w:rsidR="00950C5E" w:rsidRPr="00950C5E">
        <w:rPr>
          <w:rFonts w:ascii="Times New Roman" w:hAnsi="Times New Roman" w:cs="Times New Roman"/>
          <w:b/>
          <w:bCs/>
          <w:sz w:val="24"/>
          <w:szCs w:val="24"/>
        </w:rPr>
        <w:t>я (и</w:t>
      </w:r>
      <w:r w:rsidR="00F12A0F" w:rsidRPr="00950C5E">
        <w:rPr>
          <w:rFonts w:ascii="Times New Roman" w:hAnsi="Times New Roman" w:cs="Times New Roman"/>
          <w:b/>
          <w:bCs/>
          <w:sz w:val="24"/>
          <w:szCs w:val="24"/>
        </w:rPr>
        <w:t>нфекционная заболеваемость сельскохозяйственных животных</w:t>
      </w:r>
      <w:r w:rsidR="00950C5E" w:rsidRPr="00950C5E">
        <w:rPr>
          <w:rFonts w:ascii="Times New Roman" w:hAnsi="Times New Roman" w:cs="Times New Roman"/>
          <w:b/>
          <w:bCs/>
          <w:sz w:val="24"/>
          <w:szCs w:val="24"/>
        </w:rPr>
        <w:t>)</w:t>
      </w:r>
      <w:r w:rsidR="00F12A0F" w:rsidRPr="00950C5E">
        <w:rPr>
          <w:rFonts w:ascii="Times New Roman" w:hAnsi="Times New Roman" w:cs="Times New Roman"/>
          <w:b/>
          <w:bCs/>
          <w:sz w:val="24"/>
          <w:szCs w:val="24"/>
        </w:rPr>
        <w:t>.</w:t>
      </w:r>
      <w:r w:rsidR="007C7B31">
        <w:rPr>
          <w:rFonts w:ascii="Times New Roman" w:hAnsi="Times New Roman" w:cs="Times New Roman"/>
          <w:sz w:val="24"/>
          <w:szCs w:val="24"/>
        </w:rPr>
        <w:t xml:space="preserve">Сведения об инфекционных, паразитарных и зоонозных заболеваниях животных и птиц </w:t>
      </w:r>
      <w:r w:rsidR="007C7B31" w:rsidRPr="002C0723">
        <w:rPr>
          <w:rFonts w:ascii="Times New Roman" w:hAnsi="Times New Roman" w:cs="Times New Roman"/>
          <w:color w:val="000000" w:themeColor="text1"/>
          <w:sz w:val="24"/>
          <w:szCs w:val="24"/>
        </w:rPr>
        <w:t>по Центральному федеральному округу</w:t>
      </w:r>
      <w:r w:rsidR="007C7B31">
        <w:rPr>
          <w:rFonts w:ascii="Times New Roman" w:hAnsi="Times New Roman" w:cs="Times New Roman"/>
          <w:color w:val="000000" w:themeColor="text1"/>
          <w:sz w:val="24"/>
          <w:szCs w:val="24"/>
        </w:rPr>
        <w:t xml:space="preserve"> (далее – Центральный ФО)</w:t>
      </w:r>
      <w:r w:rsidR="007C7B31" w:rsidRPr="002C0723">
        <w:rPr>
          <w:rFonts w:ascii="Times New Roman" w:hAnsi="Times New Roman" w:cs="Times New Roman"/>
          <w:color w:val="000000" w:themeColor="text1"/>
          <w:sz w:val="24"/>
          <w:szCs w:val="24"/>
        </w:rPr>
        <w:t xml:space="preserve"> приведены в Таблице </w:t>
      </w:r>
      <w:r w:rsidR="00960E86">
        <w:rPr>
          <w:rFonts w:ascii="Times New Roman" w:hAnsi="Times New Roman" w:cs="Times New Roman"/>
          <w:color w:val="000000" w:themeColor="text1"/>
          <w:sz w:val="24"/>
          <w:szCs w:val="24"/>
        </w:rPr>
        <w:t>52</w:t>
      </w:r>
      <w:r w:rsidR="0027509E" w:rsidRPr="002C0723">
        <w:rPr>
          <w:rFonts w:ascii="Times New Roman" w:hAnsi="Times New Roman" w:cs="Times New Roman"/>
          <w:bCs/>
          <w:color w:val="000000" w:themeColor="text1"/>
          <w:sz w:val="24"/>
          <w:szCs w:val="24"/>
        </w:rPr>
        <w:fldChar w:fldCharType="begin"/>
      </w:r>
      <w:r w:rsidR="007C7B31" w:rsidRPr="002C0723">
        <w:rPr>
          <w:rFonts w:ascii="Times New Roman" w:hAnsi="Times New Roman" w:cs="Times New Roman"/>
          <w:bCs/>
          <w:color w:val="000000" w:themeColor="text1"/>
          <w:sz w:val="24"/>
          <w:szCs w:val="24"/>
        </w:rPr>
        <w:instrText xml:space="preserve"> SEQ Рисунок \* ARABIC </w:instrText>
      </w:r>
      <w:r w:rsidR="0027509E" w:rsidRPr="002C0723">
        <w:rPr>
          <w:rFonts w:ascii="Times New Roman" w:hAnsi="Times New Roman" w:cs="Times New Roman"/>
          <w:bCs/>
          <w:color w:val="000000" w:themeColor="text1"/>
          <w:sz w:val="24"/>
          <w:szCs w:val="24"/>
        </w:rPr>
        <w:fldChar w:fldCharType="end"/>
      </w:r>
      <w:r w:rsidR="007C7B31" w:rsidRPr="002C0723">
        <w:rPr>
          <w:rFonts w:ascii="Times New Roman" w:hAnsi="Times New Roman" w:cs="Times New Roman"/>
          <w:bCs/>
          <w:color w:val="000000" w:themeColor="text1"/>
          <w:sz w:val="24"/>
          <w:szCs w:val="24"/>
        </w:rPr>
        <w:t>.</w:t>
      </w:r>
    </w:p>
    <w:p w14:paraId="78B8430F" w14:textId="77777777" w:rsidR="007C7B31" w:rsidRPr="002C0723" w:rsidRDefault="007C7B31" w:rsidP="007C7B31">
      <w:pPr>
        <w:spacing w:after="0" w:line="276" w:lineRule="auto"/>
        <w:ind w:firstLine="567"/>
        <w:jc w:val="both"/>
        <w:rPr>
          <w:rFonts w:ascii="Times New Roman" w:hAnsi="Times New Roman" w:cs="Times New Roman"/>
          <w:color w:val="000000" w:themeColor="text1"/>
          <w:sz w:val="24"/>
          <w:szCs w:val="24"/>
        </w:rPr>
      </w:pPr>
    </w:p>
    <w:p w14:paraId="4FF19D05" w14:textId="77777777" w:rsidR="007C7B31" w:rsidRPr="002C0723" w:rsidRDefault="00960E86" w:rsidP="00960E86">
      <w:pPr>
        <w:pStyle w:val="a"/>
        <w:numPr>
          <w:ilvl w:val="0"/>
          <w:numId w:val="0"/>
        </w:numPr>
        <w:spacing w:line="240" w:lineRule="auto"/>
        <w:ind w:left="360"/>
        <w:jc w:val="left"/>
        <w:rPr>
          <w:color w:val="000000" w:themeColor="text1"/>
        </w:rPr>
      </w:pPr>
      <w:r>
        <w:t>Таблица 52</w:t>
      </w:r>
      <w:r w:rsidR="007C7B31" w:rsidRPr="002C0723">
        <w:rPr>
          <w:color w:val="000000" w:themeColor="text1"/>
        </w:rPr>
        <w:t xml:space="preserve">– </w:t>
      </w:r>
      <w:r w:rsidR="007C7B31">
        <w:rPr>
          <w:color w:val="000000" w:themeColor="text1"/>
        </w:rPr>
        <w:t xml:space="preserve">Инфекционная заболеваемость </w:t>
      </w:r>
      <w:r w:rsidR="00A54893">
        <w:rPr>
          <w:color w:val="000000" w:themeColor="text1"/>
        </w:rPr>
        <w:t xml:space="preserve">сельскохозяйственных животных </w:t>
      </w:r>
      <w:r w:rsidR="007C7B31">
        <w:rPr>
          <w:color w:val="000000" w:themeColor="text1"/>
        </w:rPr>
        <w:t>по Центральному ФО</w:t>
      </w:r>
    </w:p>
    <w:tbl>
      <w:tblPr>
        <w:tblStyle w:val="af0"/>
        <w:tblW w:w="9351" w:type="dxa"/>
        <w:tblLayout w:type="fixed"/>
        <w:tblLook w:val="04A0" w:firstRow="1" w:lastRow="0" w:firstColumn="1" w:lastColumn="0" w:noHBand="0" w:noVBand="1"/>
      </w:tblPr>
      <w:tblGrid>
        <w:gridCol w:w="486"/>
        <w:gridCol w:w="2911"/>
        <w:gridCol w:w="993"/>
        <w:gridCol w:w="850"/>
        <w:gridCol w:w="1134"/>
        <w:gridCol w:w="992"/>
        <w:gridCol w:w="993"/>
        <w:gridCol w:w="992"/>
      </w:tblGrid>
      <w:tr w:rsidR="00E23E5F" w14:paraId="248FC0F5" w14:textId="77777777" w:rsidTr="00AE5C62">
        <w:trPr>
          <w:tblHeader/>
        </w:trPr>
        <w:tc>
          <w:tcPr>
            <w:tcW w:w="486" w:type="dxa"/>
            <w:vMerge w:val="restart"/>
            <w:vAlign w:val="center"/>
          </w:tcPr>
          <w:p w14:paraId="0321AB5A"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 п</w:t>
            </w:r>
            <w:r w:rsidRPr="00E82F1B">
              <w:rPr>
                <w:rFonts w:ascii="Times New Roman" w:hAnsi="Times New Roman" w:cs="Times New Roman"/>
                <w:sz w:val="20"/>
                <w:szCs w:val="20"/>
                <w:lang w:val="en-US"/>
              </w:rPr>
              <w:t>/</w:t>
            </w:r>
            <w:r w:rsidRPr="00E82F1B">
              <w:rPr>
                <w:rFonts w:ascii="Times New Roman" w:hAnsi="Times New Roman" w:cs="Times New Roman"/>
                <w:sz w:val="20"/>
                <w:szCs w:val="20"/>
              </w:rPr>
              <w:t>п</w:t>
            </w:r>
          </w:p>
        </w:tc>
        <w:tc>
          <w:tcPr>
            <w:tcW w:w="2911" w:type="dxa"/>
            <w:vMerge w:val="restart"/>
            <w:vAlign w:val="center"/>
          </w:tcPr>
          <w:p w14:paraId="3DB749B4"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Инфекционные и наиболее опасные заболевания животных и птиц</w:t>
            </w:r>
          </w:p>
        </w:tc>
        <w:tc>
          <w:tcPr>
            <w:tcW w:w="1843" w:type="dxa"/>
            <w:gridSpan w:val="2"/>
            <w:vMerge w:val="restart"/>
            <w:vAlign w:val="center"/>
          </w:tcPr>
          <w:p w14:paraId="3B93461A"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Кол-во очагов заболеваний, ед.</w:t>
            </w:r>
          </w:p>
        </w:tc>
        <w:tc>
          <w:tcPr>
            <w:tcW w:w="4111" w:type="dxa"/>
            <w:gridSpan w:val="4"/>
            <w:vAlign w:val="center"/>
          </w:tcPr>
          <w:p w14:paraId="1BF51768"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Количество животных и птиц, тыс. голов</w:t>
            </w:r>
          </w:p>
        </w:tc>
      </w:tr>
      <w:tr w:rsidR="00E23E5F" w14:paraId="05A52DDA" w14:textId="77777777" w:rsidTr="00AE5C62">
        <w:trPr>
          <w:tblHeader/>
        </w:trPr>
        <w:tc>
          <w:tcPr>
            <w:tcW w:w="486" w:type="dxa"/>
            <w:vMerge/>
            <w:vAlign w:val="center"/>
          </w:tcPr>
          <w:p w14:paraId="39EA381E" w14:textId="77777777" w:rsidR="00E23E5F" w:rsidRPr="00E82F1B" w:rsidRDefault="00E23E5F" w:rsidP="00E82F1B">
            <w:pPr>
              <w:jc w:val="center"/>
              <w:rPr>
                <w:rFonts w:ascii="Times New Roman" w:hAnsi="Times New Roman" w:cs="Times New Roman"/>
                <w:sz w:val="20"/>
                <w:szCs w:val="20"/>
              </w:rPr>
            </w:pPr>
          </w:p>
        </w:tc>
        <w:tc>
          <w:tcPr>
            <w:tcW w:w="2911" w:type="dxa"/>
            <w:vMerge/>
            <w:vAlign w:val="center"/>
          </w:tcPr>
          <w:p w14:paraId="6977AAD1" w14:textId="77777777" w:rsidR="00E23E5F" w:rsidRPr="00E82F1B" w:rsidRDefault="00E23E5F" w:rsidP="00E82F1B">
            <w:pPr>
              <w:jc w:val="center"/>
              <w:rPr>
                <w:rFonts w:ascii="Times New Roman" w:hAnsi="Times New Roman" w:cs="Times New Roman"/>
                <w:sz w:val="20"/>
                <w:szCs w:val="20"/>
              </w:rPr>
            </w:pPr>
          </w:p>
        </w:tc>
        <w:tc>
          <w:tcPr>
            <w:tcW w:w="1843" w:type="dxa"/>
            <w:gridSpan w:val="2"/>
            <w:vMerge/>
            <w:vAlign w:val="center"/>
          </w:tcPr>
          <w:p w14:paraId="2EE0FE8D" w14:textId="77777777" w:rsidR="00E23E5F" w:rsidRPr="00E82F1B" w:rsidRDefault="00E23E5F" w:rsidP="00E82F1B">
            <w:pPr>
              <w:jc w:val="center"/>
              <w:rPr>
                <w:rFonts w:ascii="Times New Roman" w:hAnsi="Times New Roman" w:cs="Times New Roman"/>
                <w:sz w:val="20"/>
                <w:szCs w:val="20"/>
              </w:rPr>
            </w:pPr>
          </w:p>
        </w:tc>
        <w:tc>
          <w:tcPr>
            <w:tcW w:w="2126" w:type="dxa"/>
            <w:gridSpan w:val="2"/>
            <w:vAlign w:val="center"/>
          </w:tcPr>
          <w:p w14:paraId="08922CE9"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Заболело</w:t>
            </w:r>
          </w:p>
        </w:tc>
        <w:tc>
          <w:tcPr>
            <w:tcW w:w="1985" w:type="dxa"/>
            <w:gridSpan w:val="2"/>
            <w:vAlign w:val="center"/>
          </w:tcPr>
          <w:p w14:paraId="6AD19745"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Умерло</w:t>
            </w:r>
          </w:p>
        </w:tc>
      </w:tr>
      <w:tr w:rsidR="00E23E5F" w14:paraId="7BAFB851" w14:textId="77777777" w:rsidTr="00AE5C62">
        <w:trPr>
          <w:tblHeader/>
        </w:trPr>
        <w:tc>
          <w:tcPr>
            <w:tcW w:w="486" w:type="dxa"/>
            <w:vMerge/>
            <w:vAlign w:val="center"/>
          </w:tcPr>
          <w:p w14:paraId="2CDCBA5F" w14:textId="77777777" w:rsidR="00E23E5F" w:rsidRPr="00E82F1B" w:rsidRDefault="00E23E5F" w:rsidP="00E82F1B">
            <w:pPr>
              <w:jc w:val="center"/>
              <w:rPr>
                <w:rFonts w:ascii="Times New Roman" w:hAnsi="Times New Roman" w:cs="Times New Roman"/>
                <w:sz w:val="20"/>
                <w:szCs w:val="20"/>
              </w:rPr>
            </w:pPr>
          </w:p>
        </w:tc>
        <w:tc>
          <w:tcPr>
            <w:tcW w:w="2911" w:type="dxa"/>
            <w:vMerge/>
            <w:vAlign w:val="center"/>
          </w:tcPr>
          <w:p w14:paraId="2AE68E81" w14:textId="77777777" w:rsidR="00E23E5F" w:rsidRPr="00E82F1B" w:rsidRDefault="00E23E5F" w:rsidP="00E82F1B">
            <w:pPr>
              <w:jc w:val="center"/>
              <w:rPr>
                <w:rFonts w:ascii="Times New Roman" w:hAnsi="Times New Roman" w:cs="Times New Roman"/>
                <w:sz w:val="20"/>
                <w:szCs w:val="20"/>
              </w:rPr>
            </w:pPr>
          </w:p>
        </w:tc>
        <w:tc>
          <w:tcPr>
            <w:tcW w:w="993" w:type="dxa"/>
            <w:vAlign w:val="center"/>
          </w:tcPr>
          <w:p w14:paraId="69F5A2FB"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2019</w:t>
            </w:r>
          </w:p>
        </w:tc>
        <w:tc>
          <w:tcPr>
            <w:tcW w:w="850" w:type="dxa"/>
            <w:vAlign w:val="center"/>
          </w:tcPr>
          <w:p w14:paraId="0F7A7943"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2020</w:t>
            </w:r>
          </w:p>
        </w:tc>
        <w:tc>
          <w:tcPr>
            <w:tcW w:w="1134" w:type="dxa"/>
            <w:vAlign w:val="center"/>
          </w:tcPr>
          <w:p w14:paraId="688ABF67"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2019</w:t>
            </w:r>
          </w:p>
        </w:tc>
        <w:tc>
          <w:tcPr>
            <w:tcW w:w="992" w:type="dxa"/>
            <w:vAlign w:val="center"/>
          </w:tcPr>
          <w:p w14:paraId="2DDDB7DF"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2020</w:t>
            </w:r>
          </w:p>
        </w:tc>
        <w:tc>
          <w:tcPr>
            <w:tcW w:w="993" w:type="dxa"/>
            <w:vAlign w:val="center"/>
          </w:tcPr>
          <w:p w14:paraId="2DE3BD9B"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2019</w:t>
            </w:r>
          </w:p>
        </w:tc>
        <w:tc>
          <w:tcPr>
            <w:tcW w:w="992" w:type="dxa"/>
            <w:vAlign w:val="center"/>
          </w:tcPr>
          <w:p w14:paraId="14EDA3C0"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2020</w:t>
            </w:r>
          </w:p>
        </w:tc>
      </w:tr>
      <w:tr w:rsidR="00E23E5F" w14:paraId="30A7D814" w14:textId="77777777" w:rsidTr="00AE5C62">
        <w:trPr>
          <w:tblHeader/>
        </w:trPr>
        <w:tc>
          <w:tcPr>
            <w:tcW w:w="486" w:type="dxa"/>
            <w:vAlign w:val="center"/>
          </w:tcPr>
          <w:p w14:paraId="1F3EE4C7" w14:textId="77777777" w:rsidR="00E23E5F" w:rsidRPr="00116BE2" w:rsidRDefault="00E23E5F" w:rsidP="00E82F1B">
            <w:pPr>
              <w:jc w:val="center"/>
              <w:rPr>
                <w:rFonts w:ascii="Times New Roman" w:hAnsi="Times New Roman" w:cs="Times New Roman"/>
                <w:sz w:val="20"/>
                <w:szCs w:val="20"/>
              </w:rPr>
            </w:pPr>
            <w:r w:rsidRPr="00116BE2">
              <w:rPr>
                <w:rFonts w:ascii="Times New Roman" w:hAnsi="Times New Roman" w:cs="Times New Roman"/>
                <w:sz w:val="20"/>
                <w:szCs w:val="20"/>
              </w:rPr>
              <w:t>1</w:t>
            </w:r>
          </w:p>
        </w:tc>
        <w:tc>
          <w:tcPr>
            <w:tcW w:w="2911" w:type="dxa"/>
            <w:vAlign w:val="center"/>
          </w:tcPr>
          <w:p w14:paraId="4ADB68C1" w14:textId="77777777" w:rsidR="00E23E5F" w:rsidRPr="00116BE2" w:rsidRDefault="00E23E5F" w:rsidP="00E82F1B">
            <w:pPr>
              <w:jc w:val="center"/>
              <w:rPr>
                <w:rFonts w:ascii="Times New Roman" w:hAnsi="Times New Roman" w:cs="Times New Roman"/>
                <w:sz w:val="20"/>
                <w:szCs w:val="20"/>
              </w:rPr>
            </w:pPr>
            <w:r w:rsidRPr="00116BE2">
              <w:rPr>
                <w:rFonts w:ascii="Times New Roman" w:hAnsi="Times New Roman" w:cs="Times New Roman"/>
                <w:sz w:val="20"/>
                <w:szCs w:val="20"/>
              </w:rPr>
              <w:t>2</w:t>
            </w:r>
          </w:p>
        </w:tc>
        <w:tc>
          <w:tcPr>
            <w:tcW w:w="993" w:type="dxa"/>
            <w:vAlign w:val="center"/>
          </w:tcPr>
          <w:p w14:paraId="5E4E925F" w14:textId="77777777" w:rsidR="00E23E5F" w:rsidRPr="00116BE2" w:rsidRDefault="00E23E5F" w:rsidP="00E82F1B">
            <w:pPr>
              <w:jc w:val="center"/>
              <w:rPr>
                <w:rFonts w:ascii="Times New Roman" w:hAnsi="Times New Roman" w:cs="Times New Roman"/>
                <w:sz w:val="20"/>
                <w:szCs w:val="20"/>
              </w:rPr>
            </w:pPr>
            <w:r w:rsidRPr="00116BE2">
              <w:rPr>
                <w:rFonts w:ascii="Times New Roman" w:hAnsi="Times New Roman" w:cs="Times New Roman"/>
                <w:sz w:val="20"/>
                <w:szCs w:val="20"/>
              </w:rPr>
              <w:t>3</w:t>
            </w:r>
          </w:p>
        </w:tc>
        <w:tc>
          <w:tcPr>
            <w:tcW w:w="850" w:type="dxa"/>
            <w:vAlign w:val="center"/>
          </w:tcPr>
          <w:p w14:paraId="075233B0" w14:textId="77777777" w:rsidR="00E23E5F" w:rsidRPr="00116BE2" w:rsidRDefault="00E23E5F" w:rsidP="00E82F1B">
            <w:pPr>
              <w:jc w:val="center"/>
              <w:rPr>
                <w:rFonts w:ascii="Times New Roman" w:hAnsi="Times New Roman" w:cs="Times New Roman"/>
                <w:sz w:val="20"/>
                <w:szCs w:val="20"/>
              </w:rPr>
            </w:pPr>
            <w:r w:rsidRPr="00116BE2">
              <w:rPr>
                <w:rFonts w:ascii="Times New Roman" w:hAnsi="Times New Roman" w:cs="Times New Roman"/>
                <w:sz w:val="20"/>
                <w:szCs w:val="20"/>
              </w:rPr>
              <w:t>4</w:t>
            </w:r>
          </w:p>
        </w:tc>
        <w:tc>
          <w:tcPr>
            <w:tcW w:w="1134" w:type="dxa"/>
            <w:vAlign w:val="center"/>
          </w:tcPr>
          <w:p w14:paraId="77958CFF" w14:textId="77777777" w:rsidR="00E23E5F" w:rsidRPr="00116BE2" w:rsidRDefault="00E23E5F" w:rsidP="00E82F1B">
            <w:pPr>
              <w:jc w:val="center"/>
              <w:rPr>
                <w:rFonts w:ascii="Times New Roman" w:hAnsi="Times New Roman" w:cs="Times New Roman"/>
                <w:sz w:val="20"/>
                <w:szCs w:val="20"/>
              </w:rPr>
            </w:pPr>
            <w:r w:rsidRPr="00116BE2">
              <w:rPr>
                <w:rFonts w:ascii="Times New Roman" w:hAnsi="Times New Roman" w:cs="Times New Roman"/>
                <w:sz w:val="20"/>
                <w:szCs w:val="20"/>
              </w:rPr>
              <w:t>7</w:t>
            </w:r>
          </w:p>
        </w:tc>
        <w:tc>
          <w:tcPr>
            <w:tcW w:w="992" w:type="dxa"/>
            <w:vAlign w:val="center"/>
          </w:tcPr>
          <w:p w14:paraId="3F4F1D54" w14:textId="77777777" w:rsidR="00E23E5F" w:rsidRPr="00116BE2" w:rsidRDefault="00E23E5F" w:rsidP="00E82F1B">
            <w:pPr>
              <w:jc w:val="center"/>
              <w:rPr>
                <w:rFonts w:ascii="Times New Roman" w:hAnsi="Times New Roman" w:cs="Times New Roman"/>
                <w:sz w:val="20"/>
                <w:szCs w:val="20"/>
              </w:rPr>
            </w:pPr>
            <w:r w:rsidRPr="00116BE2">
              <w:rPr>
                <w:rFonts w:ascii="Times New Roman" w:hAnsi="Times New Roman" w:cs="Times New Roman"/>
                <w:sz w:val="20"/>
                <w:szCs w:val="20"/>
              </w:rPr>
              <w:t>8</w:t>
            </w:r>
          </w:p>
        </w:tc>
        <w:tc>
          <w:tcPr>
            <w:tcW w:w="993" w:type="dxa"/>
            <w:vAlign w:val="center"/>
          </w:tcPr>
          <w:p w14:paraId="592501BF" w14:textId="77777777" w:rsidR="00E23E5F" w:rsidRPr="00116BE2" w:rsidRDefault="00E23E5F" w:rsidP="00E82F1B">
            <w:pPr>
              <w:jc w:val="center"/>
              <w:rPr>
                <w:rFonts w:ascii="Times New Roman" w:hAnsi="Times New Roman" w:cs="Times New Roman"/>
                <w:sz w:val="20"/>
                <w:szCs w:val="20"/>
              </w:rPr>
            </w:pPr>
            <w:r w:rsidRPr="00116BE2">
              <w:rPr>
                <w:rFonts w:ascii="Times New Roman" w:hAnsi="Times New Roman" w:cs="Times New Roman"/>
                <w:sz w:val="20"/>
                <w:szCs w:val="20"/>
              </w:rPr>
              <w:t>9</w:t>
            </w:r>
          </w:p>
        </w:tc>
        <w:tc>
          <w:tcPr>
            <w:tcW w:w="992" w:type="dxa"/>
            <w:vAlign w:val="center"/>
          </w:tcPr>
          <w:p w14:paraId="7BC0DB3E" w14:textId="77777777" w:rsidR="00E23E5F" w:rsidRPr="00116BE2" w:rsidRDefault="00E23E5F" w:rsidP="00E82F1B">
            <w:pPr>
              <w:jc w:val="center"/>
              <w:rPr>
                <w:rFonts w:ascii="Times New Roman" w:hAnsi="Times New Roman" w:cs="Times New Roman"/>
                <w:sz w:val="20"/>
                <w:szCs w:val="20"/>
              </w:rPr>
            </w:pPr>
            <w:r w:rsidRPr="00116BE2">
              <w:rPr>
                <w:rFonts w:ascii="Times New Roman" w:hAnsi="Times New Roman" w:cs="Times New Roman"/>
                <w:sz w:val="20"/>
                <w:szCs w:val="20"/>
              </w:rPr>
              <w:t>10</w:t>
            </w:r>
          </w:p>
        </w:tc>
      </w:tr>
      <w:tr w:rsidR="00E23E5F" w14:paraId="2D5167D6" w14:textId="77777777" w:rsidTr="00AE5C62">
        <w:tc>
          <w:tcPr>
            <w:tcW w:w="486" w:type="dxa"/>
            <w:vAlign w:val="center"/>
          </w:tcPr>
          <w:p w14:paraId="3219492A"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2911" w:type="dxa"/>
            <w:vAlign w:val="center"/>
          </w:tcPr>
          <w:p w14:paraId="0F189831"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Бешенство</w:t>
            </w:r>
          </w:p>
        </w:tc>
        <w:tc>
          <w:tcPr>
            <w:tcW w:w="993" w:type="dxa"/>
            <w:vAlign w:val="center"/>
          </w:tcPr>
          <w:p w14:paraId="3D9351AA"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479</w:t>
            </w:r>
          </w:p>
        </w:tc>
        <w:tc>
          <w:tcPr>
            <w:tcW w:w="850" w:type="dxa"/>
            <w:vAlign w:val="center"/>
          </w:tcPr>
          <w:p w14:paraId="57B0B3A2"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543</w:t>
            </w:r>
          </w:p>
        </w:tc>
        <w:tc>
          <w:tcPr>
            <w:tcW w:w="1134" w:type="dxa"/>
            <w:vAlign w:val="center"/>
          </w:tcPr>
          <w:p w14:paraId="30E835A1"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284,195</w:t>
            </w:r>
          </w:p>
        </w:tc>
        <w:tc>
          <w:tcPr>
            <w:tcW w:w="992" w:type="dxa"/>
            <w:vAlign w:val="center"/>
          </w:tcPr>
          <w:p w14:paraId="575E2AEB"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293,229</w:t>
            </w:r>
          </w:p>
        </w:tc>
        <w:tc>
          <w:tcPr>
            <w:tcW w:w="993" w:type="dxa"/>
            <w:vAlign w:val="center"/>
          </w:tcPr>
          <w:p w14:paraId="52A15382"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269,188</w:t>
            </w:r>
          </w:p>
        </w:tc>
        <w:tc>
          <w:tcPr>
            <w:tcW w:w="992" w:type="dxa"/>
            <w:vAlign w:val="center"/>
          </w:tcPr>
          <w:p w14:paraId="120D8FC6"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262,229</w:t>
            </w:r>
          </w:p>
        </w:tc>
      </w:tr>
      <w:tr w:rsidR="00E23E5F" w14:paraId="0FDD0AB3" w14:textId="77777777" w:rsidTr="00AE5C62">
        <w:tc>
          <w:tcPr>
            <w:tcW w:w="486" w:type="dxa"/>
            <w:vAlign w:val="center"/>
          </w:tcPr>
          <w:p w14:paraId="27094C78"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2</w:t>
            </w:r>
          </w:p>
        </w:tc>
        <w:tc>
          <w:tcPr>
            <w:tcW w:w="2911" w:type="dxa"/>
            <w:vAlign w:val="center"/>
          </w:tcPr>
          <w:p w14:paraId="2AC75543"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Туберкулез</w:t>
            </w:r>
          </w:p>
        </w:tc>
        <w:tc>
          <w:tcPr>
            <w:tcW w:w="993" w:type="dxa"/>
            <w:vAlign w:val="center"/>
          </w:tcPr>
          <w:p w14:paraId="3C1EB1A0"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10</w:t>
            </w:r>
          </w:p>
        </w:tc>
        <w:tc>
          <w:tcPr>
            <w:tcW w:w="850" w:type="dxa"/>
            <w:vAlign w:val="center"/>
          </w:tcPr>
          <w:p w14:paraId="00910924"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2</w:t>
            </w:r>
          </w:p>
        </w:tc>
        <w:tc>
          <w:tcPr>
            <w:tcW w:w="1134" w:type="dxa"/>
            <w:vAlign w:val="center"/>
          </w:tcPr>
          <w:p w14:paraId="57185E87"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324,232</w:t>
            </w:r>
          </w:p>
        </w:tc>
        <w:tc>
          <w:tcPr>
            <w:tcW w:w="992" w:type="dxa"/>
            <w:vAlign w:val="center"/>
          </w:tcPr>
          <w:p w14:paraId="5CEF4094"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0,003</w:t>
            </w:r>
          </w:p>
        </w:tc>
        <w:tc>
          <w:tcPr>
            <w:tcW w:w="993" w:type="dxa"/>
            <w:vAlign w:val="center"/>
          </w:tcPr>
          <w:p w14:paraId="618D4368"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210</w:t>
            </w:r>
          </w:p>
        </w:tc>
        <w:tc>
          <w:tcPr>
            <w:tcW w:w="992" w:type="dxa"/>
            <w:vAlign w:val="center"/>
          </w:tcPr>
          <w:p w14:paraId="035FDE3A"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0,003</w:t>
            </w:r>
          </w:p>
        </w:tc>
      </w:tr>
      <w:tr w:rsidR="00E23E5F" w14:paraId="0CD7B9CD" w14:textId="77777777" w:rsidTr="00AE5C62">
        <w:tc>
          <w:tcPr>
            <w:tcW w:w="486" w:type="dxa"/>
            <w:vAlign w:val="center"/>
          </w:tcPr>
          <w:p w14:paraId="2DF02E46" w14:textId="77777777" w:rsidR="00E23E5F" w:rsidRPr="00E82F1B" w:rsidRDefault="00E23E5F" w:rsidP="00E82F1B">
            <w:pPr>
              <w:jc w:val="center"/>
              <w:rPr>
                <w:rFonts w:ascii="Times New Roman" w:hAnsi="Times New Roman" w:cs="Times New Roman"/>
                <w:sz w:val="20"/>
                <w:szCs w:val="20"/>
              </w:rPr>
            </w:pPr>
            <w:r w:rsidRPr="00E82F1B">
              <w:rPr>
                <w:rFonts w:ascii="Times New Roman" w:hAnsi="Times New Roman" w:cs="Times New Roman"/>
                <w:sz w:val="20"/>
                <w:szCs w:val="20"/>
              </w:rPr>
              <w:t>3</w:t>
            </w:r>
          </w:p>
        </w:tc>
        <w:tc>
          <w:tcPr>
            <w:tcW w:w="2911" w:type="dxa"/>
            <w:vAlign w:val="center"/>
          </w:tcPr>
          <w:p w14:paraId="722C0493"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Болезнь </w:t>
            </w:r>
            <w:proofErr w:type="spellStart"/>
            <w:r w:rsidRPr="00E82F1B">
              <w:rPr>
                <w:rFonts w:ascii="Times New Roman" w:hAnsi="Times New Roman" w:cs="Times New Roman"/>
                <w:sz w:val="20"/>
                <w:szCs w:val="20"/>
              </w:rPr>
              <w:t>Ауески</w:t>
            </w:r>
            <w:proofErr w:type="spellEnd"/>
          </w:p>
        </w:tc>
        <w:tc>
          <w:tcPr>
            <w:tcW w:w="993" w:type="dxa"/>
            <w:vAlign w:val="center"/>
          </w:tcPr>
          <w:p w14:paraId="1DB870BE"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850" w:type="dxa"/>
            <w:vAlign w:val="center"/>
          </w:tcPr>
          <w:p w14:paraId="47C9EDE2"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1134" w:type="dxa"/>
            <w:vAlign w:val="center"/>
          </w:tcPr>
          <w:p w14:paraId="28B7CE2C"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992" w:type="dxa"/>
            <w:vAlign w:val="center"/>
          </w:tcPr>
          <w:p w14:paraId="2E6D2402"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3" w:type="dxa"/>
            <w:vAlign w:val="center"/>
          </w:tcPr>
          <w:p w14:paraId="2C0B3925"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992" w:type="dxa"/>
            <w:vAlign w:val="center"/>
          </w:tcPr>
          <w:p w14:paraId="459C00CE" w14:textId="77777777" w:rsidR="00E23E5F"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FD18D4" w14:paraId="1C76848F" w14:textId="77777777" w:rsidTr="00AE5C62">
        <w:tc>
          <w:tcPr>
            <w:tcW w:w="486" w:type="dxa"/>
            <w:vAlign w:val="center"/>
          </w:tcPr>
          <w:p w14:paraId="4AFFB494"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4</w:t>
            </w:r>
          </w:p>
        </w:tc>
        <w:tc>
          <w:tcPr>
            <w:tcW w:w="2911" w:type="dxa"/>
            <w:vAlign w:val="center"/>
          </w:tcPr>
          <w:p w14:paraId="4EBF7A11"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Лейкоз крупного рогатого скота</w:t>
            </w:r>
          </w:p>
        </w:tc>
        <w:tc>
          <w:tcPr>
            <w:tcW w:w="993" w:type="dxa"/>
            <w:vAlign w:val="center"/>
          </w:tcPr>
          <w:p w14:paraId="22BAB206"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50</w:t>
            </w:r>
          </w:p>
        </w:tc>
        <w:tc>
          <w:tcPr>
            <w:tcW w:w="850" w:type="dxa"/>
            <w:vAlign w:val="center"/>
          </w:tcPr>
          <w:p w14:paraId="6F4C4D78"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43</w:t>
            </w:r>
          </w:p>
        </w:tc>
        <w:tc>
          <w:tcPr>
            <w:tcW w:w="1134" w:type="dxa"/>
            <w:vAlign w:val="center"/>
          </w:tcPr>
          <w:p w14:paraId="5D44E4C3"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1288,241</w:t>
            </w:r>
          </w:p>
        </w:tc>
        <w:tc>
          <w:tcPr>
            <w:tcW w:w="992" w:type="dxa"/>
            <w:vAlign w:val="center"/>
          </w:tcPr>
          <w:p w14:paraId="3708E388"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732,216</w:t>
            </w:r>
          </w:p>
        </w:tc>
        <w:tc>
          <w:tcPr>
            <w:tcW w:w="993" w:type="dxa"/>
          </w:tcPr>
          <w:p w14:paraId="6B0DB850"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tcPr>
          <w:p w14:paraId="0864C216"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FD18D4" w14:paraId="31511AA2" w14:textId="77777777" w:rsidTr="00AE5C62">
        <w:tc>
          <w:tcPr>
            <w:tcW w:w="486" w:type="dxa"/>
            <w:vAlign w:val="center"/>
          </w:tcPr>
          <w:p w14:paraId="09C82F21"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5</w:t>
            </w:r>
          </w:p>
        </w:tc>
        <w:tc>
          <w:tcPr>
            <w:tcW w:w="2911" w:type="dxa"/>
            <w:vAlign w:val="center"/>
          </w:tcPr>
          <w:p w14:paraId="5FC4BBE9"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АЧС</w:t>
            </w:r>
          </w:p>
        </w:tc>
        <w:tc>
          <w:tcPr>
            <w:tcW w:w="993" w:type="dxa"/>
            <w:vAlign w:val="center"/>
          </w:tcPr>
          <w:p w14:paraId="1969B8F5"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6</w:t>
            </w:r>
          </w:p>
        </w:tc>
        <w:tc>
          <w:tcPr>
            <w:tcW w:w="850" w:type="dxa"/>
            <w:vAlign w:val="center"/>
          </w:tcPr>
          <w:p w14:paraId="07E94448"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30</w:t>
            </w:r>
          </w:p>
        </w:tc>
        <w:tc>
          <w:tcPr>
            <w:tcW w:w="1134" w:type="dxa"/>
            <w:vAlign w:val="center"/>
          </w:tcPr>
          <w:p w14:paraId="1AED3741"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8,065</w:t>
            </w:r>
          </w:p>
        </w:tc>
        <w:tc>
          <w:tcPr>
            <w:tcW w:w="992" w:type="dxa"/>
            <w:vAlign w:val="center"/>
          </w:tcPr>
          <w:p w14:paraId="196D7BD4"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5735,04</w:t>
            </w:r>
          </w:p>
        </w:tc>
        <w:tc>
          <w:tcPr>
            <w:tcW w:w="993" w:type="dxa"/>
            <w:vAlign w:val="center"/>
          </w:tcPr>
          <w:p w14:paraId="183424DF"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47,065</w:t>
            </w:r>
          </w:p>
        </w:tc>
        <w:tc>
          <w:tcPr>
            <w:tcW w:w="992" w:type="dxa"/>
            <w:vAlign w:val="center"/>
          </w:tcPr>
          <w:p w14:paraId="237742F9"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5564,928</w:t>
            </w:r>
          </w:p>
        </w:tc>
      </w:tr>
      <w:tr w:rsidR="00FD18D4" w14:paraId="4F2E70F8" w14:textId="77777777" w:rsidTr="00AE5C62">
        <w:tc>
          <w:tcPr>
            <w:tcW w:w="486" w:type="dxa"/>
            <w:vAlign w:val="center"/>
          </w:tcPr>
          <w:p w14:paraId="0F7779F8"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6</w:t>
            </w:r>
          </w:p>
        </w:tc>
        <w:tc>
          <w:tcPr>
            <w:tcW w:w="2911" w:type="dxa"/>
            <w:vAlign w:val="center"/>
          </w:tcPr>
          <w:p w14:paraId="758ECCA6"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Пастереллез</w:t>
            </w:r>
          </w:p>
        </w:tc>
        <w:tc>
          <w:tcPr>
            <w:tcW w:w="993" w:type="dxa"/>
            <w:vAlign w:val="center"/>
          </w:tcPr>
          <w:p w14:paraId="024DE6EF"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5</w:t>
            </w:r>
          </w:p>
        </w:tc>
        <w:tc>
          <w:tcPr>
            <w:tcW w:w="850" w:type="dxa"/>
            <w:vAlign w:val="center"/>
          </w:tcPr>
          <w:p w14:paraId="01A0FE39"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6</w:t>
            </w:r>
          </w:p>
        </w:tc>
        <w:tc>
          <w:tcPr>
            <w:tcW w:w="1134" w:type="dxa"/>
            <w:vAlign w:val="center"/>
          </w:tcPr>
          <w:p w14:paraId="1845884F"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0,005</w:t>
            </w:r>
          </w:p>
        </w:tc>
        <w:tc>
          <w:tcPr>
            <w:tcW w:w="992" w:type="dxa"/>
            <w:vAlign w:val="center"/>
          </w:tcPr>
          <w:p w14:paraId="3E8B00A1"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0,017</w:t>
            </w:r>
          </w:p>
        </w:tc>
        <w:tc>
          <w:tcPr>
            <w:tcW w:w="993" w:type="dxa"/>
            <w:vAlign w:val="center"/>
          </w:tcPr>
          <w:p w14:paraId="75A40791"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0,004</w:t>
            </w:r>
          </w:p>
        </w:tc>
        <w:tc>
          <w:tcPr>
            <w:tcW w:w="992" w:type="dxa"/>
            <w:vAlign w:val="center"/>
          </w:tcPr>
          <w:p w14:paraId="30C34B59"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0,017</w:t>
            </w:r>
          </w:p>
        </w:tc>
      </w:tr>
      <w:tr w:rsidR="00FD18D4" w14:paraId="3A4BE892" w14:textId="77777777" w:rsidTr="00AE5C62">
        <w:tc>
          <w:tcPr>
            <w:tcW w:w="486" w:type="dxa"/>
            <w:vAlign w:val="center"/>
          </w:tcPr>
          <w:p w14:paraId="43B0B98D"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7</w:t>
            </w:r>
          </w:p>
        </w:tc>
        <w:tc>
          <w:tcPr>
            <w:tcW w:w="2911" w:type="dxa"/>
            <w:vAlign w:val="center"/>
          </w:tcPr>
          <w:p w14:paraId="6DCB3FCB" w14:textId="77777777" w:rsidR="00FD18D4" w:rsidRPr="00E82F1B" w:rsidRDefault="00FD18D4" w:rsidP="00E82F1B">
            <w:pPr>
              <w:jc w:val="center"/>
              <w:rPr>
                <w:rFonts w:ascii="Times New Roman" w:hAnsi="Times New Roman" w:cs="Times New Roman"/>
                <w:sz w:val="20"/>
                <w:szCs w:val="20"/>
              </w:rPr>
            </w:pPr>
            <w:proofErr w:type="spellStart"/>
            <w:r w:rsidRPr="00E82F1B">
              <w:rPr>
                <w:rFonts w:ascii="Times New Roman" w:hAnsi="Times New Roman" w:cs="Times New Roman"/>
                <w:sz w:val="20"/>
                <w:szCs w:val="20"/>
              </w:rPr>
              <w:t>Аэромоноз</w:t>
            </w:r>
            <w:proofErr w:type="spellEnd"/>
          </w:p>
        </w:tc>
        <w:tc>
          <w:tcPr>
            <w:tcW w:w="993" w:type="dxa"/>
            <w:vAlign w:val="center"/>
          </w:tcPr>
          <w:p w14:paraId="295B4C54"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850" w:type="dxa"/>
            <w:vAlign w:val="center"/>
          </w:tcPr>
          <w:p w14:paraId="2E8BF67A"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1134" w:type="dxa"/>
            <w:vAlign w:val="center"/>
          </w:tcPr>
          <w:p w14:paraId="4A7B767E"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992" w:type="dxa"/>
            <w:vAlign w:val="center"/>
          </w:tcPr>
          <w:p w14:paraId="7D7DA73F"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3" w:type="dxa"/>
            <w:vAlign w:val="center"/>
          </w:tcPr>
          <w:p w14:paraId="5886162B"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992" w:type="dxa"/>
            <w:vAlign w:val="center"/>
          </w:tcPr>
          <w:p w14:paraId="2B0D5A3F"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FD18D4" w14:paraId="66CF4F9C" w14:textId="77777777" w:rsidTr="00AE5C62">
        <w:tc>
          <w:tcPr>
            <w:tcW w:w="486" w:type="dxa"/>
            <w:vAlign w:val="center"/>
          </w:tcPr>
          <w:p w14:paraId="0D260009"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8</w:t>
            </w:r>
          </w:p>
        </w:tc>
        <w:tc>
          <w:tcPr>
            <w:tcW w:w="2911" w:type="dxa"/>
            <w:vAlign w:val="center"/>
          </w:tcPr>
          <w:p w14:paraId="05DC0854"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Бруцеллез</w:t>
            </w:r>
          </w:p>
        </w:tc>
        <w:tc>
          <w:tcPr>
            <w:tcW w:w="993" w:type="dxa"/>
            <w:vAlign w:val="center"/>
          </w:tcPr>
          <w:p w14:paraId="653834B0"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23</w:t>
            </w:r>
          </w:p>
        </w:tc>
        <w:tc>
          <w:tcPr>
            <w:tcW w:w="850" w:type="dxa"/>
            <w:vAlign w:val="center"/>
          </w:tcPr>
          <w:p w14:paraId="384A2A4A"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24</w:t>
            </w:r>
          </w:p>
        </w:tc>
        <w:tc>
          <w:tcPr>
            <w:tcW w:w="1134" w:type="dxa"/>
            <w:vAlign w:val="center"/>
          </w:tcPr>
          <w:p w14:paraId="1045375F"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68,065</w:t>
            </w:r>
          </w:p>
        </w:tc>
        <w:tc>
          <w:tcPr>
            <w:tcW w:w="992" w:type="dxa"/>
            <w:vAlign w:val="center"/>
          </w:tcPr>
          <w:p w14:paraId="4A69ECDC"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89,049</w:t>
            </w:r>
          </w:p>
        </w:tc>
        <w:tc>
          <w:tcPr>
            <w:tcW w:w="993" w:type="dxa"/>
            <w:vAlign w:val="center"/>
          </w:tcPr>
          <w:p w14:paraId="5CB09A59"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83,023</w:t>
            </w:r>
          </w:p>
        </w:tc>
        <w:tc>
          <w:tcPr>
            <w:tcW w:w="992" w:type="dxa"/>
            <w:vAlign w:val="center"/>
          </w:tcPr>
          <w:p w14:paraId="7E1E2DC8"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1,005</w:t>
            </w:r>
          </w:p>
        </w:tc>
      </w:tr>
      <w:tr w:rsidR="00FD18D4" w14:paraId="474F2CD6" w14:textId="77777777" w:rsidTr="00AE5C62">
        <w:tc>
          <w:tcPr>
            <w:tcW w:w="486" w:type="dxa"/>
            <w:vAlign w:val="center"/>
          </w:tcPr>
          <w:p w14:paraId="3A2DFA8D" w14:textId="77777777" w:rsidR="00FD18D4"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9</w:t>
            </w:r>
          </w:p>
        </w:tc>
        <w:tc>
          <w:tcPr>
            <w:tcW w:w="2911" w:type="dxa"/>
            <w:vAlign w:val="center"/>
          </w:tcPr>
          <w:p w14:paraId="10F1B5C3"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Оспа овец и коз</w:t>
            </w:r>
          </w:p>
        </w:tc>
        <w:tc>
          <w:tcPr>
            <w:tcW w:w="993" w:type="dxa"/>
            <w:vAlign w:val="center"/>
          </w:tcPr>
          <w:p w14:paraId="23D6B8B5"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6</w:t>
            </w:r>
          </w:p>
        </w:tc>
        <w:tc>
          <w:tcPr>
            <w:tcW w:w="850" w:type="dxa"/>
            <w:vAlign w:val="center"/>
          </w:tcPr>
          <w:p w14:paraId="7F78BA70"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3</w:t>
            </w:r>
          </w:p>
        </w:tc>
        <w:tc>
          <w:tcPr>
            <w:tcW w:w="1134" w:type="dxa"/>
            <w:vAlign w:val="center"/>
          </w:tcPr>
          <w:p w14:paraId="55954DDA"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21,012</w:t>
            </w:r>
          </w:p>
        </w:tc>
        <w:tc>
          <w:tcPr>
            <w:tcW w:w="992" w:type="dxa"/>
            <w:vAlign w:val="center"/>
          </w:tcPr>
          <w:p w14:paraId="5BD88514"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4,132</w:t>
            </w:r>
          </w:p>
        </w:tc>
        <w:tc>
          <w:tcPr>
            <w:tcW w:w="993" w:type="dxa"/>
            <w:vAlign w:val="center"/>
          </w:tcPr>
          <w:p w14:paraId="1C7624CA"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0,009</w:t>
            </w:r>
          </w:p>
        </w:tc>
        <w:tc>
          <w:tcPr>
            <w:tcW w:w="992" w:type="dxa"/>
            <w:vAlign w:val="center"/>
          </w:tcPr>
          <w:p w14:paraId="7B6E08A9"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0,013</w:t>
            </w:r>
          </w:p>
        </w:tc>
      </w:tr>
      <w:tr w:rsidR="00FD18D4" w14:paraId="7719B852" w14:textId="77777777" w:rsidTr="00AE5C62">
        <w:tc>
          <w:tcPr>
            <w:tcW w:w="486" w:type="dxa"/>
            <w:vAlign w:val="center"/>
          </w:tcPr>
          <w:p w14:paraId="4377E7E2" w14:textId="77777777" w:rsidR="00FD18D4"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10</w:t>
            </w:r>
          </w:p>
        </w:tc>
        <w:tc>
          <w:tcPr>
            <w:tcW w:w="2911" w:type="dxa"/>
            <w:vAlign w:val="center"/>
          </w:tcPr>
          <w:p w14:paraId="6A079048"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Рожа свиней</w:t>
            </w:r>
          </w:p>
        </w:tc>
        <w:tc>
          <w:tcPr>
            <w:tcW w:w="993" w:type="dxa"/>
            <w:vAlign w:val="center"/>
          </w:tcPr>
          <w:p w14:paraId="3F37096D"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850" w:type="dxa"/>
            <w:vAlign w:val="center"/>
          </w:tcPr>
          <w:p w14:paraId="3D716A52"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1134" w:type="dxa"/>
            <w:vAlign w:val="center"/>
          </w:tcPr>
          <w:p w14:paraId="4308AFD2"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21</w:t>
            </w:r>
          </w:p>
        </w:tc>
        <w:tc>
          <w:tcPr>
            <w:tcW w:w="992" w:type="dxa"/>
            <w:vAlign w:val="center"/>
          </w:tcPr>
          <w:p w14:paraId="3F4DD192"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3" w:type="dxa"/>
            <w:vAlign w:val="center"/>
          </w:tcPr>
          <w:p w14:paraId="276DB66A"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21</w:t>
            </w:r>
          </w:p>
        </w:tc>
        <w:tc>
          <w:tcPr>
            <w:tcW w:w="992" w:type="dxa"/>
            <w:vAlign w:val="center"/>
          </w:tcPr>
          <w:p w14:paraId="36FBDB52" w14:textId="77777777" w:rsidR="00FD18D4" w:rsidRPr="00E82F1B" w:rsidRDefault="0065747C"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FD18D4" w14:paraId="69329072" w14:textId="77777777" w:rsidTr="00AE5C62">
        <w:tc>
          <w:tcPr>
            <w:tcW w:w="486" w:type="dxa"/>
            <w:vAlign w:val="center"/>
          </w:tcPr>
          <w:p w14:paraId="30C11255" w14:textId="77777777" w:rsidR="00FD18D4"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11</w:t>
            </w:r>
          </w:p>
        </w:tc>
        <w:tc>
          <w:tcPr>
            <w:tcW w:w="2911" w:type="dxa"/>
            <w:vAlign w:val="center"/>
          </w:tcPr>
          <w:p w14:paraId="79E91A1F"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Грипп птиц</w:t>
            </w:r>
          </w:p>
        </w:tc>
        <w:tc>
          <w:tcPr>
            <w:tcW w:w="993" w:type="dxa"/>
            <w:vAlign w:val="center"/>
          </w:tcPr>
          <w:p w14:paraId="7E9C0FE5" w14:textId="77777777" w:rsidR="00FD18D4"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11</w:t>
            </w:r>
          </w:p>
        </w:tc>
        <w:tc>
          <w:tcPr>
            <w:tcW w:w="850" w:type="dxa"/>
            <w:vAlign w:val="center"/>
          </w:tcPr>
          <w:p w14:paraId="441AAF1D" w14:textId="77777777" w:rsidR="00FD18D4"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13</w:t>
            </w:r>
          </w:p>
        </w:tc>
        <w:tc>
          <w:tcPr>
            <w:tcW w:w="1134" w:type="dxa"/>
            <w:vAlign w:val="center"/>
          </w:tcPr>
          <w:p w14:paraId="4EBCCD2B" w14:textId="77777777" w:rsidR="00FD18D4"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0,011</w:t>
            </w:r>
          </w:p>
        </w:tc>
        <w:tc>
          <w:tcPr>
            <w:tcW w:w="992" w:type="dxa"/>
            <w:vAlign w:val="center"/>
          </w:tcPr>
          <w:p w14:paraId="3C17B819" w14:textId="77777777" w:rsidR="00FD18D4"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0,012</w:t>
            </w:r>
          </w:p>
        </w:tc>
        <w:tc>
          <w:tcPr>
            <w:tcW w:w="993" w:type="dxa"/>
            <w:vAlign w:val="center"/>
          </w:tcPr>
          <w:p w14:paraId="74FE69E0" w14:textId="77777777" w:rsidR="00FD18D4"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0,011</w:t>
            </w:r>
          </w:p>
        </w:tc>
        <w:tc>
          <w:tcPr>
            <w:tcW w:w="992" w:type="dxa"/>
            <w:vAlign w:val="center"/>
          </w:tcPr>
          <w:p w14:paraId="5F30AB90" w14:textId="77777777" w:rsidR="00FD18D4"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0,012</w:t>
            </w:r>
          </w:p>
        </w:tc>
      </w:tr>
      <w:tr w:rsidR="00F17F82" w14:paraId="56508DA3" w14:textId="77777777" w:rsidTr="00AE5C62">
        <w:tc>
          <w:tcPr>
            <w:tcW w:w="486" w:type="dxa"/>
            <w:vAlign w:val="center"/>
          </w:tcPr>
          <w:p w14:paraId="53DC5D26" w14:textId="77777777" w:rsidR="00F17F82"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12</w:t>
            </w:r>
          </w:p>
        </w:tc>
        <w:tc>
          <w:tcPr>
            <w:tcW w:w="2911" w:type="dxa"/>
            <w:vAlign w:val="center"/>
          </w:tcPr>
          <w:p w14:paraId="47EE5EAF" w14:textId="77777777" w:rsidR="00F17F82"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Инфекционный эпидидимит</w:t>
            </w:r>
          </w:p>
        </w:tc>
        <w:tc>
          <w:tcPr>
            <w:tcW w:w="993" w:type="dxa"/>
            <w:vAlign w:val="center"/>
          </w:tcPr>
          <w:p w14:paraId="1EB33E49" w14:textId="77777777" w:rsidR="00F17F82"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850" w:type="dxa"/>
            <w:vAlign w:val="center"/>
          </w:tcPr>
          <w:p w14:paraId="5D6940C6" w14:textId="77777777" w:rsidR="00F17F82"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3</w:t>
            </w:r>
          </w:p>
        </w:tc>
        <w:tc>
          <w:tcPr>
            <w:tcW w:w="1134" w:type="dxa"/>
            <w:vAlign w:val="center"/>
          </w:tcPr>
          <w:p w14:paraId="29E6C5FF" w14:textId="77777777" w:rsidR="00F17F82"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0,004</w:t>
            </w:r>
          </w:p>
        </w:tc>
        <w:tc>
          <w:tcPr>
            <w:tcW w:w="992" w:type="dxa"/>
            <w:vAlign w:val="center"/>
          </w:tcPr>
          <w:p w14:paraId="154687DA" w14:textId="77777777" w:rsidR="00F17F82"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0,013</w:t>
            </w:r>
          </w:p>
        </w:tc>
        <w:tc>
          <w:tcPr>
            <w:tcW w:w="993" w:type="dxa"/>
          </w:tcPr>
          <w:p w14:paraId="4DD68339" w14:textId="77777777" w:rsidR="00F17F82"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tcPr>
          <w:p w14:paraId="3974F10F" w14:textId="77777777" w:rsidR="00F17F82" w:rsidRPr="00E82F1B" w:rsidRDefault="00F17F82"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FD18D4" w14:paraId="3FD5F14E" w14:textId="77777777" w:rsidTr="00AE5C62">
        <w:tc>
          <w:tcPr>
            <w:tcW w:w="486" w:type="dxa"/>
            <w:vAlign w:val="center"/>
          </w:tcPr>
          <w:p w14:paraId="6B56811A" w14:textId="77777777" w:rsidR="00FD18D4"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13</w:t>
            </w:r>
          </w:p>
        </w:tc>
        <w:tc>
          <w:tcPr>
            <w:tcW w:w="2911" w:type="dxa"/>
            <w:vAlign w:val="center"/>
          </w:tcPr>
          <w:p w14:paraId="70A3A8F2" w14:textId="77777777" w:rsidR="00FD18D4" w:rsidRPr="00E82F1B" w:rsidRDefault="00FD18D4" w:rsidP="00E82F1B">
            <w:pPr>
              <w:jc w:val="center"/>
              <w:rPr>
                <w:rFonts w:ascii="Times New Roman" w:hAnsi="Times New Roman" w:cs="Times New Roman"/>
                <w:sz w:val="20"/>
                <w:szCs w:val="20"/>
              </w:rPr>
            </w:pPr>
            <w:r w:rsidRPr="00E82F1B">
              <w:rPr>
                <w:rFonts w:ascii="Times New Roman" w:hAnsi="Times New Roman" w:cs="Times New Roman"/>
                <w:sz w:val="20"/>
                <w:szCs w:val="20"/>
              </w:rPr>
              <w:t>Сальмонеллез</w:t>
            </w:r>
          </w:p>
        </w:tc>
        <w:tc>
          <w:tcPr>
            <w:tcW w:w="993" w:type="dxa"/>
            <w:vAlign w:val="center"/>
          </w:tcPr>
          <w:p w14:paraId="51953856" w14:textId="77777777" w:rsidR="00FD18D4"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850" w:type="dxa"/>
            <w:vAlign w:val="center"/>
          </w:tcPr>
          <w:p w14:paraId="649F0EC9" w14:textId="77777777" w:rsidR="00FD18D4"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3</w:t>
            </w:r>
          </w:p>
        </w:tc>
        <w:tc>
          <w:tcPr>
            <w:tcW w:w="1134" w:type="dxa"/>
            <w:vAlign w:val="center"/>
          </w:tcPr>
          <w:p w14:paraId="4507232A" w14:textId="77777777" w:rsidR="00FD18D4"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0,002</w:t>
            </w:r>
          </w:p>
        </w:tc>
        <w:tc>
          <w:tcPr>
            <w:tcW w:w="992" w:type="dxa"/>
            <w:vAlign w:val="center"/>
          </w:tcPr>
          <w:p w14:paraId="3DDCDC8C" w14:textId="77777777" w:rsidR="00FD18D4"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2,009</w:t>
            </w:r>
          </w:p>
        </w:tc>
        <w:tc>
          <w:tcPr>
            <w:tcW w:w="993" w:type="dxa"/>
            <w:vAlign w:val="center"/>
          </w:tcPr>
          <w:p w14:paraId="5D05BBFA" w14:textId="77777777" w:rsidR="00FD18D4"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0,002</w:t>
            </w:r>
          </w:p>
        </w:tc>
        <w:tc>
          <w:tcPr>
            <w:tcW w:w="992" w:type="dxa"/>
            <w:vAlign w:val="center"/>
          </w:tcPr>
          <w:p w14:paraId="40094CD9" w14:textId="77777777" w:rsidR="00FD18D4"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2,009</w:t>
            </w:r>
          </w:p>
        </w:tc>
      </w:tr>
      <w:tr w:rsidR="00FF7917" w14:paraId="3EE74624" w14:textId="77777777" w:rsidTr="00AE5C62">
        <w:tc>
          <w:tcPr>
            <w:tcW w:w="486" w:type="dxa"/>
            <w:vAlign w:val="center"/>
          </w:tcPr>
          <w:p w14:paraId="0D971A53" w14:textId="77777777" w:rsidR="00FF7917"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14</w:t>
            </w:r>
          </w:p>
        </w:tc>
        <w:tc>
          <w:tcPr>
            <w:tcW w:w="2911" w:type="dxa"/>
            <w:vAlign w:val="center"/>
          </w:tcPr>
          <w:p w14:paraId="78D9A596"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Орнитоз птиц</w:t>
            </w:r>
          </w:p>
        </w:tc>
        <w:tc>
          <w:tcPr>
            <w:tcW w:w="993" w:type="dxa"/>
            <w:vAlign w:val="center"/>
          </w:tcPr>
          <w:p w14:paraId="50B2579D"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8</w:t>
            </w:r>
          </w:p>
        </w:tc>
        <w:tc>
          <w:tcPr>
            <w:tcW w:w="850" w:type="dxa"/>
            <w:vAlign w:val="center"/>
          </w:tcPr>
          <w:p w14:paraId="64D80011"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5</w:t>
            </w:r>
          </w:p>
        </w:tc>
        <w:tc>
          <w:tcPr>
            <w:tcW w:w="1134" w:type="dxa"/>
            <w:vAlign w:val="center"/>
          </w:tcPr>
          <w:p w14:paraId="4D878ACE"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16,088</w:t>
            </w:r>
          </w:p>
        </w:tc>
        <w:tc>
          <w:tcPr>
            <w:tcW w:w="992" w:type="dxa"/>
            <w:vAlign w:val="center"/>
          </w:tcPr>
          <w:p w14:paraId="63E4D9A0"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1,032</w:t>
            </w:r>
          </w:p>
        </w:tc>
        <w:tc>
          <w:tcPr>
            <w:tcW w:w="993" w:type="dxa"/>
            <w:vAlign w:val="center"/>
          </w:tcPr>
          <w:p w14:paraId="5D7DB254"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1,001</w:t>
            </w:r>
          </w:p>
        </w:tc>
        <w:tc>
          <w:tcPr>
            <w:tcW w:w="992" w:type="dxa"/>
          </w:tcPr>
          <w:p w14:paraId="3A2F2D3D"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FF7917" w14:paraId="1AB5C8E2" w14:textId="77777777" w:rsidTr="00AE5C62">
        <w:tc>
          <w:tcPr>
            <w:tcW w:w="486" w:type="dxa"/>
            <w:vAlign w:val="center"/>
          </w:tcPr>
          <w:p w14:paraId="497AA9C5" w14:textId="77777777" w:rsidR="00FF7917"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15</w:t>
            </w:r>
          </w:p>
        </w:tc>
        <w:tc>
          <w:tcPr>
            <w:tcW w:w="2911" w:type="dxa"/>
            <w:vAlign w:val="center"/>
          </w:tcPr>
          <w:p w14:paraId="01CFCA7B"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Чума плотоядных</w:t>
            </w:r>
          </w:p>
        </w:tc>
        <w:tc>
          <w:tcPr>
            <w:tcW w:w="993" w:type="dxa"/>
            <w:vAlign w:val="center"/>
          </w:tcPr>
          <w:p w14:paraId="1B9770FB"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850" w:type="dxa"/>
          </w:tcPr>
          <w:p w14:paraId="1BD60BAE"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1134" w:type="dxa"/>
            <w:vAlign w:val="center"/>
          </w:tcPr>
          <w:p w14:paraId="7D8AC90E"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0,009</w:t>
            </w:r>
          </w:p>
        </w:tc>
        <w:tc>
          <w:tcPr>
            <w:tcW w:w="992" w:type="dxa"/>
          </w:tcPr>
          <w:p w14:paraId="50501CCA"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3" w:type="dxa"/>
          </w:tcPr>
          <w:p w14:paraId="2C6D5138"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tcPr>
          <w:p w14:paraId="78D19108"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FF7917" w14:paraId="5464ACC4" w14:textId="77777777" w:rsidTr="00AE5C62">
        <w:tc>
          <w:tcPr>
            <w:tcW w:w="486" w:type="dxa"/>
            <w:vAlign w:val="center"/>
          </w:tcPr>
          <w:p w14:paraId="4AE84C02" w14:textId="77777777" w:rsidR="00FF7917"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16</w:t>
            </w:r>
          </w:p>
        </w:tc>
        <w:tc>
          <w:tcPr>
            <w:tcW w:w="2911" w:type="dxa"/>
            <w:vAlign w:val="center"/>
          </w:tcPr>
          <w:p w14:paraId="4CB8D49F"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Лошади ИНАН</w:t>
            </w:r>
          </w:p>
        </w:tc>
        <w:tc>
          <w:tcPr>
            <w:tcW w:w="993" w:type="dxa"/>
            <w:vAlign w:val="center"/>
          </w:tcPr>
          <w:p w14:paraId="69C1C72E"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2</w:t>
            </w:r>
          </w:p>
        </w:tc>
        <w:tc>
          <w:tcPr>
            <w:tcW w:w="850" w:type="dxa"/>
          </w:tcPr>
          <w:p w14:paraId="4A030D5F"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1134" w:type="dxa"/>
            <w:vAlign w:val="center"/>
          </w:tcPr>
          <w:p w14:paraId="7224D14C"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1,001</w:t>
            </w:r>
          </w:p>
        </w:tc>
        <w:tc>
          <w:tcPr>
            <w:tcW w:w="992" w:type="dxa"/>
          </w:tcPr>
          <w:p w14:paraId="097E3E02"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3" w:type="dxa"/>
          </w:tcPr>
          <w:p w14:paraId="4B1D8DB2"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tcPr>
          <w:p w14:paraId="47D1BDA1"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FF7917" w14:paraId="02069899" w14:textId="77777777" w:rsidTr="00AE5C62">
        <w:tc>
          <w:tcPr>
            <w:tcW w:w="486" w:type="dxa"/>
            <w:vAlign w:val="center"/>
          </w:tcPr>
          <w:p w14:paraId="3544CEE5" w14:textId="77777777" w:rsidR="00FF7917"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17</w:t>
            </w:r>
          </w:p>
        </w:tc>
        <w:tc>
          <w:tcPr>
            <w:tcW w:w="2911" w:type="dxa"/>
            <w:vAlign w:val="center"/>
          </w:tcPr>
          <w:p w14:paraId="2BC1EC0D"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Нозематоз</w:t>
            </w:r>
          </w:p>
        </w:tc>
        <w:tc>
          <w:tcPr>
            <w:tcW w:w="993" w:type="dxa"/>
            <w:vAlign w:val="center"/>
          </w:tcPr>
          <w:p w14:paraId="498985CA"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850" w:type="dxa"/>
            <w:vAlign w:val="center"/>
          </w:tcPr>
          <w:p w14:paraId="3BDE72C5"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2</w:t>
            </w:r>
          </w:p>
        </w:tc>
        <w:tc>
          <w:tcPr>
            <w:tcW w:w="1134" w:type="dxa"/>
            <w:vAlign w:val="center"/>
          </w:tcPr>
          <w:p w14:paraId="5FE5C7FB"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vAlign w:val="center"/>
          </w:tcPr>
          <w:p w14:paraId="0D35CEEA"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2</w:t>
            </w:r>
          </w:p>
        </w:tc>
        <w:tc>
          <w:tcPr>
            <w:tcW w:w="993" w:type="dxa"/>
          </w:tcPr>
          <w:p w14:paraId="644F9B9B"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vAlign w:val="center"/>
          </w:tcPr>
          <w:p w14:paraId="5D1176C7"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2</w:t>
            </w:r>
          </w:p>
        </w:tc>
      </w:tr>
      <w:tr w:rsidR="00FF7917" w14:paraId="54CEB605" w14:textId="77777777" w:rsidTr="00AE5C62">
        <w:tc>
          <w:tcPr>
            <w:tcW w:w="486" w:type="dxa"/>
            <w:vAlign w:val="center"/>
          </w:tcPr>
          <w:p w14:paraId="5218D310" w14:textId="77777777" w:rsidR="00FF7917"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18</w:t>
            </w:r>
          </w:p>
        </w:tc>
        <w:tc>
          <w:tcPr>
            <w:tcW w:w="2911" w:type="dxa"/>
            <w:vAlign w:val="center"/>
          </w:tcPr>
          <w:p w14:paraId="1D65F079"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Лептоспироз</w:t>
            </w:r>
          </w:p>
        </w:tc>
        <w:tc>
          <w:tcPr>
            <w:tcW w:w="993" w:type="dxa"/>
            <w:vAlign w:val="center"/>
          </w:tcPr>
          <w:p w14:paraId="6AC70C66"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5</w:t>
            </w:r>
          </w:p>
        </w:tc>
        <w:tc>
          <w:tcPr>
            <w:tcW w:w="850" w:type="dxa"/>
            <w:vAlign w:val="center"/>
          </w:tcPr>
          <w:p w14:paraId="713398F7"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20</w:t>
            </w:r>
          </w:p>
        </w:tc>
        <w:tc>
          <w:tcPr>
            <w:tcW w:w="1134" w:type="dxa"/>
            <w:vAlign w:val="center"/>
          </w:tcPr>
          <w:p w14:paraId="63803BEE"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58,054</w:t>
            </w:r>
          </w:p>
        </w:tc>
        <w:tc>
          <w:tcPr>
            <w:tcW w:w="992" w:type="dxa"/>
            <w:vAlign w:val="center"/>
          </w:tcPr>
          <w:p w14:paraId="49881192"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40,169</w:t>
            </w:r>
          </w:p>
        </w:tc>
        <w:tc>
          <w:tcPr>
            <w:tcW w:w="993" w:type="dxa"/>
          </w:tcPr>
          <w:p w14:paraId="0416EE67"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vAlign w:val="center"/>
          </w:tcPr>
          <w:p w14:paraId="7EC48928" w14:textId="77777777" w:rsidR="00FF7917" w:rsidRPr="00E82F1B" w:rsidRDefault="00FF7917"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r w:rsidR="00B256B5" w14:paraId="13A69F75" w14:textId="77777777" w:rsidTr="00AE5C62">
        <w:tc>
          <w:tcPr>
            <w:tcW w:w="486" w:type="dxa"/>
            <w:vAlign w:val="center"/>
          </w:tcPr>
          <w:p w14:paraId="1929CCA3" w14:textId="77777777" w:rsidR="00B256B5"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19</w:t>
            </w:r>
          </w:p>
        </w:tc>
        <w:tc>
          <w:tcPr>
            <w:tcW w:w="2911" w:type="dxa"/>
            <w:vAlign w:val="center"/>
          </w:tcPr>
          <w:p w14:paraId="739C557D"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Трихинеллез диких животных</w:t>
            </w:r>
          </w:p>
        </w:tc>
        <w:tc>
          <w:tcPr>
            <w:tcW w:w="993" w:type="dxa"/>
            <w:vAlign w:val="center"/>
          </w:tcPr>
          <w:p w14:paraId="4F88992A"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850" w:type="dxa"/>
            <w:vAlign w:val="center"/>
          </w:tcPr>
          <w:p w14:paraId="4668CABB"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3</w:t>
            </w:r>
          </w:p>
        </w:tc>
        <w:tc>
          <w:tcPr>
            <w:tcW w:w="1134" w:type="dxa"/>
            <w:vAlign w:val="center"/>
          </w:tcPr>
          <w:p w14:paraId="3D36460B"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vAlign w:val="center"/>
          </w:tcPr>
          <w:p w14:paraId="6629F33A"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3</w:t>
            </w:r>
          </w:p>
        </w:tc>
        <w:tc>
          <w:tcPr>
            <w:tcW w:w="993" w:type="dxa"/>
          </w:tcPr>
          <w:p w14:paraId="7264F31A"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992" w:type="dxa"/>
          </w:tcPr>
          <w:p w14:paraId="25CF1007"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r>
      <w:tr w:rsidR="00B256B5" w14:paraId="636DE838" w14:textId="77777777" w:rsidTr="00AE5C62">
        <w:tc>
          <w:tcPr>
            <w:tcW w:w="486" w:type="dxa"/>
            <w:vAlign w:val="center"/>
          </w:tcPr>
          <w:p w14:paraId="7A4006D8" w14:textId="77777777" w:rsidR="00B256B5"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20</w:t>
            </w:r>
          </w:p>
        </w:tc>
        <w:tc>
          <w:tcPr>
            <w:tcW w:w="2911" w:type="dxa"/>
            <w:vAlign w:val="center"/>
          </w:tcPr>
          <w:p w14:paraId="05538748"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Алеутская болезнь</w:t>
            </w:r>
          </w:p>
        </w:tc>
        <w:tc>
          <w:tcPr>
            <w:tcW w:w="993" w:type="dxa"/>
            <w:vAlign w:val="center"/>
          </w:tcPr>
          <w:p w14:paraId="70797D8A"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850" w:type="dxa"/>
            <w:vAlign w:val="center"/>
          </w:tcPr>
          <w:p w14:paraId="7FD213A9"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1134" w:type="dxa"/>
            <w:vAlign w:val="center"/>
          </w:tcPr>
          <w:p w14:paraId="39493667"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vAlign w:val="center"/>
          </w:tcPr>
          <w:p w14:paraId="48B8D892"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3</w:t>
            </w:r>
          </w:p>
        </w:tc>
        <w:tc>
          <w:tcPr>
            <w:tcW w:w="993" w:type="dxa"/>
          </w:tcPr>
          <w:p w14:paraId="765939FE"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992" w:type="dxa"/>
          </w:tcPr>
          <w:p w14:paraId="5812C71F" w14:textId="77777777" w:rsidR="00B256B5" w:rsidRPr="00E82F1B" w:rsidRDefault="00B256B5"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r>
      <w:tr w:rsidR="0006245A" w14:paraId="574B105F" w14:textId="77777777" w:rsidTr="00AE5C62">
        <w:tc>
          <w:tcPr>
            <w:tcW w:w="486" w:type="dxa"/>
            <w:vAlign w:val="center"/>
          </w:tcPr>
          <w:p w14:paraId="0A72A522" w14:textId="77777777" w:rsidR="0006245A"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21</w:t>
            </w:r>
          </w:p>
        </w:tc>
        <w:tc>
          <w:tcPr>
            <w:tcW w:w="2911" w:type="dxa"/>
            <w:vAlign w:val="center"/>
          </w:tcPr>
          <w:p w14:paraId="6B35B555" w14:textId="77777777" w:rsidR="0006245A" w:rsidRPr="00E82F1B" w:rsidRDefault="0006245A"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Инфекционный </w:t>
            </w:r>
            <w:proofErr w:type="spellStart"/>
            <w:r w:rsidRPr="00E82F1B">
              <w:rPr>
                <w:rFonts w:ascii="Times New Roman" w:hAnsi="Times New Roman" w:cs="Times New Roman"/>
                <w:sz w:val="20"/>
                <w:szCs w:val="20"/>
              </w:rPr>
              <w:t>ринотрахеит</w:t>
            </w:r>
            <w:proofErr w:type="spellEnd"/>
            <w:r w:rsidRPr="00E82F1B">
              <w:rPr>
                <w:rFonts w:ascii="Times New Roman" w:hAnsi="Times New Roman" w:cs="Times New Roman"/>
                <w:sz w:val="20"/>
                <w:szCs w:val="20"/>
              </w:rPr>
              <w:t xml:space="preserve"> КРС</w:t>
            </w:r>
          </w:p>
        </w:tc>
        <w:tc>
          <w:tcPr>
            <w:tcW w:w="993" w:type="dxa"/>
            <w:vAlign w:val="center"/>
          </w:tcPr>
          <w:p w14:paraId="067A6FA0" w14:textId="77777777" w:rsidR="0006245A" w:rsidRPr="00E82F1B" w:rsidRDefault="0006245A"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850" w:type="dxa"/>
            <w:vAlign w:val="center"/>
          </w:tcPr>
          <w:p w14:paraId="2218F66A" w14:textId="77777777" w:rsidR="0006245A" w:rsidRPr="00E82F1B" w:rsidRDefault="0006245A"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1134" w:type="dxa"/>
            <w:vAlign w:val="center"/>
          </w:tcPr>
          <w:p w14:paraId="32B1F735" w14:textId="77777777" w:rsidR="0006245A" w:rsidRPr="00E82F1B" w:rsidRDefault="0006245A"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vAlign w:val="center"/>
          </w:tcPr>
          <w:p w14:paraId="706576A8" w14:textId="77777777" w:rsidR="0006245A" w:rsidRPr="00E82F1B" w:rsidRDefault="0006245A" w:rsidP="00E82F1B">
            <w:pPr>
              <w:jc w:val="center"/>
              <w:rPr>
                <w:rFonts w:ascii="Times New Roman" w:hAnsi="Times New Roman" w:cs="Times New Roman"/>
                <w:sz w:val="20"/>
                <w:szCs w:val="20"/>
              </w:rPr>
            </w:pPr>
            <w:r w:rsidRPr="00E82F1B">
              <w:rPr>
                <w:rFonts w:ascii="Times New Roman" w:hAnsi="Times New Roman" w:cs="Times New Roman"/>
                <w:sz w:val="20"/>
                <w:szCs w:val="20"/>
              </w:rPr>
              <w:t>5</w:t>
            </w:r>
          </w:p>
        </w:tc>
        <w:tc>
          <w:tcPr>
            <w:tcW w:w="993" w:type="dxa"/>
          </w:tcPr>
          <w:p w14:paraId="7F85F307" w14:textId="77777777" w:rsidR="0006245A" w:rsidRPr="00E82F1B" w:rsidRDefault="0006245A"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992" w:type="dxa"/>
          </w:tcPr>
          <w:p w14:paraId="50C9583E" w14:textId="77777777" w:rsidR="0006245A" w:rsidRPr="00E82F1B" w:rsidRDefault="0006245A"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r>
      <w:tr w:rsidR="00E82F1B" w14:paraId="2B165A2D" w14:textId="77777777" w:rsidTr="00AE5C62">
        <w:tc>
          <w:tcPr>
            <w:tcW w:w="486" w:type="dxa"/>
            <w:vAlign w:val="center"/>
          </w:tcPr>
          <w:p w14:paraId="75C00225" w14:textId="77777777" w:rsidR="00E82F1B"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22</w:t>
            </w:r>
          </w:p>
        </w:tc>
        <w:tc>
          <w:tcPr>
            <w:tcW w:w="2911" w:type="dxa"/>
            <w:vAlign w:val="center"/>
          </w:tcPr>
          <w:p w14:paraId="621F4C63" w14:textId="77777777" w:rsidR="00E82F1B" w:rsidRPr="00E82F1B" w:rsidRDefault="00E82F1B" w:rsidP="00E82F1B">
            <w:pPr>
              <w:jc w:val="center"/>
              <w:rPr>
                <w:rFonts w:ascii="Times New Roman" w:hAnsi="Times New Roman" w:cs="Times New Roman"/>
                <w:sz w:val="20"/>
                <w:szCs w:val="20"/>
              </w:rPr>
            </w:pPr>
            <w:proofErr w:type="spellStart"/>
            <w:r w:rsidRPr="00E82F1B">
              <w:rPr>
                <w:rFonts w:ascii="Times New Roman" w:hAnsi="Times New Roman" w:cs="Times New Roman"/>
                <w:sz w:val="20"/>
                <w:szCs w:val="20"/>
              </w:rPr>
              <w:t>Листериоз</w:t>
            </w:r>
            <w:proofErr w:type="spellEnd"/>
          </w:p>
        </w:tc>
        <w:tc>
          <w:tcPr>
            <w:tcW w:w="993" w:type="dxa"/>
            <w:vAlign w:val="center"/>
          </w:tcPr>
          <w:p w14:paraId="65C2510C"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850" w:type="dxa"/>
            <w:vAlign w:val="center"/>
          </w:tcPr>
          <w:p w14:paraId="6AAC2674"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1134" w:type="dxa"/>
            <w:vAlign w:val="center"/>
          </w:tcPr>
          <w:p w14:paraId="694C1BF6"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c>
          <w:tcPr>
            <w:tcW w:w="992" w:type="dxa"/>
            <w:vAlign w:val="center"/>
          </w:tcPr>
          <w:p w14:paraId="27D994D2"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0,002</w:t>
            </w:r>
          </w:p>
        </w:tc>
        <w:tc>
          <w:tcPr>
            <w:tcW w:w="993" w:type="dxa"/>
          </w:tcPr>
          <w:p w14:paraId="612EF7B5"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992" w:type="dxa"/>
            <w:vAlign w:val="center"/>
          </w:tcPr>
          <w:p w14:paraId="61E1B62A"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0,002</w:t>
            </w:r>
          </w:p>
        </w:tc>
      </w:tr>
      <w:tr w:rsidR="00E82F1B" w14:paraId="5A18F24F" w14:textId="77777777" w:rsidTr="00AE5C62">
        <w:tc>
          <w:tcPr>
            <w:tcW w:w="486" w:type="dxa"/>
            <w:vAlign w:val="center"/>
          </w:tcPr>
          <w:p w14:paraId="138E3FED" w14:textId="77777777" w:rsidR="00E82F1B"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23</w:t>
            </w:r>
          </w:p>
        </w:tc>
        <w:tc>
          <w:tcPr>
            <w:tcW w:w="2911" w:type="dxa"/>
            <w:vAlign w:val="center"/>
          </w:tcPr>
          <w:p w14:paraId="533716D3" w14:textId="77777777" w:rsidR="00E82F1B" w:rsidRPr="00E82F1B" w:rsidRDefault="00E82F1B" w:rsidP="00E82F1B">
            <w:pPr>
              <w:jc w:val="center"/>
              <w:rPr>
                <w:rFonts w:ascii="Times New Roman" w:hAnsi="Times New Roman" w:cs="Times New Roman"/>
                <w:sz w:val="20"/>
                <w:szCs w:val="20"/>
              </w:rPr>
            </w:pPr>
            <w:proofErr w:type="spellStart"/>
            <w:r w:rsidRPr="00E82F1B">
              <w:rPr>
                <w:rFonts w:ascii="Times New Roman" w:hAnsi="Times New Roman" w:cs="Times New Roman"/>
                <w:sz w:val="20"/>
                <w:szCs w:val="20"/>
              </w:rPr>
              <w:t>Варроатоз</w:t>
            </w:r>
            <w:proofErr w:type="spellEnd"/>
            <w:r w:rsidRPr="00E82F1B">
              <w:rPr>
                <w:rFonts w:ascii="Times New Roman" w:hAnsi="Times New Roman" w:cs="Times New Roman"/>
                <w:sz w:val="20"/>
                <w:szCs w:val="20"/>
              </w:rPr>
              <w:t xml:space="preserve"> пчел</w:t>
            </w:r>
          </w:p>
        </w:tc>
        <w:tc>
          <w:tcPr>
            <w:tcW w:w="993" w:type="dxa"/>
          </w:tcPr>
          <w:p w14:paraId="0373918B"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850" w:type="dxa"/>
            <w:vAlign w:val="center"/>
          </w:tcPr>
          <w:p w14:paraId="03A342C3"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1134" w:type="dxa"/>
          </w:tcPr>
          <w:p w14:paraId="2944EE56"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992" w:type="dxa"/>
            <w:vAlign w:val="center"/>
          </w:tcPr>
          <w:p w14:paraId="54781542"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993" w:type="dxa"/>
          </w:tcPr>
          <w:p w14:paraId="1DD471C6"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992" w:type="dxa"/>
            <w:vAlign w:val="center"/>
          </w:tcPr>
          <w:p w14:paraId="7A1D88E0"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r>
      <w:tr w:rsidR="00E82F1B" w14:paraId="53DA375A" w14:textId="77777777" w:rsidTr="00AE5C62">
        <w:tc>
          <w:tcPr>
            <w:tcW w:w="486" w:type="dxa"/>
            <w:vAlign w:val="center"/>
          </w:tcPr>
          <w:p w14:paraId="0A14A123" w14:textId="77777777" w:rsidR="00E82F1B" w:rsidRPr="00E82F1B" w:rsidRDefault="00947536" w:rsidP="00E82F1B">
            <w:pPr>
              <w:jc w:val="center"/>
              <w:rPr>
                <w:rFonts w:ascii="Times New Roman" w:hAnsi="Times New Roman" w:cs="Times New Roman"/>
                <w:sz w:val="20"/>
                <w:szCs w:val="20"/>
              </w:rPr>
            </w:pPr>
            <w:r>
              <w:rPr>
                <w:rFonts w:ascii="Times New Roman" w:hAnsi="Times New Roman" w:cs="Times New Roman"/>
                <w:sz w:val="20"/>
                <w:szCs w:val="20"/>
              </w:rPr>
              <w:t>24</w:t>
            </w:r>
          </w:p>
        </w:tc>
        <w:tc>
          <w:tcPr>
            <w:tcW w:w="2911" w:type="dxa"/>
            <w:vAlign w:val="center"/>
          </w:tcPr>
          <w:p w14:paraId="5476666C"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Хламидиоз</w:t>
            </w:r>
          </w:p>
        </w:tc>
        <w:tc>
          <w:tcPr>
            <w:tcW w:w="993" w:type="dxa"/>
          </w:tcPr>
          <w:p w14:paraId="5D442B9A"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850" w:type="dxa"/>
            <w:vAlign w:val="center"/>
          </w:tcPr>
          <w:p w14:paraId="1B49A224"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1</w:t>
            </w:r>
          </w:p>
        </w:tc>
        <w:tc>
          <w:tcPr>
            <w:tcW w:w="1134" w:type="dxa"/>
          </w:tcPr>
          <w:p w14:paraId="72DE07D5"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992" w:type="dxa"/>
            <w:vAlign w:val="center"/>
          </w:tcPr>
          <w:p w14:paraId="4ADF5E87"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4</w:t>
            </w:r>
          </w:p>
        </w:tc>
        <w:tc>
          <w:tcPr>
            <w:tcW w:w="993" w:type="dxa"/>
          </w:tcPr>
          <w:p w14:paraId="763A4D76"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 xml:space="preserve">0 </w:t>
            </w:r>
          </w:p>
        </w:tc>
        <w:tc>
          <w:tcPr>
            <w:tcW w:w="992" w:type="dxa"/>
            <w:vAlign w:val="center"/>
          </w:tcPr>
          <w:p w14:paraId="35BAA1B4" w14:textId="77777777" w:rsidR="00E82F1B" w:rsidRPr="00E82F1B" w:rsidRDefault="00E82F1B" w:rsidP="00E82F1B">
            <w:pPr>
              <w:jc w:val="center"/>
              <w:rPr>
                <w:rFonts w:ascii="Times New Roman" w:hAnsi="Times New Roman" w:cs="Times New Roman"/>
                <w:sz w:val="20"/>
                <w:szCs w:val="20"/>
              </w:rPr>
            </w:pPr>
            <w:r w:rsidRPr="00E82F1B">
              <w:rPr>
                <w:rFonts w:ascii="Times New Roman" w:hAnsi="Times New Roman" w:cs="Times New Roman"/>
                <w:sz w:val="20"/>
                <w:szCs w:val="20"/>
              </w:rPr>
              <w:t>0</w:t>
            </w:r>
          </w:p>
        </w:tc>
      </w:tr>
    </w:tbl>
    <w:p w14:paraId="758A640A" w14:textId="77777777" w:rsidR="00F12A0F" w:rsidRDefault="00F12A0F" w:rsidP="009858C1">
      <w:pPr>
        <w:spacing w:after="0" w:line="276" w:lineRule="auto"/>
        <w:ind w:firstLine="567"/>
        <w:jc w:val="both"/>
        <w:rPr>
          <w:rFonts w:ascii="Times New Roman" w:hAnsi="Times New Roman" w:cs="Times New Roman"/>
          <w:sz w:val="24"/>
          <w:szCs w:val="24"/>
        </w:rPr>
      </w:pPr>
    </w:p>
    <w:p w14:paraId="592CC67F" w14:textId="77777777" w:rsidR="00AD7E8A" w:rsidRDefault="00AD7E8A" w:rsidP="00AD7E8A">
      <w:pPr>
        <w:spacing w:after="0" w:line="276"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соответствии со Справочником населенных пунктов РСФСР, неблагополучных по сибирской язве, часть 2, издание г. Москва, 1976 г., на территории Сущевского </w:t>
      </w:r>
      <w:r>
        <w:rPr>
          <w:rFonts w:ascii="Times New Roman" w:hAnsi="Times New Roman" w:cs="Times New Roman"/>
          <w:color w:val="000000"/>
          <w:sz w:val="24"/>
          <w:szCs w:val="24"/>
        </w:rPr>
        <w:lastRenderedPageBreak/>
        <w:t xml:space="preserve">сельского поселения были зарегистрированы вспышки сибирской язвы в 1898 году в д. </w:t>
      </w:r>
      <w:proofErr w:type="spellStart"/>
      <w:r>
        <w:rPr>
          <w:rFonts w:ascii="Times New Roman" w:hAnsi="Times New Roman" w:cs="Times New Roman"/>
          <w:color w:val="000000"/>
          <w:sz w:val="24"/>
          <w:szCs w:val="24"/>
        </w:rPr>
        <w:t>Крутик</w:t>
      </w:r>
      <w:proofErr w:type="spellEnd"/>
      <w:r>
        <w:rPr>
          <w:rFonts w:ascii="Times New Roman" w:hAnsi="Times New Roman" w:cs="Times New Roman"/>
          <w:color w:val="000000"/>
          <w:sz w:val="24"/>
          <w:szCs w:val="24"/>
        </w:rPr>
        <w:t>, в 1931 году в д. Новинское. Местонахождение сибиреязвенных захоронений, образовавшихся в результате указанных вспышек, не установлено.</w:t>
      </w:r>
    </w:p>
    <w:p w14:paraId="25C7E183" w14:textId="77777777" w:rsidR="00AD7E8A" w:rsidRPr="00AD7E8A" w:rsidRDefault="00AF7AB6" w:rsidP="00AD7E8A">
      <w:pPr>
        <w:spacing w:after="0" w:line="276"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Согласно информации Управления ветеринарии Костромской области (письмо № 02-10</w:t>
      </w:r>
      <w:r w:rsidRPr="00AF7AB6">
        <w:rPr>
          <w:rFonts w:ascii="Times New Roman" w:hAnsi="Times New Roman" w:cs="Times New Roman"/>
          <w:color w:val="000000"/>
          <w:sz w:val="24"/>
          <w:szCs w:val="24"/>
        </w:rPr>
        <w:t>/</w:t>
      </w:r>
      <w:r>
        <w:rPr>
          <w:rFonts w:ascii="Times New Roman" w:hAnsi="Times New Roman" w:cs="Times New Roman"/>
          <w:color w:val="000000"/>
          <w:sz w:val="24"/>
          <w:szCs w:val="24"/>
        </w:rPr>
        <w:t>2571 от 26.08.2021</w:t>
      </w:r>
      <w:r w:rsidR="002C5CB3">
        <w:rPr>
          <w:rFonts w:ascii="Times New Roman" w:hAnsi="Times New Roman" w:cs="Times New Roman"/>
          <w:color w:val="000000"/>
          <w:sz w:val="24"/>
          <w:szCs w:val="24"/>
        </w:rPr>
        <w:t xml:space="preserve"> г.</w:t>
      </w:r>
      <w:r>
        <w:rPr>
          <w:rFonts w:ascii="Times New Roman" w:hAnsi="Times New Roman" w:cs="Times New Roman"/>
          <w:color w:val="000000"/>
          <w:sz w:val="24"/>
          <w:szCs w:val="24"/>
        </w:rPr>
        <w:t>) в районе Сущевского сельского поселения Костромского муниципального района отсутствуют скотомогильники, биотермические ямы, сибиреязвенные и другие места захоронения трупов животных.</w:t>
      </w:r>
    </w:p>
    <w:p w14:paraId="00231D3C" w14:textId="77777777" w:rsidR="00E67257" w:rsidRDefault="00950C5E" w:rsidP="00BA4A4A">
      <w:pPr>
        <w:spacing w:after="0" w:line="276" w:lineRule="auto"/>
        <w:ind w:firstLine="567"/>
        <w:jc w:val="both"/>
        <w:rPr>
          <w:rFonts w:ascii="Times New Roman" w:hAnsi="Times New Roman" w:cs="Times New Roman"/>
          <w:sz w:val="24"/>
          <w:szCs w:val="24"/>
        </w:rPr>
      </w:pPr>
      <w:r w:rsidRPr="00E67257">
        <w:rPr>
          <w:rFonts w:ascii="Times New Roman" w:hAnsi="Times New Roman" w:cs="Times New Roman"/>
          <w:b/>
          <w:bCs/>
          <w:sz w:val="24"/>
          <w:szCs w:val="24"/>
        </w:rPr>
        <w:t>Эпифитотия (п</w:t>
      </w:r>
      <w:r w:rsidR="00F12A0F" w:rsidRPr="00E67257">
        <w:rPr>
          <w:rFonts w:ascii="Times New Roman" w:hAnsi="Times New Roman" w:cs="Times New Roman"/>
          <w:b/>
          <w:bCs/>
          <w:sz w:val="24"/>
          <w:szCs w:val="24"/>
        </w:rPr>
        <w:t>оражение сельскохозяйственных растений болезнями и вредителями</w:t>
      </w:r>
      <w:r w:rsidRPr="00E67257">
        <w:rPr>
          <w:rFonts w:ascii="Times New Roman" w:hAnsi="Times New Roman" w:cs="Times New Roman"/>
          <w:b/>
          <w:bCs/>
          <w:sz w:val="24"/>
          <w:szCs w:val="24"/>
        </w:rPr>
        <w:t>)</w:t>
      </w:r>
      <w:r w:rsidR="00F12A0F" w:rsidRPr="00E67257">
        <w:rPr>
          <w:rFonts w:ascii="Times New Roman" w:hAnsi="Times New Roman" w:cs="Times New Roman"/>
          <w:b/>
          <w:bCs/>
          <w:sz w:val="24"/>
          <w:szCs w:val="24"/>
        </w:rPr>
        <w:t>.</w:t>
      </w:r>
      <w:r w:rsidR="00E67257" w:rsidRPr="00E67257">
        <w:rPr>
          <w:rFonts w:ascii="Times New Roman" w:hAnsi="Times New Roman" w:cs="Times New Roman"/>
          <w:sz w:val="24"/>
          <w:szCs w:val="24"/>
        </w:rPr>
        <w:t xml:space="preserve"> Субъекты Российской Федерации не однородны по природно-климатическим условиям, а районы распространения саранчовых вредителей, как правило, занимают ограниченные площади.</w:t>
      </w:r>
    </w:p>
    <w:p w14:paraId="5E253494" w14:textId="3D861B01" w:rsidR="00FA29E6" w:rsidRDefault="00FA29E6" w:rsidP="00FA29E6">
      <w:pPr>
        <w:spacing w:after="0" w:line="276" w:lineRule="auto"/>
        <w:ind w:firstLine="709"/>
        <w:jc w:val="both"/>
        <w:rPr>
          <w:rFonts w:ascii="Times New Roman" w:hAnsi="Times New Roman" w:cs="Times New Roman"/>
          <w:color w:val="000000"/>
          <w:sz w:val="24"/>
          <w:szCs w:val="24"/>
        </w:rPr>
      </w:pPr>
      <w:r w:rsidRPr="00B72088">
        <w:rPr>
          <w:rFonts w:ascii="Times New Roman" w:hAnsi="Times New Roman" w:cs="Times New Roman"/>
          <w:color w:val="000000"/>
          <w:sz w:val="24"/>
          <w:szCs w:val="24"/>
        </w:rPr>
        <w:t>Эпифитотии болезней сельскохозяйственных растений</w:t>
      </w:r>
      <w:r w:rsidR="00440D83">
        <w:rPr>
          <w:rFonts w:ascii="Times New Roman" w:hAnsi="Times New Roman" w:cs="Times New Roman"/>
          <w:color w:val="000000"/>
          <w:sz w:val="24"/>
          <w:szCs w:val="24"/>
        </w:rPr>
        <w:t xml:space="preserve"> </w:t>
      </w:r>
      <w:r w:rsidRPr="00B72088">
        <w:rPr>
          <w:rFonts w:ascii="Times New Roman" w:hAnsi="Times New Roman" w:cs="Times New Roman"/>
          <w:color w:val="000000"/>
          <w:sz w:val="24"/>
          <w:szCs w:val="24"/>
        </w:rPr>
        <w:t>не ожидается при условии соблюдения технологии их возделывания и отсутствии экстремальных для растений погодных условий.</w:t>
      </w:r>
      <w:r w:rsidR="00440D83">
        <w:rPr>
          <w:rFonts w:ascii="Times New Roman" w:hAnsi="Times New Roman" w:cs="Times New Roman"/>
          <w:color w:val="000000"/>
          <w:sz w:val="24"/>
          <w:szCs w:val="24"/>
        </w:rPr>
        <w:t xml:space="preserve"> </w:t>
      </w:r>
      <w:r w:rsidRPr="00B72088">
        <w:rPr>
          <w:rFonts w:ascii="Times New Roman" w:hAnsi="Times New Roman" w:cs="Times New Roman"/>
          <w:color w:val="000000"/>
          <w:sz w:val="24"/>
          <w:szCs w:val="24"/>
        </w:rPr>
        <w:t>Вероятность возникновения на отдельных территориях особо опасных болезней и распространение вредителей сельскохозяйственных растений и леса на территории края</w:t>
      </w:r>
      <w:r>
        <w:rPr>
          <w:rFonts w:ascii="Times New Roman" w:hAnsi="Times New Roman" w:cs="Times New Roman"/>
          <w:color w:val="000000"/>
          <w:sz w:val="24"/>
          <w:szCs w:val="24"/>
        </w:rPr>
        <w:t xml:space="preserve"> ежегодно </w:t>
      </w:r>
      <w:r w:rsidRPr="00B72088">
        <w:rPr>
          <w:rFonts w:ascii="Times New Roman" w:hAnsi="Times New Roman" w:cs="Times New Roman"/>
          <w:color w:val="000000"/>
          <w:sz w:val="24"/>
          <w:szCs w:val="24"/>
        </w:rPr>
        <w:t>сохран</w:t>
      </w:r>
      <w:r>
        <w:rPr>
          <w:rFonts w:ascii="Times New Roman" w:hAnsi="Times New Roman" w:cs="Times New Roman"/>
          <w:color w:val="000000"/>
          <w:sz w:val="24"/>
          <w:szCs w:val="24"/>
        </w:rPr>
        <w:t>я</w:t>
      </w:r>
      <w:r w:rsidRPr="00B72088">
        <w:rPr>
          <w:rFonts w:ascii="Times New Roman" w:hAnsi="Times New Roman" w:cs="Times New Roman"/>
          <w:color w:val="000000"/>
          <w:sz w:val="24"/>
          <w:szCs w:val="24"/>
        </w:rPr>
        <w:t>тся, развитие ситуации до уровня ЧС не прогнозируется.</w:t>
      </w:r>
    </w:p>
    <w:p w14:paraId="545EEAEE" w14:textId="77777777" w:rsidR="00E572CF" w:rsidRDefault="00A151CC" w:rsidP="00E572CF">
      <w:pPr>
        <w:spacing w:after="0" w:line="276" w:lineRule="auto"/>
        <w:ind w:firstLine="567"/>
        <w:jc w:val="center"/>
        <w:rPr>
          <w:rFonts w:ascii="Times New Roman" w:hAnsi="Times New Roman" w:cs="Times New Roman"/>
          <w:color w:val="000000"/>
          <w:sz w:val="24"/>
          <w:szCs w:val="24"/>
        </w:rPr>
      </w:pPr>
      <w:r w:rsidRPr="002865BE">
        <w:rPr>
          <w:rFonts w:ascii="Times New Roman" w:hAnsi="Times New Roman" w:cs="Times New Roman"/>
          <w:b/>
          <w:bCs/>
          <w:sz w:val="24"/>
          <w:szCs w:val="24"/>
        </w:rPr>
        <w:t xml:space="preserve">Мероприятия по предупреждению возникновения чрезвычайных ситуаций </w:t>
      </w:r>
      <w:r>
        <w:rPr>
          <w:rFonts w:ascii="Times New Roman" w:hAnsi="Times New Roman" w:cs="Times New Roman"/>
          <w:b/>
          <w:bCs/>
          <w:sz w:val="24"/>
          <w:szCs w:val="24"/>
        </w:rPr>
        <w:t>биолого-социального</w:t>
      </w:r>
      <w:r w:rsidRPr="002865BE">
        <w:rPr>
          <w:rFonts w:ascii="Times New Roman" w:hAnsi="Times New Roman" w:cs="Times New Roman"/>
          <w:b/>
          <w:bCs/>
          <w:sz w:val="24"/>
          <w:szCs w:val="24"/>
        </w:rPr>
        <w:t xml:space="preserve"> характера</w:t>
      </w:r>
      <w:r>
        <w:rPr>
          <w:rFonts w:ascii="Times New Roman" w:hAnsi="Times New Roman" w:cs="Times New Roman"/>
          <w:b/>
          <w:bCs/>
          <w:sz w:val="24"/>
          <w:szCs w:val="24"/>
        </w:rPr>
        <w:t>:</w:t>
      </w:r>
    </w:p>
    <w:p w14:paraId="58679A88" w14:textId="77777777" w:rsidR="00E572CF" w:rsidRDefault="00E572CF" w:rsidP="00FA0334">
      <w:pPr>
        <w:pStyle w:val="ae"/>
        <w:numPr>
          <w:ilvl w:val="0"/>
          <w:numId w:val="57"/>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w:t>
      </w:r>
      <w:r w:rsidRPr="00E572CF">
        <w:rPr>
          <w:rFonts w:ascii="Times New Roman" w:hAnsi="Times New Roman" w:cs="Times New Roman"/>
          <w:color w:val="000000" w:themeColor="text1"/>
          <w:sz w:val="24"/>
          <w:szCs w:val="24"/>
        </w:rPr>
        <w:t>целях предупреждения распространения простудных заболеваний проводится профилактика среди населения – в первую очередь детей, пожилых людей с хроническими заболеваниями, а также лиц повышенного риска заражения</w:t>
      </w:r>
      <w:r>
        <w:rPr>
          <w:rFonts w:ascii="Times New Roman" w:hAnsi="Times New Roman" w:cs="Times New Roman"/>
          <w:color w:val="000000" w:themeColor="text1"/>
          <w:sz w:val="24"/>
          <w:szCs w:val="24"/>
        </w:rPr>
        <w:t>;</w:t>
      </w:r>
    </w:p>
    <w:p w14:paraId="19A026BB" w14:textId="77777777" w:rsidR="00E572CF" w:rsidRDefault="00E572CF" w:rsidP="00FA0334">
      <w:pPr>
        <w:pStyle w:val="ae"/>
        <w:numPr>
          <w:ilvl w:val="0"/>
          <w:numId w:val="57"/>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w:t>
      </w:r>
      <w:r w:rsidRPr="00E572CF">
        <w:rPr>
          <w:rFonts w:ascii="Times New Roman" w:hAnsi="Times New Roman" w:cs="Times New Roman"/>
          <w:color w:val="000000" w:themeColor="text1"/>
          <w:sz w:val="24"/>
          <w:szCs w:val="24"/>
        </w:rPr>
        <w:t>отовность лечебно-профилактических учреждений на период подъема заболеваемости инфекциями с воздушно-капельным механизмом передачи;</w:t>
      </w:r>
    </w:p>
    <w:p w14:paraId="2FFA86D0" w14:textId="77777777" w:rsidR="00E572CF" w:rsidRDefault="00E572CF" w:rsidP="00FA0334">
      <w:pPr>
        <w:pStyle w:val="ae"/>
        <w:numPr>
          <w:ilvl w:val="0"/>
          <w:numId w:val="57"/>
        </w:numPr>
        <w:spacing w:after="0" w:line="276" w:lineRule="auto"/>
        <w:ind w:left="0" w:firstLine="567"/>
        <w:jc w:val="both"/>
        <w:rPr>
          <w:rFonts w:ascii="Times New Roman" w:hAnsi="Times New Roman" w:cs="Times New Roman"/>
          <w:color w:val="000000" w:themeColor="text1"/>
          <w:sz w:val="24"/>
          <w:szCs w:val="24"/>
        </w:rPr>
      </w:pPr>
      <w:r w:rsidRPr="00E572CF">
        <w:rPr>
          <w:rFonts w:ascii="Times New Roman" w:hAnsi="Times New Roman" w:cs="Times New Roman"/>
          <w:color w:val="000000" w:themeColor="text1"/>
          <w:sz w:val="24"/>
          <w:szCs w:val="24"/>
        </w:rPr>
        <w:t>усил</w:t>
      </w:r>
      <w:r>
        <w:rPr>
          <w:rFonts w:ascii="Times New Roman" w:hAnsi="Times New Roman" w:cs="Times New Roman"/>
          <w:color w:val="000000" w:themeColor="text1"/>
          <w:sz w:val="24"/>
          <w:szCs w:val="24"/>
        </w:rPr>
        <w:t>енные</w:t>
      </w:r>
      <w:r w:rsidRPr="00E572CF">
        <w:rPr>
          <w:rFonts w:ascii="Times New Roman" w:hAnsi="Times New Roman" w:cs="Times New Roman"/>
          <w:color w:val="000000" w:themeColor="text1"/>
          <w:sz w:val="24"/>
          <w:szCs w:val="24"/>
        </w:rPr>
        <w:t xml:space="preserve"> мероприятия по санитарной охране территории Костромской области от заноса и распространения карантинных инфекций и других заболеваний;</w:t>
      </w:r>
    </w:p>
    <w:p w14:paraId="391299DA" w14:textId="77777777" w:rsidR="00E572CF" w:rsidRDefault="00E572CF" w:rsidP="00FA0334">
      <w:pPr>
        <w:pStyle w:val="ae"/>
        <w:numPr>
          <w:ilvl w:val="0"/>
          <w:numId w:val="57"/>
        </w:numPr>
        <w:spacing w:after="0" w:line="276" w:lineRule="auto"/>
        <w:ind w:left="0" w:firstLine="567"/>
        <w:jc w:val="both"/>
        <w:rPr>
          <w:rFonts w:ascii="Times New Roman" w:hAnsi="Times New Roman" w:cs="Times New Roman"/>
          <w:color w:val="000000" w:themeColor="text1"/>
          <w:sz w:val="24"/>
          <w:szCs w:val="24"/>
        </w:rPr>
      </w:pPr>
      <w:r w:rsidRPr="00E572CF">
        <w:rPr>
          <w:rFonts w:ascii="Times New Roman" w:hAnsi="Times New Roman" w:cs="Times New Roman"/>
          <w:color w:val="000000" w:themeColor="text1"/>
          <w:sz w:val="24"/>
          <w:szCs w:val="24"/>
        </w:rPr>
        <w:t>прове</w:t>
      </w:r>
      <w:r>
        <w:rPr>
          <w:rFonts w:ascii="Times New Roman" w:hAnsi="Times New Roman" w:cs="Times New Roman"/>
          <w:color w:val="000000" w:themeColor="text1"/>
          <w:sz w:val="24"/>
          <w:szCs w:val="24"/>
        </w:rPr>
        <w:t>дение</w:t>
      </w:r>
      <w:r w:rsidRPr="00E572CF">
        <w:rPr>
          <w:rFonts w:ascii="Times New Roman" w:hAnsi="Times New Roman" w:cs="Times New Roman"/>
          <w:color w:val="000000" w:themeColor="text1"/>
          <w:sz w:val="24"/>
          <w:szCs w:val="24"/>
        </w:rPr>
        <w:t xml:space="preserve"> вакцинации населения на территории области в крупных населенных пунктах.</w:t>
      </w:r>
    </w:p>
    <w:p w14:paraId="19A51431" w14:textId="77777777" w:rsidR="00E572CF" w:rsidRDefault="00E572CF" w:rsidP="00FA0334">
      <w:pPr>
        <w:pStyle w:val="ae"/>
        <w:numPr>
          <w:ilvl w:val="0"/>
          <w:numId w:val="57"/>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w:t>
      </w:r>
      <w:r w:rsidRPr="00E572CF">
        <w:rPr>
          <w:rFonts w:ascii="Times New Roman" w:hAnsi="Times New Roman" w:cs="Times New Roman"/>
          <w:color w:val="000000" w:themeColor="text1"/>
          <w:sz w:val="24"/>
          <w:szCs w:val="24"/>
        </w:rPr>
        <w:t>рофилактика энтеровирусных инфекций</w:t>
      </w:r>
      <w:r>
        <w:rPr>
          <w:rFonts w:ascii="Times New Roman" w:hAnsi="Times New Roman" w:cs="Times New Roman"/>
          <w:color w:val="000000" w:themeColor="text1"/>
          <w:sz w:val="24"/>
          <w:szCs w:val="24"/>
        </w:rPr>
        <w:t xml:space="preserve"> (о</w:t>
      </w:r>
      <w:r w:rsidRPr="00E572CF">
        <w:rPr>
          <w:rFonts w:ascii="Times New Roman" w:hAnsi="Times New Roman" w:cs="Times New Roman"/>
          <w:color w:val="000000" w:themeColor="text1"/>
          <w:sz w:val="24"/>
          <w:szCs w:val="24"/>
        </w:rPr>
        <w:t>бщая профилактика энтеровирусных инфекций включает мероприятия по контролю над загрязненностью объектов окружающей среды канализационными отходами, соблюдением санитарно-гигиенических требований при обезвреживании сточных вод, предоставлением населению пищевых продуктов должной степени эпидемической безопасности</w:t>
      </w:r>
      <w:r>
        <w:rPr>
          <w:rFonts w:ascii="Times New Roman" w:hAnsi="Times New Roman" w:cs="Times New Roman"/>
          <w:color w:val="000000" w:themeColor="text1"/>
          <w:sz w:val="24"/>
          <w:szCs w:val="24"/>
        </w:rPr>
        <w:t>);</w:t>
      </w:r>
    </w:p>
    <w:p w14:paraId="6D046707" w14:textId="77777777" w:rsidR="00E572CF" w:rsidRDefault="00E572CF" w:rsidP="00FA0334">
      <w:pPr>
        <w:pStyle w:val="ae"/>
        <w:numPr>
          <w:ilvl w:val="0"/>
          <w:numId w:val="57"/>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w:t>
      </w:r>
      <w:r w:rsidRPr="00E572CF">
        <w:rPr>
          <w:rFonts w:ascii="Times New Roman" w:hAnsi="Times New Roman" w:cs="Times New Roman"/>
          <w:color w:val="000000" w:themeColor="text1"/>
          <w:sz w:val="24"/>
          <w:szCs w:val="24"/>
        </w:rPr>
        <w:t xml:space="preserve">ндивидуальная профилактика </w:t>
      </w:r>
      <w:r>
        <w:rPr>
          <w:rFonts w:ascii="Times New Roman" w:hAnsi="Times New Roman" w:cs="Times New Roman"/>
          <w:color w:val="000000" w:themeColor="text1"/>
          <w:sz w:val="24"/>
          <w:szCs w:val="24"/>
        </w:rPr>
        <w:t>(</w:t>
      </w:r>
      <w:r w:rsidRPr="00E572CF">
        <w:rPr>
          <w:rFonts w:ascii="Times New Roman" w:hAnsi="Times New Roman" w:cs="Times New Roman"/>
          <w:color w:val="000000" w:themeColor="text1"/>
          <w:sz w:val="24"/>
          <w:szCs w:val="24"/>
        </w:rPr>
        <w:t>заключается в строгом следовании правилам личной гигиены, необходимой обработке пищевых продуктов</w:t>
      </w:r>
      <w:r>
        <w:rPr>
          <w:rFonts w:ascii="Times New Roman" w:hAnsi="Times New Roman" w:cs="Times New Roman"/>
          <w:color w:val="000000" w:themeColor="text1"/>
          <w:sz w:val="24"/>
          <w:szCs w:val="24"/>
        </w:rPr>
        <w:t>);</w:t>
      </w:r>
    </w:p>
    <w:p w14:paraId="5CF15F78" w14:textId="77777777" w:rsidR="00E572CF" w:rsidRDefault="00E572CF" w:rsidP="00FA0334">
      <w:pPr>
        <w:pStyle w:val="ae"/>
        <w:numPr>
          <w:ilvl w:val="0"/>
          <w:numId w:val="57"/>
        </w:numPr>
        <w:spacing w:after="0" w:line="276"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w:t>
      </w:r>
      <w:r w:rsidRPr="00E572CF">
        <w:rPr>
          <w:rFonts w:ascii="Times New Roman" w:hAnsi="Times New Roman" w:cs="Times New Roman"/>
          <w:color w:val="000000" w:themeColor="text1"/>
          <w:sz w:val="24"/>
          <w:szCs w:val="24"/>
        </w:rPr>
        <w:t>редохранительная иммунизация</w:t>
      </w:r>
      <w:r>
        <w:rPr>
          <w:rFonts w:ascii="Times New Roman" w:hAnsi="Times New Roman" w:cs="Times New Roman"/>
          <w:color w:val="000000" w:themeColor="text1"/>
          <w:sz w:val="24"/>
          <w:szCs w:val="24"/>
        </w:rPr>
        <w:t xml:space="preserve">, в т. ч </w:t>
      </w:r>
      <w:r w:rsidRPr="00E572CF">
        <w:rPr>
          <w:rFonts w:ascii="Times New Roman" w:hAnsi="Times New Roman" w:cs="Times New Roman"/>
          <w:color w:val="000000" w:themeColor="text1"/>
          <w:sz w:val="24"/>
          <w:szCs w:val="24"/>
        </w:rPr>
        <w:t>против сибирской язвы</w:t>
      </w:r>
      <w:r>
        <w:rPr>
          <w:rFonts w:ascii="Times New Roman" w:hAnsi="Times New Roman" w:cs="Times New Roman"/>
          <w:color w:val="000000" w:themeColor="text1"/>
          <w:sz w:val="24"/>
          <w:szCs w:val="24"/>
        </w:rPr>
        <w:t xml:space="preserve"> (</w:t>
      </w:r>
      <w:r w:rsidRPr="00E572CF">
        <w:rPr>
          <w:rFonts w:ascii="Times New Roman" w:hAnsi="Times New Roman" w:cs="Times New Roman"/>
          <w:color w:val="000000" w:themeColor="text1"/>
          <w:sz w:val="24"/>
          <w:szCs w:val="24"/>
        </w:rPr>
        <w:t>КРС, лошади, овцы</w:t>
      </w:r>
      <w:r>
        <w:rPr>
          <w:rFonts w:ascii="Times New Roman" w:hAnsi="Times New Roman" w:cs="Times New Roman"/>
          <w:color w:val="000000" w:themeColor="text1"/>
          <w:sz w:val="24"/>
          <w:szCs w:val="24"/>
        </w:rPr>
        <w:t xml:space="preserve">), </w:t>
      </w:r>
      <w:r w:rsidRPr="00E572CF">
        <w:rPr>
          <w:rFonts w:ascii="Times New Roman" w:hAnsi="Times New Roman" w:cs="Times New Roman"/>
          <w:color w:val="000000" w:themeColor="text1"/>
          <w:sz w:val="24"/>
          <w:szCs w:val="24"/>
        </w:rPr>
        <w:t>против бешенства</w:t>
      </w:r>
      <w:r>
        <w:rPr>
          <w:rFonts w:ascii="Times New Roman" w:hAnsi="Times New Roman" w:cs="Times New Roman"/>
          <w:color w:val="000000" w:themeColor="text1"/>
          <w:sz w:val="24"/>
          <w:szCs w:val="24"/>
        </w:rPr>
        <w:t xml:space="preserve"> (</w:t>
      </w:r>
      <w:r w:rsidRPr="00E572CF">
        <w:rPr>
          <w:rFonts w:ascii="Times New Roman" w:hAnsi="Times New Roman" w:cs="Times New Roman"/>
          <w:color w:val="000000" w:themeColor="text1"/>
          <w:sz w:val="24"/>
          <w:szCs w:val="24"/>
        </w:rPr>
        <w:t>домашние, дикие и сельскохозяйственные животные</w:t>
      </w:r>
      <w:r>
        <w:rPr>
          <w:rFonts w:ascii="Times New Roman" w:hAnsi="Times New Roman" w:cs="Times New Roman"/>
          <w:color w:val="000000" w:themeColor="text1"/>
          <w:sz w:val="24"/>
          <w:szCs w:val="24"/>
        </w:rPr>
        <w:t xml:space="preserve">), </w:t>
      </w:r>
      <w:r w:rsidRPr="00E572CF">
        <w:rPr>
          <w:rFonts w:ascii="Times New Roman" w:hAnsi="Times New Roman" w:cs="Times New Roman"/>
          <w:color w:val="000000" w:themeColor="text1"/>
          <w:sz w:val="24"/>
          <w:szCs w:val="24"/>
        </w:rPr>
        <w:t>против чумы свиней</w:t>
      </w:r>
      <w:r>
        <w:rPr>
          <w:rFonts w:ascii="Times New Roman" w:hAnsi="Times New Roman" w:cs="Times New Roman"/>
          <w:color w:val="000000" w:themeColor="text1"/>
          <w:sz w:val="24"/>
          <w:szCs w:val="24"/>
        </w:rPr>
        <w:t xml:space="preserve">, </w:t>
      </w:r>
      <w:r w:rsidRPr="00E572CF">
        <w:rPr>
          <w:rFonts w:ascii="Times New Roman" w:hAnsi="Times New Roman" w:cs="Times New Roman"/>
          <w:color w:val="000000" w:themeColor="text1"/>
          <w:sz w:val="24"/>
          <w:szCs w:val="24"/>
        </w:rPr>
        <w:t>против птичьего гриппа.</w:t>
      </w:r>
    </w:p>
    <w:p w14:paraId="32E85609" w14:textId="77777777" w:rsidR="00F66EAA" w:rsidRPr="00F66EAA" w:rsidRDefault="00F66EAA" w:rsidP="00F66EAA">
      <w:pPr>
        <w:spacing w:after="0" w:line="276" w:lineRule="auto"/>
        <w:ind w:firstLine="567"/>
        <w:jc w:val="both"/>
        <w:rPr>
          <w:rFonts w:ascii="Times New Roman" w:hAnsi="Times New Roman" w:cs="Times New Roman"/>
          <w:color w:val="000000" w:themeColor="text1"/>
          <w:sz w:val="24"/>
          <w:szCs w:val="24"/>
        </w:rPr>
      </w:pPr>
    </w:p>
    <w:p w14:paraId="16397023" w14:textId="77777777" w:rsidR="00FA29E6" w:rsidRPr="00E572CF" w:rsidRDefault="00FA29E6" w:rsidP="00E572CF">
      <w:pPr>
        <w:spacing w:after="0" w:line="276" w:lineRule="auto"/>
        <w:ind w:firstLine="567"/>
        <w:jc w:val="both"/>
        <w:rPr>
          <w:rFonts w:ascii="Times New Roman" w:hAnsi="Times New Roman" w:cs="Times New Roman"/>
          <w:color w:val="000000" w:themeColor="text1"/>
          <w:sz w:val="24"/>
          <w:szCs w:val="24"/>
        </w:rPr>
      </w:pPr>
    </w:p>
    <w:p w14:paraId="348FB287" w14:textId="77777777" w:rsidR="004A7EF7" w:rsidRPr="00E572CF" w:rsidRDefault="004A7EF7" w:rsidP="00E572CF">
      <w:pPr>
        <w:spacing w:after="0" w:line="276" w:lineRule="auto"/>
        <w:ind w:firstLine="567"/>
        <w:jc w:val="both"/>
        <w:rPr>
          <w:rFonts w:ascii="Times New Roman" w:hAnsi="Times New Roman" w:cs="Times New Roman"/>
          <w:color w:val="000000" w:themeColor="text1"/>
          <w:sz w:val="24"/>
          <w:szCs w:val="24"/>
        </w:rPr>
      </w:pPr>
      <w:r w:rsidRPr="00E572CF">
        <w:rPr>
          <w:rFonts w:ascii="Times New Roman" w:hAnsi="Times New Roman" w:cs="Times New Roman"/>
          <w:color w:val="000000" w:themeColor="text1"/>
          <w:sz w:val="24"/>
          <w:szCs w:val="24"/>
        </w:rPr>
        <w:br w:type="page"/>
      </w:r>
    </w:p>
    <w:p w14:paraId="07C0A749" w14:textId="77777777" w:rsidR="004A7EF7" w:rsidRPr="00597829" w:rsidRDefault="004A7EF7" w:rsidP="004A7EF7">
      <w:pPr>
        <w:pStyle w:val="10"/>
        <w:spacing w:before="0" w:line="276" w:lineRule="auto"/>
        <w:ind w:firstLine="567"/>
        <w:jc w:val="both"/>
        <w:rPr>
          <w:rFonts w:ascii="Times New Roman" w:hAnsi="Times New Roman" w:cs="Times New Roman"/>
          <w:b/>
          <w:bCs/>
          <w:caps/>
          <w:color w:val="000000" w:themeColor="text1"/>
          <w:sz w:val="24"/>
          <w:szCs w:val="24"/>
          <w:shd w:val="clear" w:color="auto" w:fill="FFFFFF"/>
        </w:rPr>
      </w:pPr>
      <w:bookmarkStart w:id="52" w:name="_Toc91061458"/>
      <w:r w:rsidRPr="00597829">
        <w:rPr>
          <w:rFonts w:ascii="Times New Roman" w:hAnsi="Times New Roman" w:cs="Times New Roman"/>
          <w:b/>
          <w:bCs/>
          <w:caps/>
          <w:color w:val="000000" w:themeColor="text1"/>
          <w:sz w:val="24"/>
          <w:szCs w:val="24"/>
        </w:rPr>
        <w:lastRenderedPageBreak/>
        <w:t xml:space="preserve">Раздел 7. </w:t>
      </w:r>
      <w:r w:rsidR="008A33D7">
        <w:rPr>
          <w:rFonts w:ascii="Times New Roman" w:hAnsi="Times New Roman" w:cs="Times New Roman"/>
          <w:b/>
          <w:bCs/>
          <w:caps/>
          <w:color w:val="000000"/>
          <w:sz w:val="24"/>
          <w:szCs w:val="24"/>
          <w:shd w:val="clear" w:color="auto" w:fill="FFFFFF"/>
        </w:rPr>
        <w:t>П</w:t>
      </w:r>
      <w:r w:rsidR="00597829" w:rsidRPr="00597829">
        <w:rPr>
          <w:rFonts w:ascii="Times New Roman" w:hAnsi="Times New Roman" w:cs="Times New Roman"/>
          <w:b/>
          <w:bCs/>
          <w:caps/>
          <w:color w:val="000000"/>
          <w:sz w:val="24"/>
          <w:szCs w:val="24"/>
          <w:shd w:val="clear" w:color="auto" w:fill="FFFFFF"/>
        </w:rPr>
        <w:t>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52"/>
    </w:p>
    <w:p w14:paraId="04DE3E84" w14:textId="77777777" w:rsidR="00DD37EC" w:rsidRDefault="00DD37EC" w:rsidP="00DD37EC">
      <w:pPr>
        <w:spacing w:after="0" w:line="276" w:lineRule="auto"/>
        <w:ind w:firstLine="567"/>
        <w:jc w:val="both"/>
        <w:rPr>
          <w:rFonts w:ascii="Times New Roman" w:hAnsi="Times New Roman" w:cs="Times New Roman"/>
          <w:sz w:val="24"/>
          <w:szCs w:val="24"/>
        </w:rPr>
      </w:pPr>
    </w:p>
    <w:p w14:paraId="5D10FAC2" w14:textId="77777777" w:rsidR="00DD37EC" w:rsidRPr="00C20944" w:rsidRDefault="00DD37EC" w:rsidP="00116BE2">
      <w:pPr>
        <w:spacing w:after="0" w:line="276" w:lineRule="auto"/>
        <w:ind w:firstLine="567"/>
        <w:jc w:val="both"/>
        <w:rPr>
          <w:rFonts w:ascii="Times New Roman" w:hAnsi="Times New Roman" w:cs="Times New Roman"/>
          <w:sz w:val="24"/>
          <w:szCs w:val="24"/>
        </w:rPr>
      </w:pPr>
      <w:r w:rsidRPr="00A55D1C">
        <w:rPr>
          <w:rFonts w:ascii="Times New Roman" w:hAnsi="Times New Roman" w:cs="Times New Roman"/>
          <w:sz w:val="24"/>
          <w:szCs w:val="24"/>
        </w:rPr>
        <w:t>Данный раздел обосновывающих материалов по внесению изменений в генеральный план обусловлен реализаци</w:t>
      </w:r>
      <w:r>
        <w:rPr>
          <w:rFonts w:ascii="Times New Roman" w:hAnsi="Times New Roman" w:cs="Times New Roman"/>
          <w:sz w:val="24"/>
          <w:szCs w:val="24"/>
        </w:rPr>
        <w:t>ей</w:t>
      </w:r>
      <w:r w:rsidRPr="00A55D1C">
        <w:rPr>
          <w:rFonts w:ascii="Times New Roman" w:hAnsi="Times New Roman" w:cs="Times New Roman"/>
          <w:sz w:val="24"/>
          <w:szCs w:val="24"/>
        </w:rPr>
        <w:t xml:space="preserve"> положений законодательства о градостроительной деятельности (Градостроительного кодекса Российской Федерации, Земельного кодека и др.), в части установления или изменения границ населенных пунктов, входящих в состав поселения.</w:t>
      </w:r>
    </w:p>
    <w:p w14:paraId="584E0AB4" w14:textId="77777777" w:rsidR="000357E2" w:rsidRDefault="00DD37EC" w:rsidP="00116BE2">
      <w:pPr>
        <w:spacing w:after="0" w:line="276" w:lineRule="auto"/>
        <w:ind w:firstLine="567"/>
        <w:jc w:val="both"/>
        <w:rPr>
          <w:rFonts w:ascii="Times New Roman" w:hAnsi="Times New Roman" w:cs="Times New Roman"/>
          <w:color w:val="000000" w:themeColor="text1"/>
          <w:sz w:val="24"/>
          <w:szCs w:val="24"/>
        </w:rPr>
      </w:pPr>
      <w:r w:rsidRPr="00CF59EF">
        <w:rPr>
          <w:rFonts w:ascii="Times New Roman" w:hAnsi="Times New Roman" w:cs="Times New Roman"/>
          <w:color w:val="000000" w:themeColor="text1"/>
          <w:sz w:val="24"/>
          <w:szCs w:val="24"/>
        </w:rPr>
        <w:t xml:space="preserve">Согласно Закону </w:t>
      </w:r>
      <w:r>
        <w:rPr>
          <w:rFonts w:ascii="Times New Roman" w:hAnsi="Times New Roman" w:cs="Times New Roman"/>
          <w:color w:val="000000" w:themeColor="text1"/>
          <w:sz w:val="24"/>
          <w:szCs w:val="24"/>
        </w:rPr>
        <w:t xml:space="preserve">Костромской области «Об установлении границ муниципальных образований в Костромской области и о наделении муниципальных образований статусом городского, сельского поселения, муниципального района, муниципального округа и городского округа» от 30.12.2004 г. № 237-ЗКО (с изменениями на 21 мая 2021 года) границы Сущевского сельского поселения установлены </w:t>
      </w:r>
      <w:r w:rsidR="00867F43">
        <w:rPr>
          <w:rFonts w:ascii="Times New Roman" w:hAnsi="Times New Roman" w:cs="Times New Roman"/>
          <w:color w:val="000000" w:themeColor="text1"/>
          <w:sz w:val="24"/>
          <w:szCs w:val="24"/>
        </w:rPr>
        <w:t>картографически</w:t>
      </w:r>
      <w:r>
        <w:rPr>
          <w:rFonts w:ascii="Times New Roman" w:hAnsi="Times New Roman" w:cs="Times New Roman"/>
          <w:color w:val="000000" w:themeColor="text1"/>
          <w:sz w:val="24"/>
          <w:szCs w:val="24"/>
        </w:rPr>
        <w:t>.</w:t>
      </w:r>
      <w:r w:rsidR="000357E2" w:rsidRPr="000357E2">
        <w:rPr>
          <w:rFonts w:ascii="Times New Roman" w:hAnsi="Times New Roman" w:cs="Times New Roman"/>
          <w:color w:val="000000" w:themeColor="text1"/>
          <w:sz w:val="24"/>
          <w:szCs w:val="24"/>
        </w:rPr>
        <w:t xml:space="preserve"> </w:t>
      </w:r>
    </w:p>
    <w:p w14:paraId="6F70D624" w14:textId="06DF902C" w:rsidR="005C2F5F" w:rsidRDefault="000357E2" w:rsidP="00116BE2">
      <w:pPr>
        <w:shd w:val="clear" w:color="auto" w:fill="FFFFFF"/>
        <w:spacing w:after="0" w:line="276" w:lineRule="auto"/>
        <w:ind w:firstLine="567"/>
        <w:jc w:val="both"/>
        <w:rPr>
          <w:rFonts w:ascii="Times New Roman" w:hAnsi="Times New Roman"/>
          <w:color w:val="000000"/>
          <w:sz w:val="24"/>
          <w:szCs w:val="24"/>
        </w:rPr>
      </w:pPr>
      <w:r w:rsidRPr="000357E2">
        <w:rPr>
          <w:rFonts w:ascii="Times New Roman" w:hAnsi="Times New Roman"/>
          <w:color w:val="000000"/>
          <w:sz w:val="24"/>
          <w:szCs w:val="24"/>
        </w:rPr>
        <w:t xml:space="preserve">Проектом генерального плана </w:t>
      </w:r>
      <w:r>
        <w:rPr>
          <w:rFonts w:ascii="Times New Roman" w:hAnsi="Times New Roman"/>
          <w:color w:val="000000"/>
          <w:sz w:val="24"/>
          <w:szCs w:val="24"/>
        </w:rPr>
        <w:t>Сущевского</w:t>
      </w:r>
      <w:r w:rsidRPr="000357E2">
        <w:rPr>
          <w:rFonts w:ascii="Times New Roman" w:hAnsi="Times New Roman"/>
          <w:color w:val="000000"/>
          <w:sz w:val="24"/>
          <w:szCs w:val="24"/>
        </w:rPr>
        <w:t xml:space="preserve"> сельского поселения </w:t>
      </w:r>
      <w:r>
        <w:rPr>
          <w:rFonts w:ascii="Times New Roman" w:hAnsi="Times New Roman"/>
          <w:color w:val="000000"/>
          <w:sz w:val="24"/>
          <w:szCs w:val="24"/>
        </w:rPr>
        <w:t>Костромского</w:t>
      </w:r>
      <w:r w:rsidRPr="000357E2">
        <w:rPr>
          <w:rFonts w:ascii="Times New Roman" w:hAnsi="Times New Roman"/>
          <w:color w:val="000000"/>
          <w:sz w:val="24"/>
          <w:szCs w:val="24"/>
        </w:rPr>
        <w:t xml:space="preserve"> района </w:t>
      </w:r>
      <w:r>
        <w:rPr>
          <w:rFonts w:ascii="Times New Roman" w:hAnsi="Times New Roman"/>
          <w:color w:val="000000"/>
          <w:sz w:val="24"/>
          <w:szCs w:val="24"/>
        </w:rPr>
        <w:t>Костромской области</w:t>
      </w:r>
      <w:r w:rsidRPr="000357E2">
        <w:rPr>
          <w:rFonts w:ascii="Times New Roman" w:hAnsi="Times New Roman"/>
          <w:color w:val="000000"/>
          <w:sz w:val="24"/>
          <w:szCs w:val="24"/>
        </w:rPr>
        <w:t xml:space="preserve"> не предусмотрено включение земельных участков из состава земель лесного фонда в границы населенных пунктов, входящих в состав сельского поселения, на основании внесенной в ЕГРН границы К</w:t>
      </w:r>
      <w:r>
        <w:rPr>
          <w:rFonts w:ascii="Times New Roman" w:hAnsi="Times New Roman"/>
          <w:color w:val="000000"/>
          <w:sz w:val="24"/>
          <w:szCs w:val="24"/>
        </w:rPr>
        <w:t>остромского</w:t>
      </w:r>
      <w:r w:rsidRPr="000357E2">
        <w:rPr>
          <w:rFonts w:ascii="Times New Roman" w:hAnsi="Times New Roman"/>
          <w:color w:val="000000"/>
          <w:sz w:val="24"/>
          <w:szCs w:val="24"/>
        </w:rPr>
        <w:t xml:space="preserve"> лесничества с реестровым номером </w:t>
      </w:r>
      <w:r w:rsidRPr="000357E2">
        <w:rPr>
          <w:rFonts w:ascii="Times New Roman" w:hAnsi="Times New Roman" w:cs="Times New Roman"/>
          <w:color w:val="000000" w:themeColor="text1"/>
          <w:sz w:val="24"/>
          <w:szCs w:val="24"/>
        </w:rPr>
        <w:t>44:00-15.21</w:t>
      </w:r>
      <w:r w:rsidRPr="000357E2">
        <w:rPr>
          <w:rFonts w:ascii="Times New Roman" w:hAnsi="Times New Roman"/>
          <w:color w:val="000000"/>
          <w:sz w:val="24"/>
          <w:szCs w:val="24"/>
        </w:rPr>
        <w:t>.</w:t>
      </w:r>
    </w:p>
    <w:p w14:paraId="49AA9FCE" w14:textId="48924E82" w:rsidR="00C27C2A" w:rsidRPr="000357E2" w:rsidRDefault="00C27C2A" w:rsidP="00116BE2">
      <w:pPr>
        <w:shd w:val="clear" w:color="auto" w:fill="FFFFFF"/>
        <w:spacing w:after="0" w:line="276"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Граница населенного пункта Сущево внесена в ЕГРН с реестровым номером </w:t>
      </w:r>
      <w:r w:rsidRPr="00303832">
        <w:rPr>
          <w:rFonts w:ascii="Times New Roman" w:hAnsi="Times New Roman" w:cs="Times New Roman"/>
          <w:sz w:val="24"/>
          <w:szCs w:val="24"/>
        </w:rPr>
        <w:t>44:07-4.148</w:t>
      </w:r>
      <w:r>
        <w:rPr>
          <w:rFonts w:ascii="Times New Roman" w:hAnsi="Times New Roman" w:cs="Times New Roman"/>
          <w:sz w:val="24"/>
          <w:szCs w:val="24"/>
        </w:rPr>
        <w:t xml:space="preserve"> в 2022 году на основании Генерального плана, утвержденного </w:t>
      </w:r>
      <w:r w:rsidRPr="00C27C2A">
        <w:rPr>
          <w:rFonts w:ascii="Times New Roman" w:hAnsi="Times New Roman" w:cs="Times New Roman"/>
          <w:color w:val="000000"/>
          <w:sz w:val="24"/>
          <w:szCs w:val="24"/>
          <w:shd w:val="clear" w:color="auto" w:fill="FFFFFF"/>
        </w:rPr>
        <w:t xml:space="preserve">Решением Собрания депутатов Костромского муниципального района Костромской области </w:t>
      </w:r>
      <w:r w:rsidR="00116BE2">
        <w:rPr>
          <w:rFonts w:ascii="Times New Roman" w:hAnsi="Times New Roman" w:cs="Times New Roman"/>
          <w:color w:val="000000"/>
          <w:sz w:val="24"/>
          <w:szCs w:val="24"/>
          <w:shd w:val="clear" w:color="auto" w:fill="FFFFFF"/>
        </w:rPr>
        <w:t>«</w:t>
      </w:r>
      <w:r w:rsidRPr="00C27C2A">
        <w:rPr>
          <w:rFonts w:ascii="Times New Roman" w:hAnsi="Times New Roman" w:cs="Times New Roman"/>
          <w:color w:val="000000"/>
          <w:sz w:val="24"/>
          <w:szCs w:val="24"/>
          <w:shd w:val="clear" w:color="auto" w:fill="FFFFFF"/>
        </w:rPr>
        <w:t>Об утверждении изменений в генеральный план Сущевского сельского поселения Костромского муниципального района Костромской области</w:t>
      </w:r>
      <w:r w:rsidR="00116BE2">
        <w:rPr>
          <w:rFonts w:ascii="Times New Roman" w:hAnsi="Times New Roman" w:cs="Times New Roman"/>
          <w:color w:val="000000"/>
          <w:sz w:val="24"/>
          <w:szCs w:val="24"/>
          <w:shd w:val="clear" w:color="auto" w:fill="FFFFFF"/>
        </w:rPr>
        <w:t>»</w:t>
      </w:r>
      <w:r w:rsidRPr="00C27C2A">
        <w:rPr>
          <w:rFonts w:ascii="Times New Roman" w:hAnsi="Times New Roman" w:cs="Times New Roman"/>
          <w:color w:val="000000"/>
          <w:sz w:val="24"/>
          <w:szCs w:val="24"/>
          <w:shd w:val="clear" w:color="auto" w:fill="FFFFFF"/>
        </w:rPr>
        <w:t xml:space="preserve"> от 18.07.2022 №80</w:t>
      </w:r>
      <w:r>
        <w:rPr>
          <w:rFonts w:ascii="Times New Roman" w:hAnsi="Times New Roman" w:cs="Times New Roman"/>
          <w:color w:val="000000"/>
          <w:sz w:val="24"/>
          <w:szCs w:val="24"/>
          <w:shd w:val="clear" w:color="auto" w:fill="FFFFFF"/>
        </w:rPr>
        <w:t xml:space="preserve"> </w:t>
      </w:r>
      <w:r>
        <w:rPr>
          <w:rFonts w:ascii="Times New Roman" w:hAnsi="Times New Roman" w:cs="Times New Roman"/>
          <w:sz w:val="24"/>
          <w:szCs w:val="24"/>
        </w:rPr>
        <w:t xml:space="preserve">и согласованного с Департаментом лесного хозяйства Костромской области. </w:t>
      </w:r>
    </w:p>
    <w:p w14:paraId="56D411F9" w14:textId="77777777" w:rsidR="005C2F5F" w:rsidRDefault="005C2F5F" w:rsidP="00116BE2">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В состав поселения входят 14 населенных пунктов, границы, пяти из которых внесены в Единый государственный реестр недвижимости (далее – ЕГРН):</w:t>
      </w:r>
    </w:p>
    <w:p w14:paraId="20C250B4" w14:textId="77777777" w:rsidR="005C2F5F" w:rsidRPr="00303832" w:rsidRDefault="00E74427" w:rsidP="00116BE2">
      <w:pPr>
        <w:pStyle w:val="ae"/>
        <w:numPr>
          <w:ilvl w:val="0"/>
          <w:numId w:val="56"/>
        </w:numPr>
        <w:spacing w:after="0" w:line="276" w:lineRule="auto"/>
        <w:ind w:left="0" w:firstLine="567"/>
        <w:jc w:val="both"/>
        <w:rPr>
          <w:rFonts w:ascii="Times New Roman" w:hAnsi="Times New Roman" w:cs="Times New Roman"/>
          <w:sz w:val="24"/>
          <w:szCs w:val="24"/>
        </w:rPr>
      </w:pPr>
      <w:r w:rsidRPr="00303832">
        <w:rPr>
          <w:rFonts w:ascii="Times New Roman" w:hAnsi="Times New Roman" w:cs="Times New Roman"/>
          <w:sz w:val="24"/>
          <w:szCs w:val="24"/>
        </w:rPr>
        <w:t xml:space="preserve">д. </w:t>
      </w:r>
      <w:proofErr w:type="spellStart"/>
      <w:r w:rsidRPr="00303832">
        <w:rPr>
          <w:rFonts w:ascii="Times New Roman" w:hAnsi="Times New Roman" w:cs="Times New Roman"/>
          <w:sz w:val="24"/>
          <w:szCs w:val="24"/>
        </w:rPr>
        <w:t>Абабурово</w:t>
      </w:r>
      <w:proofErr w:type="spellEnd"/>
      <w:r w:rsidRPr="00303832">
        <w:rPr>
          <w:rFonts w:ascii="Times New Roman" w:hAnsi="Times New Roman" w:cs="Times New Roman"/>
          <w:sz w:val="24"/>
          <w:szCs w:val="24"/>
        </w:rPr>
        <w:t xml:space="preserve"> (реестровый номер границы:</w:t>
      </w:r>
      <w:r w:rsidR="00303832" w:rsidRPr="00303832">
        <w:rPr>
          <w:rFonts w:ascii="Times New Roman" w:hAnsi="Times New Roman" w:cs="Times New Roman"/>
          <w:sz w:val="24"/>
          <w:szCs w:val="24"/>
        </w:rPr>
        <w:t xml:space="preserve"> 44:07-4.41</w:t>
      </w:r>
      <w:r w:rsidRPr="00303832">
        <w:rPr>
          <w:rFonts w:ascii="Times New Roman" w:hAnsi="Times New Roman" w:cs="Times New Roman"/>
          <w:sz w:val="24"/>
          <w:szCs w:val="24"/>
        </w:rPr>
        <w:t>),</w:t>
      </w:r>
    </w:p>
    <w:p w14:paraId="599EDBA9" w14:textId="77777777" w:rsidR="00E74427" w:rsidRPr="00303832" w:rsidRDefault="00E74427" w:rsidP="00116BE2">
      <w:pPr>
        <w:pStyle w:val="ae"/>
        <w:numPr>
          <w:ilvl w:val="0"/>
          <w:numId w:val="56"/>
        </w:numPr>
        <w:spacing w:after="0" w:line="276" w:lineRule="auto"/>
        <w:ind w:left="0" w:firstLine="567"/>
        <w:jc w:val="both"/>
        <w:rPr>
          <w:rFonts w:ascii="Times New Roman" w:hAnsi="Times New Roman" w:cs="Times New Roman"/>
          <w:sz w:val="24"/>
          <w:szCs w:val="24"/>
        </w:rPr>
      </w:pPr>
      <w:r w:rsidRPr="00303832">
        <w:rPr>
          <w:rFonts w:ascii="Times New Roman" w:hAnsi="Times New Roman" w:cs="Times New Roman"/>
          <w:sz w:val="24"/>
          <w:szCs w:val="24"/>
        </w:rPr>
        <w:t>д. Жданово (реестровый номер границы:</w:t>
      </w:r>
      <w:r w:rsidR="00303832" w:rsidRPr="00303832">
        <w:rPr>
          <w:rFonts w:ascii="Times New Roman" w:hAnsi="Times New Roman" w:cs="Times New Roman"/>
          <w:sz w:val="24"/>
          <w:szCs w:val="24"/>
        </w:rPr>
        <w:t xml:space="preserve"> 44:07-4.3</w:t>
      </w:r>
      <w:r w:rsidR="00303832">
        <w:rPr>
          <w:rFonts w:ascii="Times New Roman" w:hAnsi="Times New Roman" w:cs="Times New Roman"/>
          <w:sz w:val="24"/>
          <w:szCs w:val="24"/>
        </w:rPr>
        <w:t>),</w:t>
      </w:r>
    </w:p>
    <w:p w14:paraId="3E5DCD2B" w14:textId="77777777" w:rsidR="00E74427" w:rsidRPr="00303832" w:rsidRDefault="00E74427" w:rsidP="00116BE2">
      <w:pPr>
        <w:pStyle w:val="ae"/>
        <w:numPr>
          <w:ilvl w:val="0"/>
          <w:numId w:val="56"/>
        </w:numPr>
        <w:spacing w:after="0" w:line="276" w:lineRule="auto"/>
        <w:ind w:left="0" w:firstLine="567"/>
        <w:jc w:val="both"/>
        <w:rPr>
          <w:rFonts w:ascii="Times New Roman" w:hAnsi="Times New Roman" w:cs="Times New Roman"/>
          <w:sz w:val="24"/>
          <w:szCs w:val="24"/>
        </w:rPr>
      </w:pPr>
      <w:r w:rsidRPr="00303832">
        <w:rPr>
          <w:rFonts w:ascii="Times New Roman" w:hAnsi="Times New Roman" w:cs="Times New Roman"/>
          <w:sz w:val="24"/>
          <w:szCs w:val="24"/>
        </w:rPr>
        <w:t xml:space="preserve">д. </w:t>
      </w:r>
      <w:proofErr w:type="spellStart"/>
      <w:r w:rsidRPr="00303832">
        <w:rPr>
          <w:rFonts w:ascii="Times New Roman" w:hAnsi="Times New Roman" w:cs="Times New Roman"/>
          <w:sz w:val="24"/>
          <w:szCs w:val="24"/>
        </w:rPr>
        <w:t>Крутик</w:t>
      </w:r>
      <w:proofErr w:type="spellEnd"/>
      <w:r w:rsidRPr="00303832">
        <w:rPr>
          <w:rFonts w:ascii="Times New Roman" w:hAnsi="Times New Roman" w:cs="Times New Roman"/>
          <w:sz w:val="24"/>
          <w:szCs w:val="24"/>
        </w:rPr>
        <w:t xml:space="preserve"> (реестровый номер границы:</w:t>
      </w:r>
      <w:r w:rsidR="00303832" w:rsidRPr="00303832">
        <w:rPr>
          <w:rFonts w:ascii="Times New Roman" w:hAnsi="Times New Roman" w:cs="Times New Roman"/>
          <w:sz w:val="24"/>
          <w:szCs w:val="24"/>
        </w:rPr>
        <w:t xml:space="preserve"> 44:07-4.24</w:t>
      </w:r>
      <w:r w:rsidR="00303832">
        <w:rPr>
          <w:rFonts w:ascii="Times New Roman" w:hAnsi="Times New Roman" w:cs="Times New Roman"/>
          <w:sz w:val="24"/>
          <w:szCs w:val="24"/>
        </w:rPr>
        <w:t>),</w:t>
      </w:r>
    </w:p>
    <w:p w14:paraId="2F94BE3E" w14:textId="77777777" w:rsidR="00E74427" w:rsidRPr="00303832" w:rsidRDefault="00E74427" w:rsidP="00116BE2">
      <w:pPr>
        <w:pStyle w:val="ae"/>
        <w:numPr>
          <w:ilvl w:val="0"/>
          <w:numId w:val="56"/>
        </w:numPr>
        <w:spacing w:after="0" w:line="276" w:lineRule="auto"/>
        <w:ind w:left="0" w:firstLine="567"/>
        <w:jc w:val="both"/>
        <w:rPr>
          <w:rFonts w:ascii="Times New Roman" w:hAnsi="Times New Roman" w:cs="Times New Roman"/>
          <w:sz w:val="24"/>
          <w:szCs w:val="24"/>
        </w:rPr>
      </w:pPr>
      <w:r w:rsidRPr="00303832">
        <w:rPr>
          <w:rFonts w:ascii="Times New Roman" w:hAnsi="Times New Roman" w:cs="Times New Roman"/>
          <w:sz w:val="24"/>
          <w:szCs w:val="24"/>
        </w:rPr>
        <w:t>с. Сущево (реестровый номер границы:</w:t>
      </w:r>
      <w:r w:rsidR="00303832" w:rsidRPr="00303832">
        <w:rPr>
          <w:rFonts w:ascii="Times New Roman" w:hAnsi="Times New Roman" w:cs="Times New Roman"/>
          <w:sz w:val="24"/>
          <w:szCs w:val="24"/>
        </w:rPr>
        <w:t xml:space="preserve"> 44:07-4.148),</w:t>
      </w:r>
    </w:p>
    <w:p w14:paraId="78531F45" w14:textId="77777777" w:rsidR="00E74427" w:rsidRPr="00303832" w:rsidRDefault="00E74427" w:rsidP="00116BE2">
      <w:pPr>
        <w:pStyle w:val="ae"/>
        <w:numPr>
          <w:ilvl w:val="0"/>
          <w:numId w:val="56"/>
        </w:numPr>
        <w:spacing w:after="0" w:line="276" w:lineRule="auto"/>
        <w:ind w:left="0" w:firstLine="567"/>
        <w:jc w:val="both"/>
        <w:rPr>
          <w:rFonts w:ascii="Times New Roman" w:hAnsi="Times New Roman" w:cs="Times New Roman"/>
          <w:sz w:val="24"/>
          <w:szCs w:val="24"/>
        </w:rPr>
      </w:pPr>
      <w:r w:rsidRPr="00303832">
        <w:rPr>
          <w:rFonts w:ascii="Times New Roman" w:hAnsi="Times New Roman" w:cs="Times New Roman"/>
          <w:sz w:val="24"/>
          <w:szCs w:val="24"/>
        </w:rPr>
        <w:t>п. Шувалово (реестровый номер границы:</w:t>
      </w:r>
      <w:r w:rsidR="00303832" w:rsidRPr="00303832">
        <w:rPr>
          <w:rFonts w:ascii="Times New Roman" w:hAnsi="Times New Roman" w:cs="Times New Roman"/>
          <w:sz w:val="24"/>
          <w:szCs w:val="24"/>
        </w:rPr>
        <w:t xml:space="preserve"> 44:07-4.157</w:t>
      </w:r>
      <w:r w:rsidR="00303832">
        <w:rPr>
          <w:rFonts w:ascii="Times New Roman" w:hAnsi="Times New Roman" w:cs="Times New Roman"/>
          <w:sz w:val="24"/>
          <w:szCs w:val="24"/>
        </w:rPr>
        <w:t>).</w:t>
      </w:r>
    </w:p>
    <w:p w14:paraId="27E39699" w14:textId="06FB4F30" w:rsidR="005C2F5F" w:rsidRPr="001D1A40" w:rsidRDefault="005C2F5F" w:rsidP="00116BE2">
      <w:pPr>
        <w:spacing w:after="0" w:line="276"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Порядок установления или изменения границ населенных пунктов проводится согласно части 1 статьи 84 Земельного кодекса Российской Федерации:</w:t>
      </w:r>
    </w:p>
    <w:p w14:paraId="61154139" w14:textId="77777777" w:rsidR="005C2F5F" w:rsidRPr="006A5D61" w:rsidRDefault="005C2F5F" w:rsidP="00116BE2">
      <w:pPr>
        <w:spacing w:after="0" w:line="276" w:lineRule="auto"/>
        <w:ind w:firstLine="567"/>
        <w:jc w:val="both"/>
        <w:rPr>
          <w:rFonts w:ascii="Times New Roman" w:hAnsi="Times New Roman" w:cs="Times New Roman"/>
          <w:sz w:val="24"/>
          <w:szCs w:val="24"/>
        </w:rPr>
      </w:pPr>
      <w:bookmarkStart w:id="53" w:name="dst63"/>
      <w:bookmarkEnd w:id="53"/>
      <w:r w:rsidRPr="006A5D61">
        <w:rPr>
          <w:rFonts w:ascii="Times New Roman" w:hAnsi="Times New Roman" w:cs="Times New Roman"/>
          <w:sz w:val="24"/>
          <w:szCs w:val="24"/>
        </w:rPr>
        <w:t>1) утверждение или изменение генерального плана поселения, отображающего границы населенных пунктов, расположенных в границах соответствующего муниципального образования;</w:t>
      </w:r>
    </w:p>
    <w:p w14:paraId="07741927" w14:textId="77777777" w:rsidR="005C2F5F" w:rsidRDefault="005C2F5F" w:rsidP="00116BE2">
      <w:pPr>
        <w:spacing w:after="0" w:line="276" w:lineRule="auto"/>
        <w:ind w:firstLine="567"/>
        <w:jc w:val="both"/>
        <w:rPr>
          <w:rFonts w:ascii="Times New Roman" w:hAnsi="Times New Roman" w:cs="Times New Roman"/>
          <w:sz w:val="24"/>
          <w:szCs w:val="24"/>
        </w:rPr>
      </w:pPr>
      <w:bookmarkStart w:id="54" w:name="dst64"/>
      <w:bookmarkEnd w:id="54"/>
      <w:r w:rsidRPr="006A5D61">
        <w:rPr>
          <w:rFonts w:ascii="Times New Roman" w:hAnsi="Times New Roman" w:cs="Times New Roman"/>
          <w:sz w:val="24"/>
          <w:szCs w:val="24"/>
        </w:rPr>
        <w:t>2) утверждение или изменение схемы территориального планирования муниципального района, отображающей границы сельских населенных пунктов, расположенных за пределами границ поселений (на межселенных территориях).</w:t>
      </w:r>
    </w:p>
    <w:p w14:paraId="23E08726" w14:textId="58DA9537" w:rsidR="00712A8A" w:rsidRDefault="00C00570" w:rsidP="00116BE2">
      <w:pPr>
        <w:spacing w:after="0" w:line="276" w:lineRule="auto"/>
        <w:ind w:firstLine="567"/>
        <w:jc w:val="both"/>
        <w:rPr>
          <w:rFonts w:ascii="Times New Roman" w:hAnsi="Times New Roman" w:cs="Times New Roman"/>
          <w:sz w:val="24"/>
          <w:szCs w:val="24"/>
        </w:rPr>
      </w:pPr>
      <w:r w:rsidRPr="006A5D61">
        <w:rPr>
          <w:rFonts w:ascii="Times New Roman" w:hAnsi="Times New Roman" w:cs="Times New Roman"/>
          <w:sz w:val="24"/>
          <w:szCs w:val="24"/>
        </w:rPr>
        <w:t xml:space="preserve">Согласно части 1 статьи 8 Федерального закона от 21 декабря 2004 года № 172-ФЗ «О переводе земель или земельных участков из одной категории в другую» установление </w:t>
      </w:r>
      <w:r w:rsidRPr="006A5D61">
        <w:rPr>
          <w:rFonts w:ascii="Times New Roman" w:hAnsi="Times New Roman" w:cs="Times New Roman"/>
          <w:sz w:val="24"/>
          <w:szCs w:val="24"/>
        </w:rPr>
        <w:lastRenderedPageBreak/>
        <w:t>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w:t>
      </w:r>
      <w:r w:rsidR="00AC5298">
        <w:rPr>
          <w:rFonts w:ascii="Times New Roman" w:hAnsi="Times New Roman" w:cs="Times New Roman"/>
          <w:sz w:val="24"/>
          <w:szCs w:val="24"/>
        </w:rPr>
        <w:t xml:space="preserve"> (см. Таблица</w:t>
      </w:r>
      <w:r w:rsidR="0027509E" w:rsidRPr="002C0723">
        <w:rPr>
          <w:rFonts w:ascii="Times New Roman" w:hAnsi="Times New Roman" w:cs="Times New Roman"/>
          <w:bCs/>
          <w:color w:val="000000" w:themeColor="text1"/>
          <w:sz w:val="24"/>
          <w:szCs w:val="24"/>
        </w:rPr>
        <w:fldChar w:fldCharType="begin"/>
      </w:r>
      <w:r w:rsidR="00B049CF" w:rsidRPr="002C0723">
        <w:rPr>
          <w:rFonts w:ascii="Times New Roman" w:hAnsi="Times New Roman" w:cs="Times New Roman"/>
          <w:bCs/>
          <w:color w:val="000000" w:themeColor="text1"/>
          <w:sz w:val="24"/>
          <w:szCs w:val="24"/>
        </w:rPr>
        <w:instrText xml:space="preserve"> SEQ Рисунок \* ARABIC </w:instrText>
      </w:r>
      <w:r w:rsidR="0027509E" w:rsidRPr="002C0723">
        <w:rPr>
          <w:rFonts w:ascii="Times New Roman" w:hAnsi="Times New Roman" w:cs="Times New Roman"/>
          <w:bCs/>
          <w:color w:val="000000" w:themeColor="text1"/>
          <w:sz w:val="24"/>
          <w:szCs w:val="24"/>
        </w:rPr>
        <w:fldChar w:fldCharType="separate"/>
      </w:r>
      <w:r w:rsidR="00960E86">
        <w:rPr>
          <w:rFonts w:ascii="Times New Roman" w:hAnsi="Times New Roman" w:cs="Times New Roman"/>
          <w:bCs/>
          <w:noProof/>
          <w:color w:val="000000" w:themeColor="text1"/>
          <w:sz w:val="24"/>
          <w:szCs w:val="24"/>
        </w:rPr>
        <w:t>53</w:t>
      </w:r>
      <w:r w:rsidR="0027509E" w:rsidRPr="002C0723">
        <w:rPr>
          <w:rFonts w:ascii="Times New Roman" w:hAnsi="Times New Roman" w:cs="Times New Roman"/>
          <w:bCs/>
          <w:color w:val="000000" w:themeColor="text1"/>
          <w:sz w:val="24"/>
          <w:szCs w:val="24"/>
        </w:rPr>
        <w:fldChar w:fldCharType="end"/>
      </w:r>
      <w:r w:rsidR="00AC5298">
        <w:rPr>
          <w:rFonts w:ascii="Times New Roman" w:hAnsi="Times New Roman" w:cs="Times New Roman"/>
          <w:sz w:val="24"/>
          <w:szCs w:val="24"/>
        </w:rPr>
        <w:t>).</w:t>
      </w:r>
    </w:p>
    <w:p w14:paraId="549B4D80" w14:textId="77777777" w:rsidR="00F849E4" w:rsidRPr="00B377D5" w:rsidRDefault="00F849E4" w:rsidP="00F849E4">
      <w:pPr>
        <w:spacing w:after="0" w:line="276" w:lineRule="auto"/>
        <w:ind w:firstLine="567"/>
        <w:jc w:val="both"/>
        <w:rPr>
          <w:rFonts w:ascii="Times New Roman" w:hAnsi="Times New Roman" w:cs="Times New Roman"/>
          <w:sz w:val="24"/>
          <w:szCs w:val="24"/>
        </w:rPr>
      </w:pPr>
    </w:p>
    <w:p w14:paraId="77AD7692" w14:textId="77777777" w:rsidR="00D20D30" w:rsidRPr="00B377D5" w:rsidRDefault="00960E86" w:rsidP="00116BE2">
      <w:pPr>
        <w:pStyle w:val="a"/>
        <w:numPr>
          <w:ilvl w:val="0"/>
          <w:numId w:val="0"/>
        </w:numPr>
        <w:spacing w:line="240" w:lineRule="auto"/>
        <w:ind w:left="3970" w:hanging="3970"/>
      </w:pPr>
      <w:r>
        <w:t>Таблица 53</w:t>
      </w:r>
      <w:r w:rsidR="00D20D30">
        <w:t>–</w:t>
      </w:r>
      <w:r w:rsidR="00D20D30" w:rsidRPr="00B377D5">
        <w:t>Перечень земельных участков, которые включаются в границы населенн</w:t>
      </w:r>
      <w:r w:rsidR="0074206F">
        <w:t>ых</w:t>
      </w:r>
      <w:r w:rsidR="00D20D30" w:rsidRPr="00B377D5">
        <w:t xml:space="preserve"> пункт</w:t>
      </w:r>
      <w:r w:rsidR="0074206F">
        <w:t>ов</w:t>
      </w:r>
      <w:r w:rsidR="00CB0332">
        <w:t>,</w:t>
      </w:r>
      <w:r w:rsidR="00B953B2">
        <w:t xml:space="preserve"> поставленных на кадастровый учет</w:t>
      </w:r>
    </w:p>
    <w:tbl>
      <w:tblPr>
        <w:tblW w:w="5000" w:type="pct"/>
        <w:tblLayout w:type="fixed"/>
        <w:tblLook w:val="0000" w:firstRow="0" w:lastRow="0" w:firstColumn="0" w:lastColumn="0" w:noHBand="0" w:noVBand="0"/>
      </w:tblPr>
      <w:tblGrid>
        <w:gridCol w:w="576"/>
        <w:gridCol w:w="1742"/>
        <w:gridCol w:w="1162"/>
        <w:gridCol w:w="1744"/>
        <w:gridCol w:w="1162"/>
        <w:gridCol w:w="1889"/>
        <w:gridCol w:w="1296"/>
      </w:tblGrid>
      <w:tr w:rsidR="00D20D30" w:rsidRPr="00B377D5" w14:paraId="0EC1DEAB" w14:textId="77777777" w:rsidTr="00683FA4">
        <w:trPr>
          <w:trHeight w:val="315"/>
          <w:tblHeader/>
        </w:trPr>
        <w:tc>
          <w:tcPr>
            <w:tcW w:w="301" w:type="pct"/>
            <w:vMerge w:val="restart"/>
            <w:tcBorders>
              <w:top w:val="single" w:sz="4" w:space="0" w:color="auto"/>
              <w:left w:val="single" w:sz="4" w:space="0" w:color="auto"/>
              <w:right w:val="single" w:sz="4" w:space="0" w:color="auto"/>
            </w:tcBorders>
            <w:vAlign w:val="center"/>
          </w:tcPr>
          <w:p w14:paraId="54AAC0F7" w14:textId="77777777" w:rsidR="00D20D30" w:rsidRPr="00313593" w:rsidRDefault="00D20D30" w:rsidP="002514B8">
            <w:pPr>
              <w:spacing w:after="0" w:line="240" w:lineRule="auto"/>
              <w:jc w:val="center"/>
              <w:rPr>
                <w:rFonts w:ascii="Times New Roman" w:hAnsi="Times New Roman" w:cs="Times New Roman"/>
                <w:sz w:val="20"/>
                <w:szCs w:val="20"/>
              </w:rPr>
            </w:pPr>
            <w:r w:rsidRPr="00313593">
              <w:rPr>
                <w:rFonts w:ascii="Times New Roman" w:hAnsi="Times New Roman" w:cs="Times New Roman"/>
                <w:sz w:val="20"/>
                <w:szCs w:val="20"/>
              </w:rPr>
              <w:t>№ п/п</w:t>
            </w:r>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B99C5F" w14:textId="77777777" w:rsidR="00D20D30" w:rsidRPr="00313593" w:rsidRDefault="00D20D30" w:rsidP="002514B8">
            <w:pPr>
              <w:spacing w:after="0" w:line="240" w:lineRule="auto"/>
              <w:jc w:val="center"/>
              <w:rPr>
                <w:rFonts w:ascii="Times New Roman" w:hAnsi="Times New Roman" w:cs="Times New Roman"/>
                <w:sz w:val="20"/>
                <w:szCs w:val="20"/>
              </w:rPr>
            </w:pPr>
            <w:r w:rsidRPr="00313593">
              <w:rPr>
                <w:rFonts w:ascii="Times New Roman" w:hAnsi="Times New Roman" w:cs="Times New Roman"/>
                <w:sz w:val="20"/>
                <w:szCs w:val="20"/>
              </w:rPr>
              <w:t>Кадастровый номер земельного участка</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B0BDC8" w14:textId="77777777" w:rsidR="00D20D30" w:rsidRPr="00313593" w:rsidRDefault="00D20D30" w:rsidP="002514B8">
            <w:pPr>
              <w:spacing w:after="0" w:line="240" w:lineRule="auto"/>
              <w:jc w:val="center"/>
              <w:rPr>
                <w:rFonts w:ascii="Times New Roman" w:hAnsi="Times New Roman" w:cs="Times New Roman"/>
                <w:sz w:val="20"/>
                <w:szCs w:val="20"/>
              </w:rPr>
            </w:pPr>
            <w:r w:rsidRPr="00313593">
              <w:rPr>
                <w:rFonts w:ascii="Times New Roman" w:hAnsi="Times New Roman" w:cs="Times New Roman"/>
                <w:sz w:val="20"/>
                <w:szCs w:val="20"/>
              </w:rPr>
              <w:t>Площадь участка, м</w:t>
            </w:r>
          </w:p>
        </w:tc>
        <w:tc>
          <w:tcPr>
            <w:tcW w:w="1518" w:type="pct"/>
            <w:gridSpan w:val="2"/>
            <w:tcBorders>
              <w:top w:val="single" w:sz="4" w:space="0" w:color="auto"/>
              <w:left w:val="nil"/>
              <w:bottom w:val="single" w:sz="4" w:space="0" w:color="auto"/>
              <w:right w:val="single" w:sz="4" w:space="0" w:color="auto"/>
            </w:tcBorders>
            <w:shd w:val="clear" w:color="auto" w:fill="auto"/>
            <w:noWrap/>
            <w:vAlign w:val="center"/>
          </w:tcPr>
          <w:p w14:paraId="136D7042" w14:textId="77777777" w:rsidR="00D20D30" w:rsidRPr="00313593" w:rsidRDefault="00D20D30" w:rsidP="00116BE2">
            <w:pPr>
              <w:spacing w:after="0" w:line="240" w:lineRule="auto"/>
              <w:ind w:hanging="3367"/>
              <w:jc w:val="right"/>
              <w:rPr>
                <w:rFonts w:ascii="Times New Roman" w:hAnsi="Times New Roman" w:cs="Times New Roman"/>
                <w:sz w:val="20"/>
                <w:szCs w:val="20"/>
              </w:rPr>
            </w:pPr>
            <w:r w:rsidRPr="00313593">
              <w:rPr>
                <w:rFonts w:ascii="Times New Roman" w:hAnsi="Times New Roman" w:cs="Times New Roman"/>
                <w:sz w:val="20"/>
                <w:szCs w:val="20"/>
              </w:rPr>
              <w:t>Категория земель</w:t>
            </w:r>
          </w:p>
        </w:tc>
        <w:tc>
          <w:tcPr>
            <w:tcW w:w="9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785C35" w14:textId="77777777" w:rsidR="00D20D30" w:rsidRPr="00313593" w:rsidRDefault="00D20D30" w:rsidP="002514B8">
            <w:pPr>
              <w:spacing w:after="0" w:line="240" w:lineRule="auto"/>
              <w:jc w:val="center"/>
              <w:rPr>
                <w:rFonts w:ascii="Times New Roman" w:hAnsi="Times New Roman" w:cs="Times New Roman"/>
                <w:sz w:val="20"/>
                <w:szCs w:val="20"/>
              </w:rPr>
            </w:pPr>
            <w:r w:rsidRPr="00313593">
              <w:rPr>
                <w:rFonts w:ascii="Times New Roman" w:hAnsi="Times New Roman" w:cs="Times New Roman"/>
                <w:sz w:val="20"/>
                <w:szCs w:val="20"/>
              </w:rPr>
              <w:t>Цель изменения</w:t>
            </w:r>
          </w:p>
        </w:tc>
        <w:tc>
          <w:tcPr>
            <w:tcW w:w="677" w:type="pct"/>
            <w:vMerge w:val="restart"/>
            <w:tcBorders>
              <w:top w:val="single" w:sz="4" w:space="0" w:color="auto"/>
              <w:left w:val="single" w:sz="4" w:space="0" w:color="auto"/>
              <w:bottom w:val="single" w:sz="4" w:space="0" w:color="auto"/>
              <w:right w:val="single" w:sz="4" w:space="0" w:color="auto"/>
            </w:tcBorders>
            <w:vAlign w:val="center"/>
          </w:tcPr>
          <w:p w14:paraId="6C763AFD" w14:textId="77777777" w:rsidR="00D20D30" w:rsidRPr="00313593" w:rsidRDefault="00D20D30" w:rsidP="002514B8">
            <w:pPr>
              <w:spacing w:after="0" w:line="240" w:lineRule="auto"/>
              <w:jc w:val="center"/>
              <w:rPr>
                <w:rFonts w:ascii="Times New Roman" w:hAnsi="Times New Roman" w:cs="Times New Roman"/>
                <w:sz w:val="20"/>
                <w:szCs w:val="20"/>
              </w:rPr>
            </w:pPr>
            <w:r w:rsidRPr="00313593">
              <w:rPr>
                <w:rFonts w:ascii="Times New Roman" w:hAnsi="Times New Roman" w:cs="Times New Roman"/>
                <w:sz w:val="20"/>
                <w:szCs w:val="20"/>
              </w:rPr>
              <w:t>Функциональная зона планируемая</w:t>
            </w:r>
          </w:p>
        </w:tc>
      </w:tr>
      <w:tr w:rsidR="00D20D30" w:rsidRPr="00B377D5" w14:paraId="3B5A5E0A" w14:textId="77777777" w:rsidTr="00683FA4">
        <w:trPr>
          <w:trHeight w:val="490"/>
          <w:tblHeader/>
        </w:trPr>
        <w:tc>
          <w:tcPr>
            <w:tcW w:w="301" w:type="pct"/>
            <w:vMerge/>
            <w:tcBorders>
              <w:left w:val="single" w:sz="4" w:space="0" w:color="auto"/>
              <w:bottom w:val="single" w:sz="4" w:space="0" w:color="auto"/>
              <w:right w:val="single" w:sz="4" w:space="0" w:color="auto"/>
            </w:tcBorders>
            <w:vAlign w:val="center"/>
          </w:tcPr>
          <w:p w14:paraId="3E88092F" w14:textId="77777777" w:rsidR="00D20D30" w:rsidRPr="00313593" w:rsidRDefault="00D20D30" w:rsidP="0034475E">
            <w:pPr>
              <w:spacing w:after="0" w:line="240" w:lineRule="auto"/>
              <w:jc w:val="center"/>
              <w:rPr>
                <w:rFonts w:ascii="Times New Roman" w:hAnsi="Times New Roman" w:cs="Times New Roman"/>
                <w:sz w:val="20"/>
                <w:szCs w:val="20"/>
              </w:rPr>
            </w:pPr>
          </w:p>
        </w:tc>
        <w:tc>
          <w:tcPr>
            <w:tcW w:w="910" w:type="pct"/>
            <w:vMerge/>
            <w:tcBorders>
              <w:top w:val="single" w:sz="4" w:space="0" w:color="auto"/>
              <w:left w:val="single" w:sz="4" w:space="0" w:color="auto"/>
              <w:bottom w:val="single" w:sz="4" w:space="0" w:color="auto"/>
              <w:right w:val="single" w:sz="4" w:space="0" w:color="auto"/>
            </w:tcBorders>
            <w:vAlign w:val="center"/>
          </w:tcPr>
          <w:p w14:paraId="03D5195C" w14:textId="77777777" w:rsidR="00D20D30" w:rsidRPr="00313593" w:rsidRDefault="00D20D30" w:rsidP="0034475E">
            <w:pPr>
              <w:spacing w:after="0" w:line="240" w:lineRule="auto"/>
              <w:jc w:val="center"/>
              <w:rPr>
                <w:rFonts w:ascii="Times New Roman" w:hAnsi="Times New Roman" w:cs="Times New Roman"/>
                <w:sz w:val="20"/>
                <w:szCs w:val="20"/>
              </w:rPr>
            </w:pPr>
          </w:p>
        </w:tc>
        <w:tc>
          <w:tcPr>
            <w:tcW w:w="607" w:type="pct"/>
            <w:vMerge/>
            <w:tcBorders>
              <w:top w:val="single" w:sz="4" w:space="0" w:color="auto"/>
              <w:left w:val="single" w:sz="4" w:space="0" w:color="auto"/>
              <w:bottom w:val="single" w:sz="4" w:space="0" w:color="auto"/>
              <w:right w:val="single" w:sz="4" w:space="0" w:color="auto"/>
            </w:tcBorders>
            <w:vAlign w:val="center"/>
          </w:tcPr>
          <w:p w14:paraId="213A8443" w14:textId="77777777" w:rsidR="00D20D30" w:rsidRPr="00313593" w:rsidRDefault="00D20D30" w:rsidP="0034475E">
            <w:pPr>
              <w:spacing w:after="0" w:line="240" w:lineRule="auto"/>
              <w:jc w:val="center"/>
              <w:rPr>
                <w:rFonts w:ascii="Times New Roman" w:hAnsi="Times New Roman" w:cs="Times New Roman"/>
                <w:sz w:val="20"/>
                <w:szCs w:val="20"/>
              </w:rPr>
            </w:pPr>
          </w:p>
        </w:tc>
        <w:tc>
          <w:tcPr>
            <w:tcW w:w="911" w:type="pct"/>
            <w:tcBorders>
              <w:top w:val="nil"/>
              <w:left w:val="nil"/>
              <w:bottom w:val="single" w:sz="4" w:space="0" w:color="auto"/>
              <w:right w:val="single" w:sz="4" w:space="0" w:color="auto"/>
            </w:tcBorders>
            <w:shd w:val="clear" w:color="auto" w:fill="auto"/>
            <w:vAlign w:val="center"/>
          </w:tcPr>
          <w:p w14:paraId="5CF0CDC3" w14:textId="77777777" w:rsidR="00D20D30" w:rsidRPr="00313593" w:rsidRDefault="00D20D30" w:rsidP="0034475E">
            <w:pPr>
              <w:spacing w:after="0" w:line="240" w:lineRule="auto"/>
              <w:jc w:val="center"/>
              <w:rPr>
                <w:rFonts w:ascii="Times New Roman" w:hAnsi="Times New Roman" w:cs="Times New Roman"/>
                <w:sz w:val="20"/>
                <w:szCs w:val="20"/>
              </w:rPr>
            </w:pPr>
            <w:r w:rsidRPr="00313593">
              <w:rPr>
                <w:rFonts w:ascii="Times New Roman" w:hAnsi="Times New Roman" w:cs="Times New Roman"/>
                <w:sz w:val="20"/>
                <w:szCs w:val="20"/>
              </w:rPr>
              <w:t>сущ.</w:t>
            </w:r>
          </w:p>
        </w:tc>
        <w:tc>
          <w:tcPr>
            <w:tcW w:w="607" w:type="pct"/>
            <w:tcBorders>
              <w:top w:val="nil"/>
              <w:left w:val="nil"/>
              <w:bottom w:val="single" w:sz="4" w:space="0" w:color="auto"/>
              <w:right w:val="single" w:sz="4" w:space="0" w:color="auto"/>
            </w:tcBorders>
            <w:shd w:val="clear" w:color="auto" w:fill="auto"/>
            <w:vAlign w:val="center"/>
          </w:tcPr>
          <w:p w14:paraId="1D12A05D" w14:textId="77777777" w:rsidR="00D20D30" w:rsidRPr="00313593" w:rsidRDefault="00D20D30" w:rsidP="0034475E">
            <w:pPr>
              <w:spacing w:after="0" w:line="240" w:lineRule="auto"/>
              <w:jc w:val="center"/>
              <w:rPr>
                <w:rFonts w:ascii="Times New Roman" w:hAnsi="Times New Roman" w:cs="Times New Roman"/>
                <w:sz w:val="20"/>
                <w:szCs w:val="20"/>
              </w:rPr>
            </w:pPr>
            <w:proofErr w:type="spellStart"/>
            <w:r w:rsidRPr="00313593">
              <w:rPr>
                <w:rFonts w:ascii="Times New Roman" w:hAnsi="Times New Roman" w:cs="Times New Roman"/>
                <w:sz w:val="20"/>
                <w:szCs w:val="20"/>
              </w:rPr>
              <w:t>плани</w:t>
            </w:r>
            <w:r w:rsidR="000D3C8E" w:rsidRPr="00313593">
              <w:rPr>
                <w:rFonts w:ascii="Times New Roman" w:hAnsi="Times New Roman" w:cs="Times New Roman"/>
                <w:sz w:val="20"/>
                <w:szCs w:val="20"/>
              </w:rPr>
              <w:t>р</w:t>
            </w:r>
            <w:proofErr w:type="spellEnd"/>
            <w:r w:rsidRPr="00313593">
              <w:rPr>
                <w:rFonts w:ascii="Times New Roman" w:hAnsi="Times New Roman" w:cs="Times New Roman"/>
                <w:sz w:val="20"/>
                <w:szCs w:val="20"/>
              </w:rPr>
              <w:t>.</w:t>
            </w:r>
          </w:p>
        </w:tc>
        <w:tc>
          <w:tcPr>
            <w:tcW w:w="987" w:type="pct"/>
            <w:vMerge/>
            <w:tcBorders>
              <w:top w:val="single" w:sz="4" w:space="0" w:color="auto"/>
              <w:left w:val="single" w:sz="4" w:space="0" w:color="auto"/>
              <w:bottom w:val="single" w:sz="4" w:space="0" w:color="auto"/>
              <w:right w:val="single" w:sz="4" w:space="0" w:color="auto"/>
            </w:tcBorders>
            <w:vAlign w:val="center"/>
          </w:tcPr>
          <w:p w14:paraId="6E9EC030" w14:textId="77777777" w:rsidR="00D20D30" w:rsidRPr="00313593" w:rsidRDefault="00D20D30" w:rsidP="0034475E">
            <w:pPr>
              <w:spacing w:after="0" w:line="240" w:lineRule="auto"/>
              <w:jc w:val="center"/>
              <w:rPr>
                <w:rFonts w:ascii="Times New Roman" w:hAnsi="Times New Roman" w:cs="Times New Roman"/>
                <w:sz w:val="20"/>
                <w:szCs w:val="20"/>
              </w:rPr>
            </w:pPr>
          </w:p>
        </w:tc>
        <w:tc>
          <w:tcPr>
            <w:tcW w:w="677" w:type="pct"/>
            <w:vMerge/>
            <w:tcBorders>
              <w:top w:val="single" w:sz="4" w:space="0" w:color="auto"/>
              <w:left w:val="single" w:sz="4" w:space="0" w:color="auto"/>
              <w:bottom w:val="single" w:sz="4" w:space="0" w:color="auto"/>
              <w:right w:val="single" w:sz="4" w:space="0" w:color="auto"/>
            </w:tcBorders>
            <w:vAlign w:val="center"/>
          </w:tcPr>
          <w:p w14:paraId="5B3FD850" w14:textId="77777777" w:rsidR="00D20D30" w:rsidRPr="00313593" w:rsidRDefault="00D20D30" w:rsidP="0034475E">
            <w:pPr>
              <w:spacing w:after="0" w:line="240" w:lineRule="auto"/>
              <w:jc w:val="center"/>
              <w:rPr>
                <w:rFonts w:ascii="Times New Roman" w:hAnsi="Times New Roman" w:cs="Times New Roman"/>
                <w:sz w:val="20"/>
                <w:szCs w:val="20"/>
              </w:rPr>
            </w:pPr>
          </w:p>
        </w:tc>
      </w:tr>
      <w:tr w:rsidR="00D20D30" w:rsidRPr="00B377D5" w14:paraId="10D6B98F" w14:textId="77777777" w:rsidTr="00683FA4">
        <w:trPr>
          <w:trHeight w:val="246"/>
          <w:tblHeader/>
        </w:trPr>
        <w:tc>
          <w:tcPr>
            <w:tcW w:w="301" w:type="pct"/>
            <w:tcBorders>
              <w:left w:val="single" w:sz="4" w:space="0" w:color="auto"/>
              <w:bottom w:val="single" w:sz="4" w:space="0" w:color="auto"/>
              <w:right w:val="single" w:sz="4" w:space="0" w:color="auto"/>
            </w:tcBorders>
            <w:vAlign w:val="center"/>
          </w:tcPr>
          <w:p w14:paraId="14D66B78" w14:textId="77777777" w:rsidR="00D20D30" w:rsidRPr="00313593" w:rsidRDefault="00D20D30" w:rsidP="002514B8">
            <w:pPr>
              <w:spacing w:after="0" w:line="240" w:lineRule="auto"/>
              <w:jc w:val="center"/>
              <w:rPr>
                <w:rFonts w:ascii="Times New Roman" w:hAnsi="Times New Roman" w:cs="Times New Roman"/>
                <w:b/>
                <w:bCs/>
                <w:sz w:val="20"/>
                <w:szCs w:val="20"/>
              </w:rPr>
            </w:pPr>
            <w:r w:rsidRPr="00313593">
              <w:rPr>
                <w:rFonts w:ascii="Times New Roman" w:hAnsi="Times New Roman" w:cs="Times New Roman"/>
                <w:b/>
                <w:bCs/>
                <w:sz w:val="20"/>
                <w:szCs w:val="20"/>
              </w:rPr>
              <w:t>1</w:t>
            </w:r>
          </w:p>
        </w:tc>
        <w:tc>
          <w:tcPr>
            <w:tcW w:w="910" w:type="pct"/>
            <w:tcBorders>
              <w:top w:val="single" w:sz="4" w:space="0" w:color="auto"/>
              <w:left w:val="single" w:sz="4" w:space="0" w:color="auto"/>
              <w:bottom w:val="single" w:sz="4" w:space="0" w:color="auto"/>
              <w:right w:val="single" w:sz="4" w:space="0" w:color="auto"/>
            </w:tcBorders>
            <w:vAlign w:val="center"/>
          </w:tcPr>
          <w:p w14:paraId="00E5992A" w14:textId="77777777" w:rsidR="00D20D30" w:rsidRPr="00313593" w:rsidRDefault="00D20D30" w:rsidP="002514B8">
            <w:pPr>
              <w:spacing w:after="0" w:line="240" w:lineRule="auto"/>
              <w:jc w:val="center"/>
              <w:rPr>
                <w:rFonts w:ascii="Times New Roman" w:hAnsi="Times New Roman" w:cs="Times New Roman"/>
                <w:b/>
                <w:bCs/>
                <w:sz w:val="20"/>
                <w:szCs w:val="20"/>
              </w:rPr>
            </w:pPr>
            <w:r w:rsidRPr="00313593">
              <w:rPr>
                <w:rFonts w:ascii="Times New Roman" w:hAnsi="Times New Roman" w:cs="Times New Roman"/>
                <w:b/>
                <w:bCs/>
                <w:sz w:val="20"/>
                <w:szCs w:val="20"/>
              </w:rPr>
              <w:t>2</w:t>
            </w:r>
          </w:p>
        </w:tc>
        <w:tc>
          <w:tcPr>
            <w:tcW w:w="607" w:type="pct"/>
            <w:tcBorders>
              <w:top w:val="single" w:sz="4" w:space="0" w:color="auto"/>
              <w:left w:val="single" w:sz="4" w:space="0" w:color="auto"/>
              <w:bottom w:val="single" w:sz="4" w:space="0" w:color="auto"/>
              <w:right w:val="single" w:sz="4" w:space="0" w:color="auto"/>
            </w:tcBorders>
            <w:vAlign w:val="center"/>
          </w:tcPr>
          <w:p w14:paraId="03318713" w14:textId="77777777" w:rsidR="00D20D30" w:rsidRPr="00313593" w:rsidRDefault="00D20D30" w:rsidP="002514B8">
            <w:pPr>
              <w:spacing w:after="0" w:line="240" w:lineRule="auto"/>
              <w:jc w:val="center"/>
              <w:rPr>
                <w:rFonts w:ascii="Times New Roman" w:hAnsi="Times New Roman" w:cs="Times New Roman"/>
                <w:b/>
                <w:bCs/>
                <w:sz w:val="20"/>
                <w:szCs w:val="20"/>
              </w:rPr>
            </w:pPr>
            <w:r w:rsidRPr="00313593">
              <w:rPr>
                <w:rFonts w:ascii="Times New Roman" w:hAnsi="Times New Roman" w:cs="Times New Roman"/>
                <w:b/>
                <w:bCs/>
                <w:sz w:val="20"/>
                <w:szCs w:val="20"/>
              </w:rPr>
              <w:t>3</w:t>
            </w:r>
          </w:p>
        </w:tc>
        <w:tc>
          <w:tcPr>
            <w:tcW w:w="911" w:type="pct"/>
            <w:tcBorders>
              <w:top w:val="nil"/>
              <w:left w:val="nil"/>
              <w:bottom w:val="single" w:sz="4" w:space="0" w:color="auto"/>
              <w:right w:val="single" w:sz="4" w:space="0" w:color="auto"/>
            </w:tcBorders>
            <w:shd w:val="clear" w:color="auto" w:fill="auto"/>
            <w:vAlign w:val="center"/>
          </w:tcPr>
          <w:p w14:paraId="1E179AD4" w14:textId="77777777" w:rsidR="00D20D30" w:rsidRPr="00313593" w:rsidRDefault="00D20D30" w:rsidP="002514B8">
            <w:pPr>
              <w:spacing w:after="0" w:line="240" w:lineRule="auto"/>
              <w:jc w:val="center"/>
              <w:rPr>
                <w:rFonts w:ascii="Times New Roman" w:hAnsi="Times New Roman" w:cs="Times New Roman"/>
                <w:b/>
                <w:bCs/>
                <w:sz w:val="20"/>
                <w:szCs w:val="20"/>
              </w:rPr>
            </w:pPr>
            <w:r w:rsidRPr="00313593">
              <w:rPr>
                <w:rFonts w:ascii="Times New Roman" w:hAnsi="Times New Roman" w:cs="Times New Roman"/>
                <w:b/>
                <w:bCs/>
                <w:sz w:val="20"/>
                <w:szCs w:val="20"/>
              </w:rPr>
              <w:t>4</w:t>
            </w:r>
          </w:p>
        </w:tc>
        <w:tc>
          <w:tcPr>
            <w:tcW w:w="607" w:type="pct"/>
            <w:tcBorders>
              <w:top w:val="nil"/>
              <w:left w:val="nil"/>
              <w:bottom w:val="single" w:sz="4" w:space="0" w:color="auto"/>
              <w:right w:val="single" w:sz="4" w:space="0" w:color="auto"/>
            </w:tcBorders>
            <w:shd w:val="clear" w:color="auto" w:fill="auto"/>
            <w:vAlign w:val="center"/>
          </w:tcPr>
          <w:p w14:paraId="0A9B7B77" w14:textId="77777777" w:rsidR="00D20D30" w:rsidRPr="00313593" w:rsidRDefault="00D20D30" w:rsidP="002514B8">
            <w:pPr>
              <w:spacing w:after="0" w:line="240" w:lineRule="auto"/>
              <w:jc w:val="center"/>
              <w:rPr>
                <w:rFonts w:ascii="Times New Roman" w:hAnsi="Times New Roman" w:cs="Times New Roman"/>
                <w:b/>
                <w:bCs/>
                <w:sz w:val="20"/>
                <w:szCs w:val="20"/>
              </w:rPr>
            </w:pPr>
            <w:r w:rsidRPr="00313593">
              <w:rPr>
                <w:rFonts w:ascii="Times New Roman" w:hAnsi="Times New Roman" w:cs="Times New Roman"/>
                <w:b/>
                <w:bCs/>
                <w:sz w:val="20"/>
                <w:szCs w:val="20"/>
              </w:rPr>
              <w:t>5</w:t>
            </w:r>
          </w:p>
        </w:tc>
        <w:tc>
          <w:tcPr>
            <w:tcW w:w="987" w:type="pct"/>
            <w:tcBorders>
              <w:top w:val="single" w:sz="4" w:space="0" w:color="auto"/>
              <w:left w:val="single" w:sz="4" w:space="0" w:color="auto"/>
              <w:bottom w:val="single" w:sz="4" w:space="0" w:color="auto"/>
              <w:right w:val="single" w:sz="4" w:space="0" w:color="auto"/>
            </w:tcBorders>
            <w:vAlign w:val="center"/>
          </w:tcPr>
          <w:p w14:paraId="09DC3127" w14:textId="77777777" w:rsidR="00D20D30" w:rsidRPr="00313593" w:rsidRDefault="00D20D30" w:rsidP="002514B8">
            <w:pPr>
              <w:spacing w:after="0" w:line="240" w:lineRule="auto"/>
              <w:jc w:val="center"/>
              <w:rPr>
                <w:rFonts w:ascii="Times New Roman" w:hAnsi="Times New Roman" w:cs="Times New Roman"/>
                <w:b/>
                <w:bCs/>
                <w:sz w:val="20"/>
                <w:szCs w:val="20"/>
              </w:rPr>
            </w:pPr>
            <w:r w:rsidRPr="00313593">
              <w:rPr>
                <w:rFonts w:ascii="Times New Roman" w:hAnsi="Times New Roman" w:cs="Times New Roman"/>
                <w:b/>
                <w:bCs/>
                <w:sz w:val="20"/>
                <w:szCs w:val="20"/>
              </w:rPr>
              <w:t>6</w:t>
            </w:r>
          </w:p>
        </w:tc>
        <w:tc>
          <w:tcPr>
            <w:tcW w:w="677" w:type="pct"/>
            <w:tcBorders>
              <w:top w:val="single" w:sz="4" w:space="0" w:color="auto"/>
              <w:left w:val="single" w:sz="4" w:space="0" w:color="auto"/>
              <w:bottom w:val="single" w:sz="4" w:space="0" w:color="auto"/>
              <w:right w:val="single" w:sz="4" w:space="0" w:color="auto"/>
            </w:tcBorders>
            <w:vAlign w:val="center"/>
          </w:tcPr>
          <w:p w14:paraId="5F5667BD" w14:textId="77777777" w:rsidR="00D20D30" w:rsidRPr="00313593" w:rsidRDefault="00D20D30" w:rsidP="002514B8">
            <w:pPr>
              <w:spacing w:after="0" w:line="240" w:lineRule="auto"/>
              <w:jc w:val="center"/>
              <w:rPr>
                <w:rFonts w:ascii="Times New Roman" w:hAnsi="Times New Roman" w:cs="Times New Roman"/>
                <w:b/>
                <w:bCs/>
                <w:sz w:val="20"/>
                <w:szCs w:val="20"/>
              </w:rPr>
            </w:pPr>
            <w:r w:rsidRPr="00313593">
              <w:rPr>
                <w:rFonts w:ascii="Times New Roman" w:hAnsi="Times New Roman" w:cs="Times New Roman"/>
                <w:b/>
                <w:bCs/>
                <w:sz w:val="20"/>
                <w:szCs w:val="20"/>
              </w:rPr>
              <w:t>7</w:t>
            </w:r>
          </w:p>
        </w:tc>
      </w:tr>
      <w:tr w:rsidR="00F11CD1" w:rsidRPr="00B377D5" w14:paraId="60806D24" w14:textId="77777777" w:rsidTr="00F11CD1">
        <w:trPr>
          <w:trHeight w:val="204"/>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17FD7A3" w14:textId="77777777" w:rsidR="00F11CD1" w:rsidRPr="00EC179B" w:rsidRDefault="00F11CD1" w:rsidP="00F11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 Бельково</w:t>
            </w:r>
          </w:p>
        </w:tc>
      </w:tr>
      <w:tr w:rsidR="00F11CD1" w:rsidRPr="00B377D5" w14:paraId="2CA3ED17" w14:textId="77777777" w:rsidTr="00683FA4">
        <w:trPr>
          <w:trHeight w:val="530"/>
        </w:trPr>
        <w:tc>
          <w:tcPr>
            <w:tcW w:w="301" w:type="pct"/>
            <w:tcBorders>
              <w:top w:val="single" w:sz="4" w:space="0" w:color="auto"/>
              <w:left w:val="single" w:sz="4" w:space="0" w:color="auto"/>
              <w:bottom w:val="single" w:sz="4" w:space="0" w:color="auto"/>
              <w:right w:val="single" w:sz="4" w:space="0" w:color="auto"/>
            </w:tcBorders>
            <w:vAlign w:val="center"/>
          </w:tcPr>
          <w:p w14:paraId="39E7F19E" w14:textId="77777777" w:rsidR="00F11CD1" w:rsidRPr="00313593" w:rsidRDefault="00F11CD1" w:rsidP="00F11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D17B0" w14:textId="77777777" w:rsidR="00F11CD1" w:rsidRPr="00F11CD1" w:rsidRDefault="00F11CD1" w:rsidP="00F11CD1">
            <w:pPr>
              <w:spacing w:after="0" w:line="240" w:lineRule="auto"/>
              <w:jc w:val="center"/>
              <w:rPr>
                <w:rFonts w:ascii="Times New Roman" w:hAnsi="Times New Roman" w:cs="Times New Roman"/>
                <w:sz w:val="18"/>
                <w:szCs w:val="18"/>
              </w:rPr>
            </w:pPr>
            <w:r w:rsidRPr="00F11CD1">
              <w:rPr>
                <w:rFonts w:ascii="Times New Roman" w:hAnsi="Times New Roman" w:cs="Times New Roman"/>
                <w:sz w:val="18"/>
                <w:szCs w:val="18"/>
              </w:rPr>
              <w:t>44:07:000000:2619</w:t>
            </w:r>
          </w:p>
        </w:tc>
        <w:tc>
          <w:tcPr>
            <w:tcW w:w="607" w:type="pct"/>
            <w:tcBorders>
              <w:top w:val="single" w:sz="4" w:space="0" w:color="auto"/>
              <w:left w:val="nil"/>
              <w:bottom w:val="single" w:sz="4" w:space="0" w:color="auto"/>
              <w:right w:val="single" w:sz="4" w:space="0" w:color="auto"/>
            </w:tcBorders>
            <w:shd w:val="clear" w:color="auto" w:fill="auto"/>
            <w:vAlign w:val="center"/>
          </w:tcPr>
          <w:p w14:paraId="66F273E2" w14:textId="77777777" w:rsidR="00F11CD1" w:rsidRPr="00EC179B" w:rsidRDefault="00F11CD1" w:rsidP="00F11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5000,0</w:t>
            </w:r>
          </w:p>
        </w:tc>
        <w:tc>
          <w:tcPr>
            <w:tcW w:w="911" w:type="pct"/>
            <w:tcBorders>
              <w:top w:val="single" w:sz="4" w:space="0" w:color="auto"/>
              <w:left w:val="nil"/>
              <w:bottom w:val="single" w:sz="4" w:space="0" w:color="auto"/>
              <w:right w:val="single" w:sz="4" w:space="0" w:color="auto"/>
            </w:tcBorders>
            <w:shd w:val="clear" w:color="auto" w:fill="auto"/>
            <w:vAlign w:val="center"/>
          </w:tcPr>
          <w:p w14:paraId="7E5480BC" w14:textId="77777777" w:rsidR="00F11CD1" w:rsidRPr="00EC179B" w:rsidRDefault="00F11CD1" w:rsidP="00F11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Категория не установлена</w:t>
            </w:r>
          </w:p>
        </w:tc>
        <w:tc>
          <w:tcPr>
            <w:tcW w:w="607" w:type="pct"/>
            <w:tcBorders>
              <w:top w:val="single" w:sz="4" w:space="0" w:color="auto"/>
              <w:left w:val="nil"/>
              <w:bottom w:val="single" w:sz="4" w:space="0" w:color="auto"/>
              <w:right w:val="single" w:sz="4" w:space="0" w:color="auto"/>
            </w:tcBorders>
            <w:shd w:val="clear" w:color="auto" w:fill="auto"/>
            <w:vAlign w:val="center"/>
          </w:tcPr>
          <w:p w14:paraId="0ADBB21F" w14:textId="77777777" w:rsidR="00F11CD1" w:rsidRPr="00EC179B" w:rsidRDefault="00F11CD1" w:rsidP="00F11CD1">
            <w:pPr>
              <w:spacing w:after="0" w:line="240" w:lineRule="auto"/>
              <w:jc w:val="center"/>
              <w:rPr>
                <w:rFonts w:ascii="Times New Roman" w:hAnsi="Times New Roman" w:cs="Times New Roman"/>
                <w:sz w:val="20"/>
                <w:szCs w:val="20"/>
              </w:rPr>
            </w:pPr>
            <w:r w:rsidRPr="00EC179B">
              <w:rPr>
                <w:rFonts w:ascii="Times New Roman" w:hAnsi="Times New Roman" w:cs="Times New Roman"/>
                <w:sz w:val="20"/>
                <w:szCs w:val="20"/>
              </w:rPr>
              <w:t>Земли населенных пунктов</w:t>
            </w:r>
          </w:p>
        </w:tc>
        <w:tc>
          <w:tcPr>
            <w:tcW w:w="987" w:type="pct"/>
            <w:tcBorders>
              <w:top w:val="single" w:sz="4" w:space="0" w:color="auto"/>
              <w:left w:val="nil"/>
              <w:bottom w:val="single" w:sz="4" w:space="0" w:color="auto"/>
              <w:right w:val="single" w:sz="4" w:space="0" w:color="auto"/>
            </w:tcBorders>
            <w:shd w:val="clear" w:color="auto" w:fill="auto"/>
            <w:vAlign w:val="center"/>
          </w:tcPr>
          <w:p w14:paraId="294D12A0" w14:textId="77777777" w:rsidR="00F11CD1" w:rsidRPr="00EC179B" w:rsidRDefault="00F11CD1" w:rsidP="00F11CD1">
            <w:pPr>
              <w:spacing w:after="0" w:line="240" w:lineRule="auto"/>
              <w:jc w:val="center"/>
              <w:rPr>
                <w:rFonts w:ascii="Times New Roman" w:hAnsi="Times New Roman" w:cs="Times New Roman"/>
                <w:color w:val="000000"/>
                <w:sz w:val="20"/>
                <w:szCs w:val="20"/>
                <w:shd w:val="clear" w:color="auto" w:fill="FFFFFF"/>
              </w:rPr>
            </w:pPr>
            <w:r w:rsidRPr="00F11CD1">
              <w:rPr>
                <w:rFonts w:ascii="Times New Roman" w:hAnsi="Times New Roman" w:cs="Times New Roman"/>
                <w:color w:val="000000"/>
                <w:shd w:val="clear" w:color="auto" w:fill="F8F9FA"/>
              </w:rPr>
              <w:t>Для индивидуального жилищного строительства</w:t>
            </w:r>
          </w:p>
        </w:tc>
        <w:tc>
          <w:tcPr>
            <w:tcW w:w="677" w:type="pct"/>
            <w:tcBorders>
              <w:top w:val="single" w:sz="4" w:space="0" w:color="auto"/>
              <w:left w:val="nil"/>
              <w:bottom w:val="single" w:sz="4" w:space="0" w:color="auto"/>
              <w:right w:val="single" w:sz="4" w:space="0" w:color="auto"/>
            </w:tcBorders>
            <w:vAlign w:val="center"/>
          </w:tcPr>
          <w:p w14:paraId="0CD042EB" w14:textId="77777777" w:rsidR="00F11CD1" w:rsidRPr="00EC179B" w:rsidRDefault="00F11CD1" w:rsidP="00F11CD1">
            <w:pPr>
              <w:spacing w:after="0" w:line="240" w:lineRule="auto"/>
              <w:jc w:val="center"/>
              <w:rPr>
                <w:rFonts w:ascii="Times New Roman" w:hAnsi="Times New Roman" w:cs="Times New Roman"/>
                <w:sz w:val="20"/>
                <w:szCs w:val="20"/>
              </w:rPr>
            </w:pPr>
            <w:r w:rsidRPr="00EC179B">
              <w:rPr>
                <w:rFonts w:ascii="Times New Roman" w:hAnsi="Times New Roman" w:cs="Times New Roman"/>
                <w:sz w:val="20"/>
                <w:szCs w:val="20"/>
              </w:rPr>
              <w:t>Зона индивидуальной жилой застройки</w:t>
            </w:r>
          </w:p>
        </w:tc>
      </w:tr>
      <w:tr w:rsidR="00F11CD1" w:rsidRPr="00B377D5" w14:paraId="0042D09E" w14:textId="77777777" w:rsidTr="00683FA4">
        <w:trPr>
          <w:trHeight w:val="530"/>
        </w:trPr>
        <w:tc>
          <w:tcPr>
            <w:tcW w:w="301" w:type="pct"/>
            <w:tcBorders>
              <w:top w:val="single" w:sz="4" w:space="0" w:color="auto"/>
              <w:left w:val="single" w:sz="4" w:space="0" w:color="auto"/>
              <w:bottom w:val="single" w:sz="4" w:space="0" w:color="auto"/>
              <w:right w:val="single" w:sz="4" w:space="0" w:color="auto"/>
            </w:tcBorders>
            <w:vAlign w:val="center"/>
          </w:tcPr>
          <w:p w14:paraId="022B9E73" w14:textId="77777777" w:rsidR="00F11CD1" w:rsidRPr="00313593" w:rsidRDefault="00F11CD1" w:rsidP="00F11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A642A" w14:textId="77777777" w:rsidR="00F11CD1" w:rsidRPr="00313593" w:rsidRDefault="00F11CD1" w:rsidP="00F11CD1">
            <w:pPr>
              <w:spacing w:after="0" w:line="240" w:lineRule="auto"/>
              <w:jc w:val="center"/>
              <w:rPr>
                <w:rFonts w:ascii="Times New Roman" w:hAnsi="Times New Roman" w:cs="Times New Roman"/>
                <w:sz w:val="20"/>
                <w:szCs w:val="20"/>
              </w:rPr>
            </w:pPr>
            <w:r w:rsidRPr="00313593">
              <w:rPr>
                <w:rFonts w:ascii="Times New Roman" w:hAnsi="Times New Roman" w:cs="Times New Roman"/>
                <w:sz w:val="20"/>
                <w:szCs w:val="20"/>
              </w:rPr>
              <w:t>44:07:121</w:t>
            </w:r>
            <w:r>
              <w:rPr>
                <w:rFonts w:ascii="Times New Roman" w:hAnsi="Times New Roman" w:cs="Times New Roman"/>
                <w:sz w:val="20"/>
                <w:szCs w:val="20"/>
              </w:rPr>
              <w:t>6</w:t>
            </w:r>
            <w:r w:rsidRPr="00313593">
              <w:rPr>
                <w:rFonts w:ascii="Times New Roman" w:hAnsi="Times New Roman" w:cs="Times New Roman"/>
                <w:sz w:val="20"/>
                <w:szCs w:val="20"/>
              </w:rPr>
              <w:t>01:</w:t>
            </w:r>
            <w:r>
              <w:rPr>
                <w:rFonts w:ascii="Times New Roman" w:hAnsi="Times New Roman" w:cs="Times New Roman"/>
                <w:sz w:val="20"/>
                <w:szCs w:val="20"/>
              </w:rPr>
              <w:t>286</w:t>
            </w:r>
          </w:p>
        </w:tc>
        <w:tc>
          <w:tcPr>
            <w:tcW w:w="607" w:type="pct"/>
            <w:tcBorders>
              <w:top w:val="single" w:sz="4" w:space="0" w:color="auto"/>
              <w:left w:val="nil"/>
              <w:bottom w:val="single" w:sz="4" w:space="0" w:color="auto"/>
              <w:right w:val="single" w:sz="4" w:space="0" w:color="auto"/>
            </w:tcBorders>
            <w:shd w:val="clear" w:color="auto" w:fill="auto"/>
            <w:vAlign w:val="center"/>
          </w:tcPr>
          <w:p w14:paraId="3291768E" w14:textId="77777777" w:rsidR="00F11CD1" w:rsidRPr="00EC179B" w:rsidRDefault="00F11CD1" w:rsidP="00F11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w:t>
            </w:r>
          </w:p>
        </w:tc>
        <w:tc>
          <w:tcPr>
            <w:tcW w:w="911" w:type="pct"/>
            <w:tcBorders>
              <w:top w:val="single" w:sz="4" w:space="0" w:color="auto"/>
              <w:left w:val="nil"/>
              <w:bottom w:val="single" w:sz="4" w:space="0" w:color="auto"/>
              <w:right w:val="single" w:sz="4" w:space="0" w:color="auto"/>
            </w:tcBorders>
            <w:shd w:val="clear" w:color="auto" w:fill="auto"/>
            <w:vAlign w:val="center"/>
          </w:tcPr>
          <w:p w14:paraId="117DE128" w14:textId="62957355" w:rsidR="00F11CD1" w:rsidRPr="00EC179B" w:rsidRDefault="00116BE2" w:rsidP="00F11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Земли </w:t>
            </w:r>
            <w:r w:rsidR="00F11CD1" w:rsidRPr="00EC179B">
              <w:rPr>
                <w:rFonts w:ascii="Times New Roman" w:hAnsi="Times New Roman" w:cs="Times New Roman"/>
                <w:sz w:val="20"/>
                <w:szCs w:val="2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607" w:type="pct"/>
            <w:tcBorders>
              <w:top w:val="single" w:sz="4" w:space="0" w:color="auto"/>
              <w:left w:val="nil"/>
              <w:bottom w:val="single" w:sz="4" w:space="0" w:color="auto"/>
              <w:right w:val="single" w:sz="4" w:space="0" w:color="auto"/>
            </w:tcBorders>
            <w:shd w:val="clear" w:color="auto" w:fill="auto"/>
            <w:vAlign w:val="center"/>
          </w:tcPr>
          <w:p w14:paraId="25337E85" w14:textId="77777777" w:rsidR="00F11CD1" w:rsidRPr="00EC179B" w:rsidRDefault="00F11CD1" w:rsidP="00F11CD1">
            <w:pPr>
              <w:spacing w:after="0" w:line="240" w:lineRule="auto"/>
              <w:jc w:val="center"/>
              <w:rPr>
                <w:rFonts w:ascii="Times New Roman" w:hAnsi="Times New Roman" w:cs="Times New Roman"/>
                <w:sz w:val="20"/>
                <w:szCs w:val="20"/>
              </w:rPr>
            </w:pPr>
            <w:r w:rsidRPr="00EC179B">
              <w:rPr>
                <w:rFonts w:ascii="Times New Roman" w:hAnsi="Times New Roman" w:cs="Times New Roman"/>
                <w:sz w:val="20"/>
                <w:szCs w:val="20"/>
              </w:rPr>
              <w:t>Земли населенных пунктов</w:t>
            </w:r>
          </w:p>
        </w:tc>
        <w:tc>
          <w:tcPr>
            <w:tcW w:w="987" w:type="pct"/>
            <w:tcBorders>
              <w:top w:val="single" w:sz="4" w:space="0" w:color="auto"/>
              <w:left w:val="nil"/>
              <w:bottom w:val="single" w:sz="4" w:space="0" w:color="auto"/>
              <w:right w:val="single" w:sz="4" w:space="0" w:color="auto"/>
            </w:tcBorders>
            <w:shd w:val="clear" w:color="auto" w:fill="auto"/>
            <w:vAlign w:val="center"/>
          </w:tcPr>
          <w:p w14:paraId="438976A1" w14:textId="77777777" w:rsidR="00F11CD1" w:rsidRPr="00EC179B" w:rsidRDefault="00F11CD1" w:rsidP="00F11CD1">
            <w:pPr>
              <w:spacing w:after="0" w:line="240" w:lineRule="auto"/>
              <w:jc w:val="center"/>
              <w:rPr>
                <w:rFonts w:ascii="Times New Roman" w:hAnsi="Times New Roman" w:cs="Times New Roman"/>
                <w:color w:val="000000"/>
                <w:sz w:val="20"/>
                <w:szCs w:val="20"/>
                <w:shd w:val="clear" w:color="auto" w:fill="FFFFFF"/>
              </w:rPr>
            </w:pPr>
            <w:r w:rsidRPr="00EC179B">
              <w:rPr>
                <w:rFonts w:ascii="Times New Roman" w:hAnsi="Times New Roman" w:cs="Times New Roman"/>
                <w:color w:val="000000"/>
                <w:sz w:val="20"/>
                <w:szCs w:val="20"/>
                <w:shd w:val="clear" w:color="auto" w:fill="FFFFFF"/>
              </w:rPr>
              <w:t xml:space="preserve">Для эксплуатации КТП № </w:t>
            </w:r>
            <w:r>
              <w:rPr>
                <w:rFonts w:ascii="Times New Roman" w:hAnsi="Times New Roman" w:cs="Times New Roman"/>
                <w:color w:val="000000"/>
                <w:sz w:val="20"/>
                <w:szCs w:val="20"/>
                <w:shd w:val="clear" w:color="auto" w:fill="FFFFFF"/>
              </w:rPr>
              <w:t>560</w:t>
            </w:r>
          </w:p>
        </w:tc>
        <w:tc>
          <w:tcPr>
            <w:tcW w:w="677" w:type="pct"/>
            <w:tcBorders>
              <w:top w:val="single" w:sz="4" w:space="0" w:color="auto"/>
              <w:left w:val="nil"/>
              <w:bottom w:val="single" w:sz="4" w:space="0" w:color="auto"/>
              <w:right w:val="single" w:sz="4" w:space="0" w:color="auto"/>
            </w:tcBorders>
            <w:vAlign w:val="center"/>
          </w:tcPr>
          <w:p w14:paraId="0B98CED1" w14:textId="77777777" w:rsidR="00F11CD1" w:rsidRPr="00EC179B" w:rsidRDefault="00F11CD1" w:rsidP="00F11CD1">
            <w:pPr>
              <w:spacing w:after="0" w:line="240" w:lineRule="auto"/>
              <w:jc w:val="center"/>
              <w:rPr>
                <w:rFonts w:ascii="Times New Roman" w:hAnsi="Times New Roman" w:cs="Times New Roman"/>
                <w:sz w:val="20"/>
                <w:szCs w:val="20"/>
              </w:rPr>
            </w:pPr>
            <w:r w:rsidRPr="00EC179B">
              <w:rPr>
                <w:rFonts w:ascii="Times New Roman" w:hAnsi="Times New Roman" w:cs="Times New Roman"/>
                <w:sz w:val="20"/>
                <w:szCs w:val="20"/>
              </w:rPr>
              <w:t>Зона индивидуальной жилой застройки</w:t>
            </w:r>
          </w:p>
        </w:tc>
      </w:tr>
    </w:tbl>
    <w:p w14:paraId="1E49E2B7" w14:textId="77777777" w:rsidR="00D20D30" w:rsidRDefault="00D20D30" w:rsidP="00AC5298">
      <w:pPr>
        <w:spacing w:after="0" w:line="276" w:lineRule="auto"/>
        <w:jc w:val="both"/>
        <w:rPr>
          <w:rFonts w:ascii="Times New Roman" w:hAnsi="Times New Roman" w:cs="Times New Roman"/>
          <w:sz w:val="24"/>
          <w:szCs w:val="24"/>
        </w:rPr>
      </w:pPr>
    </w:p>
    <w:p w14:paraId="138B4B7E" w14:textId="77777777" w:rsidR="007B152B" w:rsidRDefault="007B152B" w:rsidP="007B152B">
      <w:pPr>
        <w:spacing w:after="0" w:line="276" w:lineRule="auto"/>
        <w:ind w:firstLine="567"/>
        <w:jc w:val="center"/>
        <w:rPr>
          <w:rFonts w:ascii="Times New Roman" w:hAnsi="Times New Roman" w:cs="Times New Roman"/>
          <w:b/>
          <w:bCs/>
          <w:sz w:val="24"/>
          <w:szCs w:val="24"/>
        </w:rPr>
      </w:pPr>
      <w:r w:rsidRPr="00DD37EC">
        <w:rPr>
          <w:rFonts w:ascii="Times New Roman" w:hAnsi="Times New Roman" w:cs="Times New Roman"/>
          <w:b/>
          <w:bCs/>
          <w:sz w:val="24"/>
          <w:szCs w:val="24"/>
        </w:rPr>
        <w:t>Картографическое описание границ Сущевского сельского поселения Костромского муниципального района</w:t>
      </w:r>
      <w:r>
        <w:rPr>
          <w:rFonts w:ascii="Times New Roman" w:hAnsi="Times New Roman" w:cs="Times New Roman"/>
          <w:b/>
          <w:bCs/>
          <w:sz w:val="24"/>
          <w:szCs w:val="24"/>
        </w:rPr>
        <w:t>:</w:t>
      </w:r>
    </w:p>
    <w:p w14:paraId="61DBEDCC" w14:textId="77777777" w:rsidR="007B152B" w:rsidRDefault="007B152B" w:rsidP="007B152B">
      <w:pPr>
        <w:spacing w:after="0" w:line="276" w:lineRule="auto"/>
        <w:ind w:firstLine="567"/>
        <w:jc w:val="both"/>
        <w:rPr>
          <w:rFonts w:ascii="Times New Roman" w:hAnsi="Times New Roman" w:cs="Times New Roman"/>
          <w:sz w:val="24"/>
          <w:szCs w:val="24"/>
        </w:rPr>
      </w:pPr>
      <w:r w:rsidRPr="00653255">
        <w:rPr>
          <w:rFonts w:ascii="Times New Roman" w:hAnsi="Times New Roman" w:cs="Times New Roman"/>
          <w:sz w:val="24"/>
          <w:szCs w:val="24"/>
        </w:rPr>
        <w:t>От поселка Прибрежный в направлении на север граница проходит по побережью Костромского водохранилища с дальнейшим поворотом на восток.</w:t>
      </w:r>
    </w:p>
    <w:p w14:paraId="4D3EA0D2" w14:textId="77777777" w:rsidR="007B152B" w:rsidRDefault="007B152B" w:rsidP="007B152B">
      <w:pPr>
        <w:spacing w:after="0" w:line="276" w:lineRule="auto"/>
        <w:ind w:firstLine="567"/>
        <w:jc w:val="both"/>
        <w:rPr>
          <w:rFonts w:ascii="Times New Roman" w:hAnsi="Times New Roman" w:cs="Times New Roman"/>
          <w:sz w:val="24"/>
          <w:szCs w:val="24"/>
        </w:rPr>
      </w:pPr>
      <w:r w:rsidRPr="00653255">
        <w:rPr>
          <w:rFonts w:ascii="Times New Roman" w:hAnsi="Times New Roman" w:cs="Times New Roman"/>
          <w:sz w:val="24"/>
          <w:szCs w:val="24"/>
        </w:rPr>
        <w:t>На востоке по квартальным просекам Костромского лесхоза с выходом на автодорогу Кострома-</w:t>
      </w:r>
      <w:proofErr w:type="spellStart"/>
      <w:r w:rsidRPr="00653255">
        <w:rPr>
          <w:rFonts w:ascii="Times New Roman" w:hAnsi="Times New Roman" w:cs="Times New Roman"/>
          <w:sz w:val="24"/>
          <w:szCs w:val="24"/>
        </w:rPr>
        <w:t>Сандогора</w:t>
      </w:r>
      <w:proofErr w:type="spellEnd"/>
      <w:r w:rsidRPr="00653255">
        <w:rPr>
          <w:rFonts w:ascii="Times New Roman" w:hAnsi="Times New Roman" w:cs="Times New Roman"/>
          <w:sz w:val="24"/>
          <w:szCs w:val="24"/>
        </w:rPr>
        <w:t xml:space="preserve">, далее по смежной границе колхоза имени 50-летия СССР с Костромским лесхозом и АО </w:t>
      </w:r>
      <w:r>
        <w:rPr>
          <w:rFonts w:ascii="Times New Roman" w:hAnsi="Times New Roman" w:cs="Times New Roman"/>
          <w:sz w:val="24"/>
          <w:szCs w:val="24"/>
        </w:rPr>
        <w:t>«</w:t>
      </w:r>
      <w:r w:rsidRPr="00653255">
        <w:rPr>
          <w:rFonts w:ascii="Times New Roman" w:hAnsi="Times New Roman" w:cs="Times New Roman"/>
          <w:sz w:val="24"/>
          <w:szCs w:val="24"/>
        </w:rPr>
        <w:t>Шувалово</w:t>
      </w:r>
      <w:r>
        <w:rPr>
          <w:rFonts w:ascii="Times New Roman" w:hAnsi="Times New Roman" w:cs="Times New Roman"/>
          <w:sz w:val="24"/>
          <w:szCs w:val="24"/>
        </w:rPr>
        <w:t>»</w:t>
      </w:r>
      <w:r w:rsidRPr="00653255">
        <w:rPr>
          <w:rFonts w:ascii="Times New Roman" w:hAnsi="Times New Roman" w:cs="Times New Roman"/>
          <w:sz w:val="24"/>
          <w:szCs w:val="24"/>
        </w:rPr>
        <w:t>.</w:t>
      </w:r>
    </w:p>
    <w:p w14:paraId="59787338" w14:textId="1C1102AD" w:rsidR="00C93892" w:rsidRDefault="007B152B" w:rsidP="001A1B29">
      <w:pPr>
        <w:spacing w:after="0" w:line="276" w:lineRule="auto"/>
        <w:ind w:firstLine="567"/>
        <w:jc w:val="both"/>
        <w:rPr>
          <w:rFonts w:ascii="Times New Roman" w:hAnsi="Times New Roman" w:cs="Times New Roman"/>
          <w:sz w:val="24"/>
          <w:szCs w:val="24"/>
        </w:rPr>
      </w:pPr>
      <w:r w:rsidRPr="00653255">
        <w:rPr>
          <w:rFonts w:ascii="Times New Roman" w:hAnsi="Times New Roman" w:cs="Times New Roman"/>
          <w:sz w:val="24"/>
          <w:szCs w:val="24"/>
        </w:rPr>
        <w:t xml:space="preserve">На западе по </w:t>
      </w:r>
      <w:proofErr w:type="spellStart"/>
      <w:r w:rsidRPr="00653255">
        <w:rPr>
          <w:rFonts w:ascii="Times New Roman" w:hAnsi="Times New Roman" w:cs="Times New Roman"/>
          <w:sz w:val="24"/>
          <w:szCs w:val="24"/>
        </w:rPr>
        <w:t>смежеству</w:t>
      </w:r>
      <w:proofErr w:type="spellEnd"/>
      <w:r w:rsidRPr="00653255">
        <w:rPr>
          <w:rFonts w:ascii="Times New Roman" w:hAnsi="Times New Roman" w:cs="Times New Roman"/>
          <w:sz w:val="24"/>
          <w:szCs w:val="24"/>
        </w:rPr>
        <w:t xml:space="preserve"> ОПХ </w:t>
      </w:r>
      <w:r>
        <w:rPr>
          <w:rFonts w:ascii="Times New Roman" w:hAnsi="Times New Roman" w:cs="Times New Roman"/>
          <w:sz w:val="24"/>
          <w:szCs w:val="24"/>
        </w:rPr>
        <w:t>«</w:t>
      </w:r>
      <w:r w:rsidRPr="00653255">
        <w:rPr>
          <w:rFonts w:ascii="Times New Roman" w:hAnsi="Times New Roman" w:cs="Times New Roman"/>
          <w:sz w:val="24"/>
          <w:szCs w:val="24"/>
        </w:rPr>
        <w:t>Ленинское</w:t>
      </w:r>
      <w:r>
        <w:rPr>
          <w:rFonts w:ascii="Times New Roman" w:hAnsi="Times New Roman" w:cs="Times New Roman"/>
          <w:sz w:val="24"/>
          <w:szCs w:val="24"/>
        </w:rPr>
        <w:t>»</w:t>
      </w:r>
      <w:r w:rsidRPr="00653255">
        <w:rPr>
          <w:rFonts w:ascii="Times New Roman" w:hAnsi="Times New Roman" w:cs="Times New Roman"/>
          <w:sz w:val="24"/>
          <w:szCs w:val="24"/>
        </w:rPr>
        <w:t xml:space="preserve"> и колхоза имени 50-летия СССР до границ с Костромским лесхозом, далее вдоль автодороги Кострома-поселок Прибрежный до Костромского водохранилища.</w:t>
      </w:r>
      <w:r w:rsidR="00C93892">
        <w:rPr>
          <w:rFonts w:ascii="Times New Roman" w:hAnsi="Times New Roman" w:cs="Times New Roman"/>
          <w:sz w:val="24"/>
          <w:szCs w:val="24"/>
        </w:rPr>
        <w:br w:type="page"/>
      </w:r>
    </w:p>
    <w:p w14:paraId="7CE9210D" w14:textId="77777777" w:rsidR="00C93892" w:rsidRPr="00C93892" w:rsidRDefault="00C93892" w:rsidP="00C93892">
      <w:pPr>
        <w:pStyle w:val="10"/>
        <w:spacing w:before="0" w:line="276" w:lineRule="auto"/>
        <w:ind w:firstLine="567"/>
        <w:jc w:val="both"/>
        <w:rPr>
          <w:rFonts w:ascii="Times New Roman" w:hAnsi="Times New Roman" w:cs="Times New Roman"/>
          <w:b/>
          <w:bCs/>
          <w:caps/>
          <w:color w:val="000000" w:themeColor="text1"/>
          <w:sz w:val="24"/>
          <w:szCs w:val="24"/>
          <w:shd w:val="clear" w:color="auto" w:fill="FFFFFF"/>
        </w:rPr>
      </w:pPr>
      <w:bookmarkStart w:id="55" w:name="_Toc91061459"/>
      <w:r w:rsidRPr="00C93892">
        <w:rPr>
          <w:rFonts w:ascii="Times New Roman" w:hAnsi="Times New Roman" w:cs="Times New Roman"/>
          <w:b/>
          <w:bCs/>
          <w:caps/>
          <w:color w:val="000000" w:themeColor="text1"/>
          <w:sz w:val="24"/>
          <w:szCs w:val="24"/>
        </w:rPr>
        <w:lastRenderedPageBreak/>
        <w:t xml:space="preserve">Раздел 8. </w:t>
      </w:r>
      <w:r w:rsidRPr="00C93892">
        <w:rPr>
          <w:rFonts w:ascii="Times New Roman" w:hAnsi="Times New Roman" w:cs="Times New Roman"/>
          <w:b/>
          <w:bCs/>
          <w:caps/>
          <w:color w:val="000000"/>
          <w:sz w:val="24"/>
          <w:szCs w:val="24"/>
          <w:shd w:val="clear" w:color="auto" w:fill="FFFFFF"/>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55"/>
    </w:p>
    <w:p w14:paraId="16A5FDA4" w14:textId="77777777" w:rsidR="00361600" w:rsidRDefault="00361600" w:rsidP="00361600">
      <w:pPr>
        <w:spacing w:after="0" w:line="276" w:lineRule="auto"/>
        <w:jc w:val="both"/>
        <w:rPr>
          <w:rFonts w:ascii="Times New Roman" w:hAnsi="Times New Roman" w:cs="Times New Roman"/>
          <w:sz w:val="24"/>
          <w:szCs w:val="24"/>
        </w:rPr>
      </w:pPr>
    </w:p>
    <w:p w14:paraId="79003140" w14:textId="5CC6C157" w:rsidR="009F2EEC" w:rsidRDefault="008E3626" w:rsidP="007F49DD">
      <w:pPr>
        <w:spacing w:after="0" w:line="276" w:lineRule="auto"/>
        <w:ind w:firstLine="567"/>
        <w:jc w:val="both"/>
        <w:rPr>
          <w:rFonts w:ascii="Times New Roman" w:hAnsi="Times New Roman" w:cs="Times New Roman"/>
          <w:sz w:val="24"/>
          <w:szCs w:val="24"/>
        </w:rPr>
      </w:pPr>
      <w:r w:rsidRPr="00361600">
        <w:rPr>
          <w:rFonts w:ascii="Times New Roman" w:hAnsi="Times New Roman" w:cs="Times New Roman"/>
          <w:sz w:val="24"/>
          <w:szCs w:val="24"/>
        </w:rPr>
        <w:t>8.1</w:t>
      </w:r>
      <w:r w:rsidR="00361600" w:rsidRPr="00361600">
        <w:rPr>
          <w:rFonts w:ascii="Times New Roman" w:hAnsi="Times New Roman" w:cs="Times New Roman"/>
          <w:sz w:val="24"/>
          <w:szCs w:val="24"/>
        </w:rPr>
        <w:t xml:space="preserve"> Утвержденных границ территорий исторических поселений федерального значения и исторических поселений регионального значения на территории</w:t>
      </w:r>
      <w:r w:rsidR="00361600">
        <w:rPr>
          <w:rFonts w:ascii="Times New Roman" w:hAnsi="Times New Roman" w:cs="Times New Roman"/>
          <w:sz w:val="24"/>
          <w:szCs w:val="24"/>
        </w:rPr>
        <w:t xml:space="preserve"> Сущевского</w:t>
      </w:r>
      <w:r w:rsidR="00361600" w:rsidRPr="00361600">
        <w:rPr>
          <w:rFonts w:ascii="Times New Roman" w:hAnsi="Times New Roman" w:cs="Times New Roman"/>
          <w:sz w:val="24"/>
          <w:szCs w:val="24"/>
        </w:rPr>
        <w:t xml:space="preserve"> сельского поселения</w:t>
      </w:r>
      <w:r w:rsidR="00440D83">
        <w:rPr>
          <w:rFonts w:ascii="Times New Roman" w:hAnsi="Times New Roman" w:cs="Times New Roman"/>
          <w:sz w:val="24"/>
          <w:szCs w:val="24"/>
        </w:rPr>
        <w:t xml:space="preserve"> </w:t>
      </w:r>
      <w:r w:rsidR="00361600" w:rsidRPr="00361600">
        <w:rPr>
          <w:rFonts w:ascii="Times New Roman" w:hAnsi="Times New Roman" w:cs="Times New Roman"/>
          <w:sz w:val="24"/>
          <w:szCs w:val="24"/>
        </w:rPr>
        <w:t>нет.</w:t>
      </w:r>
    </w:p>
    <w:p w14:paraId="176E58B1" w14:textId="0F9956CD" w:rsidR="002710FA" w:rsidRPr="002C0723" w:rsidRDefault="008E3626" w:rsidP="002710FA">
      <w:pPr>
        <w:spacing w:after="0" w:line="276"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8.2</w:t>
      </w:r>
      <w:r w:rsidR="009B2B4D">
        <w:rPr>
          <w:rFonts w:ascii="Times New Roman" w:hAnsi="Times New Roman" w:cs="Times New Roman"/>
          <w:sz w:val="24"/>
          <w:szCs w:val="24"/>
        </w:rPr>
        <w:t>Согласно</w:t>
      </w:r>
      <w:r w:rsidR="009F2EEC">
        <w:rPr>
          <w:rFonts w:ascii="Times New Roman" w:hAnsi="Times New Roman" w:cs="Times New Roman"/>
          <w:sz w:val="24"/>
          <w:szCs w:val="24"/>
        </w:rPr>
        <w:t xml:space="preserve"> данным Инспекции по охране объектов культурного наследия Костромской области</w:t>
      </w:r>
      <w:r w:rsidR="009F2EEC">
        <w:rPr>
          <w:rFonts w:ascii="Times New Roman" w:hAnsi="Times New Roman" w:cs="Times New Roman"/>
          <w:color w:val="000000"/>
          <w:sz w:val="24"/>
          <w:szCs w:val="24"/>
        </w:rPr>
        <w:t xml:space="preserve"> (письмо № 01-23</w:t>
      </w:r>
      <w:r w:rsidR="009F2EEC" w:rsidRPr="009F2EEC">
        <w:rPr>
          <w:rFonts w:ascii="Times New Roman" w:hAnsi="Times New Roman" w:cs="Times New Roman"/>
          <w:color w:val="000000"/>
          <w:sz w:val="24"/>
          <w:szCs w:val="24"/>
        </w:rPr>
        <w:t>/</w:t>
      </w:r>
      <w:r w:rsidR="009F2EEC">
        <w:rPr>
          <w:rFonts w:ascii="Times New Roman" w:hAnsi="Times New Roman" w:cs="Times New Roman"/>
          <w:color w:val="000000"/>
          <w:sz w:val="24"/>
          <w:szCs w:val="24"/>
        </w:rPr>
        <w:t>2</w:t>
      </w:r>
      <w:r w:rsidR="009F2EEC" w:rsidRPr="009F2EEC">
        <w:rPr>
          <w:rFonts w:ascii="Times New Roman" w:hAnsi="Times New Roman" w:cs="Times New Roman"/>
          <w:color w:val="000000"/>
          <w:sz w:val="24"/>
          <w:szCs w:val="24"/>
        </w:rPr>
        <w:t>7</w:t>
      </w:r>
      <w:r w:rsidR="009F2EEC">
        <w:rPr>
          <w:rFonts w:ascii="Times New Roman" w:hAnsi="Times New Roman" w:cs="Times New Roman"/>
          <w:color w:val="000000"/>
          <w:sz w:val="24"/>
          <w:szCs w:val="24"/>
        </w:rPr>
        <w:t>66 от 02.07.2021 г.)</w:t>
      </w:r>
      <w:r w:rsidR="002710FA">
        <w:rPr>
          <w:rFonts w:ascii="Times New Roman" w:hAnsi="Times New Roman" w:cs="Times New Roman"/>
          <w:sz w:val="24"/>
          <w:szCs w:val="24"/>
        </w:rPr>
        <w:t xml:space="preserve"> на территории поселения находятся следующие объекты культурного наследия</w:t>
      </w:r>
      <w:r w:rsidR="00886D1B">
        <w:rPr>
          <w:rFonts w:ascii="Times New Roman" w:hAnsi="Times New Roman" w:cs="Times New Roman"/>
          <w:sz w:val="24"/>
          <w:szCs w:val="24"/>
        </w:rPr>
        <w:t xml:space="preserve"> (далее – ОКН)</w:t>
      </w:r>
      <w:r w:rsidR="002710FA">
        <w:rPr>
          <w:rFonts w:ascii="Times New Roman" w:hAnsi="Times New Roman" w:cs="Times New Roman"/>
          <w:sz w:val="24"/>
          <w:szCs w:val="24"/>
        </w:rPr>
        <w:t>, перечень которых приведен в</w:t>
      </w:r>
      <w:r w:rsidR="00116BE2">
        <w:rPr>
          <w:rFonts w:ascii="Times New Roman" w:hAnsi="Times New Roman" w:cs="Times New Roman"/>
          <w:sz w:val="24"/>
          <w:szCs w:val="24"/>
        </w:rPr>
        <w:t xml:space="preserve"> </w:t>
      </w:r>
      <w:r w:rsidR="002710FA" w:rsidRPr="002C0723">
        <w:rPr>
          <w:rFonts w:ascii="Times New Roman" w:hAnsi="Times New Roman" w:cs="Times New Roman"/>
          <w:color w:val="000000" w:themeColor="text1"/>
          <w:sz w:val="24"/>
          <w:szCs w:val="24"/>
        </w:rPr>
        <w:t xml:space="preserve">Таблице </w:t>
      </w:r>
      <w:r w:rsidR="00960E86">
        <w:rPr>
          <w:rFonts w:ascii="Times New Roman" w:hAnsi="Times New Roman" w:cs="Times New Roman"/>
          <w:bCs/>
          <w:color w:val="000000" w:themeColor="text1"/>
          <w:sz w:val="24"/>
          <w:szCs w:val="24"/>
        </w:rPr>
        <w:t>54</w:t>
      </w:r>
      <w:r w:rsidR="002710FA" w:rsidRPr="002C0723">
        <w:rPr>
          <w:rFonts w:ascii="Times New Roman" w:hAnsi="Times New Roman" w:cs="Times New Roman"/>
          <w:bCs/>
          <w:color w:val="000000" w:themeColor="text1"/>
          <w:sz w:val="24"/>
          <w:szCs w:val="24"/>
        </w:rPr>
        <w:t>.</w:t>
      </w:r>
    </w:p>
    <w:p w14:paraId="7F4D3C43" w14:textId="77777777" w:rsidR="008E3626" w:rsidRDefault="00960E86" w:rsidP="00116BE2">
      <w:pPr>
        <w:pStyle w:val="a"/>
        <w:numPr>
          <w:ilvl w:val="0"/>
          <w:numId w:val="0"/>
        </w:numPr>
        <w:spacing w:line="240" w:lineRule="auto"/>
        <w:ind w:left="360"/>
      </w:pPr>
      <w:r>
        <w:t>Таблица 54</w:t>
      </w:r>
      <w:r w:rsidR="002710FA" w:rsidRPr="002C0723">
        <w:rPr>
          <w:color w:val="000000" w:themeColor="text1"/>
        </w:rPr>
        <w:t>–</w:t>
      </w:r>
      <w:r w:rsidR="002710FA">
        <w:rPr>
          <w:color w:val="000000" w:themeColor="text1"/>
        </w:rPr>
        <w:t xml:space="preserve"> Перечень объектов культурного наследия</w:t>
      </w:r>
    </w:p>
    <w:tbl>
      <w:tblPr>
        <w:tblStyle w:val="af0"/>
        <w:tblW w:w="0" w:type="auto"/>
        <w:tblLook w:val="04A0" w:firstRow="1" w:lastRow="0" w:firstColumn="1" w:lastColumn="0" w:noHBand="0" w:noVBand="1"/>
      </w:tblPr>
      <w:tblGrid>
        <w:gridCol w:w="486"/>
        <w:gridCol w:w="1494"/>
        <w:gridCol w:w="850"/>
        <w:gridCol w:w="2941"/>
        <w:gridCol w:w="1832"/>
        <w:gridCol w:w="1787"/>
      </w:tblGrid>
      <w:tr w:rsidR="00062510" w14:paraId="1FCC590B" w14:textId="77777777" w:rsidTr="00062510">
        <w:trPr>
          <w:cantSplit/>
          <w:trHeight w:val="391"/>
          <w:tblHeader/>
        </w:trPr>
        <w:tc>
          <w:tcPr>
            <w:tcW w:w="486" w:type="dxa"/>
            <w:vMerge w:val="restart"/>
            <w:vAlign w:val="center"/>
          </w:tcPr>
          <w:p w14:paraId="510DDEDC" w14:textId="77777777" w:rsidR="00062510" w:rsidRPr="002710FA" w:rsidRDefault="00062510" w:rsidP="00116BE2">
            <w:pPr>
              <w:jc w:val="center"/>
              <w:rPr>
                <w:rFonts w:ascii="Times New Roman" w:hAnsi="Times New Roman" w:cs="Times New Roman"/>
                <w:sz w:val="20"/>
                <w:szCs w:val="20"/>
              </w:rPr>
            </w:pPr>
            <w:r w:rsidRPr="002710FA">
              <w:rPr>
                <w:rFonts w:ascii="Times New Roman" w:hAnsi="Times New Roman" w:cs="Times New Roman"/>
                <w:sz w:val="20"/>
                <w:szCs w:val="20"/>
              </w:rPr>
              <w:t>№ п</w:t>
            </w:r>
            <w:r w:rsidRPr="002710FA">
              <w:rPr>
                <w:rFonts w:ascii="Times New Roman" w:hAnsi="Times New Roman" w:cs="Times New Roman"/>
                <w:sz w:val="20"/>
                <w:szCs w:val="20"/>
                <w:lang w:val="en-US"/>
              </w:rPr>
              <w:t>/</w:t>
            </w:r>
            <w:r w:rsidRPr="002710FA">
              <w:rPr>
                <w:rFonts w:ascii="Times New Roman" w:hAnsi="Times New Roman" w:cs="Times New Roman"/>
                <w:sz w:val="20"/>
                <w:szCs w:val="20"/>
              </w:rPr>
              <w:t>п</w:t>
            </w:r>
          </w:p>
        </w:tc>
        <w:tc>
          <w:tcPr>
            <w:tcW w:w="1494" w:type="dxa"/>
            <w:vMerge w:val="restart"/>
            <w:vAlign w:val="center"/>
          </w:tcPr>
          <w:p w14:paraId="1C2B75F7" w14:textId="77777777" w:rsidR="00062510" w:rsidRPr="002710FA" w:rsidRDefault="00062510" w:rsidP="00116BE2">
            <w:pPr>
              <w:jc w:val="center"/>
              <w:rPr>
                <w:rFonts w:ascii="Times New Roman" w:hAnsi="Times New Roman" w:cs="Times New Roman"/>
                <w:sz w:val="20"/>
                <w:szCs w:val="20"/>
              </w:rPr>
            </w:pPr>
            <w:r>
              <w:rPr>
                <w:rFonts w:ascii="Times New Roman" w:hAnsi="Times New Roman" w:cs="Times New Roman"/>
                <w:sz w:val="20"/>
                <w:szCs w:val="20"/>
              </w:rPr>
              <w:t>Наименование ОКН</w:t>
            </w:r>
          </w:p>
        </w:tc>
        <w:tc>
          <w:tcPr>
            <w:tcW w:w="850" w:type="dxa"/>
            <w:vMerge w:val="restart"/>
            <w:textDirection w:val="btLr"/>
            <w:vAlign w:val="center"/>
          </w:tcPr>
          <w:p w14:paraId="4A59489D" w14:textId="77777777" w:rsidR="00062510" w:rsidRPr="002710FA" w:rsidRDefault="00062510" w:rsidP="00116BE2">
            <w:pPr>
              <w:ind w:left="113" w:right="113"/>
              <w:jc w:val="center"/>
              <w:rPr>
                <w:rFonts w:ascii="Times New Roman" w:hAnsi="Times New Roman" w:cs="Times New Roman"/>
                <w:sz w:val="20"/>
                <w:szCs w:val="20"/>
              </w:rPr>
            </w:pPr>
            <w:r>
              <w:rPr>
                <w:rFonts w:ascii="Times New Roman" w:hAnsi="Times New Roman" w:cs="Times New Roman"/>
                <w:sz w:val="20"/>
                <w:szCs w:val="20"/>
              </w:rPr>
              <w:t>Значение</w:t>
            </w:r>
          </w:p>
        </w:tc>
        <w:tc>
          <w:tcPr>
            <w:tcW w:w="2941" w:type="dxa"/>
            <w:vMerge w:val="restart"/>
            <w:vAlign w:val="center"/>
          </w:tcPr>
          <w:p w14:paraId="5E439E9A" w14:textId="77777777" w:rsidR="00062510" w:rsidRPr="002710FA" w:rsidRDefault="00062510" w:rsidP="00116BE2">
            <w:pPr>
              <w:jc w:val="center"/>
              <w:rPr>
                <w:rFonts w:ascii="Times New Roman" w:hAnsi="Times New Roman" w:cs="Times New Roman"/>
                <w:sz w:val="20"/>
                <w:szCs w:val="20"/>
              </w:rPr>
            </w:pPr>
            <w:r>
              <w:rPr>
                <w:rFonts w:ascii="Times New Roman" w:hAnsi="Times New Roman" w:cs="Times New Roman"/>
                <w:sz w:val="20"/>
                <w:szCs w:val="20"/>
              </w:rPr>
              <w:t>Документ о постановке ОКН на государственную охрану</w:t>
            </w:r>
          </w:p>
        </w:tc>
        <w:tc>
          <w:tcPr>
            <w:tcW w:w="3574" w:type="dxa"/>
            <w:gridSpan w:val="2"/>
            <w:vAlign w:val="center"/>
          </w:tcPr>
          <w:p w14:paraId="6328658A" w14:textId="77777777" w:rsidR="00062510" w:rsidRPr="002710FA" w:rsidRDefault="00062510" w:rsidP="00116BE2">
            <w:pPr>
              <w:jc w:val="center"/>
              <w:rPr>
                <w:rFonts w:ascii="Times New Roman" w:hAnsi="Times New Roman" w:cs="Times New Roman"/>
                <w:sz w:val="20"/>
                <w:szCs w:val="20"/>
              </w:rPr>
            </w:pPr>
            <w:r>
              <w:rPr>
                <w:rFonts w:ascii="Times New Roman" w:hAnsi="Times New Roman" w:cs="Times New Roman"/>
                <w:sz w:val="20"/>
                <w:szCs w:val="20"/>
              </w:rPr>
              <w:t xml:space="preserve">Местонахождение ОКН в соответствии с </w:t>
            </w:r>
          </w:p>
        </w:tc>
      </w:tr>
      <w:tr w:rsidR="00062510" w14:paraId="5D9BA34A" w14:textId="77777777" w:rsidTr="00951556">
        <w:trPr>
          <w:cantSplit/>
          <w:trHeight w:val="1134"/>
          <w:tblHeader/>
        </w:trPr>
        <w:tc>
          <w:tcPr>
            <w:tcW w:w="486" w:type="dxa"/>
            <w:vMerge/>
            <w:vAlign w:val="center"/>
          </w:tcPr>
          <w:p w14:paraId="7D80C2C6" w14:textId="77777777" w:rsidR="00062510" w:rsidRPr="002710FA" w:rsidRDefault="00062510" w:rsidP="00116BE2">
            <w:pPr>
              <w:jc w:val="center"/>
              <w:rPr>
                <w:rFonts w:ascii="Times New Roman" w:hAnsi="Times New Roman" w:cs="Times New Roman"/>
                <w:sz w:val="20"/>
                <w:szCs w:val="20"/>
              </w:rPr>
            </w:pPr>
          </w:p>
        </w:tc>
        <w:tc>
          <w:tcPr>
            <w:tcW w:w="1494" w:type="dxa"/>
            <w:vMerge/>
            <w:vAlign w:val="center"/>
          </w:tcPr>
          <w:p w14:paraId="4FBD2695" w14:textId="77777777" w:rsidR="00062510" w:rsidRDefault="00062510" w:rsidP="00116BE2">
            <w:pPr>
              <w:jc w:val="center"/>
              <w:rPr>
                <w:rFonts w:ascii="Times New Roman" w:hAnsi="Times New Roman" w:cs="Times New Roman"/>
                <w:sz w:val="20"/>
                <w:szCs w:val="20"/>
              </w:rPr>
            </w:pPr>
          </w:p>
        </w:tc>
        <w:tc>
          <w:tcPr>
            <w:tcW w:w="850" w:type="dxa"/>
            <w:vMerge/>
            <w:textDirection w:val="btLr"/>
            <w:vAlign w:val="center"/>
          </w:tcPr>
          <w:p w14:paraId="267DF753" w14:textId="77777777" w:rsidR="00062510" w:rsidRDefault="00062510" w:rsidP="00116BE2">
            <w:pPr>
              <w:ind w:left="113" w:right="113"/>
              <w:jc w:val="center"/>
              <w:rPr>
                <w:rFonts w:ascii="Times New Roman" w:hAnsi="Times New Roman" w:cs="Times New Roman"/>
                <w:sz w:val="20"/>
                <w:szCs w:val="20"/>
              </w:rPr>
            </w:pPr>
          </w:p>
        </w:tc>
        <w:tc>
          <w:tcPr>
            <w:tcW w:w="2941" w:type="dxa"/>
            <w:vMerge/>
            <w:vAlign w:val="center"/>
          </w:tcPr>
          <w:p w14:paraId="4985F2C9" w14:textId="77777777" w:rsidR="00062510" w:rsidRDefault="00062510" w:rsidP="00116BE2">
            <w:pPr>
              <w:jc w:val="center"/>
              <w:rPr>
                <w:rFonts w:ascii="Times New Roman" w:hAnsi="Times New Roman" w:cs="Times New Roman"/>
                <w:sz w:val="20"/>
                <w:szCs w:val="20"/>
              </w:rPr>
            </w:pPr>
          </w:p>
        </w:tc>
        <w:tc>
          <w:tcPr>
            <w:tcW w:w="1787" w:type="dxa"/>
            <w:vAlign w:val="center"/>
          </w:tcPr>
          <w:p w14:paraId="32BFD55F" w14:textId="77777777" w:rsidR="00062510" w:rsidRDefault="00062510" w:rsidP="00116BE2">
            <w:pPr>
              <w:jc w:val="center"/>
              <w:rPr>
                <w:rFonts w:ascii="Times New Roman" w:hAnsi="Times New Roman" w:cs="Times New Roman"/>
                <w:sz w:val="20"/>
                <w:szCs w:val="20"/>
              </w:rPr>
            </w:pPr>
            <w:r>
              <w:rPr>
                <w:rFonts w:ascii="Times New Roman" w:hAnsi="Times New Roman" w:cs="Times New Roman"/>
                <w:sz w:val="20"/>
                <w:szCs w:val="20"/>
              </w:rPr>
              <w:t>актом органа государственной власти о его постановке на государственную охрану</w:t>
            </w:r>
          </w:p>
        </w:tc>
        <w:tc>
          <w:tcPr>
            <w:tcW w:w="1787" w:type="dxa"/>
            <w:vAlign w:val="center"/>
          </w:tcPr>
          <w:p w14:paraId="04697AE0" w14:textId="77777777" w:rsidR="00062510" w:rsidRDefault="00062510" w:rsidP="00116BE2">
            <w:pPr>
              <w:jc w:val="center"/>
              <w:rPr>
                <w:rFonts w:ascii="Times New Roman" w:hAnsi="Times New Roman" w:cs="Times New Roman"/>
                <w:sz w:val="20"/>
                <w:szCs w:val="20"/>
              </w:rPr>
            </w:pPr>
            <w:r>
              <w:rPr>
                <w:rFonts w:ascii="Times New Roman" w:hAnsi="Times New Roman" w:cs="Times New Roman"/>
                <w:sz w:val="20"/>
                <w:szCs w:val="20"/>
              </w:rPr>
              <w:t>информацией сельских поселений</w:t>
            </w:r>
          </w:p>
        </w:tc>
      </w:tr>
      <w:tr w:rsidR="00920760" w14:paraId="0E6AF487" w14:textId="77777777" w:rsidTr="00951556">
        <w:trPr>
          <w:tblHeader/>
        </w:trPr>
        <w:tc>
          <w:tcPr>
            <w:tcW w:w="486" w:type="dxa"/>
            <w:vAlign w:val="center"/>
          </w:tcPr>
          <w:p w14:paraId="36D42566" w14:textId="77777777" w:rsidR="002710FA" w:rsidRPr="00920760" w:rsidRDefault="00920760" w:rsidP="00116BE2">
            <w:pPr>
              <w:jc w:val="center"/>
              <w:rPr>
                <w:rFonts w:ascii="Times New Roman" w:hAnsi="Times New Roman" w:cs="Times New Roman"/>
                <w:b/>
                <w:bCs/>
                <w:sz w:val="20"/>
                <w:szCs w:val="20"/>
              </w:rPr>
            </w:pPr>
            <w:r w:rsidRPr="00920760">
              <w:rPr>
                <w:rFonts w:ascii="Times New Roman" w:hAnsi="Times New Roman" w:cs="Times New Roman"/>
                <w:b/>
                <w:bCs/>
                <w:sz w:val="20"/>
                <w:szCs w:val="20"/>
              </w:rPr>
              <w:t>1</w:t>
            </w:r>
          </w:p>
        </w:tc>
        <w:tc>
          <w:tcPr>
            <w:tcW w:w="1494" w:type="dxa"/>
            <w:vAlign w:val="center"/>
          </w:tcPr>
          <w:p w14:paraId="03AB99E4" w14:textId="77777777" w:rsidR="002710FA" w:rsidRPr="00920760" w:rsidRDefault="00920760" w:rsidP="00116BE2">
            <w:pPr>
              <w:jc w:val="center"/>
              <w:rPr>
                <w:rFonts w:ascii="Times New Roman" w:hAnsi="Times New Roman" w:cs="Times New Roman"/>
                <w:b/>
                <w:bCs/>
                <w:sz w:val="20"/>
                <w:szCs w:val="20"/>
              </w:rPr>
            </w:pPr>
            <w:r w:rsidRPr="00920760">
              <w:rPr>
                <w:rFonts w:ascii="Times New Roman" w:hAnsi="Times New Roman" w:cs="Times New Roman"/>
                <w:b/>
                <w:bCs/>
                <w:sz w:val="20"/>
                <w:szCs w:val="20"/>
              </w:rPr>
              <w:t>2</w:t>
            </w:r>
          </w:p>
        </w:tc>
        <w:tc>
          <w:tcPr>
            <w:tcW w:w="850" w:type="dxa"/>
            <w:vAlign w:val="center"/>
          </w:tcPr>
          <w:p w14:paraId="693B7F84" w14:textId="77777777" w:rsidR="002710FA" w:rsidRPr="00920760" w:rsidRDefault="00920760" w:rsidP="00116BE2">
            <w:pPr>
              <w:jc w:val="center"/>
              <w:rPr>
                <w:rFonts w:ascii="Times New Roman" w:hAnsi="Times New Roman" w:cs="Times New Roman"/>
                <w:b/>
                <w:bCs/>
                <w:sz w:val="20"/>
                <w:szCs w:val="20"/>
              </w:rPr>
            </w:pPr>
            <w:r w:rsidRPr="00920760">
              <w:rPr>
                <w:rFonts w:ascii="Times New Roman" w:hAnsi="Times New Roman" w:cs="Times New Roman"/>
                <w:b/>
                <w:bCs/>
                <w:sz w:val="20"/>
                <w:szCs w:val="20"/>
              </w:rPr>
              <w:t>3</w:t>
            </w:r>
          </w:p>
        </w:tc>
        <w:tc>
          <w:tcPr>
            <w:tcW w:w="2941" w:type="dxa"/>
            <w:vAlign w:val="center"/>
          </w:tcPr>
          <w:p w14:paraId="2A97D3EE" w14:textId="77777777" w:rsidR="002710FA" w:rsidRPr="00920760" w:rsidRDefault="00920760" w:rsidP="00116BE2">
            <w:pPr>
              <w:jc w:val="center"/>
              <w:rPr>
                <w:rFonts w:ascii="Times New Roman" w:hAnsi="Times New Roman" w:cs="Times New Roman"/>
                <w:b/>
                <w:bCs/>
                <w:sz w:val="20"/>
                <w:szCs w:val="20"/>
              </w:rPr>
            </w:pPr>
            <w:r w:rsidRPr="00920760">
              <w:rPr>
                <w:rFonts w:ascii="Times New Roman" w:hAnsi="Times New Roman" w:cs="Times New Roman"/>
                <w:b/>
                <w:bCs/>
                <w:sz w:val="20"/>
                <w:szCs w:val="20"/>
              </w:rPr>
              <w:t>4</w:t>
            </w:r>
          </w:p>
        </w:tc>
        <w:tc>
          <w:tcPr>
            <w:tcW w:w="1787" w:type="dxa"/>
            <w:vAlign w:val="center"/>
          </w:tcPr>
          <w:p w14:paraId="1DAA174C" w14:textId="77777777" w:rsidR="002710FA" w:rsidRPr="00920760" w:rsidRDefault="00920760" w:rsidP="00116BE2">
            <w:pPr>
              <w:jc w:val="center"/>
              <w:rPr>
                <w:rFonts w:ascii="Times New Roman" w:hAnsi="Times New Roman" w:cs="Times New Roman"/>
                <w:b/>
                <w:bCs/>
                <w:sz w:val="20"/>
                <w:szCs w:val="20"/>
              </w:rPr>
            </w:pPr>
            <w:r w:rsidRPr="00920760">
              <w:rPr>
                <w:rFonts w:ascii="Times New Roman" w:hAnsi="Times New Roman" w:cs="Times New Roman"/>
                <w:b/>
                <w:bCs/>
                <w:sz w:val="20"/>
                <w:szCs w:val="20"/>
              </w:rPr>
              <w:t>5</w:t>
            </w:r>
          </w:p>
        </w:tc>
        <w:tc>
          <w:tcPr>
            <w:tcW w:w="1787" w:type="dxa"/>
            <w:vAlign w:val="center"/>
          </w:tcPr>
          <w:p w14:paraId="214C7D2D" w14:textId="77777777" w:rsidR="002710FA" w:rsidRPr="00920760" w:rsidRDefault="00920760" w:rsidP="00116BE2">
            <w:pPr>
              <w:jc w:val="center"/>
              <w:rPr>
                <w:rFonts w:ascii="Times New Roman" w:hAnsi="Times New Roman" w:cs="Times New Roman"/>
                <w:b/>
                <w:bCs/>
                <w:sz w:val="20"/>
                <w:szCs w:val="20"/>
              </w:rPr>
            </w:pPr>
            <w:r w:rsidRPr="00920760">
              <w:rPr>
                <w:rFonts w:ascii="Times New Roman" w:hAnsi="Times New Roman" w:cs="Times New Roman"/>
                <w:b/>
                <w:bCs/>
                <w:sz w:val="20"/>
                <w:szCs w:val="20"/>
              </w:rPr>
              <w:t>6</w:t>
            </w:r>
          </w:p>
        </w:tc>
      </w:tr>
      <w:tr w:rsidR="00991257" w14:paraId="2E0D040A" w14:textId="77777777" w:rsidTr="00484244">
        <w:tc>
          <w:tcPr>
            <w:tcW w:w="9345" w:type="dxa"/>
            <w:gridSpan w:val="6"/>
            <w:vAlign w:val="center"/>
          </w:tcPr>
          <w:p w14:paraId="383395F7" w14:textId="77777777" w:rsidR="00991257" w:rsidRPr="002710FA" w:rsidRDefault="00991257" w:rsidP="00116BE2">
            <w:pPr>
              <w:jc w:val="center"/>
              <w:rPr>
                <w:rFonts w:ascii="Times New Roman" w:hAnsi="Times New Roman" w:cs="Times New Roman"/>
                <w:sz w:val="20"/>
                <w:szCs w:val="20"/>
              </w:rPr>
            </w:pPr>
            <w:r>
              <w:rPr>
                <w:rFonts w:ascii="Times New Roman" w:hAnsi="Times New Roman" w:cs="Times New Roman"/>
                <w:sz w:val="20"/>
                <w:szCs w:val="20"/>
              </w:rPr>
              <w:t>Памятники археологии</w:t>
            </w:r>
          </w:p>
        </w:tc>
      </w:tr>
      <w:tr w:rsidR="00920760" w14:paraId="7C41958F" w14:textId="77777777" w:rsidTr="00951556">
        <w:trPr>
          <w:cantSplit/>
          <w:trHeight w:val="1134"/>
        </w:trPr>
        <w:tc>
          <w:tcPr>
            <w:tcW w:w="486" w:type="dxa"/>
            <w:vAlign w:val="center"/>
          </w:tcPr>
          <w:p w14:paraId="4460CF45" w14:textId="77777777" w:rsidR="002710FA" w:rsidRPr="002710FA" w:rsidRDefault="005A7A2E" w:rsidP="00116BE2">
            <w:pPr>
              <w:jc w:val="center"/>
              <w:rPr>
                <w:rFonts w:ascii="Times New Roman" w:hAnsi="Times New Roman" w:cs="Times New Roman"/>
                <w:sz w:val="20"/>
                <w:szCs w:val="20"/>
              </w:rPr>
            </w:pPr>
            <w:r>
              <w:rPr>
                <w:rFonts w:ascii="Times New Roman" w:hAnsi="Times New Roman" w:cs="Times New Roman"/>
                <w:sz w:val="20"/>
                <w:szCs w:val="20"/>
              </w:rPr>
              <w:t>1</w:t>
            </w:r>
          </w:p>
        </w:tc>
        <w:tc>
          <w:tcPr>
            <w:tcW w:w="1494" w:type="dxa"/>
            <w:vAlign w:val="center"/>
          </w:tcPr>
          <w:p w14:paraId="50FC6986" w14:textId="77777777" w:rsidR="002710FA" w:rsidRPr="00991257" w:rsidRDefault="00991257" w:rsidP="00116BE2">
            <w:pPr>
              <w:jc w:val="center"/>
              <w:rPr>
                <w:rFonts w:ascii="Times New Roman" w:hAnsi="Times New Roman" w:cs="Times New Roman"/>
                <w:sz w:val="20"/>
                <w:szCs w:val="20"/>
              </w:rPr>
            </w:pPr>
            <w:r>
              <w:rPr>
                <w:rFonts w:ascii="Times New Roman" w:hAnsi="Times New Roman" w:cs="Times New Roman"/>
                <w:sz w:val="20"/>
                <w:szCs w:val="20"/>
              </w:rPr>
              <w:t>Курганный могильник, XII – XIII вв.</w:t>
            </w:r>
          </w:p>
        </w:tc>
        <w:tc>
          <w:tcPr>
            <w:tcW w:w="850" w:type="dxa"/>
            <w:textDirection w:val="btLr"/>
            <w:vAlign w:val="center"/>
          </w:tcPr>
          <w:p w14:paraId="7E692340" w14:textId="77777777" w:rsidR="002710FA" w:rsidRPr="002710FA" w:rsidRDefault="00991257" w:rsidP="00116BE2">
            <w:pPr>
              <w:ind w:left="113" w:right="113"/>
              <w:jc w:val="center"/>
              <w:rPr>
                <w:rFonts w:ascii="Times New Roman" w:hAnsi="Times New Roman" w:cs="Times New Roman"/>
                <w:sz w:val="20"/>
                <w:szCs w:val="20"/>
              </w:rPr>
            </w:pPr>
            <w:r>
              <w:rPr>
                <w:rFonts w:ascii="Times New Roman" w:hAnsi="Times New Roman" w:cs="Times New Roman"/>
                <w:sz w:val="20"/>
                <w:szCs w:val="20"/>
              </w:rPr>
              <w:t>Федеральное</w:t>
            </w:r>
          </w:p>
        </w:tc>
        <w:tc>
          <w:tcPr>
            <w:tcW w:w="2941" w:type="dxa"/>
            <w:vAlign w:val="center"/>
          </w:tcPr>
          <w:p w14:paraId="227A4BD5" w14:textId="77777777" w:rsidR="002710FA" w:rsidRPr="002710FA" w:rsidRDefault="00951556" w:rsidP="00116BE2">
            <w:pPr>
              <w:jc w:val="center"/>
              <w:rPr>
                <w:rFonts w:ascii="Times New Roman" w:hAnsi="Times New Roman" w:cs="Times New Roman"/>
                <w:sz w:val="20"/>
                <w:szCs w:val="20"/>
              </w:rPr>
            </w:pPr>
            <w:r>
              <w:rPr>
                <w:rFonts w:ascii="Times New Roman" w:hAnsi="Times New Roman" w:cs="Times New Roman"/>
                <w:sz w:val="20"/>
                <w:szCs w:val="20"/>
              </w:rPr>
              <w:t>Постановление главы администрации Костромской области «Об объявлении находящихся на территории Костромской области объектов, имеющих историческую, культурную и научную ценность, памятниками истории и культуры» от 30.12.1993 г. № 598, приложение 1.</w:t>
            </w:r>
          </w:p>
        </w:tc>
        <w:tc>
          <w:tcPr>
            <w:tcW w:w="1787" w:type="dxa"/>
            <w:vAlign w:val="center"/>
          </w:tcPr>
          <w:p w14:paraId="48BBEE57" w14:textId="77777777" w:rsidR="002710FA" w:rsidRPr="002710FA" w:rsidRDefault="00085CAC" w:rsidP="00116BE2">
            <w:pPr>
              <w:jc w:val="center"/>
              <w:rPr>
                <w:rFonts w:ascii="Times New Roman" w:hAnsi="Times New Roman" w:cs="Times New Roman"/>
                <w:sz w:val="20"/>
                <w:szCs w:val="20"/>
              </w:rPr>
            </w:pPr>
            <w:r>
              <w:rPr>
                <w:rFonts w:ascii="Times New Roman" w:hAnsi="Times New Roman" w:cs="Times New Roman"/>
                <w:sz w:val="20"/>
                <w:szCs w:val="20"/>
              </w:rPr>
              <w:t>Костромская область, Костромской район, д. Акулово (1 км к В-С-В от деревни)</w:t>
            </w:r>
          </w:p>
        </w:tc>
        <w:tc>
          <w:tcPr>
            <w:tcW w:w="1787" w:type="dxa"/>
            <w:vAlign w:val="center"/>
          </w:tcPr>
          <w:p w14:paraId="6CB34FC7" w14:textId="77777777" w:rsidR="002710FA" w:rsidRDefault="00085CAC" w:rsidP="00116BE2">
            <w:pPr>
              <w:jc w:val="center"/>
              <w:rPr>
                <w:rFonts w:ascii="Times New Roman" w:hAnsi="Times New Roman" w:cs="Times New Roman"/>
                <w:sz w:val="20"/>
                <w:szCs w:val="20"/>
              </w:rPr>
            </w:pPr>
            <w:r>
              <w:rPr>
                <w:rFonts w:ascii="Times New Roman" w:hAnsi="Times New Roman" w:cs="Times New Roman"/>
                <w:sz w:val="20"/>
                <w:szCs w:val="20"/>
              </w:rPr>
              <w:t>Костромская область, Костромской район, д. Акулово, 1 км к В-С-В</w:t>
            </w:r>
          </w:p>
          <w:p w14:paraId="36086CC5" w14:textId="77777777" w:rsidR="00085CAC" w:rsidRPr="002710FA" w:rsidRDefault="00085CAC" w:rsidP="00116BE2">
            <w:pPr>
              <w:jc w:val="center"/>
              <w:rPr>
                <w:rFonts w:ascii="Times New Roman" w:hAnsi="Times New Roman" w:cs="Times New Roman"/>
                <w:sz w:val="20"/>
                <w:szCs w:val="20"/>
              </w:rPr>
            </w:pPr>
            <w:r>
              <w:rPr>
                <w:rFonts w:ascii="Times New Roman" w:hAnsi="Times New Roman" w:cs="Times New Roman"/>
                <w:sz w:val="20"/>
                <w:szCs w:val="20"/>
              </w:rPr>
              <w:t xml:space="preserve">Сущевское </w:t>
            </w:r>
            <w:r w:rsidR="0018373A">
              <w:rPr>
                <w:rFonts w:ascii="Times New Roman" w:hAnsi="Times New Roman" w:cs="Times New Roman"/>
                <w:sz w:val="20"/>
                <w:szCs w:val="20"/>
              </w:rPr>
              <w:t>СП</w:t>
            </w:r>
          </w:p>
        </w:tc>
      </w:tr>
      <w:tr w:rsidR="00D5001D" w14:paraId="2AAE003D" w14:textId="77777777" w:rsidTr="00951556">
        <w:trPr>
          <w:cantSplit/>
          <w:trHeight w:val="1134"/>
        </w:trPr>
        <w:tc>
          <w:tcPr>
            <w:tcW w:w="486" w:type="dxa"/>
            <w:vAlign w:val="center"/>
          </w:tcPr>
          <w:p w14:paraId="7B13808A" w14:textId="77777777" w:rsidR="00D5001D" w:rsidRPr="002710FA" w:rsidRDefault="005A7A2E" w:rsidP="00116BE2">
            <w:pPr>
              <w:jc w:val="center"/>
              <w:rPr>
                <w:rFonts w:ascii="Times New Roman" w:hAnsi="Times New Roman" w:cs="Times New Roman"/>
                <w:sz w:val="20"/>
                <w:szCs w:val="20"/>
              </w:rPr>
            </w:pPr>
            <w:r>
              <w:rPr>
                <w:rFonts w:ascii="Times New Roman" w:hAnsi="Times New Roman" w:cs="Times New Roman"/>
                <w:sz w:val="20"/>
                <w:szCs w:val="20"/>
              </w:rPr>
              <w:t>2</w:t>
            </w:r>
          </w:p>
        </w:tc>
        <w:tc>
          <w:tcPr>
            <w:tcW w:w="1494" w:type="dxa"/>
            <w:vAlign w:val="center"/>
          </w:tcPr>
          <w:p w14:paraId="3637160F" w14:textId="77777777" w:rsidR="00D5001D" w:rsidRPr="00D5001D" w:rsidRDefault="00D5001D" w:rsidP="00116BE2">
            <w:pPr>
              <w:jc w:val="center"/>
              <w:rPr>
                <w:rFonts w:ascii="Times New Roman" w:hAnsi="Times New Roman" w:cs="Times New Roman"/>
                <w:sz w:val="20"/>
                <w:szCs w:val="20"/>
              </w:rPr>
            </w:pPr>
            <w:r>
              <w:rPr>
                <w:rFonts w:ascii="Times New Roman" w:hAnsi="Times New Roman" w:cs="Times New Roman"/>
                <w:sz w:val="20"/>
                <w:szCs w:val="20"/>
              </w:rPr>
              <w:t xml:space="preserve">Курганная группа (37 насыпей), </w:t>
            </w:r>
            <w:r>
              <w:rPr>
                <w:rFonts w:ascii="Times New Roman" w:hAnsi="Times New Roman" w:cs="Times New Roman"/>
                <w:sz w:val="20"/>
                <w:szCs w:val="20"/>
                <w:lang w:val="en-US"/>
              </w:rPr>
              <w:t>XII</w:t>
            </w:r>
            <w:r w:rsidRPr="00D5001D">
              <w:rPr>
                <w:rFonts w:ascii="Times New Roman" w:hAnsi="Times New Roman" w:cs="Times New Roman"/>
                <w:sz w:val="20"/>
                <w:szCs w:val="20"/>
              </w:rPr>
              <w:t xml:space="preserve"> – </w:t>
            </w:r>
            <w:r>
              <w:rPr>
                <w:rFonts w:ascii="Times New Roman" w:hAnsi="Times New Roman" w:cs="Times New Roman"/>
                <w:sz w:val="20"/>
                <w:szCs w:val="20"/>
                <w:lang w:val="en-US"/>
              </w:rPr>
              <w:t>XIII</w:t>
            </w:r>
            <w:r>
              <w:rPr>
                <w:rFonts w:ascii="Times New Roman" w:hAnsi="Times New Roman" w:cs="Times New Roman"/>
                <w:sz w:val="20"/>
                <w:szCs w:val="20"/>
              </w:rPr>
              <w:t>вв. н.э.</w:t>
            </w:r>
          </w:p>
        </w:tc>
        <w:tc>
          <w:tcPr>
            <w:tcW w:w="850" w:type="dxa"/>
            <w:textDirection w:val="btLr"/>
            <w:vAlign w:val="center"/>
          </w:tcPr>
          <w:p w14:paraId="7A5614E3" w14:textId="77777777" w:rsidR="00D5001D" w:rsidRDefault="00466B45" w:rsidP="00116BE2">
            <w:pPr>
              <w:ind w:left="113" w:right="113"/>
              <w:jc w:val="center"/>
              <w:rPr>
                <w:rFonts w:ascii="Times New Roman" w:hAnsi="Times New Roman" w:cs="Times New Roman"/>
                <w:sz w:val="20"/>
                <w:szCs w:val="20"/>
              </w:rPr>
            </w:pPr>
            <w:r>
              <w:rPr>
                <w:rFonts w:ascii="Times New Roman" w:hAnsi="Times New Roman" w:cs="Times New Roman"/>
                <w:sz w:val="20"/>
                <w:szCs w:val="20"/>
              </w:rPr>
              <w:t>Федеральное</w:t>
            </w:r>
          </w:p>
        </w:tc>
        <w:tc>
          <w:tcPr>
            <w:tcW w:w="2941" w:type="dxa"/>
            <w:vAlign w:val="center"/>
          </w:tcPr>
          <w:p w14:paraId="536C47B1" w14:textId="77777777" w:rsidR="00D5001D" w:rsidRDefault="00D76340" w:rsidP="00116BE2">
            <w:pPr>
              <w:jc w:val="center"/>
              <w:rPr>
                <w:rFonts w:ascii="Times New Roman" w:hAnsi="Times New Roman" w:cs="Times New Roman"/>
                <w:sz w:val="20"/>
                <w:szCs w:val="20"/>
              </w:rPr>
            </w:pPr>
            <w:r>
              <w:rPr>
                <w:rFonts w:ascii="Times New Roman" w:hAnsi="Times New Roman" w:cs="Times New Roman"/>
                <w:sz w:val="20"/>
                <w:szCs w:val="20"/>
              </w:rPr>
              <w:t>Указ Президента РФ от 20.02.1995 г. № 176 «Об утверждении Перечня объектов исторического и культурного наследия федерального (общероссийского) значения»</w:t>
            </w:r>
          </w:p>
        </w:tc>
        <w:tc>
          <w:tcPr>
            <w:tcW w:w="1787" w:type="dxa"/>
            <w:vAlign w:val="center"/>
          </w:tcPr>
          <w:p w14:paraId="7C073B9F" w14:textId="77777777" w:rsidR="00D5001D" w:rsidRDefault="00D0071A" w:rsidP="00116BE2">
            <w:pPr>
              <w:jc w:val="center"/>
              <w:rPr>
                <w:rFonts w:ascii="Times New Roman" w:hAnsi="Times New Roman" w:cs="Times New Roman"/>
                <w:sz w:val="20"/>
                <w:szCs w:val="20"/>
              </w:rPr>
            </w:pPr>
            <w:r>
              <w:rPr>
                <w:rFonts w:ascii="Times New Roman" w:hAnsi="Times New Roman" w:cs="Times New Roman"/>
                <w:sz w:val="20"/>
                <w:szCs w:val="20"/>
              </w:rPr>
              <w:t xml:space="preserve">Костромской район, 6,3 км севернее д. </w:t>
            </w:r>
            <w:proofErr w:type="spellStart"/>
            <w:r>
              <w:rPr>
                <w:rFonts w:ascii="Times New Roman" w:hAnsi="Times New Roman" w:cs="Times New Roman"/>
                <w:sz w:val="20"/>
                <w:szCs w:val="20"/>
              </w:rPr>
              <w:t>Крутик</w:t>
            </w:r>
            <w:proofErr w:type="spellEnd"/>
          </w:p>
        </w:tc>
        <w:tc>
          <w:tcPr>
            <w:tcW w:w="1787" w:type="dxa"/>
            <w:vAlign w:val="center"/>
          </w:tcPr>
          <w:p w14:paraId="3C87394C" w14:textId="77777777" w:rsidR="00D5001D" w:rsidRDefault="00D0071A" w:rsidP="00116BE2">
            <w:pPr>
              <w:jc w:val="center"/>
              <w:rPr>
                <w:rFonts w:ascii="Times New Roman" w:hAnsi="Times New Roman" w:cs="Times New Roman"/>
                <w:sz w:val="20"/>
                <w:szCs w:val="20"/>
              </w:rPr>
            </w:pPr>
            <w:r>
              <w:rPr>
                <w:rFonts w:ascii="Times New Roman" w:hAnsi="Times New Roman" w:cs="Times New Roman"/>
                <w:sz w:val="20"/>
                <w:szCs w:val="20"/>
              </w:rPr>
              <w:t xml:space="preserve">Костромской район, 6,3 км севернее д. </w:t>
            </w:r>
            <w:proofErr w:type="spellStart"/>
            <w:r>
              <w:rPr>
                <w:rFonts w:ascii="Times New Roman" w:hAnsi="Times New Roman" w:cs="Times New Roman"/>
                <w:sz w:val="20"/>
                <w:szCs w:val="20"/>
              </w:rPr>
              <w:t>Крутик</w:t>
            </w:r>
            <w:proofErr w:type="spellEnd"/>
            <w:r>
              <w:rPr>
                <w:rFonts w:ascii="Times New Roman" w:hAnsi="Times New Roman" w:cs="Times New Roman"/>
                <w:sz w:val="20"/>
                <w:szCs w:val="20"/>
              </w:rPr>
              <w:t xml:space="preserve"> Сущевское СП</w:t>
            </w:r>
          </w:p>
        </w:tc>
      </w:tr>
      <w:tr w:rsidR="00B630EA" w14:paraId="29CFEC0D" w14:textId="77777777" w:rsidTr="00B630EA">
        <w:trPr>
          <w:cantSplit/>
          <w:trHeight w:val="85"/>
        </w:trPr>
        <w:tc>
          <w:tcPr>
            <w:tcW w:w="9345" w:type="dxa"/>
            <w:gridSpan w:val="6"/>
            <w:vAlign w:val="center"/>
          </w:tcPr>
          <w:p w14:paraId="704BDFA7" w14:textId="77777777" w:rsidR="00B630EA" w:rsidRDefault="00B630EA" w:rsidP="00116BE2">
            <w:pPr>
              <w:jc w:val="center"/>
              <w:rPr>
                <w:rFonts w:ascii="Times New Roman" w:hAnsi="Times New Roman" w:cs="Times New Roman"/>
                <w:sz w:val="20"/>
                <w:szCs w:val="20"/>
              </w:rPr>
            </w:pPr>
            <w:r>
              <w:rPr>
                <w:rFonts w:ascii="Times New Roman" w:hAnsi="Times New Roman" w:cs="Times New Roman"/>
                <w:sz w:val="20"/>
                <w:szCs w:val="20"/>
              </w:rPr>
              <w:t>Памятники архитектуры и градостроительства</w:t>
            </w:r>
          </w:p>
        </w:tc>
      </w:tr>
      <w:tr w:rsidR="00B630EA" w14:paraId="1C5E8B0F" w14:textId="77777777" w:rsidTr="00951556">
        <w:trPr>
          <w:cantSplit/>
          <w:trHeight w:val="1134"/>
        </w:trPr>
        <w:tc>
          <w:tcPr>
            <w:tcW w:w="486" w:type="dxa"/>
            <w:vAlign w:val="center"/>
          </w:tcPr>
          <w:p w14:paraId="289F753B" w14:textId="77777777" w:rsidR="00B630EA" w:rsidRPr="002710FA" w:rsidRDefault="005A7A2E" w:rsidP="00116BE2">
            <w:pPr>
              <w:jc w:val="center"/>
              <w:rPr>
                <w:rFonts w:ascii="Times New Roman" w:hAnsi="Times New Roman" w:cs="Times New Roman"/>
                <w:sz w:val="20"/>
                <w:szCs w:val="20"/>
              </w:rPr>
            </w:pPr>
            <w:r>
              <w:rPr>
                <w:rFonts w:ascii="Times New Roman" w:hAnsi="Times New Roman" w:cs="Times New Roman"/>
                <w:sz w:val="20"/>
                <w:szCs w:val="20"/>
              </w:rPr>
              <w:t>3</w:t>
            </w:r>
          </w:p>
        </w:tc>
        <w:tc>
          <w:tcPr>
            <w:tcW w:w="1494" w:type="dxa"/>
            <w:vAlign w:val="center"/>
          </w:tcPr>
          <w:p w14:paraId="08612F5B" w14:textId="77777777" w:rsidR="00B630EA" w:rsidRDefault="00FA6BBB" w:rsidP="00116BE2">
            <w:pPr>
              <w:jc w:val="center"/>
              <w:rPr>
                <w:rFonts w:ascii="Times New Roman" w:hAnsi="Times New Roman" w:cs="Times New Roman"/>
                <w:sz w:val="20"/>
                <w:szCs w:val="20"/>
              </w:rPr>
            </w:pPr>
            <w:r>
              <w:rPr>
                <w:rFonts w:ascii="Times New Roman" w:hAnsi="Times New Roman" w:cs="Times New Roman"/>
                <w:sz w:val="20"/>
                <w:szCs w:val="20"/>
              </w:rPr>
              <w:t>Церковь Рождества Христова, 1763 г.</w:t>
            </w:r>
          </w:p>
        </w:tc>
        <w:tc>
          <w:tcPr>
            <w:tcW w:w="850" w:type="dxa"/>
            <w:textDirection w:val="btLr"/>
            <w:vAlign w:val="center"/>
          </w:tcPr>
          <w:p w14:paraId="13625E26" w14:textId="77777777" w:rsidR="00B630EA" w:rsidRDefault="00FA6BBB" w:rsidP="00116BE2">
            <w:pPr>
              <w:ind w:left="113" w:right="113"/>
              <w:jc w:val="center"/>
              <w:rPr>
                <w:rFonts w:ascii="Times New Roman" w:hAnsi="Times New Roman" w:cs="Times New Roman"/>
                <w:sz w:val="20"/>
                <w:szCs w:val="20"/>
              </w:rPr>
            </w:pPr>
            <w:r>
              <w:rPr>
                <w:rFonts w:ascii="Times New Roman" w:hAnsi="Times New Roman" w:cs="Times New Roman"/>
                <w:sz w:val="20"/>
                <w:szCs w:val="20"/>
              </w:rPr>
              <w:t>Федеральное</w:t>
            </w:r>
          </w:p>
        </w:tc>
        <w:tc>
          <w:tcPr>
            <w:tcW w:w="2941" w:type="dxa"/>
            <w:vAlign w:val="center"/>
          </w:tcPr>
          <w:p w14:paraId="3FC29219" w14:textId="77777777" w:rsidR="00B630EA" w:rsidRDefault="00FA6BBB" w:rsidP="00116BE2">
            <w:pPr>
              <w:jc w:val="center"/>
              <w:rPr>
                <w:rFonts w:ascii="Times New Roman" w:hAnsi="Times New Roman" w:cs="Times New Roman"/>
                <w:sz w:val="20"/>
                <w:szCs w:val="20"/>
              </w:rPr>
            </w:pPr>
            <w:r>
              <w:rPr>
                <w:rFonts w:ascii="Times New Roman" w:hAnsi="Times New Roman" w:cs="Times New Roman"/>
                <w:sz w:val="20"/>
                <w:szCs w:val="20"/>
              </w:rPr>
              <w:t>Постановление Совета Министров РСФСР от 30.08.1960 г. № 1327 «О дальнейшем улучшении дела охраны памятников культуры в РСФСР»</w:t>
            </w:r>
          </w:p>
        </w:tc>
        <w:tc>
          <w:tcPr>
            <w:tcW w:w="1787" w:type="dxa"/>
            <w:vAlign w:val="center"/>
          </w:tcPr>
          <w:p w14:paraId="266BAF10" w14:textId="77777777" w:rsidR="00B630EA" w:rsidRDefault="00DA4520" w:rsidP="00116BE2">
            <w:pPr>
              <w:jc w:val="center"/>
              <w:rPr>
                <w:rFonts w:ascii="Times New Roman" w:hAnsi="Times New Roman" w:cs="Times New Roman"/>
                <w:sz w:val="20"/>
                <w:szCs w:val="20"/>
              </w:rPr>
            </w:pPr>
            <w:r>
              <w:rPr>
                <w:rFonts w:ascii="Times New Roman" w:hAnsi="Times New Roman" w:cs="Times New Roman"/>
                <w:sz w:val="20"/>
                <w:szCs w:val="20"/>
              </w:rPr>
              <w:t>Костромская область, Костромской район, с. Сущево</w:t>
            </w:r>
          </w:p>
        </w:tc>
        <w:tc>
          <w:tcPr>
            <w:tcW w:w="1787" w:type="dxa"/>
            <w:vAlign w:val="center"/>
          </w:tcPr>
          <w:p w14:paraId="0C27B475" w14:textId="77777777" w:rsidR="00B630EA" w:rsidRDefault="00DA4520" w:rsidP="00116BE2">
            <w:pPr>
              <w:jc w:val="center"/>
              <w:rPr>
                <w:rFonts w:ascii="Times New Roman" w:hAnsi="Times New Roman" w:cs="Times New Roman"/>
                <w:sz w:val="20"/>
                <w:szCs w:val="20"/>
              </w:rPr>
            </w:pPr>
            <w:r>
              <w:rPr>
                <w:rFonts w:ascii="Times New Roman" w:hAnsi="Times New Roman" w:cs="Times New Roman"/>
                <w:sz w:val="20"/>
                <w:szCs w:val="20"/>
              </w:rPr>
              <w:t>Костромская область, Костромской район, с. Сущево, ул. Речная, д. 2а</w:t>
            </w:r>
          </w:p>
          <w:p w14:paraId="6A42B675" w14:textId="77777777" w:rsidR="00DA4520" w:rsidRDefault="00DA4520" w:rsidP="00116BE2">
            <w:pPr>
              <w:jc w:val="center"/>
              <w:rPr>
                <w:rFonts w:ascii="Times New Roman" w:hAnsi="Times New Roman" w:cs="Times New Roman"/>
                <w:sz w:val="20"/>
                <w:szCs w:val="20"/>
              </w:rPr>
            </w:pPr>
            <w:r>
              <w:rPr>
                <w:rFonts w:ascii="Times New Roman" w:hAnsi="Times New Roman" w:cs="Times New Roman"/>
                <w:sz w:val="20"/>
                <w:szCs w:val="20"/>
              </w:rPr>
              <w:t>Сущевское СП</w:t>
            </w:r>
          </w:p>
        </w:tc>
      </w:tr>
      <w:tr w:rsidR="00A70509" w14:paraId="5C59E22E" w14:textId="77777777" w:rsidTr="00951556">
        <w:trPr>
          <w:cantSplit/>
          <w:trHeight w:val="1134"/>
        </w:trPr>
        <w:tc>
          <w:tcPr>
            <w:tcW w:w="486" w:type="dxa"/>
            <w:vAlign w:val="center"/>
          </w:tcPr>
          <w:p w14:paraId="72098F25" w14:textId="77777777" w:rsidR="00A70509" w:rsidRPr="002710FA" w:rsidRDefault="005A7A2E" w:rsidP="00116BE2">
            <w:pPr>
              <w:jc w:val="center"/>
              <w:rPr>
                <w:rFonts w:ascii="Times New Roman" w:hAnsi="Times New Roman" w:cs="Times New Roman"/>
                <w:sz w:val="20"/>
                <w:szCs w:val="20"/>
              </w:rPr>
            </w:pPr>
            <w:r>
              <w:rPr>
                <w:rFonts w:ascii="Times New Roman" w:hAnsi="Times New Roman" w:cs="Times New Roman"/>
                <w:sz w:val="20"/>
                <w:szCs w:val="20"/>
              </w:rPr>
              <w:t>4</w:t>
            </w:r>
          </w:p>
        </w:tc>
        <w:tc>
          <w:tcPr>
            <w:tcW w:w="1494" w:type="dxa"/>
            <w:vAlign w:val="center"/>
          </w:tcPr>
          <w:p w14:paraId="73C57054" w14:textId="77777777" w:rsidR="00A70509" w:rsidRDefault="00A70509" w:rsidP="00116BE2">
            <w:pPr>
              <w:jc w:val="center"/>
              <w:rPr>
                <w:rFonts w:ascii="Times New Roman" w:hAnsi="Times New Roman" w:cs="Times New Roman"/>
                <w:sz w:val="20"/>
                <w:szCs w:val="20"/>
              </w:rPr>
            </w:pPr>
            <w:r>
              <w:rPr>
                <w:rFonts w:ascii="Times New Roman" w:hAnsi="Times New Roman" w:cs="Times New Roman"/>
                <w:sz w:val="20"/>
                <w:szCs w:val="20"/>
              </w:rPr>
              <w:t>Покровская церковь,</w:t>
            </w:r>
          </w:p>
          <w:p w14:paraId="78734A50" w14:textId="77777777" w:rsidR="00A70509" w:rsidRDefault="00A70509" w:rsidP="00116BE2">
            <w:pPr>
              <w:jc w:val="center"/>
              <w:rPr>
                <w:rFonts w:ascii="Times New Roman" w:hAnsi="Times New Roman" w:cs="Times New Roman"/>
                <w:sz w:val="20"/>
                <w:szCs w:val="20"/>
              </w:rPr>
            </w:pPr>
            <w:r>
              <w:rPr>
                <w:rFonts w:ascii="Times New Roman" w:hAnsi="Times New Roman" w:cs="Times New Roman"/>
                <w:sz w:val="20"/>
                <w:szCs w:val="20"/>
              </w:rPr>
              <w:t>1824 г.</w:t>
            </w:r>
          </w:p>
        </w:tc>
        <w:tc>
          <w:tcPr>
            <w:tcW w:w="850" w:type="dxa"/>
            <w:textDirection w:val="btLr"/>
            <w:vAlign w:val="center"/>
          </w:tcPr>
          <w:p w14:paraId="79F6CC61" w14:textId="77777777" w:rsidR="00A70509" w:rsidRDefault="00A70509" w:rsidP="00116BE2">
            <w:pPr>
              <w:ind w:left="113" w:right="113"/>
              <w:jc w:val="center"/>
              <w:rPr>
                <w:rFonts w:ascii="Times New Roman" w:hAnsi="Times New Roman" w:cs="Times New Roman"/>
                <w:sz w:val="20"/>
                <w:szCs w:val="20"/>
              </w:rPr>
            </w:pPr>
            <w:r>
              <w:rPr>
                <w:rFonts w:ascii="Times New Roman" w:hAnsi="Times New Roman" w:cs="Times New Roman"/>
                <w:sz w:val="20"/>
                <w:szCs w:val="20"/>
              </w:rPr>
              <w:t>Региональное</w:t>
            </w:r>
          </w:p>
        </w:tc>
        <w:tc>
          <w:tcPr>
            <w:tcW w:w="2941" w:type="dxa"/>
            <w:vAlign w:val="center"/>
          </w:tcPr>
          <w:p w14:paraId="0C0BA60B" w14:textId="77777777" w:rsidR="00A70509" w:rsidRDefault="00A70509" w:rsidP="00116BE2">
            <w:pPr>
              <w:jc w:val="center"/>
              <w:rPr>
                <w:rFonts w:ascii="Times New Roman" w:hAnsi="Times New Roman" w:cs="Times New Roman"/>
                <w:sz w:val="20"/>
                <w:szCs w:val="20"/>
              </w:rPr>
            </w:pPr>
            <w:r>
              <w:rPr>
                <w:rFonts w:ascii="Times New Roman" w:hAnsi="Times New Roman" w:cs="Times New Roman"/>
                <w:sz w:val="20"/>
                <w:szCs w:val="20"/>
              </w:rPr>
              <w:t>Постановление главы администрации Костромской области от 30 декабря 1993 г. № 598 «Об объявлении находящихся на территории Костромской области объектов, имеющих историко-культурную ценность, памятниками истории и культуры», приложение 1</w:t>
            </w:r>
          </w:p>
        </w:tc>
        <w:tc>
          <w:tcPr>
            <w:tcW w:w="1787" w:type="dxa"/>
            <w:vAlign w:val="center"/>
          </w:tcPr>
          <w:p w14:paraId="35EDB0C4" w14:textId="77777777" w:rsidR="00100883" w:rsidRDefault="00A70509" w:rsidP="00116BE2">
            <w:pPr>
              <w:jc w:val="center"/>
              <w:rPr>
                <w:rFonts w:ascii="Times New Roman" w:hAnsi="Times New Roman" w:cs="Times New Roman"/>
                <w:sz w:val="20"/>
                <w:szCs w:val="20"/>
              </w:rPr>
            </w:pPr>
            <w:r>
              <w:rPr>
                <w:rFonts w:ascii="Times New Roman" w:hAnsi="Times New Roman" w:cs="Times New Roman"/>
                <w:sz w:val="20"/>
                <w:szCs w:val="20"/>
              </w:rPr>
              <w:t>Костромской район,</w:t>
            </w:r>
          </w:p>
          <w:p w14:paraId="7AA30E97" w14:textId="77777777" w:rsidR="00A70509" w:rsidRDefault="00A70509" w:rsidP="00116BE2">
            <w:pPr>
              <w:jc w:val="center"/>
              <w:rPr>
                <w:rFonts w:ascii="Times New Roman" w:hAnsi="Times New Roman" w:cs="Times New Roman"/>
                <w:sz w:val="20"/>
                <w:szCs w:val="20"/>
              </w:rPr>
            </w:pPr>
            <w:r>
              <w:rPr>
                <w:rFonts w:ascii="Times New Roman" w:hAnsi="Times New Roman" w:cs="Times New Roman"/>
                <w:sz w:val="20"/>
                <w:szCs w:val="20"/>
              </w:rPr>
              <w:t>д. Жданово</w:t>
            </w:r>
          </w:p>
        </w:tc>
        <w:tc>
          <w:tcPr>
            <w:tcW w:w="1787" w:type="dxa"/>
            <w:vAlign w:val="center"/>
          </w:tcPr>
          <w:p w14:paraId="5C73AA52" w14:textId="77777777" w:rsidR="00A70509" w:rsidRDefault="00A70509" w:rsidP="00116BE2">
            <w:pPr>
              <w:jc w:val="center"/>
              <w:rPr>
                <w:rFonts w:ascii="Times New Roman" w:hAnsi="Times New Roman" w:cs="Times New Roman"/>
                <w:sz w:val="20"/>
                <w:szCs w:val="20"/>
              </w:rPr>
            </w:pPr>
            <w:r>
              <w:rPr>
                <w:rFonts w:ascii="Times New Roman" w:hAnsi="Times New Roman" w:cs="Times New Roman"/>
                <w:sz w:val="20"/>
                <w:szCs w:val="20"/>
              </w:rPr>
              <w:t>Костромской район, д. Жданово, Сущевское СП, ул. Ждановская, д. 22</w:t>
            </w:r>
          </w:p>
        </w:tc>
      </w:tr>
      <w:tr w:rsidR="00702850" w14:paraId="4E7C7785" w14:textId="77777777" w:rsidTr="00951556">
        <w:trPr>
          <w:cantSplit/>
          <w:trHeight w:val="1134"/>
        </w:trPr>
        <w:tc>
          <w:tcPr>
            <w:tcW w:w="486" w:type="dxa"/>
            <w:vAlign w:val="center"/>
          </w:tcPr>
          <w:p w14:paraId="7F46E91B" w14:textId="77777777" w:rsidR="00702850" w:rsidRPr="002710FA" w:rsidRDefault="005A7A2E" w:rsidP="00116BE2">
            <w:pPr>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494" w:type="dxa"/>
            <w:vAlign w:val="center"/>
          </w:tcPr>
          <w:p w14:paraId="5E69AE50" w14:textId="77777777" w:rsidR="00702850" w:rsidRPr="00702850" w:rsidRDefault="00702850" w:rsidP="00116BE2">
            <w:pPr>
              <w:jc w:val="center"/>
              <w:rPr>
                <w:rFonts w:ascii="Times New Roman" w:hAnsi="Times New Roman" w:cs="Times New Roman"/>
                <w:sz w:val="20"/>
                <w:szCs w:val="20"/>
                <w:lang w:val="en-US"/>
              </w:rPr>
            </w:pPr>
            <w:r>
              <w:rPr>
                <w:rFonts w:ascii="Times New Roman" w:hAnsi="Times New Roman" w:cs="Times New Roman"/>
                <w:sz w:val="20"/>
                <w:szCs w:val="20"/>
              </w:rPr>
              <w:t>Ограда с воротами церкви Рождества Христова, сер. X</w:t>
            </w:r>
            <w:r>
              <w:rPr>
                <w:rFonts w:ascii="Times New Roman" w:hAnsi="Times New Roman" w:cs="Times New Roman"/>
                <w:sz w:val="20"/>
                <w:szCs w:val="20"/>
                <w:lang w:val="en-US"/>
              </w:rPr>
              <w:t>I</w:t>
            </w:r>
            <w:r>
              <w:rPr>
                <w:rFonts w:ascii="Times New Roman" w:hAnsi="Times New Roman" w:cs="Times New Roman"/>
                <w:sz w:val="20"/>
                <w:szCs w:val="20"/>
              </w:rPr>
              <w:t>X в.</w:t>
            </w:r>
          </w:p>
        </w:tc>
        <w:tc>
          <w:tcPr>
            <w:tcW w:w="850" w:type="dxa"/>
            <w:textDirection w:val="btLr"/>
            <w:vAlign w:val="center"/>
          </w:tcPr>
          <w:p w14:paraId="1751167F" w14:textId="77777777" w:rsidR="00702850" w:rsidRDefault="00702850" w:rsidP="00116BE2">
            <w:pPr>
              <w:ind w:left="113" w:right="113"/>
              <w:jc w:val="center"/>
              <w:rPr>
                <w:rFonts w:ascii="Times New Roman" w:hAnsi="Times New Roman" w:cs="Times New Roman"/>
                <w:sz w:val="20"/>
                <w:szCs w:val="20"/>
              </w:rPr>
            </w:pPr>
            <w:r>
              <w:rPr>
                <w:rFonts w:ascii="Times New Roman" w:hAnsi="Times New Roman" w:cs="Times New Roman"/>
                <w:sz w:val="20"/>
                <w:szCs w:val="20"/>
              </w:rPr>
              <w:t>Региональное</w:t>
            </w:r>
          </w:p>
        </w:tc>
        <w:tc>
          <w:tcPr>
            <w:tcW w:w="2941" w:type="dxa"/>
            <w:vAlign w:val="center"/>
          </w:tcPr>
          <w:p w14:paraId="1CD8BB0A" w14:textId="77777777" w:rsidR="00702850" w:rsidRDefault="00702850" w:rsidP="00116BE2">
            <w:pPr>
              <w:jc w:val="center"/>
              <w:rPr>
                <w:rFonts w:ascii="Times New Roman" w:hAnsi="Times New Roman" w:cs="Times New Roman"/>
                <w:sz w:val="20"/>
                <w:szCs w:val="20"/>
              </w:rPr>
            </w:pPr>
            <w:r>
              <w:rPr>
                <w:rFonts w:ascii="Times New Roman" w:hAnsi="Times New Roman" w:cs="Times New Roman"/>
                <w:sz w:val="20"/>
                <w:szCs w:val="20"/>
              </w:rPr>
              <w:t>Постановление администрации Костромской области от 9.04.2007 г. № 66-а «Об отнесении находящихся на территории Костромской области объектов, представляющих историко-культурную ценность, к объектам культурного наследия регионального значения»</w:t>
            </w:r>
          </w:p>
        </w:tc>
        <w:tc>
          <w:tcPr>
            <w:tcW w:w="1787" w:type="dxa"/>
            <w:vAlign w:val="center"/>
          </w:tcPr>
          <w:p w14:paraId="418C2B40" w14:textId="77777777" w:rsidR="00702850" w:rsidRDefault="00617392" w:rsidP="00116BE2">
            <w:pPr>
              <w:jc w:val="center"/>
              <w:rPr>
                <w:rFonts w:ascii="Times New Roman" w:hAnsi="Times New Roman" w:cs="Times New Roman"/>
                <w:sz w:val="20"/>
                <w:szCs w:val="20"/>
              </w:rPr>
            </w:pPr>
            <w:r>
              <w:rPr>
                <w:rFonts w:ascii="Times New Roman" w:hAnsi="Times New Roman" w:cs="Times New Roman"/>
                <w:sz w:val="20"/>
                <w:szCs w:val="20"/>
              </w:rPr>
              <w:t xml:space="preserve">Костромской район, с. </w:t>
            </w:r>
            <w:proofErr w:type="spellStart"/>
            <w:r>
              <w:rPr>
                <w:rFonts w:ascii="Times New Roman" w:hAnsi="Times New Roman" w:cs="Times New Roman"/>
                <w:sz w:val="20"/>
                <w:szCs w:val="20"/>
              </w:rPr>
              <w:t>СущевоСущевское</w:t>
            </w:r>
            <w:proofErr w:type="spellEnd"/>
            <w:r>
              <w:rPr>
                <w:rFonts w:ascii="Times New Roman" w:hAnsi="Times New Roman" w:cs="Times New Roman"/>
                <w:sz w:val="20"/>
                <w:szCs w:val="20"/>
              </w:rPr>
              <w:t xml:space="preserve"> СП</w:t>
            </w:r>
          </w:p>
        </w:tc>
        <w:tc>
          <w:tcPr>
            <w:tcW w:w="1787" w:type="dxa"/>
            <w:vAlign w:val="center"/>
          </w:tcPr>
          <w:p w14:paraId="39640E11" w14:textId="77777777" w:rsidR="00702850" w:rsidRDefault="00617392" w:rsidP="00116BE2">
            <w:pPr>
              <w:jc w:val="center"/>
              <w:rPr>
                <w:rFonts w:ascii="Times New Roman" w:hAnsi="Times New Roman" w:cs="Times New Roman"/>
                <w:sz w:val="20"/>
                <w:szCs w:val="20"/>
              </w:rPr>
            </w:pPr>
            <w:r>
              <w:rPr>
                <w:rFonts w:ascii="Times New Roman" w:hAnsi="Times New Roman" w:cs="Times New Roman"/>
                <w:sz w:val="20"/>
                <w:szCs w:val="20"/>
              </w:rPr>
              <w:t>Костромской район, с. Сущево Сущевское СП</w:t>
            </w:r>
          </w:p>
        </w:tc>
      </w:tr>
    </w:tbl>
    <w:p w14:paraId="1801FEE3" w14:textId="77777777" w:rsidR="00EA37D1" w:rsidRDefault="00EA37D1" w:rsidP="009B2B4D">
      <w:pPr>
        <w:pStyle w:val="af3"/>
        <w:spacing w:after="0" w:line="276" w:lineRule="auto"/>
        <w:jc w:val="both"/>
        <w:rPr>
          <w:rFonts w:ascii="Times New Roman" w:hAnsi="Times New Roman" w:cs="Times New Roman"/>
          <w:i w:val="0"/>
          <w:iCs w:val="0"/>
          <w:color w:val="000000" w:themeColor="text1"/>
          <w:sz w:val="24"/>
          <w:szCs w:val="24"/>
        </w:rPr>
      </w:pPr>
      <w:bookmarkStart w:id="56" w:name="_Hlk74834113"/>
      <w:r>
        <w:rPr>
          <w:rFonts w:ascii="Times New Roman" w:hAnsi="Times New Roman" w:cs="Times New Roman"/>
          <w:i w:val="0"/>
          <w:iCs w:val="0"/>
          <w:color w:val="000000" w:themeColor="text1"/>
          <w:sz w:val="24"/>
          <w:szCs w:val="24"/>
        </w:rPr>
        <w:br w:type="page"/>
      </w:r>
    </w:p>
    <w:p w14:paraId="1F9C0E94" w14:textId="77777777" w:rsidR="005A1160" w:rsidRPr="00C93892" w:rsidRDefault="005A1160" w:rsidP="00CA0874">
      <w:pPr>
        <w:pStyle w:val="10"/>
        <w:spacing w:before="0" w:line="276" w:lineRule="auto"/>
        <w:ind w:firstLine="567"/>
        <w:rPr>
          <w:rFonts w:ascii="Times New Roman" w:hAnsi="Times New Roman" w:cs="Times New Roman"/>
          <w:b/>
          <w:bCs/>
          <w:caps/>
          <w:color w:val="000000" w:themeColor="text1"/>
          <w:sz w:val="24"/>
          <w:szCs w:val="24"/>
          <w:shd w:val="clear" w:color="auto" w:fill="FFFFFF"/>
        </w:rPr>
      </w:pPr>
      <w:bookmarkStart w:id="57" w:name="_Toc91061460"/>
      <w:bookmarkEnd w:id="56"/>
      <w:r w:rsidRPr="00C93892">
        <w:rPr>
          <w:rFonts w:ascii="Times New Roman" w:hAnsi="Times New Roman" w:cs="Times New Roman"/>
          <w:b/>
          <w:bCs/>
          <w:caps/>
          <w:color w:val="000000" w:themeColor="text1"/>
          <w:sz w:val="24"/>
          <w:szCs w:val="24"/>
        </w:rPr>
        <w:lastRenderedPageBreak/>
        <w:t xml:space="preserve">Раздел </w:t>
      </w:r>
      <w:r>
        <w:rPr>
          <w:rFonts w:ascii="Times New Roman" w:hAnsi="Times New Roman" w:cs="Times New Roman"/>
          <w:b/>
          <w:bCs/>
          <w:caps/>
          <w:color w:val="000000" w:themeColor="text1"/>
          <w:sz w:val="24"/>
          <w:szCs w:val="24"/>
        </w:rPr>
        <w:t>9</w:t>
      </w:r>
      <w:r w:rsidRPr="00C93892">
        <w:rPr>
          <w:rFonts w:ascii="Times New Roman" w:hAnsi="Times New Roman" w:cs="Times New Roman"/>
          <w:b/>
          <w:bCs/>
          <w:caps/>
          <w:color w:val="000000" w:themeColor="text1"/>
          <w:sz w:val="24"/>
          <w:szCs w:val="24"/>
        </w:rPr>
        <w:t xml:space="preserve">. </w:t>
      </w:r>
      <w:r w:rsidR="007839C1">
        <w:rPr>
          <w:rFonts w:ascii="Times New Roman" w:hAnsi="Times New Roman" w:cs="Times New Roman"/>
          <w:b/>
          <w:bCs/>
          <w:caps/>
          <w:color w:val="000000"/>
          <w:sz w:val="24"/>
          <w:szCs w:val="24"/>
          <w:shd w:val="clear" w:color="auto" w:fill="FFFFFF"/>
        </w:rPr>
        <w:t>Технико-экономические показатели проекта</w:t>
      </w:r>
      <w:bookmarkEnd w:id="57"/>
    </w:p>
    <w:p w14:paraId="40E7FB83" w14:textId="5FD01AED" w:rsidR="0069116B" w:rsidRDefault="0069116B" w:rsidP="00CA0874">
      <w:pPr>
        <w:pStyle w:val="af3"/>
        <w:spacing w:after="0" w:line="276" w:lineRule="auto"/>
        <w:ind w:firstLine="567"/>
        <w:jc w:val="both"/>
        <w:rPr>
          <w:rFonts w:ascii="Times New Roman" w:hAnsi="Times New Roman" w:cs="Times New Roman"/>
          <w:i w:val="0"/>
          <w:iCs w:val="0"/>
          <w:color w:val="000000" w:themeColor="text1"/>
          <w:sz w:val="24"/>
          <w:szCs w:val="24"/>
        </w:rPr>
      </w:pPr>
      <w:r w:rsidRPr="00F97BB3">
        <w:rPr>
          <w:rFonts w:ascii="Times New Roman" w:hAnsi="Times New Roman" w:cs="Times New Roman"/>
          <w:i w:val="0"/>
          <w:iCs w:val="0"/>
          <w:color w:val="000000" w:themeColor="text1"/>
          <w:sz w:val="24"/>
          <w:szCs w:val="24"/>
        </w:rPr>
        <w:t>Основные параметры экономического и социального развития</w:t>
      </w:r>
      <w:r>
        <w:rPr>
          <w:rFonts w:ascii="Times New Roman" w:hAnsi="Times New Roman" w:cs="Times New Roman"/>
          <w:i w:val="0"/>
          <w:iCs w:val="0"/>
          <w:color w:val="000000" w:themeColor="text1"/>
          <w:sz w:val="24"/>
          <w:szCs w:val="24"/>
        </w:rPr>
        <w:t xml:space="preserve"> в границах</w:t>
      </w:r>
      <w:r w:rsidR="00440D83">
        <w:rPr>
          <w:rFonts w:ascii="Times New Roman" w:hAnsi="Times New Roman" w:cs="Times New Roman"/>
          <w:i w:val="0"/>
          <w:iCs w:val="0"/>
          <w:color w:val="000000" w:themeColor="text1"/>
          <w:sz w:val="24"/>
          <w:szCs w:val="24"/>
        </w:rPr>
        <w:t xml:space="preserve"> </w:t>
      </w:r>
      <w:r>
        <w:rPr>
          <w:rFonts w:ascii="Times New Roman" w:hAnsi="Times New Roman" w:cs="Times New Roman"/>
          <w:i w:val="0"/>
          <w:iCs w:val="0"/>
          <w:color w:val="000000" w:themeColor="text1"/>
          <w:sz w:val="24"/>
          <w:szCs w:val="24"/>
        </w:rPr>
        <w:t>Сущевского</w:t>
      </w:r>
      <w:r w:rsidRPr="00F97BB3">
        <w:rPr>
          <w:rFonts w:ascii="Times New Roman" w:hAnsi="Times New Roman" w:cs="Times New Roman"/>
          <w:i w:val="0"/>
          <w:iCs w:val="0"/>
          <w:color w:val="000000" w:themeColor="text1"/>
          <w:sz w:val="24"/>
          <w:szCs w:val="24"/>
        </w:rPr>
        <w:t xml:space="preserve"> сельского поселения</w:t>
      </w:r>
      <w:r w:rsidR="00440D83">
        <w:rPr>
          <w:rFonts w:ascii="Times New Roman" w:hAnsi="Times New Roman" w:cs="Times New Roman"/>
          <w:i w:val="0"/>
          <w:iCs w:val="0"/>
          <w:color w:val="000000" w:themeColor="text1"/>
          <w:sz w:val="24"/>
          <w:szCs w:val="24"/>
        </w:rPr>
        <w:t xml:space="preserve"> </w:t>
      </w:r>
      <w:r w:rsidRPr="00F97BB3">
        <w:rPr>
          <w:rFonts w:ascii="Times New Roman" w:hAnsi="Times New Roman" w:cs="Times New Roman"/>
          <w:i w:val="0"/>
          <w:iCs w:val="0"/>
          <w:color w:val="000000" w:themeColor="text1"/>
          <w:sz w:val="24"/>
          <w:szCs w:val="24"/>
        </w:rPr>
        <w:t xml:space="preserve">приведены в Таблице </w:t>
      </w:r>
      <w:r w:rsidR="00EA37D1">
        <w:rPr>
          <w:rFonts w:ascii="Times New Roman" w:hAnsi="Times New Roman" w:cs="Times New Roman"/>
          <w:i w:val="0"/>
          <w:iCs w:val="0"/>
          <w:color w:val="000000" w:themeColor="text1"/>
          <w:sz w:val="24"/>
          <w:szCs w:val="24"/>
        </w:rPr>
        <w:t>5</w:t>
      </w:r>
      <w:r w:rsidR="00960E86">
        <w:rPr>
          <w:rFonts w:ascii="Times New Roman" w:hAnsi="Times New Roman" w:cs="Times New Roman"/>
          <w:i w:val="0"/>
          <w:iCs w:val="0"/>
          <w:color w:val="000000" w:themeColor="text1"/>
          <w:sz w:val="24"/>
          <w:szCs w:val="24"/>
        </w:rPr>
        <w:t>5</w:t>
      </w:r>
      <w:r w:rsidR="00EA37D1">
        <w:rPr>
          <w:rFonts w:ascii="Times New Roman" w:hAnsi="Times New Roman" w:cs="Times New Roman"/>
          <w:i w:val="0"/>
          <w:iCs w:val="0"/>
          <w:color w:val="000000" w:themeColor="text1"/>
          <w:sz w:val="24"/>
          <w:szCs w:val="24"/>
        </w:rPr>
        <w:t>.</w:t>
      </w:r>
    </w:p>
    <w:p w14:paraId="1EA8AFD3" w14:textId="77777777" w:rsidR="00FA6049" w:rsidRDefault="00960E86" w:rsidP="00960E86">
      <w:pPr>
        <w:pStyle w:val="a"/>
        <w:numPr>
          <w:ilvl w:val="0"/>
          <w:numId w:val="0"/>
        </w:numPr>
        <w:spacing w:line="240" w:lineRule="auto"/>
        <w:ind w:left="360"/>
        <w:jc w:val="left"/>
      </w:pPr>
      <w:r>
        <w:t>Таблица 55</w:t>
      </w:r>
      <w:r w:rsidR="0069116B">
        <w:t>– Технико-экономические показатели генерального плана</w:t>
      </w:r>
    </w:p>
    <w:tbl>
      <w:tblPr>
        <w:tblStyle w:val="af0"/>
        <w:tblW w:w="9351" w:type="dxa"/>
        <w:tblLook w:val="04A0" w:firstRow="1" w:lastRow="0" w:firstColumn="1" w:lastColumn="0" w:noHBand="0" w:noVBand="1"/>
      </w:tblPr>
      <w:tblGrid>
        <w:gridCol w:w="519"/>
        <w:gridCol w:w="3995"/>
        <w:gridCol w:w="1354"/>
        <w:gridCol w:w="1235"/>
        <w:gridCol w:w="1118"/>
        <w:gridCol w:w="1130"/>
      </w:tblGrid>
      <w:tr w:rsidR="00FA6049" w:rsidRPr="009838F6" w14:paraId="5AAD5DD5" w14:textId="77777777" w:rsidTr="00484244">
        <w:trPr>
          <w:trHeight w:val="459"/>
          <w:tblHeader/>
        </w:trPr>
        <w:tc>
          <w:tcPr>
            <w:tcW w:w="519" w:type="dxa"/>
            <w:vAlign w:val="center"/>
          </w:tcPr>
          <w:p w14:paraId="486E0652"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 п</w:t>
            </w:r>
            <w:r w:rsidRPr="00E71202">
              <w:rPr>
                <w:sz w:val="20"/>
                <w:szCs w:val="20"/>
                <w:lang w:val="en-US"/>
              </w:rPr>
              <w:t>/</w:t>
            </w:r>
            <w:r w:rsidRPr="00E71202">
              <w:rPr>
                <w:sz w:val="20"/>
                <w:szCs w:val="20"/>
              </w:rPr>
              <w:t>п</w:t>
            </w:r>
          </w:p>
        </w:tc>
        <w:tc>
          <w:tcPr>
            <w:tcW w:w="3995" w:type="dxa"/>
            <w:vAlign w:val="center"/>
          </w:tcPr>
          <w:p w14:paraId="3FF55B5E"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Наименование показателя</w:t>
            </w:r>
          </w:p>
        </w:tc>
        <w:tc>
          <w:tcPr>
            <w:tcW w:w="1354" w:type="dxa"/>
            <w:vAlign w:val="center"/>
          </w:tcPr>
          <w:p w14:paraId="42BF0E59"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Единица измерения</w:t>
            </w:r>
          </w:p>
        </w:tc>
        <w:tc>
          <w:tcPr>
            <w:tcW w:w="1235" w:type="dxa"/>
            <w:vAlign w:val="center"/>
          </w:tcPr>
          <w:p w14:paraId="36964712" w14:textId="77777777" w:rsidR="00FA6049" w:rsidRDefault="00FA6049" w:rsidP="00484244">
            <w:pPr>
              <w:pStyle w:val="a"/>
              <w:numPr>
                <w:ilvl w:val="0"/>
                <w:numId w:val="0"/>
              </w:numPr>
              <w:spacing w:line="240" w:lineRule="auto"/>
              <w:jc w:val="center"/>
              <w:rPr>
                <w:sz w:val="20"/>
                <w:szCs w:val="20"/>
              </w:rPr>
            </w:pPr>
            <w:r w:rsidRPr="00E71202">
              <w:rPr>
                <w:sz w:val="20"/>
                <w:szCs w:val="20"/>
              </w:rPr>
              <w:t>Текущ</w:t>
            </w:r>
            <w:r>
              <w:rPr>
                <w:sz w:val="20"/>
                <w:szCs w:val="20"/>
              </w:rPr>
              <w:t>ее</w:t>
            </w:r>
          </w:p>
          <w:p w14:paraId="3E31561B" w14:textId="77777777" w:rsidR="00FA6049" w:rsidRDefault="00FA6049" w:rsidP="00484244">
            <w:pPr>
              <w:pStyle w:val="a"/>
              <w:numPr>
                <w:ilvl w:val="0"/>
                <w:numId w:val="0"/>
              </w:numPr>
              <w:spacing w:line="240" w:lineRule="auto"/>
              <w:jc w:val="center"/>
              <w:rPr>
                <w:sz w:val="20"/>
                <w:szCs w:val="20"/>
              </w:rPr>
            </w:pPr>
            <w:r>
              <w:rPr>
                <w:sz w:val="20"/>
                <w:szCs w:val="20"/>
              </w:rPr>
              <w:t>положение</w:t>
            </w:r>
          </w:p>
          <w:p w14:paraId="05C1181D" w14:textId="4ECE6F38" w:rsidR="00FA6049" w:rsidRPr="00E71202" w:rsidRDefault="00FA6049" w:rsidP="00484244">
            <w:pPr>
              <w:pStyle w:val="a"/>
              <w:numPr>
                <w:ilvl w:val="0"/>
                <w:numId w:val="0"/>
              </w:numPr>
              <w:spacing w:line="240" w:lineRule="auto"/>
              <w:jc w:val="center"/>
              <w:rPr>
                <w:sz w:val="20"/>
                <w:szCs w:val="20"/>
              </w:rPr>
            </w:pPr>
            <w:r>
              <w:rPr>
                <w:sz w:val="20"/>
                <w:szCs w:val="20"/>
              </w:rPr>
              <w:t>(20</w:t>
            </w:r>
            <w:r w:rsidR="009A1D86">
              <w:rPr>
                <w:sz w:val="20"/>
                <w:szCs w:val="20"/>
              </w:rPr>
              <w:t>21</w:t>
            </w:r>
            <w:r>
              <w:rPr>
                <w:sz w:val="20"/>
                <w:szCs w:val="20"/>
              </w:rPr>
              <w:t xml:space="preserve"> г.)</w:t>
            </w:r>
          </w:p>
        </w:tc>
        <w:tc>
          <w:tcPr>
            <w:tcW w:w="1118" w:type="dxa"/>
            <w:vAlign w:val="center"/>
          </w:tcPr>
          <w:p w14:paraId="5BC6BCE4" w14:textId="77777777" w:rsidR="00FA6049" w:rsidRDefault="00FA6049" w:rsidP="00484244">
            <w:pPr>
              <w:pStyle w:val="a"/>
              <w:numPr>
                <w:ilvl w:val="0"/>
                <w:numId w:val="0"/>
              </w:numPr>
              <w:spacing w:line="240" w:lineRule="auto"/>
              <w:jc w:val="center"/>
              <w:rPr>
                <w:sz w:val="20"/>
                <w:szCs w:val="20"/>
              </w:rPr>
            </w:pPr>
            <w:r>
              <w:rPr>
                <w:sz w:val="20"/>
                <w:szCs w:val="20"/>
              </w:rPr>
              <w:t>Первая очередь</w:t>
            </w:r>
          </w:p>
          <w:p w14:paraId="7249650B" w14:textId="77777777" w:rsidR="00FA6049" w:rsidRPr="00E71202" w:rsidRDefault="00FA6049" w:rsidP="00484244">
            <w:pPr>
              <w:pStyle w:val="a"/>
              <w:numPr>
                <w:ilvl w:val="0"/>
                <w:numId w:val="0"/>
              </w:numPr>
              <w:spacing w:line="240" w:lineRule="auto"/>
              <w:jc w:val="center"/>
              <w:rPr>
                <w:sz w:val="20"/>
                <w:szCs w:val="20"/>
              </w:rPr>
            </w:pPr>
            <w:r>
              <w:rPr>
                <w:sz w:val="20"/>
                <w:szCs w:val="20"/>
              </w:rPr>
              <w:t>(2026 г.)</w:t>
            </w:r>
          </w:p>
        </w:tc>
        <w:tc>
          <w:tcPr>
            <w:tcW w:w="1130" w:type="dxa"/>
            <w:vAlign w:val="center"/>
          </w:tcPr>
          <w:p w14:paraId="04B65E9F" w14:textId="77777777" w:rsidR="00FA6049" w:rsidRDefault="00FA6049" w:rsidP="00484244">
            <w:pPr>
              <w:pStyle w:val="a"/>
              <w:numPr>
                <w:ilvl w:val="0"/>
                <w:numId w:val="0"/>
              </w:numPr>
              <w:spacing w:line="240" w:lineRule="auto"/>
              <w:jc w:val="center"/>
              <w:rPr>
                <w:sz w:val="20"/>
                <w:szCs w:val="20"/>
              </w:rPr>
            </w:pPr>
            <w:r>
              <w:rPr>
                <w:sz w:val="20"/>
                <w:szCs w:val="20"/>
              </w:rPr>
              <w:t>Расчетный срок</w:t>
            </w:r>
          </w:p>
          <w:p w14:paraId="6358A48B" w14:textId="77777777" w:rsidR="00FA6049" w:rsidRPr="00E71202" w:rsidRDefault="00FA6049" w:rsidP="00484244">
            <w:pPr>
              <w:pStyle w:val="a"/>
              <w:numPr>
                <w:ilvl w:val="0"/>
                <w:numId w:val="0"/>
              </w:numPr>
              <w:spacing w:line="240" w:lineRule="auto"/>
              <w:jc w:val="center"/>
              <w:rPr>
                <w:sz w:val="20"/>
                <w:szCs w:val="20"/>
              </w:rPr>
            </w:pPr>
            <w:r>
              <w:rPr>
                <w:sz w:val="20"/>
                <w:szCs w:val="20"/>
              </w:rPr>
              <w:t>(2041 г.)</w:t>
            </w:r>
          </w:p>
        </w:tc>
      </w:tr>
      <w:tr w:rsidR="00FA6049" w:rsidRPr="009838F6" w14:paraId="4E180F3D" w14:textId="77777777" w:rsidTr="00484244">
        <w:trPr>
          <w:trHeight w:val="164"/>
          <w:tblHeader/>
        </w:trPr>
        <w:tc>
          <w:tcPr>
            <w:tcW w:w="519" w:type="dxa"/>
            <w:vAlign w:val="center"/>
          </w:tcPr>
          <w:p w14:paraId="47F59F74" w14:textId="77777777" w:rsidR="00FA6049" w:rsidRPr="0069116B" w:rsidRDefault="00FA6049" w:rsidP="00484244">
            <w:pPr>
              <w:pStyle w:val="a"/>
              <w:numPr>
                <w:ilvl w:val="0"/>
                <w:numId w:val="0"/>
              </w:numPr>
              <w:spacing w:line="240" w:lineRule="auto"/>
              <w:jc w:val="center"/>
              <w:rPr>
                <w:b/>
                <w:bCs/>
                <w:sz w:val="20"/>
                <w:szCs w:val="20"/>
              </w:rPr>
            </w:pPr>
            <w:r w:rsidRPr="0069116B">
              <w:rPr>
                <w:b/>
                <w:bCs/>
                <w:sz w:val="20"/>
                <w:szCs w:val="20"/>
              </w:rPr>
              <w:t>1</w:t>
            </w:r>
          </w:p>
        </w:tc>
        <w:tc>
          <w:tcPr>
            <w:tcW w:w="3995" w:type="dxa"/>
            <w:vAlign w:val="center"/>
          </w:tcPr>
          <w:p w14:paraId="34F2EE46" w14:textId="77777777" w:rsidR="00FA6049" w:rsidRPr="0069116B" w:rsidRDefault="00FA6049" w:rsidP="00484244">
            <w:pPr>
              <w:pStyle w:val="a"/>
              <w:numPr>
                <w:ilvl w:val="0"/>
                <w:numId w:val="0"/>
              </w:numPr>
              <w:spacing w:line="240" w:lineRule="auto"/>
              <w:jc w:val="center"/>
              <w:rPr>
                <w:b/>
                <w:bCs/>
                <w:sz w:val="20"/>
                <w:szCs w:val="20"/>
              </w:rPr>
            </w:pPr>
            <w:r w:rsidRPr="0069116B">
              <w:rPr>
                <w:b/>
                <w:bCs/>
                <w:sz w:val="20"/>
                <w:szCs w:val="20"/>
              </w:rPr>
              <w:t>2</w:t>
            </w:r>
          </w:p>
        </w:tc>
        <w:tc>
          <w:tcPr>
            <w:tcW w:w="1354" w:type="dxa"/>
            <w:vAlign w:val="center"/>
          </w:tcPr>
          <w:p w14:paraId="66ABB1B1" w14:textId="77777777" w:rsidR="00FA6049" w:rsidRPr="0069116B" w:rsidRDefault="00FA6049" w:rsidP="00484244">
            <w:pPr>
              <w:pStyle w:val="a"/>
              <w:numPr>
                <w:ilvl w:val="0"/>
                <w:numId w:val="0"/>
              </w:numPr>
              <w:spacing w:line="240" w:lineRule="auto"/>
              <w:jc w:val="center"/>
              <w:rPr>
                <w:b/>
                <w:bCs/>
                <w:sz w:val="20"/>
                <w:szCs w:val="20"/>
              </w:rPr>
            </w:pPr>
            <w:r w:rsidRPr="0069116B">
              <w:rPr>
                <w:b/>
                <w:bCs/>
                <w:sz w:val="20"/>
                <w:szCs w:val="20"/>
              </w:rPr>
              <w:t>3</w:t>
            </w:r>
          </w:p>
        </w:tc>
        <w:tc>
          <w:tcPr>
            <w:tcW w:w="1235" w:type="dxa"/>
            <w:vAlign w:val="center"/>
          </w:tcPr>
          <w:p w14:paraId="63CCD154" w14:textId="77777777" w:rsidR="00FA6049" w:rsidRPr="0069116B" w:rsidRDefault="00FA6049" w:rsidP="00484244">
            <w:pPr>
              <w:pStyle w:val="a"/>
              <w:numPr>
                <w:ilvl w:val="0"/>
                <w:numId w:val="0"/>
              </w:numPr>
              <w:spacing w:line="240" w:lineRule="auto"/>
              <w:jc w:val="center"/>
              <w:rPr>
                <w:b/>
                <w:bCs/>
                <w:sz w:val="20"/>
                <w:szCs w:val="20"/>
              </w:rPr>
            </w:pPr>
            <w:r w:rsidRPr="0069116B">
              <w:rPr>
                <w:b/>
                <w:bCs/>
                <w:sz w:val="20"/>
                <w:szCs w:val="20"/>
              </w:rPr>
              <w:t>4</w:t>
            </w:r>
          </w:p>
        </w:tc>
        <w:tc>
          <w:tcPr>
            <w:tcW w:w="1118" w:type="dxa"/>
            <w:vAlign w:val="center"/>
          </w:tcPr>
          <w:p w14:paraId="43877149" w14:textId="77777777" w:rsidR="00FA6049" w:rsidRPr="0069116B" w:rsidRDefault="00FA6049" w:rsidP="00484244">
            <w:pPr>
              <w:pStyle w:val="a"/>
              <w:numPr>
                <w:ilvl w:val="0"/>
                <w:numId w:val="0"/>
              </w:numPr>
              <w:spacing w:line="240" w:lineRule="auto"/>
              <w:jc w:val="center"/>
              <w:rPr>
                <w:b/>
                <w:bCs/>
                <w:sz w:val="20"/>
                <w:szCs w:val="20"/>
              </w:rPr>
            </w:pPr>
            <w:r w:rsidRPr="0069116B">
              <w:rPr>
                <w:b/>
                <w:bCs/>
                <w:sz w:val="20"/>
                <w:szCs w:val="20"/>
              </w:rPr>
              <w:t>5</w:t>
            </w:r>
          </w:p>
        </w:tc>
        <w:tc>
          <w:tcPr>
            <w:tcW w:w="1130" w:type="dxa"/>
            <w:vAlign w:val="center"/>
          </w:tcPr>
          <w:p w14:paraId="3E11DB55" w14:textId="77777777" w:rsidR="00FA6049" w:rsidRPr="0069116B" w:rsidRDefault="00FA6049" w:rsidP="00484244">
            <w:pPr>
              <w:pStyle w:val="a"/>
              <w:numPr>
                <w:ilvl w:val="0"/>
                <w:numId w:val="0"/>
              </w:numPr>
              <w:spacing w:line="240" w:lineRule="auto"/>
              <w:jc w:val="center"/>
              <w:rPr>
                <w:b/>
                <w:bCs/>
                <w:sz w:val="20"/>
                <w:szCs w:val="20"/>
              </w:rPr>
            </w:pPr>
            <w:r w:rsidRPr="0069116B">
              <w:rPr>
                <w:b/>
                <w:bCs/>
                <w:sz w:val="20"/>
                <w:szCs w:val="20"/>
              </w:rPr>
              <w:t>6</w:t>
            </w:r>
          </w:p>
        </w:tc>
      </w:tr>
      <w:tr w:rsidR="00FA6049" w:rsidRPr="009838F6" w14:paraId="7C66EB24" w14:textId="77777777" w:rsidTr="00484244">
        <w:trPr>
          <w:trHeight w:val="164"/>
        </w:trPr>
        <w:tc>
          <w:tcPr>
            <w:tcW w:w="9351" w:type="dxa"/>
            <w:gridSpan w:val="6"/>
            <w:vAlign w:val="center"/>
          </w:tcPr>
          <w:p w14:paraId="0C0D7C51" w14:textId="77777777" w:rsidR="00FA6049" w:rsidRPr="006340A2" w:rsidRDefault="00FA6049" w:rsidP="00484244">
            <w:pPr>
              <w:pStyle w:val="a"/>
              <w:numPr>
                <w:ilvl w:val="0"/>
                <w:numId w:val="0"/>
              </w:numPr>
              <w:spacing w:line="240" w:lineRule="auto"/>
              <w:jc w:val="center"/>
              <w:rPr>
                <w:sz w:val="20"/>
                <w:szCs w:val="20"/>
              </w:rPr>
            </w:pPr>
            <w:r w:rsidRPr="006340A2">
              <w:rPr>
                <w:sz w:val="20"/>
                <w:szCs w:val="20"/>
              </w:rPr>
              <w:t>ТЕРРИТОРИИ</w:t>
            </w:r>
          </w:p>
        </w:tc>
      </w:tr>
      <w:tr w:rsidR="00F33062" w:rsidRPr="009838F6" w14:paraId="01A260E7" w14:textId="77777777" w:rsidTr="00345DD7">
        <w:trPr>
          <w:trHeight w:val="164"/>
        </w:trPr>
        <w:tc>
          <w:tcPr>
            <w:tcW w:w="519" w:type="dxa"/>
            <w:vAlign w:val="center"/>
          </w:tcPr>
          <w:p w14:paraId="1357BB5E" w14:textId="77777777" w:rsidR="00F33062" w:rsidRPr="006340A2" w:rsidRDefault="00F33062" w:rsidP="00F33062">
            <w:pPr>
              <w:pStyle w:val="a"/>
              <w:numPr>
                <w:ilvl w:val="0"/>
                <w:numId w:val="0"/>
              </w:numPr>
              <w:spacing w:line="240" w:lineRule="auto"/>
              <w:jc w:val="center"/>
              <w:rPr>
                <w:sz w:val="20"/>
                <w:szCs w:val="20"/>
              </w:rPr>
            </w:pPr>
            <w:r>
              <w:rPr>
                <w:sz w:val="20"/>
                <w:szCs w:val="20"/>
              </w:rPr>
              <w:t>1</w:t>
            </w:r>
          </w:p>
        </w:tc>
        <w:tc>
          <w:tcPr>
            <w:tcW w:w="3995" w:type="dxa"/>
            <w:vAlign w:val="center"/>
          </w:tcPr>
          <w:p w14:paraId="27BBBF38" w14:textId="77777777" w:rsidR="00F33062" w:rsidRPr="006340A2" w:rsidRDefault="00F33062" w:rsidP="00072D33">
            <w:pPr>
              <w:pStyle w:val="a"/>
              <w:numPr>
                <w:ilvl w:val="0"/>
                <w:numId w:val="0"/>
              </w:numPr>
              <w:spacing w:line="240" w:lineRule="auto"/>
              <w:jc w:val="both"/>
              <w:rPr>
                <w:sz w:val="20"/>
                <w:szCs w:val="20"/>
              </w:rPr>
            </w:pPr>
            <w:r w:rsidRPr="006340A2">
              <w:rPr>
                <w:sz w:val="20"/>
                <w:szCs w:val="20"/>
              </w:rPr>
              <w:t>Общая площадь</w:t>
            </w:r>
            <w:r>
              <w:rPr>
                <w:sz w:val="20"/>
                <w:szCs w:val="20"/>
              </w:rPr>
              <w:t xml:space="preserve"> Сущевского </w:t>
            </w:r>
            <w:r w:rsidR="00072D33">
              <w:rPr>
                <w:sz w:val="20"/>
                <w:szCs w:val="20"/>
              </w:rPr>
              <w:t>сельского поселения</w:t>
            </w:r>
          </w:p>
        </w:tc>
        <w:tc>
          <w:tcPr>
            <w:tcW w:w="1354" w:type="dxa"/>
            <w:vAlign w:val="center"/>
          </w:tcPr>
          <w:p w14:paraId="68A3986A" w14:textId="77777777" w:rsidR="00F33062" w:rsidRPr="006340A2" w:rsidRDefault="00F33062" w:rsidP="00F33062">
            <w:pPr>
              <w:pStyle w:val="a"/>
              <w:numPr>
                <w:ilvl w:val="0"/>
                <w:numId w:val="0"/>
              </w:numPr>
              <w:spacing w:line="240" w:lineRule="auto"/>
              <w:jc w:val="center"/>
              <w:rPr>
                <w:sz w:val="20"/>
                <w:szCs w:val="20"/>
              </w:rPr>
            </w:pPr>
            <w:r>
              <w:rPr>
                <w:sz w:val="20"/>
                <w:szCs w:val="20"/>
              </w:rPr>
              <w:t>га</w:t>
            </w:r>
          </w:p>
        </w:tc>
        <w:tc>
          <w:tcPr>
            <w:tcW w:w="1235" w:type="dxa"/>
            <w:vAlign w:val="center"/>
          </w:tcPr>
          <w:p w14:paraId="671B08E0" w14:textId="77777777" w:rsidR="00F33062" w:rsidRPr="006340A2" w:rsidRDefault="00043E22" w:rsidP="00345DD7">
            <w:pPr>
              <w:pStyle w:val="a"/>
              <w:numPr>
                <w:ilvl w:val="0"/>
                <w:numId w:val="0"/>
              </w:numPr>
              <w:spacing w:line="240" w:lineRule="auto"/>
              <w:jc w:val="center"/>
              <w:rPr>
                <w:sz w:val="20"/>
                <w:szCs w:val="20"/>
              </w:rPr>
            </w:pPr>
            <w:r>
              <w:rPr>
                <w:sz w:val="20"/>
                <w:szCs w:val="20"/>
              </w:rPr>
              <w:t>23406,60</w:t>
            </w:r>
          </w:p>
        </w:tc>
        <w:tc>
          <w:tcPr>
            <w:tcW w:w="1118" w:type="dxa"/>
            <w:vAlign w:val="center"/>
          </w:tcPr>
          <w:p w14:paraId="13306892" w14:textId="77777777" w:rsidR="00F33062" w:rsidRPr="006340A2" w:rsidRDefault="00043E22" w:rsidP="00345DD7">
            <w:pPr>
              <w:pStyle w:val="a"/>
              <w:numPr>
                <w:ilvl w:val="0"/>
                <w:numId w:val="0"/>
              </w:numPr>
              <w:spacing w:line="240" w:lineRule="auto"/>
              <w:jc w:val="center"/>
              <w:rPr>
                <w:sz w:val="20"/>
                <w:szCs w:val="20"/>
              </w:rPr>
            </w:pPr>
            <w:r>
              <w:rPr>
                <w:sz w:val="20"/>
                <w:szCs w:val="20"/>
              </w:rPr>
              <w:t>23406,60</w:t>
            </w:r>
          </w:p>
        </w:tc>
        <w:tc>
          <w:tcPr>
            <w:tcW w:w="1130" w:type="dxa"/>
            <w:vAlign w:val="center"/>
          </w:tcPr>
          <w:p w14:paraId="432871CB" w14:textId="77777777" w:rsidR="00F33062" w:rsidRPr="006340A2" w:rsidRDefault="00043E22" w:rsidP="00345DD7">
            <w:pPr>
              <w:pStyle w:val="a"/>
              <w:numPr>
                <w:ilvl w:val="0"/>
                <w:numId w:val="0"/>
              </w:numPr>
              <w:spacing w:line="240" w:lineRule="auto"/>
              <w:jc w:val="center"/>
              <w:rPr>
                <w:sz w:val="20"/>
                <w:szCs w:val="20"/>
              </w:rPr>
            </w:pPr>
            <w:r>
              <w:rPr>
                <w:sz w:val="20"/>
                <w:szCs w:val="20"/>
              </w:rPr>
              <w:t>23406,60</w:t>
            </w:r>
          </w:p>
        </w:tc>
      </w:tr>
      <w:tr w:rsidR="00FA6049" w:rsidRPr="009838F6" w14:paraId="47B323C4" w14:textId="77777777" w:rsidTr="00484244">
        <w:trPr>
          <w:trHeight w:val="306"/>
        </w:trPr>
        <w:tc>
          <w:tcPr>
            <w:tcW w:w="9351" w:type="dxa"/>
            <w:gridSpan w:val="6"/>
            <w:vAlign w:val="center"/>
          </w:tcPr>
          <w:p w14:paraId="4D6C1D76"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НАСЕЛЕНИЕ</w:t>
            </w:r>
          </w:p>
        </w:tc>
      </w:tr>
      <w:tr w:rsidR="009A1D86" w:rsidRPr="009838F6" w14:paraId="0EC01E5B" w14:textId="77777777" w:rsidTr="00484244">
        <w:tc>
          <w:tcPr>
            <w:tcW w:w="519" w:type="dxa"/>
            <w:vAlign w:val="center"/>
          </w:tcPr>
          <w:p w14:paraId="3E6FEAB9" w14:textId="77777777" w:rsidR="009A1D86" w:rsidRPr="00E71202" w:rsidRDefault="009A1D86" w:rsidP="009A1D86">
            <w:pPr>
              <w:pStyle w:val="a"/>
              <w:numPr>
                <w:ilvl w:val="0"/>
                <w:numId w:val="0"/>
              </w:numPr>
              <w:spacing w:line="240" w:lineRule="auto"/>
              <w:jc w:val="center"/>
              <w:rPr>
                <w:sz w:val="20"/>
                <w:szCs w:val="20"/>
              </w:rPr>
            </w:pPr>
            <w:r w:rsidRPr="00E71202">
              <w:rPr>
                <w:sz w:val="20"/>
                <w:szCs w:val="20"/>
              </w:rPr>
              <w:t>1</w:t>
            </w:r>
          </w:p>
        </w:tc>
        <w:tc>
          <w:tcPr>
            <w:tcW w:w="3995" w:type="dxa"/>
          </w:tcPr>
          <w:p w14:paraId="668C90D9" w14:textId="77777777" w:rsidR="009A1D86" w:rsidRPr="00E71202" w:rsidRDefault="009A1D86" w:rsidP="009A1D86">
            <w:pPr>
              <w:pStyle w:val="a"/>
              <w:numPr>
                <w:ilvl w:val="0"/>
                <w:numId w:val="0"/>
              </w:numPr>
              <w:spacing w:line="240" w:lineRule="auto"/>
              <w:jc w:val="both"/>
              <w:rPr>
                <w:sz w:val="20"/>
                <w:szCs w:val="20"/>
              </w:rPr>
            </w:pPr>
            <w:r w:rsidRPr="00E71202">
              <w:rPr>
                <w:sz w:val="20"/>
                <w:szCs w:val="20"/>
              </w:rPr>
              <w:t>Численность населения</w:t>
            </w:r>
          </w:p>
        </w:tc>
        <w:tc>
          <w:tcPr>
            <w:tcW w:w="1354" w:type="dxa"/>
          </w:tcPr>
          <w:p w14:paraId="399DC646" w14:textId="77777777" w:rsidR="009A1D86" w:rsidRPr="00E71202" w:rsidRDefault="009A1D86" w:rsidP="009A1D86">
            <w:pPr>
              <w:pStyle w:val="a"/>
              <w:numPr>
                <w:ilvl w:val="0"/>
                <w:numId w:val="0"/>
              </w:numPr>
              <w:spacing w:line="240" w:lineRule="auto"/>
              <w:jc w:val="center"/>
              <w:rPr>
                <w:sz w:val="20"/>
                <w:szCs w:val="20"/>
              </w:rPr>
            </w:pPr>
            <w:r w:rsidRPr="00E71202">
              <w:rPr>
                <w:sz w:val="20"/>
                <w:szCs w:val="20"/>
              </w:rPr>
              <w:t>человек</w:t>
            </w:r>
          </w:p>
        </w:tc>
        <w:tc>
          <w:tcPr>
            <w:tcW w:w="1235" w:type="dxa"/>
          </w:tcPr>
          <w:p w14:paraId="74CC456A" w14:textId="42C1E6C0" w:rsidR="009A1D86" w:rsidRPr="00E71202" w:rsidRDefault="009A1D86" w:rsidP="009A1D86">
            <w:pPr>
              <w:pStyle w:val="a"/>
              <w:numPr>
                <w:ilvl w:val="0"/>
                <w:numId w:val="0"/>
              </w:numPr>
              <w:spacing w:line="240" w:lineRule="auto"/>
              <w:jc w:val="center"/>
              <w:rPr>
                <w:sz w:val="20"/>
                <w:szCs w:val="20"/>
              </w:rPr>
            </w:pPr>
            <w:r>
              <w:rPr>
                <w:sz w:val="20"/>
                <w:szCs w:val="20"/>
              </w:rPr>
              <w:t>4375</w:t>
            </w:r>
          </w:p>
        </w:tc>
        <w:tc>
          <w:tcPr>
            <w:tcW w:w="1118" w:type="dxa"/>
          </w:tcPr>
          <w:p w14:paraId="5B8FF97A" w14:textId="20098353" w:rsidR="009A1D86" w:rsidRDefault="009A1D86" w:rsidP="009A1D86">
            <w:pPr>
              <w:pStyle w:val="a"/>
              <w:numPr>
                <w:ilvl w:val="0"/>
                <w:numId w:val="0"/>
              </w:numPr>
              <w:spacing w:line="240" w:lineRule="auto"/>
              <w:jc w:val="center"/>
              <w:rPr>
                <w:sz w:val="20"/>
                <w:szCs w:val="20"/>
              </w:rPr>
            </w:pPr>
            <w:r w:rsidRPr="00E66348">
              <w:rPr>
                <w:b/>
                <w:bCs/>
                <w:sz w:val="20"/>
                <w:szCs w:val="20"/>
              </w:rPr>
              <w:t>4375</w:t>
            </w:r>
          </w:p>
        </w:tc>
        <w:tc>
          <w:tcPr>
            <w:tcW w:w="1130" w:type="dxa"/>
          </w:tcPr>
          <w:p w14:paraId="3D62B4D5" w14:textId="27FFC652" w:rsidR="009A1D86" w:rsidRDefault="009A1D86" w:rsidP="009A1D86">
            <w:pPr>
              <w:pStyle w:val="a"/>
              <w:numPr>
                <w:ilvl w:val="0"/>
                <w:numId w:val="0"/>
              </w:numPr>
              <w:spacing w:line="240" w:lineRule="auto"/>
              <w:jc w:val="center"/>
              <w:rPr>
                <w:sz w:val="20"/>
                <w:szCs w:val="20"/>
              </w:rPr>
            </w:pPr>
            <w:r w:rsidRPr="00E66348">
              <w:rPr>
                <w:b/>
                <w:bCs/>
                <w:sz w:val="20"/>
                <w:szCs w:val="20"/>
              </w:rPr>
              <w:t>4375</w:t>
            </w:r>
          </w:p>
        </w:tc>
      </w:tr>
      <w:tr w:rsidR="00FA6049" w:rsidRPr="009838F6" w14:paraId="5DAB5890" w14:textId="77777777" w:rsidTr="00484244">
        <w:tc>
          <w:tcPr>
            <w:tcW w:w="519" w:type="dxa"/>
            <w:vMerge w:val="restart"/>
            <w:vAlign w:val="center"/>
          </w:tcPr>
          <w:p w14:paraId="7B594DC4"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2</w:t>
            </w:r>
          </w:p>
        </w:tc>
        <w:tc>
          <w:tcPr>
            <w:tcW w:w="6584" w:type="dxa"/>
            <w:gridSpan w:val="3"/>
            <w:vAlign w:val="center"/>
          </w:tcPr>
          <w:p w14:paraId="2C0947B3" w14:textId="77777777" w:rsidR="00FA6049" w:rsidRPr="00E71202" w:rsidRDefault="00FA6049" w:rsidP="00484244">
            <w:pPr>
              <w:pStyle w:val="a"/>
              <w:numPr>
                <w:ilvl w:val="0"/>
                <w:numId w:val="0"/>
              </w:numPr>
              <w:spacing w:line="240" w:lineRule="auto"/>
              <w:jc w:val="both"/>
              <w:rPr>
                <w:sz w:val="20"/>
                <w:szCs w:val="20"/>
              </w:rPr>
            </w:pPr>
            <w:r w:rsidRPr="00E71202">
              <w:rPr>
                <w:sz w:val="20"/>
                <w:szCs w:val="20"/>
              </w:rPr>
              <w:t>Возрастная структура населения</w:t>
            </w:r>
            <w:r>
              <w:rPr>
                <w:sz w:val="20"/>
                <w:szCs w:val="20"/>
              </w:rPr>
              <w:t>:</w:t>
            </w:r>
          </w:p>
        </w:tc>
        <w:tc>
          <w:tcPr>
            <w:tcW w:w="1118" w:type="dxa"/>
          </w:tcPr>
          <w:p w14:paraId="7B105C4A" w14:textId="77777777" w:rsidR="00FA6049" w:rsidRPr="00E71202" w:rsidRDefault="00FA6049" w:rsidP="00484244">
            <w:pPr>
              <w:pStyle w:val="a"/>
              <w:numPr>
                <w:ilvl w:val="0"/>
                <w:numId w:val="0"/>
              </w:numPr>
              <w:spacing w:line="240" w:lineRule="auto"/>
              <w:jc w:val="left"/>
              <w:rPr>
                <w:sz w:val="20"/>
                <w:szCs w:val="20"/>
              </w:rPr>
            </w:pPr>
          </w:p>
        </w:tc>
        <w:tc>
          <w:tcPr>
            <w:tcW w:w="1130" w:type="dxa"/>
          </w:tcPr>
          <w:p w14:paraId="3DB180EA" w14:textId="77777777" w:rsidR="00FA6049" w:rsidRPr="00E71202" w:rsidRDefault="00FA6049" w:rsidP="00484244">
            <w:pPr>
              <w:pStyle w:val="a"/>
              <w:numPr>
                <w:ilvl w:val="0"/>
                <w:numId w:val="0"/>
              </w:numPr>
              <w:spacing w:line="240" w:lineRule="auto"/>
              <w:jc w:val="left"/>
              <w:rPr>
                <w:sz w:val="20"/>
                <w:szCs w:val="20"/>
              </w:rPr>
            </w:pPr>
          </w:p>
        </w:tc>
      </w:tr>
      <w:tr w:rsidR="00FA6049" w:rsidRPr="009838F6" w14:paraId="118816F9" w14:textId="77777777" w:rsidTr="00484244">
        <w:tc>
          <w:tcPr>
            <w:tcW w:w="519" w:type="dxa"/>
            <w:vMerge/>
            <w:vAlign w:val="center"/>
          </w:tcPr>
          <w:p w14:paraId="11717810" w14:textId="77777777" w:rsidR="00FA6049" w:rsidRPr="00E71202" w:rsidRDefault="00FA6049" w:rsidP="00484244">
            <w:pPr>
              <w:pStyle w:val="a"/>
              <w:numPr>
                <w:ilvl w:val="0"/>
                <w:numId w:val="0"/>
              </w:numPr>
              <w:spacing w:line="240" w:lineRule="auto"/>
              <w:jc w:val="center"/>
              <w:rPr>
                <w:sz w:val="20"/>
                <w:szCs w:val="20"/>
              </w:rPr>
            </w:pPr>
          </w:p>
        </w:tc>
        <w:tc>
          <w:tcPr>
            <w:tcW w:w="3995" w:type="dxa"/>
          </w:tcPr>
          <w:p w14:paraId="4917B8EE" w14:textId="77777777" w:rsidR="00FA6049" w:rsidRPr="00E71202" w:rsidRDefault="00FA6049" w:rsidP="00484244">
            <w:pPr>
              <w:pStyle w:val="a"/>
              <w:numPr>
                <w:ilvl w:val="0"/>
                <w:numId w:val="0"/>
              </w:numPr>
              <w:spacing w:line="240" w:lineRule="auto"/>
              <w:jc w:val="both"/>
              <w:rPr>
                <w:sz w:val="20"/>
                <w:szCs w:val="20"/>
              </w:rPr>
            </w:pPr>
            <w:r w:rsidRPr="00E71202">
              <w:rPr>
                <w:sz w:val="20"/>
                <w:szCs w:val="20"/>
              </w:rPr>
              <w:t>- младше трудоспособного возраста</w:t>
            </w:r>
          </w:p>
        </w:tc>
        <w:tc>
          <w:tcPr>
            <w:tcW w:w="1354" w:type="dxa"/>
            <w:vAlign w:val="center"/>
          </w:tcPr>
          <w:p w14:paraId="2E1E685D" w14:textId="77777777" w:rsidR="00FA6049" w:rsidRPr="00E71202" w:rsidRDefault="00FA6049" w:rsidP="00484244">
            <w:pPr>
              <w:pStyle w:val="a"/>
              <w:numPr>
                <w:ilvl w:val="0"/>
                <w:numId w:val="0"/>
              </w:numPr>
              <w:spacing w:line="240" w:lineRule="auto"/>
              <w:jc w:val="center"/>
              <w:rPr>
                <w:sz w:val="20"/>
                <w:szCs w:val="20"/>
              </w:rPr>
            </w:pPr>
            <w:r>
              <w:rPr>
                <w:sz w:val="20"/>
                <w:szCs w:val="20"/>
              </w:rPr>
              <w:t xml:space="preserve">чел </w:t>
            </w:r>
            <w:r>
              <w:rPr>
                <w:sz w:val="20"/>
                <w:szCs w:val="20"/>
                <w:lang w:val="en-US"/>
              </w:rPr>
              <w:t xml:space="preserve">/ </w:t>
            </w:r>
            <w:r w:rsidRPr="00E71202">
              <w:rPr>
                <w:sz w:val="20"/>
                <w:szCs w:val="20"/>
              </w:rPr>
              <w:t>%</w:t>
            </w:r>
          </w:p>
        </w:tc>
        <w:tc>
          <w:tcPr>
            <w:tcW w:w="1235" w:type="dxa"/>
          </w:tcPr>
          <w:p w14:paraId="5F9692D2" w14:textId="77777777" w:rsidR="00FA6049" w:rsidRPr="00C03AED" w:rsidRDefault="00FA6049" w:rsidP="00484244">
            <w:pPr>
              <w:pStyle w:val="a"/>
              <w:numPr>
                <w:ilvl w:val="0"/>
                <w:numId w:val="0"/>
              </w:numPr>
              <w:spacing w:line="240" w:lineRule="auto"/>
              <w:jc w:val="center"/>
              <w:rPr>
                <w:sz w:val="20"/>
                <w:szCs w:val="20"/>
              </w:rPr>
            </w:pPr>
            <w:r>
              <w:rPr>
                <w:sz w:val="20"/>
                <w:szCs w:val="20"/>
              </w:rPr>
              <w:t xml:space="preserve">655 </w:t>
            </w:r>
            <w:r>
              <w:rPr>
                <w:sz w:val="20"/>
                <w:szCs w:val="20"/>
                <w:lang w:val="en-US"/>
              </w:rPr>
              <w:t>/</w:t>
            </w:r>
            <w:r>
              <w:rPr>
                <w:sz w:val="20"/>
                <w:szCs w:val="20"/>
              </w:rPr>
              <w:t xml:space="preserve"> 18</w:t>
            </w:r>
          </w:p>
        </w:tc>
        <w:tc>
          <w:tcPr>
            <w:tcW w:w="1118" w:type="dxa"/>
          </w:tcPr>
          <w:p w14:paraId="2E8B76BB" w14:textId="77777777" w:rsidR="00FA6049" w:rsidRDefault="00FA6049" w:rsidP="00484244">
            <w:pPr>
              <w:pStyle w:val="a"/>
              <w:numPr>
                <w:ilvl w:val="0"/>
                <w:numId w:val="0"/>
              </w:numPr>
              <w:spacing w:line="240" w:lineRule="auto"/>
              <w:jc w:val="center"/>
              <w:rPr>
                <w:sz w:val="20"/>
                <w:szCs w:val="20"/>
              </w:rPr>
            </w:pPr>
            <w:r>
              <w:rPr>
                <w:sz w:val="20"/>
                <w:szCs w:val="20"/>
              </w:rPr>
              <w:t>20 %</w:t>
            </w:r>
          </w:p>
        </w:tc>
        <w:tc>
          <w:tcPr>
            <w:tcW w:w="1130" w:type="dxa"/>
          </w:tcPr>
          <w:p w14:paraId="3756A1C0" w14:textId="77777777" w:rsidR="00FA6049" w:rsidRDefault="00FA6049" w:rsidP="00484244">
            <w:pPr>
              <w:pStyle w:val="a"/>
              <w:numPr>
                <w:ilvl w:val="0"/>
                <w:numId w:val="0"/>
              </w:numPr>
              <w:spacing w:line="240" w:lineRule="auto"/>
              <w:jc w:val="center"/>
              <w:rPr>
                <w:sz w:val="20"/>
                <w:szCs w:val="20"/>
              </w:rPr>
            </w:pPr>
            <w:r>
              <w:rPr>
                <w:sz w:val="20"/>
                <w:szCs w:val="20"/>
              </w:rPr>
              <w:t>20 %</w:t>
            </w:r>
          </w:p>
        </w:tc>
      </w:tr>
      <w:tr w:rsidR="00FA6049" w:rsidRPr="009838F6" w14:paraId="47D5758F" w14:textId="77777777" w:rsidTr="00484244">
        <w:tc>
          <w:tcPr>
            <w:tcW w:w="519" w:type="dxa"/>
            <w:vMerge/>
            <w:vAlign w:val="center"/>
          </w:tcPr>
          <w:p w14:paraId="2CE6083A" w14:textId="77777777" w:rsidR="00FA6049" w:rsidRPr="00E71202" w:rsidRDefault="00FA6049" w:rsidP="00484244">
            <w:pPr>
              <w:pStyle w:val="a"/>
              <w:numPr>
                <w:ilvl w:val="0"/>
                <w:numId w:val="0"/>
              </w:numPr>
              <w:spacing w:line="240" w:lineRule="auto"/>
              <w:jc w:val="center"/>
              <w:rPr>
                <w:sz w:val="20"/>
                <w:szCs w:val="20"/>
              </w:rPr>
            </w:pPr>
          </w:p>
        </w:tc>
        <w:tc>
          <w:tcPr>
            <w:tcW w:w="3995" w:type="dxa"/>
          </w:tcPr>
          <w:p w14:paraId="0FD674A3" w14:textId="77777777" w:rsidR="00FA6049" w:rsidRPr="00E71202" w:rsidRDefault="00FA6049" w:rsidP="00484244">
            <w:pPr>
              <w:pStyle w:val="a"/>
              <w:numPr>
                <w:ilvl w:val="0"/>
                <w:numId w:val="0"/>
              </w:numPr>
              <w:spacing w:line="240" w:lineRule="auto"/>
              <w:jc w:val="both"/>
              <w:rPr>
                <w:sz w:val="20"/>
                <w:szCs w:val="20"/>
              </w:rPr>
            </w:pPr>
            <w:r w:rsidRPr="00E71202">
              <w:rPr>
                <w:sz w:val="20"/>
                <w:szCs w:val="20"/>
              </w:rPr>
              <w:t>- трудоспособно</w:t>
            </w:r>
            <w:r>
              <w:rPr>
                <w:sz w:val="20"/>
                <w:szCs w:val="20"/>
              </w:rPr>
              <w:t>го</w:t>
            </w:r>
            <w:r w:rsidRPr="00E71202">
              <w:rPr>
                <w:sz w:val="20"/>
                <w:szCs w:val="20"/>
              </w:rPr>
              <w:t xml:space="preserve"> возраст</w:t>
            </w:r>
            <w:r>
              <w:rPr>
                <w:sz w:val="20"/>
                <w:szCs w:val="20"/>
              </w:rPr>
              <w:t>а</w:t>
            </w:r>
          </w:p>
        </w:tc>
        <w:tc>
          <w:tcPr>
            <w:tcW w:w="1354" w:type="dxa"/>
            <w:vAlign w:val="center"/>
          </w:tcPr>
          <w:p w14:paraId="31454358" w14:textId="77777777" w:rsidR="00FA6049" w:rsidRPr="00E71202" w:rsidRDefault="00FA6049" w:rsidP="00484244">
            <w:pPr>
              <w:pStyle w:val="a"/>
              <w:numPr>
                <w:ilvl w:val="0"/>
                <w:numId w:val="0"/>
              </w:numPr>
              <w:spacing w:line="240" w:lineRule="auto"/>
              <w:jc w:val="center"/>
              <w:rPr>
                <w:sz w:val="20"/>
                <w:szCs w:val="20"/>
              </w:rPr>
            </w:pPr>
            <w:r>
              <w:rPr>
                <w:sz w:val="20"/>
                <w:szCs w:val="20"/>
              </w:rPr>
              <w:t xml:space="preserve">чел </w:t>
            </w:r>
            <w:r>
              <w:rPr>
                <w:sz w:val="20"/>
                <w:szCs w:val="20"/>
                <w:lang w:val="en-US"/>
              </w:rPr>
              <w:t xml:space="preserve">/ </w:t>
            </w:r>
            <w:r w:rsidRPr="00E71202">
              <w:rPr>
                <w:sz w:val="20"/>
                <w:szCs w:val="20"/>
              </w:rPr>
              <w:t>%</w:t>
            </w:r>
          </w:p>
        </w:tc>
        <w:tc>
          <w:tcPr>
            <w:tcW w:w="1235" w:type="dxa"/>
          </w:tcPr>
          <w:p w14:paraId="49354E4D" w14:textId="77777777" w:rsidR="00FA6049" w:rsidRPr="00C03AED" w:rsidRDefault="00FA6049" w:rsidP="00484244">
            <w:pPr>
              <w:pStyle w:val="a"/>
              <w:numPr>
                <w:ilvl w:val="0"/>
                <w:numId w:val="0"/>
              </w:numPr>
              <w:spacing w:line="240" w:lineRule="auto"/>
              <w:jc w:val="center"/>
              <w:rPr>
                <w:sz w:val="20"/>
                <w:szCs w:val="20"/>
              </w:rPr>
            </w:pPr>
            <w:r>
              <w:rPr>
                <w:sz w:val="20"/>
                <w:szCs w:val="20"/>
              </w:rPr>
              <w:t xml:space="preserve">2187 </w:t>
            </w:r>
            <w:r>
              <w:rPr>
                <w:sz w:val="20"/>
                <w:szCs w:val="20"/>
                <w:lang w:val="en-US"/>
              </w:rPr>
              <w:t>/</w:t>
            </w:r>
            <w:r>
              <w:rPr>
                <w:sz w:val="20"/>
                <w:szCs w:val="20"/>
              </w:rPr>
              <w:t xml:space="preserve"> 61</w:t>
            </w:r>
          </w:p>
        </w:tc>
        <w:tc>
          <w:tcPr>
            <w:tcW w:w="1118" w:type="dxa"/>
          </w:tcPr>
          <w:p w14:paraId="1D09B6D1" w14:textId="77777777" w:rsidR="00FA6049" w:rsidRDefault="00FA6049" w:rsidP="00484244">
            <w:pPr>
              <w:pStyle w:val="a"/>
              <w:numPr>
                <w:ilvl w:val="0"/>
                <w:numId w:val="0"/>
              </w:numPr>
              <w:spacing w:line="240" w:lineRule="auto"/>
              <w:jc w:val="center"/>
              <w:rPr>
                <w:sz w:val="20"/>
                <w:szCs w:val="20"/>
              </w:rPr>
            </w:pPr>
            <w:r>
              <w:rPr>
                <w:sz w:val="20"/>
                <w:szCs w:val="20"/>
              </w:rPr>
              <w:t>60 %</w:t>
            </w:r>
          </w:p>
        </w:tc>
        <w:tc>
          <w:tcPr>
            <w:tcW w:w="1130" w:type="dxa"/>
          </w:tcPr>
          <w:p w14:paraId="18B73769" w14:textId="77777777" w:rsidR="00FA6049" w:rsidRDefault="00FA6049" w:rsidP="00484244">
            <w:pPr>
              <w:pStyle w:val="a"/>
              <w:numPr>
                <w:ilvl w:val="0"/>
                <w:numId w:val="0"/>
              </w:numPr>
              <w:spacing w:line="240" w:lineRule="auto"/>
              <w:jc w:val="center"/>
              <w:rPr>
                <w:sz w:val="20"/>
                <w:szCs w:val="20"/>
              </w:rPr>
            </w:pPr>
            <w:r>
              <w:rPr>
                <w:sz w:val="20"/>
                <w:szCs w:val="20"/>
              </w:rPr>
              <w:t>60 %</w:t>
            </w:r>
          </w:p>
        </w:tc>
      </w:tr>
      <w:tr w:rsidR="00FA6049" w:rsidRPr="009838F6" w14:paraId="2FC99C39" w14:textId="77777777" w:rsidTr="00484244">
        <w:tc>
          <w:tcPr>
            <w:tcW w:w="519" w:type="dxa"/>
            <w:vMerge/>
            <w:vAlign w:val="center"/>
          </w:tcPr>
          <w:p w14:paraId="630BD48D" w14:textId="77777777" w:rsidR="00FA6049" w:rsidRPr="00E71202" w:rsidRDefault="00FA6049" w:rsidP="00484244">
            <w:pPr>
              <w:pStyle w:val="a"/>
              <w:numPr>
                <w:ilvl w:val="0"/>
                <w:numId w:val="0"/>
              </w:numPr>
              <w:spacing w:line="240" w:lineRule="auto"/>
              <w:jc w:val="center"/>
              <w:rPr>
                <w:sz w:val="20"/>
                <w:szCs w:val="20"/>
              </w:rPr>
            </w:pPr>
          </w:p>
        </w:tc>
        <w:tc>
          <w:tcPr>
            <w:tcW w:w="3995" w:type="dxa"/>
          </w:tcPr>
          <w:p w14:paraId="57E60AC0" w14:textId="77777777" w:rsidR="00FA6049" w:rsidRPr="00E71202" w:rsidRDefault="00FA6049" w:rsidP="00484244">
            <w:pPr>
              <w:pStyle w:val="a"/>
              <w:numPr>
                <w:ilvl w:val="0"/>
                <w:numId w:val="0"/>
              </w:numPr>
              <w:spacing w:line="240" w:lineRule="auto"/>
              <w:jc w:val="both"/>
              <w:rPr>
                <w:sz w:val="20"/>
                <w:szCs w:val="20"/>
              </w:rPr>
            </w:pPr>
            <w:r w:rsidRPr="00E71202">
              <w:rPr>
                <w:sz w:val="20"/>
                <w:szCs w:val="20"/>
              </w:rPr>
              <w:t xml:space="preserve">- </w:t>
            </w:r>
            <w:r>
              <w:rPr>
                <w:sz w:val="20"/>
                <w:szCs w:val="20"/>
              </w:rPr>
              <w:t>старше трудоспособного возраста</w:t>
            </w:r>
          </w:p>
        </w:tc>
        <w:tc>
          <w:tcPr>
            <w:tcW w:w="1354" w:type="dxa"/>
            <w:vAlign w:val="center"/>
          </w:tcPr>
          <w:p w14:paraId="2F374650" w14:textId="77777777" w:rsidR="00FA6049" w:rsidRPr="00E71202" w:rsidRDefault="00FA6049" w:rsidP="00484244">
            <w:pPr>
              <w:pStyle w:val="a"/>
              <w:numPr>
                <w:ilvl w:val="0"/>
                <w:numId w:val="0"/>
              </w:numPr>
              <w:spacing w:line="240" w:lineRule="auto"/>
              <w:jc w:val="center"/>
              <w:rPr>
                <w:sz w:val="20"/>
                <w:szCs w:val="20"/>
              </w:rPr>
            </w:pPr>
            <w:r>
              <w:rPr>
                <w:sz w:val="20"/>
                <w:szCs w:val="20"/>
              </w:rPr>
              <w:t xml:space="preserve">чел </w:t>
            </w:r>
            <w:r>
              <w:rPr>
                <w:sz w:val="20"/>
                <w:szCs w:val="20"/>
                <w:lang w:val="en-US"/>
              </w:rPr>
              <w:t xml:space="preserve">/ </w:t>
            </w:r>
            <w:r w:rsidRPr="00E71202">
              <w:rPr>
                <w:sz w:val="20"/>
                <w:szCs w:val="20"/>
              </w:rPr>
              <w:t>%</w:t>
            </w:r>
          </w:p>
        </w:tc>
        <w:tc>
          <w:tcPr>
            <w:tcW w:w="1235" w:type="dxa"/>
          </w:tcPr>
          <w:p w14:paraId="76912760" w14:textId="77777777" w:rsidR="00FA6049" w:rsidRPr="00C03AED" w:rsidRDefault="00FA6049" w:rsidP="00484244">
            <w:pPr>
              <w:pStyle w:val="a"/>
              <w:numPr>
                <w:ilvl w:val="0"/>
                <w:numId w:val="0"/>
              </w:numPr>
              <w:spacing w:line="240" w:lineRule="auto"/>
              <w:jc w:val="center"/>
              <w:rPr>
                <w:sz w:val="20"/>
                <w:szCs w:val="20"/>
              </w:rPr>
            </w:pPr>
            <w:r>
              <w:rPr>
                <w:sz w:val="20"/>
                <w:szCs w:val="20"/>
              </w:rPr>
              <w:t xml:space="preserve">768 </w:t>
            </w:r>
            <w:r>
              <w:rPr>
                <w:sz w:val="20"/>
                <w:szCs w:val="20"/>
                <w:lang w:val="en-US"/>
              </w:rPr>
              <w:t>/</w:t>
            </w:r>
            <w:r>
              <w:rPr>
                <w:sz w:val="20"/>
                <w:szCs w:val="20"/>
              </w:rPr>
              <w:t xml:space="preserve"> 21</w:t>
            </w:r>
          </w:p>
        </w:tc>
        <w:tc>
          <w:tcPr>
            <w:tcW w:w="1118" w:type="dxa"/>
          </w:tcPr>
          <w:p w14:paraId="39A0968B" w14:textId="77777777" w:rsidR="00FA6049" w:rsidRDefault="00FA6049" w:rsidP="00484244">
            <w:pPr>
              <w:pStyle w:val="a"/>
              <w:numPr>
                <w:ilvl w:val="0"/>
                <w:numId w:val="0"/>
              </w:numPr>
              <w:spacing w:line="240" w:lineRule="auto"/>
              <w:jc w:val="center"/>
              <w:rPr>
                <w:sz w:val="20"/>
                <w:szCs w:val="20"/>
              </w:rPr>
            </w:pPr>
            <w:r>
              <w:rPr>
                <w:sz w:val="20"/>
                <w:szCs w:val="20"/>
              </w:rPr>
              <w:t>20 %</w:t>
            </w:r>
          </w:p>
        </w:tc>
        <w:tc>
          <w:tcPr>
            <w:tcW w:w="1130" w:type="dxa"/>
          </w:tcPr>
          <w:p w14:paraId="60BC3852" w14:textId="77777777" w:rsidR="00FA6049" w:rsidRDefault="00FA6049" w:rsidP="00484244">
            <w:pPr>
              <w:pStyle w:val="a"/>
              <w:numPr>
                <w:ilvl w:val="0"/>
                <w:numId w:val="0"/>
              </w:numPr>
              <w:spacing w:line="240" w:lineRule="auto"/>
              <w:jc w:val="center"/>
              <w:rPr>
                <w:sz w:val="20"/>
                <w:szCs w:val="20"/>
              </w:rPr>
            </w:pPr>
            <w:r>
              <w:rPr>
                <w:sz w:val="20"/>
                <w:szCs w:val="20"/>
              </w:rPr>
              <w:t>20 %</w:t>
            </w:r>
          </w:p>
        </w:tc>
      </w:tr>
      <w:tr w:rsidR="00FA6049" w:rsidRPr="009838F6" w14:paraId="17C0D62A" w14:textId="77777777" w:rsidTr="00484244">
        <w:tc>
          <w:tcPr>
            <w:tcW w:w="519" w:type="dxa"/>
            <w:vAlign w:val="center"/>
          </w:tcPr>
          <w:p w14:paraId="647B08E7" w14:textId="77777777" w:rsidR="00FA6049" w:rsidRPr="00E71202" w:rsidRDefault="00FA6049" w:rsidP="00484244">
            <w:pPr>
              <w:pStyle w:val="a"/>
              <w:numPr>
                <w:ilvl w:val="0"/>
                <w:numId w:val="0"/>
              </w:numPr>
              <w:spacing w:line="240" w:lineRule="auto"/>
              <w:jc w:val="center"/>
              <w:rPr>
                <w:sz w:val="20"/>
                <w:szCs w:val="20"/>
              </w:rPr>
            </w:pPr>
            <w:r>
              <w:rPr>
                <w:sz w:val="20"/>
                <w:szCs w:val="20"/>
              </w:rPr>
              <w:t>3</w:t>
            </w:r>
          </w:p>
        </w:tc>
        <w:tc>
          <w:tcPr>
            <w:tcW w:w="3995" w:type="dxa"/>
          </w:tcPr>
          <w:p w14:paraId="5F1169B9" w14:textId="77777777" w:rsidR="00FA6049" w:rsidRPr="00E71202" w:rsidRDefault="00FA6049" w:rsidP="00484244">
            <w:pPr>
              <w:pStyle w:val="a"/>
              <w:numPr>
                <w:ilvl w:val="0"/>
                <w:numId w:val="0"/>
              </w:numPr>
              <w:spacing w:line="240" w:lineRule="auto"/>
              <w:jc w:val="both"/>
              <w:rPr>
                <w:sz w:val="20"/>
                <w:szCs w:val="20"/>
              </w:rPr>
            </w:pPr>
            <w:r>
              <w:rPr>
                <w:sz w:val="20"/>
                <w:szCs w:val="20"/>
              </w:rPr>
              <w:t>Естественный среднегодовой прирост (убыль) населения</w:t>
            </w:r>
          </w:p>
        </w:tc>
        <w:tc>
          <w:tcPr>
            <w:tcW w:w="1354" w:type="dxa"/>
            <w:vAlign w:val="center"/>
          </w:tcPr>
          <w:p w14:paraId="3A11B5F3" w14:textId="77777777" w:rsidR="00FA6049" w:rsidRDefault="00FA6049" w:rsidP="00484244">
            <w:pPr>
              <w:pStyle w:val="a"/>
              <w:numPr>
                <w:ilvl w:val="0"/>
                <w:numId w:val="0"/>
              </w:numPr>
              <w:spacing w:line="240" w:lineRule="auto"/>
              <w:jc w:val="center"/>
              <w:rPr>
                <w:sz w:val="20"/>
                <w:szCs w:val="20"/>
              </w:rPr>
            </w:pPr>
            <w:r>
              <w:rPr>
                <w:sz w:val="20"/>
                <w:szCs w:val="20"/>
              </w:rPr>
              <w:t>человек</w:t>
            </w:r>
          </w:p>
        </w:tc>
        <w:tc>
          <w:tcPr>
            <w:tcW w:w="1235" w:type="dxa"/>
            <w:vAlign w:val="center"/>
          </w:tcPr>
          <w:p w14:paraId="547DF9A7" w14:textId="77777777" w:rsidR="00FA6049" w:rsidRDefault="00FA6049" w:rsidP="00484244">
            <w:pPr>
              <w:pStyle w:val="a"/>
              <w:numPr>
                <w:ilvl w:val="0"/>
                <w:numId w:val="0"/>
              </w:numPr>
              <w:spacing w:line="240" w:lineRule="auto"/>
              <w:jc w:val="center"/>
              <w:rPr>
                <w:sz w:val="20"/>
                <w:szCs w:val="20"/>
              </w:rPr>
            </w:pPr>
            <w:r>
              <w:rPr>
                <w:sz w:val="20"/>
                <w:szCs w:val="20"/>
              </w:rPr>
              <w:t>- 11,2</w:t>
            </w:r>
          </w:p>
        </w:tc>
        <w:tc>
          <w:tcPr>
            <w:tcW w:w="1118" w:type="dxa"/>
            <w:vAlign w:val="center"/>
          </w:tcPr>
          <w:p w14:paraId="7FDF555B" w14:textId="77777777" w:rsidR="00FA6049" w:rsidRDefault="00FA6049" w:rsidP="00484244">
            <w:pPr>
              <w:pStyle w:val="a"/>
              <w:numPr>
                <w:ilvl w:val="0"/>
                <w:numId w:val="0"/>
              </w:numPr>
              <w:spacing w:line="240" w:lineRule="auto"/>
              <w:jc w:val="center"/>
              <w:rPr>
                <w:sz w:val="20"/>
                <w:szCs w:val="20"/>
              </w:rPr>
            </w:pPr>
            <w:r>
              <w:rPr>
                <w:sz w:val="20"/>
                <w:szCs w:val="20"/>
              </w:rPr>
              <w:t>0</w:t>
            </w:r>
          </w:p>
        </w:tc>
        <w:tc>
          <w:tcPr>
            <w:tcW w:w="1130" w:type="dxa"/>
            <w:vAlign w:val="center"/>
          </w:tcPr>
          <w:p w14:paraId="35DA6E28" w14:textId="77777777" w:rsidR="00FA6049" w:rsidRDefault="00FA6049" w:rsidP="00484244">
            <w:pPr>
              <w:pStyle w:val="a"/>
              <w:numPr>
                <w:ilvl w:val="0"/>
                <w:numId w:val="0"/>
              </w:numPr>
              <w:spacing w:line="240" w:lineRule="auto"/>
              <w:jc w:val="center"/>
              <w:rPr>
                <w:sz w:val="20"/>
                <w:szCs w:val="20"/>
              </w:rPr>
            </w:pPr>
            <w:r>
              <w:rPr>
                <w:sz w:val="20"/>
                <w:szCs w:val="20"/>
              </w:rPr>
              <w:t>0</w:t>
            </w:r>
          </w:p>
        </w:tc>
      </w:tr>
      <w:tr w:rsidR="00FA6049" w:rsidRPr="009838F6" w14:paraId="750EBD17" w14:textId="77777777" w:rsidTr="00484244">
        <w:trPr>
          <w:trHeight w:val="339"/>
        </w:trPr>
        <w:tc>
          <w:tcPr>
            <w:tcW w:w="9351" w:type="dxa"/>
            <w:gridSpan w:val="6"/>
            <w:vAlign w:val="center"/>
          </w:tcPr>
          <w:p w14:paraId="5BE4D6BB"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ЖИЛИЩНЫЙ ФОНД</w:t>
            </w:r>
          </w:p>
        </w:tc>
      </w:tr>
      <w:tr w:rsidR="00FA6049" w:rsidRPr="009838F6" w14:paraId="1F6B9282" w14:textId="77777777" w:rsidTr="00484244">
        <w:tc>
          <w:tcPr>
            <w:tcW w:w="519" w:type="dxa"/>
            <w:vAlign w:val="center"/>
          </w:tcPr>
          <w:p w14:paraId="5179108B" w14:textId="77777777" w:rsidR="00FA6049" w:rsidRPr="00E71202" w:rsidRDefault="00FA6049" w:rsidP="00484244">
            <w:pPr>
              <w:pStyle w:val="a"/>
              <w:numPr>
                <w:ilvl w:val="0"/>
                <w:numId w:val="0"/>
              </w:numPr>
              <w:spacing w:line="240" w:lineRule="auto"/>
              <w:jc w:val="center"/>
              <w:rPr>
                <w:sz w:val="20"/>
                <w:szCs w:val="20"/>
              </w:rPr>
            </w:pPr>
            <w:r>
              <w:rPr>
                <w:sz w:val="20"/>
                <w:szCs w:val="20"/>
              </w:rPr>
              <w:t>1</w:t>
            </w:r>
          </w:p>
        </w:tc>
        <w:tc>
          <w:tcPr>
            <w:tcW w:w="3995" w:type="dxa"/>
          </w:tcPr>
          <w:p w14:paraId="2C7C81A2" w14:textId="77777777" w:rsidR="00FA6049" w:rsidRPr="00E71202" w:rsidRDefault="00FA6049" w:rsidP="00484244">
            <w:pPr>
              <w:pStyle w:val="a"/>
              <w:numPr>
                <w:ilvl w:val="0"/>
                <w:numId w:val="0"/>
              </w:numPr>
              <w:spacing w:line="240" w:lineRule="auto"/>
              <w:jc w:val="both"/>
              <w:rPr>
                <w:sz w:val="20"/>
                <w:szCs w:val="20"/>
              </w:rPr>
            </w:pPr>
            <w:r w:rsidRPr="00E71202">
              <w:rPr>
                <w:sz w:val="20"/>
                <w:szCs w:val="20"/>
              </w:rPr>
              <w:t>Площадь жилищного фонда</w:t>
            </w:r>
          </w:p>
        </w:tc>
        <w:tc>
          <w:tcPr>
            <w:tcW w:w="1354" w:type="dxa"/>
            <w:vAlign w:val="center"/>
          </w:tcPr>
          <w:p w14:paraId="3F85F539"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тыс. м</w:t>
            </w:r>
            <w:r w:rsidRPr="005D2080">
              <w:rPr>
                <w:sz w:val="20"/>
                <w:szCs w:val="20"/>
                <w:vertAlign w:val="superscript"/>
              </w:rPr>
              <w:t>2</w:t>
            </w:r>
          </w:p>
        </w:tc>
        <w:tc>
          <w:tcPr>
            <w:tcW w:w="1235" w:type="dxa"/>
            <w:vAlign w:val="center"/>
          </w:tcPr>
          <w:p w14:paraId="111D6F97" w14:textId="77777777" w:rsidR="00FA6049" w:rsidRPr="00E71202" w:rsidRDefault="00FA6049" w:rsidP="00484244">
            <w:pPr>
              <w:pStyle w:val="a"/>
              <w:numPr>
                <w:ilvl w:val="0"/>
                <w:numId w:val="0"/>
              </w:numPr>
              <w:spacing w:line="240" w:lineRule="auto"/>
              <w:jc w:val="center"/>
              <w:rPr>
                <w:sz w:val="20"/>
                <w:szCs w:val="20"/>
              </w:rPr>
            </w:pPr>
            <w:r w:rsidRPr="00F44FE6">
              <w:rPr>
                <w:sz w:val="20"/>
                <w:szCs w:val="20"/>
              </w:rPr>
              <w:t>100</w:t>
            </w:r>
            <w:r>
              <w:rPr>
                <w:sz w:val="20"/>
                <w:szCs w:val="20"/>
              </w:rPr>
              <w:t>,</w:t>
            </w:r>
            <w:r w:rsidRPr="00F44FE6">
              <w:rPr>
                <w:sz w:val="20"/>
                <w:szCs w:val="20"/>
              </w:rPr>
              <w:t>6069</w:t>
            </w:r>
          </w:p>
        </w:tc>
        <w:tc>
          <w:tcPr>
            <w:tcW w:w="1118" w:type="dxa"/>
            <w:vAlign w:val="center"/>
          </w:tcPr>
          <w:p w14:paraId="314EAC34" w14:textId="77777777" w:rsidR="00FA6049" w:rsidRPr="00E71202" w:rsidRDefault="00FA6049" w:rsidP="00484244">
            <w:pPr>
              <w:pStyle w:val="a"/>
              <w:numPr>
                <w:ilvl w:val="0"/>
                <w:numId w:val="0"/>
              </w:numPr>
              <w:spacing w:line="240" w:lineRule="auto"/>
              <w:jc w:val="center"/>
              <w:rPr>
                <w:sz w:val="20"/>
                <w:szCs w:val="20"/>
              </w:rPr>
            </w:pPr>
            <w:r>
              <w:rPr>
                <w:sz w:val="20"/>
                <w:szCs w:val="20"/>
              </w:rPr>
              <w:t>137,8125</w:t>
            </w:r>
          </w:p>
        </w:tc>
        <w:tc>
          <w:tcPr>
            <w:tcW w:w="1130" w:type="dxa"/>
            <w:vAlign w:val="center"/>
          </w:tcPr>
          <w:p w14:paraId="32311125" w14:textId="77777777" w:rsidR="00FA6049" w:rsidRPr="00E71202" w:rsidRDefault="00FA6049" w:rsidP="00484244">
            <w:pPr>
              <w:pStyle w:val="a"/>
              <w:numPr>
                <w:ilvl w:val="0"/>
                <w:numId w:val="0"/>
              </w:numPr>
              <w:spacing w:line="240" w:lineRule="auto"/>
              <w:jc w:val="center"/>
              <w:rPr>
                <w:sz w:val="20"/>
                <w:szCs w:val="20"/>
              </w:rPr>
            </w:pPr>
            <w:r>
              <w:rPr>
                <w:sz w:val="20"/>
                <w:szCs w:val="20"/>
              </w:rPr>
              <w:t>175,0000</w:t>
            </w:r>
          </w:p>
        </w:tc>
      </w:tr>
      <w:tr w:rsidR="00FA6049" w:rsidRPr="009838F6" w14:paraId="09A33FDE" w14:textId="77777777" w:rsidTr="00484244">
        <w:tc>
          <w:tcPr>
            <w:tcW w:w="519" w:type="dxa"/>
            <w:vAlign w:val="center"/>
          </w:tcPr>
          <w:p w14:paraId="7CE04570" w14:textId="77777777" w:rsidR="00FA6049" w:rsidRPr="00E71202" w:rsidRDefault="00FA6049" w:rsidP="00484244">
            <w:pPr>
              <w:pStyle w:val="a"/>
              <w:numPr>
                <w:ilvl w:val="0"/>
                <w:numId w:val="0"/>
              </w:numPr>
              <w:spacing w:line="240" w:lineRule="auto"/>
              <w:jc w:val="center"/>
              <w:rPr>
                <w:sz w:val="20"/>
                <w:szCs w:val="20"/>
              </w:rPr>
            </w:pPr>
            <w:r>
              <w:rPr>
                <w:sz w:val="20"/>
                <w:szCs w:val="20"/>
              </w:rPr>
              <w:t>2</w:t>
            </w:r>
          </w:p>
        </w:tc>
        <w:tc>
          <w:tcPr>
            <w:tcW w:w="3995" w:type="dxa"/>
          </w:tcPr>
          <w:p w14:paraId="42D4CD14" w14:textId="77777777" w:rsidR="00FA6049" w:rsidRPr="00E71202" w:rsidRDefault="00FA6049" w:rsidP="00484244">
            <w:pPr>
              <w:pStyle w:val="a"/>
              <w:numPr>
                <w:ilvl w:val="0"/>
                <w:numId w:val="0"/>
              </w:numPr>
              <w:spacing w:line="240" w:lineRule="auto"/>
              <w:jc w:val="both"/>
              <w:rPr>
                <w:sz w:val="20"/>
                <w:szCs w:val="20"/>
              </w:rPr>
            </w:pPr>
            <w:r>
              <w:rPr>
                <w:sz w:val="20"/>
                <w:szCs w:val="20"/>
              </w:rPr>
              <w:t>Число жилых домов</w:t>
            </w:r>
          </w:p>
        </w:tc>
        <w:tc>
          <w:tcPr>
            <w:tcW w:w="1354" w:type="dxa"/>
            <w:vAlign w:val="center"/>
          </w:tcPr>
          <w:p w14:paraId="78CC479D" w14:textId="77777777" w:rsidR="00FA6049" w:rsidRPr="00E71202" w:rsidRDefault="00FA6049" w:rsidP="00484244">
            <w:pPr>
              <w:pStyle w:val="a"/>
              <w:numPr>
                <w:ilvl w:val="0"/>
                <w:numId w:val="0"/>
              </w:numPr>
              <w:spacing w:line="240" w:lineRule="auto"/>
              <w:jc w:val="center"/>
              <w:rPr>
                <w:sz w:val="20"/>
                <w:szCs w:val="20"/>
              </w:rPr>
            </w:pPr>
            <w:r w:rsidRPr="00003076">
              <w:rPr>
                <w:sz w:val="20"/>
                <w:szCs w:val="20"/>
              </w:rPr>
              <w:t>шт.</w:t>
            </w:r>
          </w:p>
        </w:tc>
        <w:tc>
          <w:tcPr>
            <w:tcW w:w="1235" w:type="dxa"/>
            <w:vAlign w:val="center"/>
          </w:tcPr>
          <w:p w14:paraId="4FE43996" w14:textId="77777777" w:rsidR="00FA6049" w:rsidRPr="00E71202" w:rsidRDefault="00FA6049" w:rsidP="00484244">
            <w:pPr>
              <w:pStyle w:val="a"/>
              <w:numPr>
                <w:ilvl w:val="0"/>
                <w:numId w:val="0"/>
              </w:numPr>
              <w:spacing w:line="240" w:lineRule="auto"/>
              <w:jc w:val="center"/>
              <w:rPr>
                <w:sz w:val="20"/>
                <w:szCs w:val="20"/>
              </w:rPr>
            </w:pPr>
            <w:r w:rsidRPr="00F92EEE">
              <w:rPr>
                <w:sz w:val="20"/>
                <w:szCs w:val="20"/>
              </w:rPr>
              <w:t>856</w:t>
            </w:r>
          </w:p>
        </w:tc>
        <w:tc>
          <w:tcPr>
            <w:tcW w:w="1118" w:type="dxa"/>
            <w:vAlign w:val="center"/>
          </w:tcPr>
          <w:p w14:paraId="01820A89" w14:textId="77777777" w:rsidR="00FA6049" w:rsidRPr="00E71202" w:rsidRDefault="00FA6049" w:rsidP="00484244">
            <w:pPr>
              <w:pStyle w:val="a"/>
              <w:numPr>
                <w:ilvl w:val="0"/>
                <w:numId w:val="0"/>
              </w:numPr>
              <w:spacing w:line="240" w:lineRule="auto"/>
              <w:jc w:val="center"/>
              <w:rPr>
                <w:sz w:val="20"/>
                <w:szCs w:val="20"/>
              </w:rPr>
            </w:pPr>
            <w:r>
              <w:rPr>
                <w:sz w:val="20"/>
                <w:szCs w:val="20"/>
              </w:rPr>
              <w:t>880</w:t>
            </w:r>
          </w:p>
        </w:tc>
        <w:tc>
          <w:tcPr>
            <w:tcW w:w="1130" w:type="dxa"/>
            <w:vAlign w:val="center"/>
          </w:tcPr>
          <w:p w14:paraId="74DAD17B" w14:textId="77777777" w:rsidR="00FA6049" w:rsidRPr="00E71202" w:rsidRDefault="00FA6049" w:rsidP="00484244">
            <w:pPr>
              <w:pStyle w:val="a"/>
              <w:numPr>
                <w:ilvl w:val="0"/>
                <w:numId w:val="0"/>
              </w:numPr>
              <w:spacing w:line="240" w:lineRule="auto"/>
              <w:jc w:val="center"/>
              <w:rPr>
                <w:sz w:val="20"/>
                <w:szCs w:val="20"/>
              </w:rPr>
            </w:pPr>
            <w:r>
              <w:rPr>
                <w:sz w:val="20"/>
                <w:szCs w:val="20"/>
              </w:rPr>
              <w:t>905</w:t>
            </w:r>
          </w:p>
        </w:tc>
      </w:tr>
      <w:tr w:rsidR="00FA6049" w:rsidRPr="009838F6" w14:paraId="36DB7ABA" w14:textId="77777777" w:rsidTr="00484244">
        <w:tc>
          <w:tcPr>
            <w:tcW w:w="519" w:type="dxa"/>
            <w:vAlign w:val="center"/>
          </w:tcPr>
          <w:p w14:paraId="56D5E11E" w14:textId="77777777" w:rsidR="00FA6049" w:rsidRDefault="00FA6049" w:rsidP="00484244">
            <w:pPr>
              <w:pStyle w:val="a"/>
              <w:numPr>
                <w:ilvl w:val="0"/>
                <w:numId w:val="0"/>
              </w:numPr>
              <w:spacing w:line="240" w:lineRule="auto"/>
              <w:jc w:val="center"/>
              <w:rPr>
                <w:sz w:val="20"/>
                <w:szCs w:val="20"/>
              </w:rPr>
            </w:pPr>
            <w:r>
              <w:rPr>
                <w:sz w:val="20"/>
                <w:szCs w:val="20"/>
              </w:rPr>
              <w:t>3</w:t>
            </w:r>
          </w:p>
        </w:tc>
        <w:tc>
          <w:tcPr>
            <w:tcW w:w="3995" w:type="dxa"/>
          </w:tcPr>
          <w:p w14:paraId="662A21F3" w14:textId="77777777" w:rsidR="00FA6049" w:rsidRDefault="00FA6049" w:rsidP="00484244">
            <w:pPr>
              <w:pStyle w:val="a"/>
              <w:numPr>
                <w:ilvl w:val="0"/>
                <w:numId w:val="0"/>
              </w:numPr>
              <w:spacing w:line="240" w:lineRule="auto"/>
              <w:jc w:val="both"/>
              <w:rPr>
                <w:sz w:val="20"/>
                <w:szCs w:val="20"/>
              </w:rPr>
            </w:pPr>
            <w:r>
              <w:rPr>
                <w:sz w:val="20"/>
                <w:szCs w:val="20"/>
              </w:rPr>
              <w:t>Обеспеченность общей площадью жилищного фонда</w:t>
            </w:r>
          </w:p>
        </w:tc>
        <w:tc>
          <w:tcPr>
            <w:tcW w:w="1354" w:type="dxa"/>
            <w:vAlign w:val="center"/>
          </w:tcPr>
          <w:p w14:paraId="79655040" w14:textId="77777777" w:rsidR="00FA6049" w:rsidRPr="006F2D6D" w:rsidRDefault="00FA6049" w:rsidP="00484244">
            <w:pPr>
              <w:pStyle w:val="a"/>
              <w:numPr>
                <w:ilvl w:val="0"/>
                <w:numId w:val="0"/>
              </w:numPr>
              <w:spacing w:line="240" w:lineRule="auto"/>
              <w:jc w:val="center"/>
              <w:rPr>
                <w:sz w:val="20"/>
                <w:szCs w:val="20"/>
              </w:rPr>
            </w:pPr>
            <w:r>
              <w:rPr>
                <w:sz w:val="20"/>
                <w:szCs w:val="20"/>
              </w:rPr>
              <w:t>м2</w:t>
            </w:r>
            <w:r>
              <w:rPr>
                <w:sz w:val="20"/>
                <w:szCs w:val="20"/>
                <w:lang w:val="en-US"/>
              </w:rPr>
              <w:t>/</w:t>
            </w:r>
            <w:r>
              <w:rPr>
                <w:sz w:val="20"/>
                <w:szCs w:val="20"/>
              </w:rPr>
              <w:t>чел.</w:t>
            </w:r>
          </w:p>
        </w:tc>
        <w:tc>
          <w:tcPr>
            <w:tcW w:w="1235" w:type="dxa"/>
            <w:vAlign w:val="center"/>
          </w:tcPr>
          <w:p w14:paraId="3EC49372" w14:textId="77777777" w:rsidR="00FA6049" w:rsidRDefault="00FA6049" w:rsidP="00484244">
            <w:pPr>
              <w:pStyle w:val="a"/>
              <w:numPr>
                <w:ilvl w:val="0"/>
                <w:numId w:val="0"/>
              </w:numPr>
              <w:spacing w:line="240" w:lineRule="auto"/>
              <w:jc w:val="center"/>
              <w:rPr>
                <w:sz w:val="20"/>
                <w:szCs w:val="20"/>
              </w:rPr>
            </w:pPr>
            <w:r>
              <w:rPr>
                <w:sz w:val="20"/>
                <w:szCs w:val="20"/>
              </w:rPr>
              <w:t>23</w:t>
            </w:r>
          </w:p>
        </w:tc>
        <w:tc>
          <w:tcPr>
            <w:tcW w:w="1118" w:type="dxa"/>
            <w:vAlign w:val="center"/>
          </w:tcPr>
          <w:p w14:paraId="16596158" w14:textId="77777777" w:rsidR="00FA6049" w:rsidRPr="00E723B9" w:rsidRDefault="00FA6049" w:rsidP="00484244">
            <w:pPr>
              <w:pStyle w:val="a"/>
              <w:numPr>
                <w:ilvl w:val="0"/>
                <w:numId w:val="0"/>
              </w:numPr>
              <w:spacing w:line="240" w:lineRule="auto"/>
              <w:jc w:val="center"/>
              <w:rPr>
                <w:sz w:val="20"/>
                <w:szCs w:val="20"/>
              </w:rPr>
            </w:pPr>
            <w:r w:rsidRPr="00E723B9">
              <w:rPr>
                <w:sz w:val="20"/>
                <w:szCs w:val="20"/>
              </w:rPr>
              <w:t>31,5</w:t>
            </w:r>
          </w:p>
        </w:tc>
        <w:tc>
          <w:tcPr>
            <w:tcW w:w="1130" w:type="dxa"/>
            <w:vAlign w:val="center"/>
          </w:tcPr>
          <w:p w14:paraId="7DF83A24" w14:textId="77777777" w:rsidR="00FA6049" w:rsidRPr="00E723B9" w:rsidRDefault="00FA6049" w:rsidP="00484244">
            <w:pPr>
              <w:pStyle w:val="a"/>
              <w:numPr>
                <w:ilvl w:val="0"/>
                <w:numId w:val="0"/>
              </w:numPr>
              <w:spacing w:line="240" w:lineRule="auto"/>
              <w:jc w:val="center"/>
              <w:rPr>
                <w:sz w:val="20"/>
                <w:szCs w:val="20"/>
              </w:rPr>
            </w:pPr>
            <w:r w:rsidRPr="00E723B9">
              <w:rPr>
                <w:sz w:val="20"/>
                <w:szCs w:val="20"/>
              </w:rPr>
              <w:t>40</w:t>
            </w:r>
          </w:p>
        </w:tc>
      </w:tr>
      <w:tr w:rsidR="00FA6049" w:rsidRPr="009838F6" w14:paraId="26974340" w14:textId="77777777" w:rsidTr="00484244">
        <w:trPr>
          <w:trHeight w:val="409"/>
        </w:trPr>
        <w:tc>
          <w:tcPr>
            <w:tcW w:w="9351" w:type="dxa"/>
            <w:gridSpan w:val="6"/>
            <w:vAlign w:val="center"/>
          </w:tcPr>
          <w:p w14:paraId="1D0010F5"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ОБЪЕКТЫ СОЦИАЛЬНОГО И КУЛЬТУРНО-БЫТОВОГО ОБСЛУЖИВАНИЯ НАСЕЛЕНИЯ</w:t>
            </w:r>
          </w:p>
        </w:tc>
      </w:tr>
      <w:tr w:rsidR="00FA6049" w:rsidRPr="009838F6" w14:paraId="6E0DF67F" w14:textId="77777777" w:rsidTr="00484244">
        <w:tc>
          <w:tcPr>
            <w:tcW w:w="519" w:type="dxa"/>
            <w:vMerge w:val="restart"/>
            <w:vAlign w:val="center"/>
          </w:tcPr>
          <w:p w14:paraId="13FBA33A" w14:textId="77777777" w:rsidR="00FA6049" w:rsidRPr="00E71202" w:rsidRDefault="00FA6049" w:rsidP="00484244">
            <w:pPr>
              <w:pStyle w:val="a"/>
              <w:numPr>
                <w:ilvl w:val="0"/>
                <w:numId w:val="0"/>
              </w:numPr>
              <w:spacing w:line="240" w:lineRule="auto"/>
              <w:jc w:val="center"/>
              <w:rPr>
                <w:sz w:val="20"/>
                <w:szCs w:val="20"/>
              </w:rPr>
            </w:pPr>
            <w:r>
              <w:rPr>
                <w:sz w:val="20"/>
                <w:szCs w:val="20"/>
              </w:rPr>
              <w:t>1</w:t>
            </w:r>
          </w:p>
        </w:tc>
        <w:tc>
          <w:tcPr>
            <w:tcW w:w="3995" w:type="dxa"/>
            <w:vMerge w:val="restart"/>
            <w:vAlign w:val="center"/>
          </w:tcPr>
          <w:p w14:paraId="37B1ABA8" w14:textId="77777777" w:rsidR="00FA6049" w:rsidRPr="00E71202" w:rsidRDefault="00FA6049" w:rsidP="00484244">
            <w:pPr>
              <w:pStyle w:val="a"/>
              <w:numPr>
                <w:ilvl w:val="0"/>
                <w:numId w:val="0"/>
              </w:numPr>
              <w:spacing w:line="240" w:lineRule="auto"/>
              <w:jc w:val="both"/>
              <w:rPr>
                <w:sz w:val="20"/>
                <w:szCs w:val="20"/>
              </w:rPr>
            </w:pPr>
            <w:r>
              <w:rPr>
                <w:sz w:val="20"/>
                <w:szCs w:val="20"/>
              </w:rPr>
              <w:t xml:space="preserve">Дошкольное образовательное учреждение </w:t>
            </w:r>
          </w:p>
        </w:tc>
        <w:tc>
          <w:tcPr>
            <w:tcW w:w="1354" w:type="dxa"/>
            <w:vAlign w:val="center"/>
          </w:tcPr>
          <w:p w14:paraId="36131FBA"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мест</w:t>
            </w:r>
          </w:p>
        </w:tc>
        <w:tc>
          <w:tcPr>
            <w:tcW w:w="1235" w:type="dxa"/>
            <w:vAlign w:val="center"/>
          </w:tcPr>
          <w:p w14:paraId="16B4F84B" w14:textId="77777777" w:rsidR="00FA6049" w:rsidRPr="00E71202" w:rsidRDefault="00CD15B6" w:rsidP="00484244">
            <w:pPr>
              <w:pStyle w:val="a"/>
              <w:numPr>
                <w:ilvl w:val="0"/>
                <w:numId w:val="0"/>
              </w:numPr>
              <w:spacing w:line="240" w:lineRule="auto"/>
              <w:jc w:val="center"/>
              <w:rPr>
                <w:sz w:val="20"/>
                <w:szCs w:val="20"/>
              </w:rPr>
            </w:pPr>
            <w:r>
              <w:rPr>
                <w:sz w:val="20"/>
                <w:szCs w:val="20"/>
              </w:rPr>
              <w:t>210</w:t>
            </w:r>
          </w:p>
        </w:tc>
        <w:tc>
          <w:tcPr>
            <w:tcW w:w="1118" w:type="dxa"/>
            <w:vAlign w:val="center"/>
          </w:tcPr>
          <w:p w14:paraId="37A600EE" w14:textId="77777777" w:rsidR="00FA6049" w:rsidRPr="00E71202" w:rsidRDefault="00CD15B6" w:rsidP="00CD15B6">
            <w:pPr>
              <w:pStyle w:val="a"/>
              <w:numPr>
                <w:ilvl w:val="0"/>
                <w:numId w:val="0"/>
              </w:numPr>
              <w:spacing w:line="240" w:lineRule="auto"/>
              <w:jc w:val="center"/>
              <w:rPr>
                <w:sz w:val="20"/>
                <w:szCs w:val="20"/>
              </w:rPr>
            </w:pPr>
            <w:r>
              <w:rPr>
                <w:sz w:val="20"/>
                <w:szCs w:val="20"/>
              </w:rPr>
              <w:t>237</w:t>
            </w:r>
          </w:p>
        </w:tc>
        <w:tc>
          <w:tcPr>
            <w:tcW w:w="1130" w:type="dxa"/>
            <w:vAlign w:val="center"/>
          </w:tcPr>
          <w:p w14:paraId="767E8053" w14:textId="77777777" w:rsidR="00FA6049" w:rsidRPr="00E71202" w:rsidRDefault="00CD15B6" w:rsidP="00484244">
            <w:pPr>
              <w:pStyle w:val="a"/>
              <w:numPr>
                <w:ilvl w:val="0"/>
                <w:numId w:val="0"/>
              </w:numPr>
              <w:spacing w:line="240" w:lineRule="auto"/>
              <w:jc w:val="center"/>
              <w:rPr>
                <w:sz w:val="20"/>
                <w:szCs w:val="20"/>
              </w:rPr>
            </w:pPr>
            <w:r>
              <w:rPr>
                <w:sz w:val="20"/>
                <w:szCs w:val="20"/>
              </w:rPr>
              <w:t>263</w:t>
            </w:r>
          </w:p>
        </w:tc>
      </w:tr>
      <w:tr w:rsidR="00FA6049" w:rsidRPr="009838F6" w14:paraId="3D4160A0" w14:textId="77777777" w:rsidTr="00484244">
        <w:tc>
          <w:tcPr>
            <w:tcW w:w="519" w:type="dxa"/>
            <w:vMerge/>
            <w:vAlign w:val="center"/>
          </w:tcPr>
          <w:p w14:paraId="28B65A34" w14:textId="77777777" w:rsidR="00FA6049" w:rsidRDefault="00FA6049" w:rsidP="00484244">
            <w:pPr>
              <w:pStyle w:val="a"/>
              <w:numPr>
                <w:ilvl w:val="0"/>
                <w:numId w:val="0"/>
              </w:numPr>
              <w:spacing w:line="240" w:lineRule="auto"/>
              <w:jc w:val="center"/>
              <w:rPr>
                <w:sz w:val="20"/>
                <w:szCs w:val="20"/>
              </w:rPr>
            </w:pPr>
          </w:p>
        </w:tc>
        <w:tc>
          <w:tcPr>
            <w:tcW w:w="3995" w:type="dxa"/>
            <w:vMerge/>
            <w:vAlign w:val="center"/>
          </w:tcPr>
          <w:p w14:paraId="76AF3E4D" w14:textId="77777777" w:rsidR="00FA6049" w:rsidRDefault="00FA6049" w:rsidP="00484244">
            <w:pPr>
              <w:pStyle w:val="a"/>
              <w:numPr>
                <w:ilvl w:val="0"/>
                <w:numId w:val="0"/>
              </w:numPr>
              <w:spacing w:line="240" w:lineRule="auto"/>
              <w:jc w:val="both"/>
              <w:rPr>
                <w:sz w:val="20"/>
                <w:szCs w:val="20"/>
              </w:rPr>
            </w:pPr>
          </w:p>
        </w:tc>
        <w:tc>
          <w:tcPr>
            <w:tcW w:w="1354" w:type="dxa"/>
            <w:vAlign w:val="center"/>
          </w:tcPr>
          <w:p w14:paraId="3BF5FFC4" w14:textId="77777777" w:rsidR="00FA6049" w:rsidRPr="00E71202" w:rsidRDefault="00FA6049" w:rsidP="00484244">
            <w:pPr>
              <w:pStyle w:val="a"/>
              <w:numPr>
                <w:ilvl w:val="0"/>
                <w:numId w:val="0"/>
              </w:numPr>
              <w:spacing w:line="240" w:lineRule="auto"/>
              <w:jc w:val="center"/>
              <w:rPr>
                <w:sz w:val="20"/>
                <w:szCs w:val="20"/>
              </w:rPr>
            </w:pPr>
            <w:r w:rsidRPr="00003076">
              <w:rPr>
                <w:sz w:val="20"/>
                <w:szCs w:val="20"/>
              </w:rPr>
              <w:t>шт.</w:t>
            </w:r>
          </w:p>
        </w:tc>
        <w:tc>
          <w:tcPr>
            <w:tcW w:w="1235" w:type="dxa"/>
            <w:vAlign w:val="center"/>
          </w:tcPr>
          <w:p w14:paraId="6761DC57" w14:textId="77777777" w:rsidR="00FA6049" w:rsidRDefault="00FA6049" w:rsidP="00484244">
            <w:pPr>
              <w:pStyle w:val="a"/>
              <w:numPr>
                <w:ilvl w:val="0"/>
                <w:numId w:val="0"/>
              </w:numPr>
              <w:spacing w:line="240" w:lineRule="auto"/>
              <w:jc w:val="center"/>
              <w:rPr>
                <w:sz w:val="20"/>
                <w:szCs w:val="20"/>
              </w:rPr>
            </w:pPr>
            <w:r>
              <w:rPr>
                <w:sz w:val="20"/>
                <w:szCs w:val="20"/>
              </w:rPr>
              <w:t>2</w:t>
            </w:r>
          </w:p>
        </w:tc>
        <w:tc>
          <w:tcPr>
            <w:tcW w:w="1118" w:type="dxa"/>
            <w:vAlign w:val="center"/>
          </w:tcPr>
          <w:p w14:paraId="304EE327" w14:textId="77777777" w:rsidR="00FA6049" w:rsidRDefault="00FA6049" w:rsidP="00484244">
            <w:pPr>
              <w:pStyle w:val="a"/>
              <w:numPr>
                <w:ilvl w:val="0"/>
                <w:numId w:val="0"/>
              </w:numPr>
              <w:spacing w:line="240" w:lineRule="auto"/>
              <w:jc w:val="center"/>
              <w:rPr>
                <w:sz w:val="20"/>
                <w:szCs w:val="20"/>
              </w:rPr>
            </w:pPr>
            <w:r>
              <w:rPr>
                <w:sz w:val="20"/>
                <w:szCs w:val="20"/>
              </w:rPr>
              <w:t>2</w:t>
            </w:r>
          </w:p>
        </w:tc>
        <w:tc>
          <w:tcPr>
            <w:tcW w:w="1130" w:type="dxa"/>
            <w:vAlign w:val="center"/>
          </w:tcPr>
          <w:p w14:paraId="5D6D1812" w14:textId="77777777" w:rsidR="00FA6049" w:rsidRDefault="00FA6049" w:rsidP="00484244">
            <w:pPr>
              <w:pStyle w:val="a"/>
              <w:numPr>
                <w:ilvl w:val="0"/>
                <w:numId w:val="0"/>
              </w:numPr>
              <w:spacing w:line="240" w:lineRule="auto"/>
              <w:jc w:val="center"/>
              <w:rPr>
                <w:sz w:val="20"/>
                <w:szCs w:val="20"/>
              </w:rPr>
            </w:pPr>
            <w:r>
              <w:rPr>
                <w:sz w:val="20"/>
                <w:szCs w:val="20"/>
              </w:rPr>
              <w:t>2</w:t>
            </w:r>
          </w:p>
        </w:tc>
      </w:tr>
      <w:tr w:rsidR="00FA6049" w:rsidRPr="009838F6" w14:paraId="4B46B093" w14:textId="77777777" w:rsidTr="00484244">
        <w:tc>
          <w:tcPr>
            <w:tcW w:w="519" w:type="dxa"/>
            <w:vMerge w:val="restart"/>
            <w:vAlign w:val="center"/>
          </w:tcPr>
          <w:p w14:paraId="1024BE28" w14:textId="77777777" w:rsidR="00FA6049" w:rsidRPr="00E71202" w:rsidRDefault="00FA6049" w:rsidP="00484244">
            <w:pPr>
              <w:pStyle w:val="a"/>
              <w:numPr>
                <w:ilvl w:val="0"/>
                <w:numId w:val="0"/>
              </w:numPr>
              <w:spacing w:line="240" w:lineRule="auto"/>
              <w:jc w:val="center"/>
              <w:rPr>
                <w:sz w:val="20"/>
                <w:szCs w:val="20"/>
              </w:rPr>
            </w:pPr>
            <w:r>
              <w:rPr>
                <w:sz w:val="20"/>
                <w:szCs w:val="20"/>
              </w:rPr>
              <w:t>2</w:t>
            </w:r>
          </w:p>
        </w:tc>
        <w:tc>
          <w:tcPr>
            <w:tcW w:w="3995" w:type="dxa"/>
            <w:vMerge w:val="restart"/>
            <w:vAlign w:val="center"/>
          </w:tcPr>
          <w:p w14:paraId="6C9FCAD0" w14:textId="77777777" w:rsidR="00FA6049" w:rsidRPr="00E71202" w:rsidRDefault="00FA6049" w:rsidP="00484244">
            <w:pPr>
              <w:pStyle w:val="a"/>
              <w:numPr>
                <w:ilvl w:val="0"/>
                <w:numId w:val="0"/>
              </w:numPr>
              <w:spacing w:line="240" w:lineRule="auto"/>
              <w:jc w:val="both"/>
              <w:rPr>
                <w:sz w:val="20"/>
                <w:szCs w:val="20"/>
              </w:rPr>
            </w:pPr>
            <w:r>
              <w:rPr>
                <w:sz w:val="20"/>
                <w:szCs w:val="20"/>
              </w:rPr>
              <w:t>Общеобразовательное учреждение</w:t>
            </w:r>
          </w:p>
        </w:tc>
        <w:tc>
          <w:tcPr>
            <w:tcW w:w="1354" w:type="dxa"/>
            <w:vAlign w:val="center"/>
          </w:tcPr>
          <w:p w14:paraId="493475F0"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мест</w:t>
            </w:r>
          </w:p>
        </w:tc>
        <w:tc>
          <w:tcPr>
            <w:tcW w:w="1235" w:type="dxa"/>
            <w:vAlign w:val="center"/>
          </w:tcPr>
          <w:p w14:paraId="7C9D5312" w14:textId="77777777" w:rsidR="00FA6049" w:rsidRPr="00E71202" w:rsidRDefault="00FA6049" w:rsidP="00484244">
            <w:pPr>
              <w:pStyle w:val="a"/>
              <w:numPr>
                <w:ilvl w:val="0"/>
                <w:numId w:val="0"/>
              </w:numPr>
              <w:spacing w:line="240" w:lineRule="auto"/>
              <w:jc w:val="center"/>
              <w:rPr>
                <w:sz w:val="20"/>
                <w:szCs w:val="20"/>
              </w:rPr>
            </w:pPr>
            <w:r>
              <w:rPr>
                <w:sz w:val="20"/>
                <w:szCs w:val="20"/>
              </w:rPr>
              <w:t>558</w:t>
            </w:r>
          </w:p>
        </w:tc>
        <w:tc>
          <w:tcPr>
            <w:tcW w:w="1118" w:type="dxa"/>
            <w:vAlign w:val="center"/>
          </w:tcPr>
          <w:p w14:paraId="3A88E668" w14:textId="77777777" w:rsidR="00FA6049" w:rsidRPr="00E71202" w:rsidRDefault="00FA6049" w:rsidP="00484244">
            <w:pPr>
              <w:pStyle w:val="a"/>
              <w:numPr>
                <w:ilvl w:val="0"/>
                <w:numId w:val="0"/>
              </w:numPr>
              <w:spacing w:line="240" w:lineRule="auto"/>
              <w:jc w:val="center"/>
              <w:rPr>
                <w:sz w:val="20"/>
                <w:szCs w:val="20"/>
              </w:rPr>
            </w:pPr>
            <w:r>
              <w:rPr>
                <w:sz w:val="20"/>
                <w:szCs w:val="20"/>
              </w:rPr>
              <w:t>558</w:t>
            </w:r>
          </w:p>
        </w:tc>
        <w:tc>
          <w:tcPr>
            <w:tcW w:w="1130" w:type="dxa"/>
            <w:vAlign w:val="center"/>
          </w:tcPr>
          <w:p w14:paraId="30FBE9D7" w14:textId="77777777" w:rsidR="00FA6049" w:rsidRPr="00E71202" w:rsidRDefault="00FA6049" w:rsidP="00484244">
            <w:pPr>
              <w:pStyle w:val="a"/>
              <w:numPr>
                <w:ilvl w:val="0"/>
                <w:numId w:val="0"/>
              </w:numPr>
              <w:spacing w:line="240" w:lineRule="auto"/>
              <w:jc w:val="center"/>
              <w:rPr>
                <w:sz w:val="20"/>
                <w:szCs w:val="20"/>
              </w:rPr>
            </w:pPr>
            <w:r>
              <w:rPr>
                <w:sz w:val="20"/>
                <w:szCs w:val="20"/>
              </w:rPr>
              <w:t>558</w:t>
            </w:r>
          </w:p>
        </w:tc>
      </w:tr>
      <w:tr w:rsidR="00FA6049" w:rsidRPr="009838F6" w14:paraId="27FD72CC" w14:textId="77777777" w:rsidTr="00484244">
        <w:tc>
          <w:tcPr>
            <w:tcW w:w="519" w:type="dxa"/>
            <w:vMerge/>
            <w:vAlign w:val="center"/>
          </w:tcPr>
          <w:p w14:paraId="71F0DE93" w14:textId="77777777" w:rsidR="00FA6049" w:rsidRDefault="00FA6049" w:rsidP="00484244">
            <w:pPr>
              <w:pStyle w:val="a"/>
              <w:numPr>
                <w:ilvl w:val="0"/>
                <w:numId w:val="0"/>
              </w:numPr>
              <w:spacing w:line="240" w:lineRule="auto"/>
              <w:jc w:val="center"/>
              <w:rPr>
                <w:sz w:val="20"/>
                <w:szCs w:val="20"/>
              </w:rPr>
            </w:pPr>
          </w:p>
        </w:tc>
        <w:tc>
          <w:tcPr>
            <w:tcW w:w="3995" w:type="dxa"/>
            <w:vMerge/>
            <w:vAlign w:val="center"/>
          </w:tcPr>
          <w:p w14:paraId="4097B22D" w14:textId="77777777" w:rsidR="00FA6049" w:rsidRDefault="00FA6049" w:rsidP="00484244">
            <w:pPr>
              <w:pStyle w:val="a"/>
              <w:numPr>
                <w:ilvl w:val="0"/>
                <w:numId w:val="0"/>
              </w:numPr>
              <w:spacing w:line="240" w:lineRule="auto"/>
              <w:jc w:val="both"/>
              <w:rPr>
                <w:sz w:val="20"/>
                <w:szCs w:val="20"/>
              </w:rPr>
            </w:pPr>
          </w:p>
        </w:tc>
        <w:tc>
          <w:tcPr>
            <w:tcW w:w="1354" w:type="dxa"/>
            <w:vAlign w:val="center"/>
          </w:tcPr>
          <w:p w14:paraId="169B3D18" w14:textId="77777777" w:rsidR="00FA6049" w:rsidRPr="00E71202" w:rsidRDefault="00FA6049" w:rsidP="00484244">
            <w:pPr>
              <w:pStyle w:val="a"/>
              <w:numPr>
                <w:ilvl w:val="0"/>
                <w:numId w:val="0"/>
              </w:numPr>
              <w:spacing w:line="240" w:lineRule="auto"/>
              <w:jc w:val="center"/>
              <w:rPr>
                <w:sz w:val="20"/>
                <w:szCs w:val="20"/>
              </w:rPr>
            </w:pPr>
            <w:r w:rsidRPr="00003076">
              <w:rPr>
                <w:sz w:val="20"/>
                <w:szCs w:val="20"/>
              </w:rPr>
              <w:t>шт.</w:t>
            </w:r>
          </w:p>
        </w:tc>
        <w:tc>
          <w:tcPr>
            <w:tcW w:w="1235" w:type="dxa"/>
            <w:vAlign w:val="center"/>
          </w:tcPr>
          <w:p w14:paraId="5C8385E7" w14:textId="77777777" w:rsidR="00FA6049" w:rsidRDefault="00FA6049" w:rsidP="00484244">
            <w:pPr>
              <w:pStyle w:val="a"/>
              <w:numPr>
                <w:ilvl w:val="0"/>
                <w:numId w:val="0"/>
              </w:numPr>
              <w:spacing w:line="240" w:lineRule="auto"/>
              <w:jc w:val="center"/>
              <w:rPr>
                <w:sz w:val="20"/>
                <w:szCs w:val="20"/>
              </w:rPr>
            </w:pPr>
            <w:r>
              <w:rPr>
                <w:sz w:val="20"/>
                <w:szCs w:val="20"/>
              </w:rPr>
              <w:t>2</w:t>
            </w:r>
          </w:p>
        </w:tc>
        <w:tc>
          <w:tcPr>
            <w:tcW w:w="1118" w:type="dxa"/>
          </w:tcPr>
          <w:p w14:paraId="3CB4D3FF" w14:textId="77777777" w:rsidR="00FA6049" w:rsidRDefault="00FA6049" w:rsidP="00484244">
            <w:pPr>
              <w:pStyle w:val="a"/>
              <w:numPr>
                <w:ilvl w:val="0"/>
                <w:numId w:val="0"/>
              </w:numPr>
              <w:spacing w:line="240" w:lineRule="auto"/>
              <w:jc w:val="center"/>
              <w:rPr>
                <w:sz w:val="20"/>
                <w:szCs w:val="20"/>
              </w:rPr>
            </w:pPr>
            <w:r>
              <w:rPr>
                <w:sz w:val="20"/>
                <w:szCs w:val="20"/>
              </w:rPr>
              <w:t>2</w:t>
            </w:r>
          </w:p>
        </w:tc>
        <w:tc>
          <w:tcPr>
            <w:tcW w:w="1130" w:type="dxa"/>
          </w:tcPr>
          <w:p w14:paraId="0035B8C1" w14:textId="77777777" w:rsidR="00FA6049" w:rsidRDefault="00FA6049" w:rsidP="00484244">
            <w:pPr>
              <w:pStyle w:val="a"/>
              <w:numPr>
                <w:ilvl w:val="0"/>
                <w:numId w:val="0"/>
              </w:numPr>
              <w:spacing w:line="240" w:lineRule="auto"/>
              <w:jc w:val="center"/>
              <w:rPr>
                <w:sz w:val="20"/>
                <w:szCs w:val="20"/>
              </w:rPr>
            </w:pPr>
            <w:r>
              <w:rPr>
                <w:sz w:val="20"/>
                <w:szCs w:val="20"/>
              </w:rPr>
              <w:t>2</w:t>
            </w:r>
          </w:p>
        </w:tc>
      </w:tr>
      <w:tr w:rsidR="00FA6049" w:rsidRPr="009838F6" w14:paraId="4B2FF2A4" w14:textId="77777777" w:rsidTr="00484244">
        <w:tc>
          <w:tcPr>
            <w:tcW w:w="519" w:type="dxa"/>
            <w:vMerge w:val="restart"/>
            <w:vAlign w:val="center"/>
          </w:tcPr>
          <w:p w14:paraId="4129B5CE" w14:textId="77777777" w:rsidR="00FA6049" w:rsidRPr="00E71202" w:rsidRDefault="00FA6049" w:rsidP="003F4796">
            <w:pPr>
              <w:pStyle w:val="a"/>
              <w:numPr>
                <w:ilvl w:val="0"/>
                <w:numId w:val="0"/>
              </w:numPr>
              <w:spacing w:line="240" w:lineRule="auto"/>
              <w:jc w:val="center"/>
              <w:rPr>
                <w:sz w:val="20"/>
                <w:szCs w:val="20"/>
              </w:rPr>
            </w:pPr>
            <w:r>
              <w:rPr>
                <w:sz w:val="20"/>
                <w:szCs w:val="20"/>
              </w:rPr>
              <w:t>3</w:t>
            </w:r>
          </w:p>
        </w:tc>
        <w:tc>
          <w:tcPr>
            <w:tcW w:w="3995" w:type="dxa"/>
            <w:vMerge w:val="restart"/>
            <w:vAlign w:val="center"/>
          </w:tcPr>
          <w:p w14:paraId="783082D0" w14:textId="77777777" w:rsidR="00FA6049" w:rsidRPr="00E71202" w:rsidRDefault="00FA6049" w:rsidP="00484244">
            <w:pPr>
              <w:pStyle w:val="a"/>
              <w:numPr>
                <w:ilvl w:val="0"/>
                <w:numId w:val="0"/>
              </w:numPr>
              <w:spacing w:line="240" w:lineRule="auto"/>
              <w:jc w:val="both"/>
              <w:rPr>
                <w:sz w:val="20"/>
                <w:szCs w:val="20"/>
              </w:rPr>
            </w:pPr>
            <w:r>
              <w:rPr>
                <w:sz w:val="20"/>
                <w:szCs w:val="20"/>
              </w:rPr>
              <w:t>Учреждение культуры клубного типа, в т.ч.:</w:t>
            </w:r>
          </w:p>
        </w:tc>
        <w:tc>
          <w:tcPr>
            <w:tcW w:w="1354" w:type="dxa"/>
            <w:vAlign w:val="center"/>
          </w:tcPr>
          <w:p w14:paraId="781763BD" w14:textId="77777777" w:rsidR="00FA6049" w:rsidRPr="00E71202" w:rsidRDefault="00FA6049" w:rsidP="00484244">
            <w:pPr>
              <w:pStyle w:val="a"/>
              <w:numPr>
                <w:ilvl w:val="0"/>
                <w:numId w:val="0"/>
              </w:numPr>
              <w:spacing w:line="240" w:lineRule="auto"/>
              <w:jc w:val="center"/>
              <w:rPr>
                <w:sz w:val="20"/>
                <w:szCs w:val="20"/>
              </w:rPr>
            </w:pPr>
            <w:r>
              <w:rPr>
                <w:sz w:val="20"/>
                <w:szCs w:val="20"/>
              </w:rPr>
              <w:t>мест</w:t>
            </w:r>
          </w:p>
        </w:tc>
        <w:tc>
          <w:tcPr>
            <w:tcW w:w="1235" w:type="dxa"/>
            <w:vAlign w:val="center"/>
          </w:tcPr>
          <w:p w14:paraId="345A455E" w14:textId="77777777" w:rsidR="00FA6049" w:rsidRPr="00E71202" w:rsidRDefault="00FA6049" w:rsidP="00484244">
            <w:pPr>
              <w:pStyle w:val="a"/>
              <w:numPr>
                <w:ilvl w:val="0"/>
                <w:numId w:val="0"/>
              </w:numPr>
              <w:spacing w:line="240" w:lineRule="auto"/>
              <w:jc w:val="center"/>
              <w:rPr>
                <w:sz w:val="20"/>
                <w:szCs w:val="20"/>
              </w:rPr>
            </w:pPr>
            <w:r>
              <w:rPr>
                <w:sz w:val="20"/>
                <w:szCs w:val="20"/>
              </w:rPr>
              <w:t>620</w:t>
            </w:r>
          </w:p>
        </w:tc>
        <w:tc>
          <w:tcPr>
            <w:tcW w:w="1118" w:type="dxa"/>
            <w:vAlign w:val="center"/>
          </w:tcPr>
          <w:p w14:paraId="0623FCCC" w14:textId="77777777" w:rsidR="00FA6049" w:rsidRPr="00E71202" w:rsidRDefault="00FA6049" w:rsidP="00484244">
            <w:pPr>
              <w:pStyle w:val="a"/>
              <w:numPr>
                <w:ilvl w:val="0"/>
                <w:numId w:val="0"/>
              </w:numPr>
              <w:spacing w:line="240" w:lineRule="auto"/>
              <w:jc w:val="center"/>
              <w:rPr>
                <w:sz w:val="20"/>
                <w:szCs w:val="20"/>
              </w:rPr>
            </w:pPr>
            <w:r>
              <w:rPr>
                <w:sz w:val="20"/>
                <w:szCs w:val="20"/>
              </w:rPr>
              <w:t>620</w:t>
            </w:r>
          </w:p>
        </w:tc>
        <w:tc>
          <w:tcPr>
            <w:tcW w:w="1130" w:type="dxa"/>
            <w:vAlign w:val="center"/>
          </w:tcPr>
          <w:p w14:paraId="2DA5C2D3" w14:textId="77777777" w:rsidR="00FA6049" w:rsidRPr="00E71202" w:rsidRDefault="00FA6049" w:rsidP="00484244">
            <w:pPr>
              <w:pStyle w:val="a"/>
              <w:numPr>
                <w:ilvl w:val="0"/>
                <w:numId w:val="0"/>
              </w:numPr>
              <w:spacing w:line="240" w:lineRule="auto"/>
              <w:jc w:val="center"/>
              <w:rPr>
                <w:sz w:val="20"/>
                <w:szCs w:val="20"/>
              </w:rPr>
            </w:pPr>
            <w:r>
              <w:rPr>
                <w:sz w:val="20"/>
                <w:szCs w:val="20"/>
              </w:rPr>
              <w:t>620</w:t>
            </w:r>
          </w:p>
        </w:tc>
      </w:tr>
      <w:tr w:rsidR="00FA6049" w:rsidRPr="009838F6" w14:paraId="12444A06" w14:textId="77777777" w:rsidTr="00484244">
        <w:trPr>
          <w:trHeight w:val="70"/>
        </w:trPr>
        <w:tc>
          <w:tcPr>
            <w:tcW w:w="519" w:type="dxa"/>
            <w:vMerge/>
            <w:vAlign w:val="center"/>
          </w:tcPr>
          <w:p w14:paraId="097C5D31" w14:textId="77777777" w:rsidR="00FA6049" w:rsidRDefault="00FA6049" w:rsidP="003F4796">
            <w:pPr>
              <w:pStyle w:val="a"/>
              <w:numPr>
                <w:ilvl w:val="0"/>
                <w:numId w:val="0"/>
              </w:numPr>
              <w:spacing w:line="240" w:lineRule="auto"/>
              <w:jc w:val="center"/>
              <w:rPr>
                <w:sz w:val="20"/>
                <w:szCs w:val="20"/>
              </w:rPr>
            </w:pPr>
          </w:p>
        </w:tc>
        <w:tc>
          <w:tcPr>
            <w:tcW w:w="3995" w:type="dxa"/>
            <w:vMerge/>
            <w:vAlign w:val="center"/>
          </w:tcPr>
          <w:p w14:paraId="030FCB97" w14:textId="77777777" w:rsidR="00FA6049" w:rsidRDefault="00FA6049" w:rsidP="00484244">
            <w:pPr>
              <w:pStyle w:val="a"/>
              <w:numPr>
                <w:ilvl w:val="0"/>
                <w:numId w:val="0"/>
              </w:numPr>
              <w:spacing w:line="240" w:lineRule="auto"/>
              <w:jc w:val="both"/>
              <w:rPr>
                <w:sz w:val="20"/>
                <w:szCs w:val="20"/>
              </w:rPr>
            </w:pPr>
          </w:p>
        </w:tc>
        <w:tc>
          <w:tcPr>
            <w:tcW w:w="1354" w:type="dxa"/>
            <w:vAlign w:val="center"/>
          </w:tcPr>
          <w:p w14:paraId="10020878" w14:textId="77777777" w:rsidR="00FA6049" w:rsidRDefault="00FA6049" w:rsidP="00484244">
            <w:pPr>
              <w:pStyle w:val="a"/>
              <w:numPr>
                <w:ilvl w:val="0"/>
                <w:numId w:val="0"/>
              </w:numPr>
              <w:spacing w:line="240" w:lineRule="auto"/>
              <w:jc w:val="center"/>
              <w:rPr>
                <w:sz w:val="20"/>
                <w:szCs w:val="20"/>
              </w:rPr>
            </w:pPr>
            <w:r w:rsidRPr="00003076">
              <w:rPr>
                <w:sz w:val="20"/>
                <w:szCs w:val="20"/>
              </w:rPr>
              <w:t>шт.</w:t>
            </w:r>
          </w:p>
        </w:tc>
        <w:tc>
          <w:tcPr>
            <w:tcW w:w="1235" w:type="dxa"/>
            <w:vAlign w:val="center"/>
          </w:tcPr>
          <w:p w14:paraId="390BA84E" w14:textId="77777777" w:rsidR="00FA6049" w:rsidRDefault="00FA6049" w:rsidP="00484244">
            <w:pPr>
              <w:pStyle w:val="a"/>
              <w:numPr>
                <w:ilvl w:val="0"/>
                <w:numId w:val="0"/>
              </w:numPr>
              <w:spacing w:line="240" w:lineRule="auto"/>
              <w:jc w:val="center"/>
              <w:rPr>
                <w:sz w:val="20"/>
                <w:szCs w:val="20"/>
              </w:rPr>
            </w:pPr>
            <w:r>
              <w:rPr>
                <w:sz w:val="20"/>
                <w:szCs w:val="20"/>
              </w:rPr>
              <w:t>4</w:t>
            </w:r>
          </w:p>
        </w:tc>
        <w:tc>
          <w:tcPr>
            <w:tcW w:w="1118" w:type="dxa"/>
            <w:vAlign w:val="center"/>
          </w:tcPr>
          <w:p w14:paraId="0F449879" w14:textId="77777777" w:rsidR="00FA6049" w:rsidRDefault="00FA6049" w:rsidP="00484244">
            <w:pPr>
              <w:pStyle w:val="a"/>
              <w:numPr>
                <w:ilvl w:val="0"/>
                <w:numId w:val="0"/>
              </w:numPr>
              <w:spacing w:line="240" w:lineRule="auto"/>
              <w:jc w:val="center"/>
              <w:rPr>
                <w:sz w:val="20"/>
                <w:szCs w:val="20"/>
              </w:rPr>
            </w:pPr>
            <w:r>
              <w:rPr>
                <w:sz w:val="20"/>
                <w:szCs w:val="20"/>
              </w:rPr>
              <w:t>4</w:t>
            </w:r>
          </w:p>
        </w:tc>
        <w:tc>
          <w:tcPr>
            <w:tcW w:w="1130" w:type="dxa"/>
            <w:vAlign w:val="center"/>
          </w:tcPr>
          <w:p w14:paraId="559A0F28" w14:textId="77777777" w:rsidR="00FA6049" w:rsidRDefault="00FA6049" w:rsidP="00484244">
            <w:pPr>
              <w:pStyle w:val="a"/>
              <w:numPr>
                <w:ilvl w:val="0"/>
                <w:numId w:val="0"/>
              </w:numPr>
              <w:spacing w:line="240" w:lineRule="auto"/>
              <w:jc w:val="center"/>
              <w:rPr>
                <w:sz w:val="20"/>
                <w:szCs w:val="20"/>
              </w:rPr>
            </w:pPr>
            <w:r>
              <w:rPr>
                <w:sz w:val="20"/>
                <w:szCs w:val="20"/>
              </w:rPr>
              <w:t>4</w:t>
            </w:r>
          </w:p>
        </w:tc>
      </w:tr>
      <w:tr w:rsidR="00FA6049" w:rsidRPr="009838F6" w14:paraId="12CB24FE" w14:textId="77777777" w:rsidTr="00484244">
        <w:tc>
          <w:tcPr>
            <w:tcW w:w="519" w:type="dxa"/>
            <w:vMerge/>
            <w:vAlign w:val="center"/>
          </w:tcPr>
          <w:p w14:paraId="60D88F82" w14:textId="77777777" w:rsidR="00FA6049" w:rsidRDefault="00FA6049" w:rsidP="003F4796">
            <w:pPr>
              <w:pStyle w:val="a"/>
              <w:numPr>
                <w:ilvl w:val="0"/>
                <w:numId w:val="0"/>
              </w:numPr>
              <w:spacing w:line="240" w:lineRule="auto"/>
              <w:jc w:val="center"/>
              <w:rPr>
                <w:sz w:val="20"/>
                <w:szCs w:val="20"/>
              </w:rPr>
            </w:pPr>
          </w:p>
        </w:tc>
        <w:tc>
          <w:tcPr>
            <w:tcW w:w="3995" w:type="dxa"/>
            <w:vAlign w:val="center"/>
          </w:tcPr>
          <w:p w14:paraId="6F066B6E" w14:textId="77777777" w:rsidR="00FA6049" w:rsidRDefault="00FA6049" w:rsidP="00484244">
            <w:pPr>
              <w:jc w:val="both"/>
              <w:rPr>
                <w:rFonts w:ascii="Times New Roman" w:hAnsi="Times New Roman" w:cs="Times New Roman"/>
                <w:sz w:val="20"/>
                <w:szCs w:val="20"/>
              </w:rPr>
            </w:pPr>
            <w:r w:rsidRPr="00DF1073">
              <w:rPr>
                <w:rFonts w:ascii="Times New Roman" w:hAnsi="Times New Roman" w:cs="Times New Roman"/>
                <w:sz w:val="20"/>
                <w:szCs w:val="20"/>
                <w:shd w:val="clear" w:color="auto" w:fill="FFFFFF"/>
              </w:rPr>
              <w:t>Культурно-досуговый центр</w:t>
            </w:r>
          </w:p>
        </w:tc>
        <w:tc>
          <w:tcPr>
            <w:tcW w:w="1354" w:type="dxa"/>
            <w:vAlign w:val="center"/>
          </w:tcPr>
          <w:p w14:paraId="645448CE" w14:textId="77777777" w:rsidR="00FA6049" w:rsidRDefault="00FA6049" w:rsidP="00484244">
            <w:pPr>
              <w:pStyle w:val="a"/>
              <w:numPr>
                <w:ilvl w:val="0"/>
                <w:numId w:val="0"/>
              </w:numPr>
              <w:spacing w:line="240" w:lineRule="auto"/>
              <w:jc w:val="center"/>
              <w:rPr>
                <w:sz w:val="20"/>
                <w:szCs w:val="20"/>
              </w:rPr>
            </w:pPr>
            <w:r>
              <w:rPr>
                <w:sz w:val="20"/>
                <w:szCs w:val="20"/>
              </w:rPr>
              <w:t>мест</w:t>
            </w:r>
          </w:p>
        </w:tc>
        <w:tc>
          <w:tcPr>
            <w:tcW w:w="1235" w:type="dxa"/>
            <w:vAlign w:val="center"/>
          </w:tcPr>
          <w:p w14:paraId="1079EBC4" w14:textId="77777777" w:rsidR="00FA6049" w:rsidRPr="00E71202" w:rsidRDefault="00FA6049" w:rsidP="00484244">
            <w:pPr>
              <w:pStyle w:val="a"/>
              <w:numPr>
                <w:ilvl w:val="0"/>
                <w:numId w:val="0"/>
              </w:numPr>
              <w:spacing w:line="240" w:lineRule="auto"/>
              <w:jc w:val="center"/>
              <w:rPr>
                <w:sz w:val="20"/>
                <w:szCs w:val="20"/>
              </w:rPr>
            </w:pPr>
            <w:r>
              <w:rPr>
                <w:sz w:val="20"/>
                <w:szCs w:val="20"/>
              </w:rPr>
              <w:t>250</w:t>
            </w:r>
          </w:p>
        </w:tc>
        <w:tc>
          <w:tcPr>
            <w:tcW w:w="1118" w:type="dxa"/>
            <w:vAlign w:val="center"/>
          </w:tcPr>
          <w:p w14:paraId="30568B61" w14:textId="77777777" w:rsidR="00FA6049" w:rsidRPr="00E71202" w:rsidRDefault="00FA6049" w:rsidP="00484244">
            <w:pPr>
              <w:pStyle w:val="a"/>
              <w:numPr>
                <w:ilvl w:val="0"/>
                <w:numId w:val="0"/>
              </w:numPr>
              <w:spacing w:line="240" w:lineRule="auto"/>
              <w:jc w:val="center"/>
              <w:rPr>
                <w:sz w:val="20"/>
                <w:szCs w:val="20"/>
              </w:rPr>
            </w:pPr>
            <w:r>
              <w:rPr>
                <w:sz w:val="20"/>
                <w:szCs w:val="20"/>
              </w:rPr>
              <w:t>250</w:t>
            </w:r>
          </w:p>
        </w:tc>
        <w:tc>
          <w:tcPr>
            <w:tcW w:w="1130" w:type="dxa"/>
            <w:vAlign w:val="center"/>
          </w:tcPr>
          <w:p w14:paraId="032DE587" w14:textId="77777777" w:rsidR="00FA6049" w:rsidRPr="00E71202" w:rsidRDefault="00FA6049" w:rsidP="00484244">
            <w:pPr>
              <w:pStyle w:val="a"/>
              <w:numPr>
                <w:ilvl w:val="0"/>
                <w:numId w:val="0"/>
              </w:numPr>
              <w:spacing w:line="240" w:lineRule="auto"/>
              <w:jc w:val="center"/>
              <w:rPr>
                <w:sz w:val="20"/>
                <w:szCs w:val="20"/>
              </w:rPr>
            </w:pPr>
            <w:r>
              <w:rPr>
                <w:sz w:val="20"/>
                <w:szCs w:val="20"/>
              </w:rPr>
              <w:t>250</w:t>
            </w:r>
          </w:p>
        </w:tc>
      </w:tr>
      <w:tr w:rsidR="00FA6049" w:rsidRPr="009838F6" w14:paraId="5CF419B8" w14:textId="77777777" w:rsidTr="00484244">
        <w:tc>
          <w:tcPr>
            <w:tcW w:w="519" w:type="dxa"/>
            <w:vMerge/>
            <w:vAlign w:val="center"/>
          </w:tcPr>
          <w:p w14:paraId="1656D98D" w14:textId="77777777" w:rsidR="00FA6049" w:rsidRDefault="00FA6049" w:rsidP="003F4796">
            <w:pPr>
              <w:pStyle w:val="a"/>
              <w:numPr>
                <w:ilvl w:val="0"/>
                <w:numId w:val="0"/>
              </w:numPr>
              <w:spacing w:line="240" w:lineRule="auto"/>
              <w:jc w:val="center"/>
              <w:rPr>
                <w:sz w:val="20"/>
                <w:szCs w:val="20"/>
              </w:rPr>
            </w:pPr>
          </w:p>
        </w:tc>
        <w:tc>
          <w:tcPr>
            <w:tcW w:w="3995" w:type="dxa"/>
            <w:vAlign w:val="center"/>
          </w:tcPr>
          <w:p w14:paraId="1CE4C653" w14:textId="77777777" w:rsidR="00FA6049" w:rsidRPr="00DF1073" w:rsidRDefault="00FA6049" w:rsidP="00484244">
            <w:pPr>
              <w:jc w:val="both"/>
              <w:rPr>
                <w:rFonts w:ascii="Times New Roman" w:hAnsi="Times New Roman" w:cs="Times New Roman"/>
                <w:sz w:val="20"/>
                <w:szCs w:val="20"/>
                <w:shd w:val="clear" w:color="auto" w:fill="FFFFFF"/>
              </w:rPr>
            </w:pPr>
            <w:r w:rsidRPr="00DF1073">
              <w:rPr>
                <w:rFonts w:ascii="Times New Roman" w:hAnsi="Times New Roman" w:cs="Times New Roman"/>
                <w:sz w:val="20"/>
                <w:szCs w:val="20"/>
                <w:shd w:val="clear" w:color="auto" w:fill="FFFFFF"/>
              </w:rPr>
              <w:t>Сельский клуб (</w:t>
            </w:r>
            <w:r w:rsidRPr="00DF1073">
              <w:rPr>
                <w:rFonts w:ascii="Times New Roman" w:hAnsi="Times New Roman" w:cs="Times New Roman"/>
                <w:sz w:val="20"/>
                <w:szCs w:val="20"/>
              </w:rPr>
              <w:t xml:space="preserve">ОКМР д. </w:t>
            </w:r>
            <w:proofErr w:type="spellStart"/>
            <w:r w:rsidRPr="00DF1073">
              <w:rPr>
                <w:rFonts w:ascii="Times New Roman" w:hAnsi="Times New Roman" w:cs="Times New Roman"/>
                <w:sz w:val="20"/>
                <w:szCs w:val="20"/>
              </w:rPr>
              <w:t>Крутик</w:t>
            </w:r>
            <w:proofErr w:type="spellEnd"/>
            <w:r w:rsidRPr="00DF1073">
              <w:rPr>
                <w:rFonts w:ascii="Times New Roman" w:hAnsi="Times New Roman" w:cs="Times New Roman"/>
                <w:sz w:val="20"/>
                <w:szCs w:val="20"/>
              </w:rPr>
              <w:t>)</w:t>
            </w:r>
          </w:p>
        </w:tc>
        <w:tc>
          <w:tcPr>
            <w:tcW w:w="1354" w:type="dxa"/>
          </w:tcPr>
          <w:p w14:paraId="0F99184D" w14:textId="77777777" w:rsidR="00FA6049" w:rsidRDefault="00FA6049" w:rsidP="00484244">
            <w:pPr>
              <w:pStyle w:val="a"/>
              <w:numPr>
                <w:ilvl w:val="0"/>
                <w:numId w:val="0"/>
              </w:numPr>
              <w:spacing w:line="240" w:lineRule="auto"/>
              <w:jc w:val="center"/>
              <w:rPr>
                <w:sz w:val="20"/>
                <w:szCs w:val="20"/>
              </w:rPr>
            </w:pPr>
            <w:r w:rsidRPr="006A1C48">
              <w:rPr>
                <w:sz w:val="20"/>
                <w:szCs w:val="20"/>
              </w:rPr>
              <w:t>мест</w:t>
            </w:r>
          </w:p>
        </w:tc>
        <w:tc>
          <w:tcPr>
            <w:tcW w:w="1235" w:type="dxa"/>
            <w:vAlign w:val="center"/>
          </w:tcPr>
          <w:p w14:paraId="7F45F3A6" w14:textId="77777777" w:rsidR="00FA6049" w:rsidRPr="00E71202" w:rsidRDefault="00FA6049" w:rsidP="00484244">
            <w:pPr>
              <w:pStyle w:val="a"/>
              <w:numPr>
                <w:ilvl w:val="0"/>
                <w:numId w:val="0"/>
              </w:numPr>
              <w:spacing w:line="240" w:lineRule="auto"/>
              <w:jc w:val="center"/>
              <w:rPr>
                <w:sz w:val="20"/>
                <w:szCs w:val="20"/>
              </w:rPr>
            </w:pPr>
            <w:r>
              <w:rPr>
                <w:sz w:val="20"/>
                <w:szCs w:val="20"/>
              </w:rPr>
              <w:t>100</w:t>
            </w:r>
          </w:p>
        </w:tc>
        <w:tc>
          <w:tcPr>
            <w:tcW w:w="1118" w:type="dxa"/>
            <w:vAlign w:val="center"/>
          </w:tcPr>
          <w:p w14:paraId="39A1118E" w14:textId="77777777" w:rsidR="00FA6049" w:rsidRPr="00E71202" w:rsidRDefault="00FA6049" w:rsidP="00484244">
            <w:pPr>
              <w:pStyle w:val="a"/>
              <w:numPr>
                <w:ilvl w:val="0"/>
                <w:numId w:val="0"/>
              </w:numPr>
              <w:spacing w:line="240" w:lineRule="auto"/>
              <w:jc w:val="center"/>
              <w:rPr>
                <w:sz w:val="20"/>
                <w:szCs w:val="20"/>
              </w:rPr>
            </w:pPr>
            <w:r>
              <w:rPr>
                <w:sz w:val="20"/>
                <w:szCs w:val="20"/>
              </w:rPr>
              <w:t>100</w:t>
            </w:r>
          </w:p>
        </w:tc>
        <w:tc>
          <w:tcPr>
            <w:tcW w:w="1130" w:type="dxa"/>
            <w:vAlign w:val="center"/>
          </w:tcPr>
          <w:p w14:paraId="732B3DF0" w14:textId="77777777" w:rsidR="00FA6049" w:rsidRPr="00E71202" w:rsidRDefault="00FA6049" w:rsidP="00484244">
            <w:pPr>
              <w:pStyle w:val="a"/>
              <w:numPr>
                <w:ilvl w:val="0"/>
                <w:numId w:val="0"/>
              </w:numPr>
              <w:spacing w:line="240" w:lineRule="auto"/>
              <w:jc w:val="center"/>
              <w:rPr>
                <w:sz w:val="20"/>
                <w:szCs w:val="20"/>
              </w:rPr>
            </w:pPr>
            <w:r>
              <w:rPr>
                <w:sz w:val="20"/>
                <w:szCs w:val="20"/>
              </w:rPr>
              <w:t>100</w:t>
            </w:r>
          </w:p>
        </w:tc>
      </w:tr>
      <w:tr w:rsidR="00FA6049" w:rsidRPr="009838F6" w14:paraId="63AC13E9" w14:textId="77777777" w:rsidTr="00484244">
        <w:tc>
          <w:tcPr>
            <w:tcW w:w="519" w:type="dxa"/>
            <w:vMerge/>
            <w:vAlign w:val="center"/>
          </w:tcPr>
          <w:p w14:paraId="1B8B99AA" w14:textId="77777777" w:rsidR="00FA6049" w:rsidRDefault="00FA6049" w:rsidP="003F4796">
            <w:pPr>
              <w:pStyle w:val="a"/>
              <w:numPr>
                <w:ilvl w:val="0"/>
                <w:numId w:val="0"/>
              </w:numPr>
              <w:spacing w:line="240" w:lineRule="auto"/>
              <w:jc w:val="center"/>
              <w:rPr>
                <w:sz w:val="20"/>
                <w:szCs w:val="20"/>
              </w:rPr>
            </w:pPr>
          </w:p>
        </w:tc>
        <w:tc>
          <w:tcPr>
            <w:tcW w:w="3995" w:type="dxa"/>
            <w:vAlign w:val="center"/>
          </w:tcPr>
          <w:p w14:paraId="5592BEDC" w14:textId="77777777" w:rsidR="00FA6049" w:rsidRPr="00DF1073" w:rsidRDefault="00FA6049" w:rsidP="00484244">
            <w:pPr>
              <w:jc w:val="both"/>
              <w:rPr>
                <w:rFonts w:ascii="Times New Roman" w:hAnsi="Times New Roman" w:cs="Times New Roman"/>
                <w:sz w:val="20"/>
                <w:szCs w:val="20"/>
                <w:shd w:val="clear" w:color="auto" w:fill="FFFFFF"/>
              </w:rPr>
            </w:pPr>
            <w:r w:rsidRPr="00DF1073">
              <w:rPr>
                <w:rFonts w:ascii="Times New Roman" w:hAnsi="Times New Roman" w:cs="Times New Roman"/>
                <w:sz w:val="20"/>
                <w:szCs w:val="20"/>
                <w:shd w:val="clear" w:color="auto" w:fill="FFFFFF"/>
              </w:rPr>
              <w:t>Дом культуры (</w:t>
            </w:r>
            <w:r w:rsidRPr="00DF1073">
              <w:rPr>
                <w:rFonts w:ascii="Times New Roman" w:hAnsi="Times New Roman" w:cs="Times New Roman"/>
                <w:sz w:val="20"/>
                <w:szCs w:val="20"/>
              </w:rPr>
              <w:t>ОКМР п. Прибрежный)</w:t>
            </w:r>
          </w:p>
        </w:tc>
        <w:tc>
          <w:tcPr>
            <w:tcW w:w="1354" w:type="dxa"/>
          </w:tcPr>
          <w:p w14:paraId="79B0EF49" w14:textId="77777777" w:rsidR="00FA6049" w:rsidRDefault="00FA6049" w:rsidP="00484244">
            <w:pPr>
              <w:pStyle w:val="a"/>
              <w:numPr>
                <w:ilvl w:val="0"/>
                <w:numId w:val="0"/>
              </w:numPr>
              <w:spacing w:line="240" w:lineRule="auto"/>
              <w:jc w:val="center"/>
              <w:rPr>
                <w:sz w:val="20"/>
                <w:szCs w:val="20"/>
              </w:rPr>
            </w:pPr>
            <w:r w:rsidRPr="006A1C48">
              <w:rPr>
                <w:sz w:val="20"/>
                <w:szCs w:val="20"/>
              </w:rPr>
              <w:t>мест</w:t>
            </w:r>
          </w:p>
        </w:tc>
        <w:tc>
          <w:tcPr>
            <w:tcW w:w="1235" w:type="dxa"/>
            <w:vAlign w:val="center"/>
          </w:tcPr>
          <w:p w14:paraId="13D8BCE8" w14:textId="77777777" w:rsidR="00FA6049" w:rsidRPr="00E71202" w:rsidRDefault="00FA6049" w:rsidP="00484244">
            <w:pPr>
              <w:pStyle w:val="a"/>
              <w:numPr>
                <w:ilvl w:val="0"/>
                <w:numId w:val="0"/>
              </w:numPr>
              <w:spacing w:line="240" w:lineRule="auto"/>
              <w:jc w:val="center"/>
              <w:rPr>
                <w:sz w:val="20"/>
                <w:szCs w:val="20"/>
              </w:rPr>
            </w:pPr>
            <w:r>
              <w:rPr>
                <w:sz w:val="20"/>
                <w:szCs w:val="20"/>
              </w:rPr>
              <w:t>70</w:t>
            </w:r>
          </w:p>
        </w:tc>
        <w:tc>
          <w:tcPr>
            <w:tcW w:w="1118" w:type="dxa"/>
            <w:vAlign w:val="center"/>
          </w:tcPr>
          <w:p w14:paraId="7CD3CDA5" w14:textId="77777777" w:rsidR="00FA6049" w:rsidRPr="00E71202" w:rsidRDefault="00FA6049" w:rsidP="00484244">
            <w:pPr>
              <w:pStyle w:val="a"/>
              <w:numPr>
                <w:ilvl w:val="0"/>
                <w:numId w:val="0"/>
              </w:numPr>
              <w:spacing w:line="240" w:lineRule="auto"/>
              <w:jc w:val="center"/>
              <w:rPr>
                <w:sz w:val="20"/>
                <w:szCs w:val="20"/>
              </w:rPr>
            </w:pPr>
            <w:r>
              <w:rPr>
                <w:sz w:val="20"/>
                <w:szCs w:val="20"/>
              </w:rPr>
              <w:t>70</w:t>
            </w:r>
          </w:p>
        </w:tc>
        <w:tc>
          <w:tcPr>
            <w:tcW w:w="1130" w:type="dxa"/>
            <w:vAlign w:val="center"/>
          </w:tcPr>
          <w:p w14:paraId="64852A13" w14:textId="77777777" w:rsidR="00FA6049" w:rsidRPr="00E71202" w:rsidRDefault="00FA6049" w:rsidP="00484244">
            <w:pPr>
              <w:pStyle w:val="a"/>
              <w:numPr>
                <w:ilvl w:val="0"/>
                <w:numId w:val="0"/>
              </w:numPr>
              <w:spacing w:line="240" w:lineRule="auto"/>
              <w:jc w:val="center"/>
              <w:rPr>
                <w:sz w:val="20"/>
                <w:szCs w:val="20"/>
              </w:rPr>
            </w:pPr>
            <w:r>
              <w:rPr>
                <w:sz w:val="20"/>
                <w:szCs w:val="20"/>
              </w:rPr>
              <w:t>70</w:t>
            </w:r>
          </w:p>
        </w:tc>
      </w:tr>
      <w:tr w:rsidR="00FA6049" w:rsidRPr="009838F6" w14:paraId="5E0AE300" w14:textId="77777777" w:rsidTr="00484244">
        <w:tc>
          <w:tcPr>
            <w:tcW w:w="519" w:type="dxa"/>
            <w:vMerge/>
            <w:vAlign w:val="center"/>
          </w:tcPr>
          <w:p w14:paraId="5B84B8E5" w14:textId="77777777" w:rsidR="00FA6049" w:rsidRDefault="00FA6049" w:rsidP="003F4796">
            <w:pPr>
              <w:pStyle w:val="a"/>
              <w:numPr>
                <w:ilvl w:val="0"/>
                <w:numId w:val="0"/>
              </w:numPr>
              <w:spacing w:line="240" w:lineRule="auto"/>
              <w:jc w:val="center"/>
              <w:rPr>
                <w:sz w:val="20"/>
                <w:szCs w:val="20"/>
              </w:rPr>
            </w:pPr>
          </w:p>
        </w:tc>
        <w:tc>
          <w:tcPr>
            <w:tcW w:w="3995" w:type="dxa"/>
            <w:vAlign w:val="center"/>
          </w:tcPr>
          <w:p w14:paraId="0DB60E93" w14:textId="77777777" w:rsidR="00FA6049" w:rsidRPr="00DF1073" w:rsidRDefault="00FA6049" w:rsidP="00484244">
            <w:pPr>
              <w:jc w:val="both"/>
              <w:rPr>
                <w:rFonts w:ascii="Times New Roman" w:hAnsi="Times New Roman" w:cs="Times New Roman"/>
                <w:sz w:val="20"/>
                <w:szCs w:val="20"/>
                <w:shd w:val="clear" w:color="auto" w:fill="FFFFFF"/>
              </w:rPr>
            </w:pPr>
            <w:r w:rsidRPr="00DF1073">
              <w:rPr>
                <w:rFonts w:ascii="Times New Roman" w:hAnsi="Times New Roman" w:cs="Times New Roman"/>
                <w:sz w:val="20"/>
                <w:szCs w:val="20"/>
                <w:shd w:val="clear" w:color="auto" w:fill="FFFFFF"/>
              </w:rPr>
              <w:t>Дом культуры (</w:t>
            </w:r>
            <w:r w:rsidRPr="00DF1073">
              <w:rPr>
                <w:rFonts w:ascii="Times New Roman" w:hAnsi="Times New Roman" w:cs="Times New Roman"/>
                <w:sz w:val="20"/>
                <w:szCs w:val="20"/>
              </w:rPr>
              <w:t>ОКМР п. Шувалово)</w:t>
            </w:r>
          </w:p>
        </w:tc>
        <w:tc>
          <w:tcPr>
            <w:tcW w:w="1354" w:type="dxa"/>
          </w:tcPr>
          <w:p w14:paraId="1C59C7AA" w14:textId="77777777" w:rsidR="00FA6049" w:rsidRDefault="00FA6049" w:rsidP="00484244">
            <w:pPr>
              <w:pStyle w:val="a"/>
              <w:numPr>
                <w:ilvl w:val="0"/>
                <w:numId w:val="0"/>
              </w:numPr>
              <w:spacing w:line="240" w:lineRule="auto"/>
              <w:jc w:val="center"/>
              <w:rPr>
                <w:sz w:val="20"/>
                <w:szCs w:val="20"/>
              </w:rPr>
            </w:pPr>
            <w:r w:rsidRPr="006A1C48">
              <w:rPr>
                <w:sz w:val="20"/>
                <w:szCs w:val="20"/>
              </w:rPr>
              <w:t>мест</w:t>
            </w:r>
          </w:p>
        </w:tc>
        <w:tc>
          <w:tcPr>
            <w:tcW w:w="1235" w:type="dxa"/>
            <w:vAlign w:val="center"/>
          </w:tcPr>
          <w:p w14:paraId="3B4D8951" w14:textId="77777777" w:rsidR="00FA6049" w:rsidRPr="00E71202" w:rsidRDefault="00FA6049" w:rsidP="00484244">
            <w:pPr>
              <w:pStyle w:val="a"/>
              <w:numPr>
                <w:ilvl w:val="0"/>
                <w:numId w:val="0"/>
              </w:numPr>
              <w:spacing w:line="240" w:lineRule="auto"/>
              <w:jc w:val="center"/>
              <w:rPr>
                <w:sz w:val="20"/>
                <w:szCs w:val="20"/>
              </w:rPr>
            </w:pPr>
            <w:r>
              <w:rPr>
                <w:sz w:val="20"/>
                <w:szCs w:val="20"/>
              </w:rPr>
              <w:t>200</w:t>
            </w:r>
          </w:p>
        </w:tc>
        <w:tc>
          <w:tcPr>
            <w:tcW w:w="1118" w:type="dxa"/>
            <w:vAlign w:val="center"/>
          </w:tcPr>
          <w:p w14:paraId="2899C9FC" w14:textId="77777777" w:rsidR="00FA6049" w:rsidRPr="00E71202" w:rsidRDefault="00FA6049" w:rsidP="00484244">
            <w:pPr>
              <w:pStyle w:val="a"/>
              <w:numPr>
                <w:ilvl w:val="0"/>
                <w:numId w:val="0"/>
              </w:numPr>
              <w:spacing w:line="240" w:lineRule="auto"/>
              <w:jc w:val="center"/>
              <w:rPr>
                <w:sz w:val="20"/>
                <w:szCs w:val="20"/>
              </w:rPr>
            </w:pPr>
            <w:r>
              <w:rPr>
                <w:sz w:val="20"/>
                <w:szCs w:val="20"/>
              </w:rPr>
              <w:t>200</w:t>
            </w:r>
          </w:p>
        </w:tc>
        <w:tc>
          <w:tcPr>
            <w:tcW w:w="1130" w:type="dxa"/>
            <w:vAlign w:val="center"/>
          </w:tcPr>
          <w:p w14:paraId="2EE68F0E" w14:textId="77777777" w:rsidR="00FA6049" w:rsidRPr="00E71202" w:rsidRDefault="00FA6049" w:rsidP="00484244">
            <w:pPr>
              <w:pStyle w:val="a"/>
              <w:numPr>
                <w:ilvl w:val="0"/>
                <w:numId w:val="0"/>
              </w:numPr>
              <w:spacing w:line="240" w:lineRule="auto"/>
              <w:jc w:val="center"/>
              <w:rPr>
                <w:sz w:val="20"/>
                <w:szCs w:val="20"/>
              </w:rPr>
            </w:pPr>
            <w:r>
              <w:rPr>
                <w:sz w:val="20"/>
                <w:szCs w:val="20"/>
              </w:rPr>
              <w:t>200</w:t>
            </w:r>
          </w:p>
        </w:tc>
      </w:tr>
      <w:tr w:rsidR="003F4796" w:rsidRPr="009838F6" w14:paraId="69E5D4D8" w14:textId="77777777" w:rsidTr="00484244">
        <w:trPr>
          <w:trHeight w:val="70"/>
        </w:trPr>
        <w:tc>
          <w:tcPr>
            <w:tcW w:w="519" w:type="dxa"/>
            <w:vMerge w:val="restart"/>
            <w:vAlign w:val="center"/>
          </w:tcPr>
          <w:p w14:paraId="62B36BD0" w14:textId="77777777" w:rsidR="003F4796" w:rsidRDefault="003F4796" w:rsidP="003F4796">
            <w:pPr>
              <w:pStyle w:val="a"/>
              <w:numPr>
                <w:ilvl w:val="0"/>
                <w:numId w:val="0"/>
              </w:numPr>
              <w:spacing w:line="240" w:lineRule="auto"/>
              <w:jc w:val="center"/>
              <w:rPr>
                <w:sz w:val="20"/>
                <w:szCs w:val="20"/>
              </w:rPr>
            </w:pPr>
            <w:r>
              <w:rPr>
                <w:sz w:val="20"/>
                <w:szCs w:val="20"/>
              </w:rPr>
              <w:t>4</w:t>
            </w:r>
          </w:p>
        </w:tc>
        <w:tc>
          <w:tcPr>
            <w:tcW w:w="3995" w:type="dxa"/>
            <w:vMerge w:val="restart"/>
            <w:vAlign w:val="center"/>
          </w:tcPr>
          <w:p w14:paraId="183BEB39" w14:textId="77777777" w:rsidR="003F4796" w:rsidRDefault="003F4796" w:rsidP="00484244">
            <w:pPr>
              <w:jc w:val="both"/>
              <w:rPr>
                <w:rFonts w:ascii="Times New Roman" w:hAnsi="Times New Roman" w:cs="Times New Roman"/>
                <w:sz w:val="20"/>
                <w:szCs w:val="20"/>
              </w:rPr>
            </w:pPr>
            <w:r>
              <w:rPr>
                <w:rFonts w:ascii="Times New Roman" w:hAnsi="Times New Roman" w:cs="Times New Roman"/>
                <w:sz w:val="20"/>
                <w:szCs w:val="20"/>
              </w:rPr>
              <w:t>Библиотека</w:t>
            </w:r>
          </w:p>
        </w:tc>
        <w:tc>
          <w:tcPr>
            <w:tcW w:w="1354" w:type="dxa"/>
            <w:vAlign w:val="center"/>
          </w:tcPr>
          <w:p w14:paraId="4DBBA952" w14:textId="77777777" w:rsidR="003F4796" w:rsidRDefault="003F4796" w:rsidP="00484244">
            <w:pPr>
              <w:pStyle w:val="a"/>
              <w:numPr>
                <w:ilvl w:val="0"/>
                <w:numId w:val="0"/>
              </w:numPr>
              <w:spacing w:line="240" w:lineRule="auto"/>
              <w:jc w:val="center"/>
              <w:rPr>
                <w:sz w:val="20"/>
                <w:szCs w:val="20"/>
              </w:rPr>
            </w:pPr>
            <w:r>
              <w:rPr>
                <w:sz w:val="20"/>
                <w:szCs w:val="20"/>
              </w:rPr>
              <w:t>мест</w:t>
            </w:r>
          </w:p>
        </w:tc>
        <w:tc>
          <w:tcPr>
            <w:tcW w:w="1235" w:type="dxa"/>
            <w:vAlign w:val="center"/>
          </w:tcPr>
          <w:p w14:paraId="335B90CC" w14:textId="77777777" w:rsidR="003F4796" w:rsidRPr="00DF1073" w:rsidRDefault="003F4796" w:rsidP="00484244">
            <w:pPr>
              <w:pStyle w:val="a"/>
              <w:numPr>
                <w:ilvl w:val="0"/>
                <w:numId w:val="0"/>
              </w:numPr>
              <w:spacing w:line="240" w:lineRule="auto"/>
              <w:jc w:val="center"/>
              <w:rPr>
                <w:sz w:val="20"/>
                <w:szCs w:val="20"/>
              </w:rPr>
            </w:pPr>
            <w:r>
              <w:rPr>
                <w:sz w:val="20"/>
                <w:szCs w:val="20"/>
              </w:rPr>
              <w:t>120</w:t>
            </w:r>
          </w:p>
        </w:tc>
        <w:tc>
          <w:tcPr>
            <w:tcW w:w="1118" w:type="dxa"/>
            <w:vAlign w:val="center"/>
          </w:tcPr>
          <w:p w14:paraId="5ACEAC10" w14:textId="77777777" w:rsidR="003F4796" w:rsidRPr="00DF1073" w:rsidRDefault="003F4796" w:rsidP="00484244">
            <w:pPr>
              <w:pStyle w:val="a"/>
              <w:numPr>
                <w:ilvl w:val="0"/>
                <w:numId w:val="0"/>
              </w:numPr>
              <w:spacing w:line="240" w:lineRule="auto"/>
              <w:jc w:val="center"/>
              <w:rPr>
                <w:sz w:val="20"/>
                <w:szCs w:val="20"/>
              </w:rPr>
            </w:pPr>
            <w:r>
              <w:rPr>
                <w:sz w:val="20"/>
                <w:szCs w:val="20"/>
              </w:rPr>
              <w:t>120</w:t>
            </w:r>
          </w:p>
        </w:tc>
        <w:tc>
          <w:tcPr>
            <w:tcW w:w="1130" w:type="dxa"/>
            <w:vAlign w:val="center"/>
          </w:tcPr>
          <w:p w14:paraId="45ABC65E" w14:textId="77777777" w:rsidR="003F4796" w:rsidRPr="00DF1073" w:rsidRDefault="003F4796" w:rsidP="00484244">
            <w:pPr>
              <w:pStyle w:val="a"/>
              <w:numPr>
                <w:ilvl w:val="0"/>
                <w:numId w:val="0"/>
              </w:numPr>
              <w:spacing w:line="240" w:lineRule="auto"/>
              <w:jc w:val="center"/>
              <w:rPr>
                <w:sz w:val="20"/>
                <w:szCs w:val="20"/>
              </w:rPr>
            </w:pPr>
            <w:r>
              <w:rPr>
                <w:sz w:val="20"/>
                <w:szCs w:val="20"/>
              </w:rPr>
              <w:t>120</w:t>
            </w:r>
          </w:p>
        </w:tc>
      </w:tr>
      <w:tr w:rsidR="003F4796" w:rsidRPr="009838F6" w14:paraId="37540D8B" w14:textId="77777777" w:rsidTr="00484244">
        <w:trPr>
          <w:trHeight w:val="70"/>
        </w:trPr>
        <w:tc>
          <w:tcPr>
            <w:tcW w:w="519" w:type="dxa"/>
            <w:vMerge/>
            <w:vAlign w:val="center"/>
          </w:tcPr>
          <w:p w14:paraId="3123545C" w14:textId="77777777" w:rsidR="003F4796" w:rsidRPr="00E71202" w:rsidRDefault="003F4796" w:rsidP="003F4796">
            <w:pPr>
              <w:pStyle w:val="a"/>
              <w:numPr>
                <w:ilvl w:val="0"/>
                <w:numId w:val="0"/>
              </w:numPr>
              <w:spacing w:line="240" w:lineRule="auto"/>
              <w:jc w:val="center"/>
              <w:rPr>
                <w:sz w:val="20"/>
                <w:szCs w:val="20"/>
              </w:rPr>
            </w:pPr>
          </w:p>
        </w:tc>
        <w:tc>
          <w:tcPr>
            <w:tcW w:w="3995" w:type="dxa"/>
            <w:vMerge/>
            <w:vAlign w:val="center"/>
          </w:tcPr>
          <w:p w14:paraId="33682ADC" w14:textId="77777777" w:rsidR="003F4796" w:rsidRPr="006925D0" w:rsidRDefault="003F4796" w:rsidP="00484244">
            <w:pPr>
              <w:jc w:val="both"/>
              <w:rPr>
                <w:rFonts w:ascii="Times New Roman" w:hAnsi="Times New Roman" w:cs="Times New Roman"/>
                <w:sz w:val="20"/>
                <w:szCs w:val="20"/>
              </w:rPr>
            </w:pPr>
          </w:p>
        </w:tc>
        <w:tc>
          <w:tcPr>
            <w:tcW w:w="1354" w:type="dxa"/>
            <w:vAlign w:val="center"/>
          </w:tcPr>
          <w:p w14:paraId="3E4100CE" w14:textId="77777777" w:rsidR="003F4796" w:rsidRPr="00E71202" w:rsidRDefault="003F4796" w:rsidP="00484244">
            <w:pPr>
              <w:pStyle w:val="a"/>
              <w:numPr>
                <w:ilvl w:val="0"/>
                <w:numId w:val="0"/>
              </w:numPr>
              <w:spacing w:line="240" w:lineRule="auto"/>
              <w:jc w:val="center"/>
              <w:rPr>
                <w:sz w:val="20"/>
                <w:szCs w:val="20"/>
              </w:rPr>
            </w:pPr>
            <w:r>
              <w:rPr>
                <w:sz w:val="20"/>
                <w:szCs w:val="20"/>
              </w:rPr>
              <w:t>экземпляров</w:t>
            </w:r>
          </w:p>
        </w:tc>
        <w:tc>
          <w:tcPr>
            <w:tcW w:w="1235" w:type="dxa"/>
            <w:vAlign w:val="center"/>
          </w:tcPr>
          <w:p w14:paraId="5EC8B23B" w14:textId="77777777" w:rsidR="003F4796" w:rsidRPr="00E71202" w:rsidRDefault="003F4796" w:rsidP="00484244">
            <w:pPr>
              <w:pStyle w:val="a"/>
              <w:numPr>
                <w:ilvl w:val="0"/>
                <w:numId w:val="0"/>
              </w:numPr>
              <w:spacing w:line="240" w:lineRule="auto"/>
              <w:jc w:val="center"/>
              <w:rPr>
                <w:sz w:val="20"/>
                <w:szCs w:val="20"/>
              </w:rPr>
            </w:pPr>
            <w:r w:rsidRPr="00DF1073">
              <w:rPr>
                <w:sz w:val="20"/>
                <w:szCs w:val="20"/>
              </w:rPr>
              <w:t>20000</w:t>
            </w:r>
          </w:p>
        </w:tc>
        <w:tc>
          <w:tcPr>
            <w:tcW w:w="1118" w:type="dxa"/>
            <w:vAlign w:val="center"/>
          </w:tcPr>
          <w:p w14:paraId="546A61A4" w14:textId="77777777" w:rsidR="003F4796" w:rsidRPr="00E71202" w:rsidRDefault="003F4796" w:rsidP="00484244">
            <w:pPr>
              <w:pStyle w:val="a"/>
              <w:numPr>
                <w:ilvl w:val="0"/>
                <w:numId w:val="0"/>
              </w:numPr>
              <w:spacing w:line="240" w:lineRule="auto"/>
              <w:jc w:val="center"/>
              <w:rPr>
                <w:sz w:val="20"/>
                <w:szCs w:val="20"/>
              </w:rPr>
            </w:pPr>
            <w:r w:rsidRPr="00DF1073">
              <w:rPr>
                <w:sz w:val="20"/>
                <w:szCs w:val="20"/>
              </w:rPr>
              <w:t>20000</w:t>
            </w:r>
          </w:p>
        </w:tc>
        <w:tc>
          <w:tcPr>
            <w:tcW w:w="1130" w:type="dxa"/>
            <w:vAlign w:val="center"/>
          </w:tcPr>
          <w:p w14:paraId="1030B31D" w14:textId="77777777" w:rsidR="003F4796" w:rsidRPr="00E71202" w:rsidRDefault="003F4796" w:rsidP="00484244">
            <w:pPr>
              <w:pStyle w:val="a"/>
              <w:numPr>
                <w:ilvl w:val="0"/>
                <w:numId w:val="0"/>
              </w:numPr>
              <w:spacing w:line="240" w:lineRule="auto"/>
              <w:jc w:val="center"/>
              <w:rPr>
                <w:sz w:val="20"/>
                <w:szCs w:val="20"/>
              </w:rPr>
            </w:pPr>
            <w:r w:rsidRPr="00DF1073">
              <w:rPr>
                <w:sz w:val="20"/>
                <w:szCs w:val="20"/>
              </w:rPr>
              <w:t>20000</w:t>
            </w:r>
          </w:p>
        </w:tc>
      </w:tr>
      <w:tr w:rsidR="00FA6049" w:rsidRPr="009838F6" w14:paraId="47482E0C" w14:textId="77777777" w:rsidTr="00484244">
        <w:tc>
          <w:tcPr>
            <w:tcW w:w="519" w:type="dxa"/>
            <w:vAlign w:val="center"/>
          </w:tcPr>
          <w:p w14:paraId="2E985534" w14:textId="77777777" w:rsidR="00FA6049" w:rsidRDefault="00FA6049" w:rsidP="003F4796">
            <w:pPr>
              <w:pStyle w:val="a"/>
              <w:numPr>
                <w:ilvl w:val="0"/>
                <w:numId w:val="0"/>
              </w:numPr>
              <w:spacing w:line="240" w:lineRule="auto"/>
              <w:jc w:val="center"/>
              <w:rPr>
                <w:sz w:val="20"/>
                <w:szCs w:val="20"/>
              </w:rPr>
            </w:pPr>
            <w:r>
              <w:rPr>
                <w:sz w:val="20"/>
                <w:szCs w:val="20"/>
              </w:rPr>
              <w:t>5</w:t>
            </w:r>
          </w:p>
        </w:tc>
        <w:tc>
          <w:tcPr>
            <w:tcW w:w="3995" w:type="dxa"/>
            <w:vAlign w:val="center"/>
          </w:tcPr>
          <w:p w14:paraId="25097F36" w14:textId="77777777" w:rsidR="00FA6049" w:rsidRDefault="00FA6049" w:rsidP="00484244">
            <w:pPr>
              <w:jc w:val="both"/>
              <w:rPr>
                <w:rFonts w:ascii="Times New Roman" w:hAnsi="Times New Roman" w:cs="Times New Roman"/>
                <w:sz w:val="20"/>
                <w:szCs w:val="20"/>
              </w:rPr>
            </w:pPr>
            <w:r>
              <w:rPr>
                <w:rFonts w:ascii="Times New Roman" w:hAnsi="Times New Roman" w:cs="Times New Roman"/>
                <w:sz w:val="20"/>
                <w:szCs w:val="20"/>
              </w:rPr>
              <w:t>Хоккейный корт</w:t>
            </w:r>
          </w:p>
        </w:tc>
        <w:tc>
          <w:tcPr>
            <w:tcW w:w="1354" w:type="dxa"/>
            <w:vAlign w:val="center"/>
          </w:tcPr>
          <w:p w14:paraId="786213DB" w14:textId="77777777" w:rsidR="00FA6049" w:rsidRPr="005D2080"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65A09F35" w14:textId="77777777" w:rsidR="00FA6049" w:rsidRDefault="00FA6049" w:rsidP="00484244">
            <w:pPr>
              <w:pStyle w:val="a"/>
              <w:numPr>
                <w:ilvl w:val="0"/>
                <w:numId w:val="0"/>
              </w:numPr>
              <w:spacing w:line="240" w:lineRule="auto"/>
              <w:jc w:val="center"/>
              <w:rPr>
                <w:sz w:val="20"/>
                <w:szCs w:val="20"/>
              </w:rPr>
            </w:pPr>
            <w:r>
              <w:rPr>
                <w:sz w:val="20"/>
                <w:szCs w:val="20"/>
              </w:rPr>
              <w:t>2</w:t>
            </w:r>
          </w:p>
        </w:tc>
        <w:tc>
          <w:tcPr>
            <w:tcW w:w="1118" w:type="dxa"/>
            <w:vAlign w:val="center"/>
          </w:tcPr>
          <w:p w14:paraId="5E08AEC3" w14:textId="77777777" w:rsidR="00FA6049" w:rsidRDefault="00FA6049" w:rsidP="00484244">
            <w:pPr>
              <w:pStyle w:val="a"/>
              <w:numPr>
                <w:ilvl w:val="0"/>
                <w:numId w:val="0"/>
              </w:numPr>
              <w:spacing w:line="240" w:lineRule="auto"/>
              <w:jc w:val="center"/>
              <w:rPr>
                <w:sz w:val="20"/>
                <w:szCs w:val="20"/>
              </w:rPr>
            </w:pPr>
            <w:r>
              <w:rPr>
                <w:sz w:val="20"/>
                <w:szCs w:val="20"/>
              </w:rPr>
              <w:t>2</w:t>
            </w:r>
          </w:p>
        </w:tc>
        <w:tc>
          <w:tcPr>
            <w:tcW w:w="1130" w:type="dxa"/>
            <w:vAlign w:val="center"/>
          </w:tcPr>
          <w:p w14:paraId="0E254802" w14:textId="77777777" w:rsidR="00FA6049" w:rsidRDefault="00FA6049" w:rsidP="00484244">
            <w:pPr>
              <w:pStyle w:val="a"/>
              <w:numPr>
                <w:ilvl w:val="0"/>
                <w:numId w:val="0"/>
              </w:numPr>
              <w:spacing w:line="240" w:lineRule="auto"/>
              <w:jc w:val="center"/>
              <w:rPr>
                <w:sz w:val="20"/>
                <w:szCs w:val="20"/>
              </w:rPr>
            </w:pPr>
            <w:r>
              <w:rPr>
                <w:sz w:val="20"/>
                <w:szCs w:val="20"/>
              </w:rPr>
              <w:t>2</w:t>
            </w:r>
          </w:p>
        </w:tc>
      </w:tr>
      <w:tr w:rsidR="00FA6049" w:rsidRPr="009838F6" w14:paraId="440A35C0" w14:textId="77777777" w:rsidTr="00484244">
        <w:tc>
          <w:tcPr>
            <w:tcW w:w="519" w:type="dxa"/>
            <w:vMerge w:val="restart"/>
            <w:vAlign w:val="center"/>
          </w:tcPr>
          <w:p w14:paraId="371B5A7A" w14:textId="77777777" w:rsidR="00FA6049" w:rsidRDefault="00FA6049" w:rsidP="00484244">
            <w:pPr>
              <w:pStyle w:val="a"/>
              <w:numPr>
                <w:ilvl w:val="0"/>
                <w:numId w:val="0"/>
              </w:numPr>
              <w:spacing w:line="240" w:lineRule="auto"/>
              <w:jc w:val="center"/>
              <w:rPr>
                <w:sz w:val="20"/>
                <w:szCs w:val="20"/>
              </w:rPr>
            </w:pPr>
            <w:r>
              <w:rPr>
                <w:sz w:val="20"/>
                <w:szCs w:val="20"/>
              </w:rPr>
              <w:t>6</w:t>
            </w:r>
          </w:p>
        </w:tc>
        <w:tc>
          <w:tcPr>
            <w:tcW w:w="3995" w:type="dxa"/>
            <w:vMerge w:val="restart"/>
            <w:vAlign w:val="center"/>
          </w:tcPr>
          <w:p w14:paraId="2F6AC52D" w14:textId="77777777" w:rsidR="00FA6049" w:rsidRDefault="00FA6049" w:rsidP="00484244">
            <w:pPr>
              <w:jc w:val="both"/>
              <w:rPr>
                <w:rFonts w:ascii="Times New Roman" w:hAnsi="Times New Roman" w:cs="Times New Roman"/>
                <w:sz w:val="20"/>
                <w:szCs w:val="20"/>
              </w:rPr>
            </w:pPr>
            <w:r>
              <w:rPr>
                <w:rFonts w:ascii="Times New Roman" w:hAnsi="Times New Roman" w:cs="Times New Roman"/>
                <w:sz w:val="20"/>
                <w:szCs w:val="20"/>
              </w:rPr>
              <w:t>Фельдшерско-акушерский пункт</w:t>
            </w:r>
          </w:p>
        </w:tc>
        <w:tc>
          <w:tcPr>
            <w:tcW w:w="1354" w:type="dxa"/>
            <w:vAlign w:val="center"/>
          </w:tcPr>
          <w:p w14:paraId="2E1B146F" w14:textId="77777777" w:rsidR="00FA6049" w:rsidRDefault="00FA6049" w:rsidP="00484244">
            <w:pPr>
              <w:pStyle w:val="a"/>
              <w:numPr>
                <w:ilvl w:val="0"/>
                <w:numId w:val="0"/>
              </w:numPr>
              <w:spacing w:line="240" w:lineRule="auto"/>
              <w:jc w:val="center"/>
              <w:rPr>
                <w:sz w:val="20"/>
                <w:szCs w:val="20"/>
              </w:rPr>
            </w:pPr>
            <w:r>
              <w:rPr>
                <w:sz w:val="20"/>
                <w:szCs w:val="20"/>
              </w:rPr>
              <w:t xml:space="preserve">посещений </w:t>
            </w:r>
            <w:r>
              <w:rPr>
                <w:sz w:val="20"/>
                <w:szCs w:val="20"/>
                <w:lang w:val="en-US"/>
              </w:rPr>
              <w:t>/</w:t>
            </w:r>
            <w:r>
              <w:rPr>
                <w:sz w:val="20"/>
                <w:szCs w:val="20"/>
              </w:rPr>
              <w:t xml:space="preserve"> смена</w:t>
            </w:r>
          </w:p>
        </w:tc>
        <w:tc>
          <w:tcPr>
            <w:tcW w:w="1235" w:type="dxa"/>
            <w:vAlign w:val="center"/>
          </w:tcPr>
          <w:p w14:paraId="5FEBABEE" w14:textId="77777777" w:rsidR="00FA6049" w:rsidRDefault="00FA6049" w:rsidP="00484244">
            <w:pPr>
              <w:pStyle w:val="a"/>
              <w:numPr>
                <w:ilvl w:val="0"/>
                <w:numId w:val="0"/>
              </w:numPr>
              <w:spacing w:line="240" w:lineRule="auto"/>
              <w:jc w:val="center"/>
              <w:rPr>
                <w:sz w:val="20"/>
                <w:szCs w:val="20"/>
              </w:rPr>
            </w:pPr>
            <w:r>
              <w:rPr>
                <w:sz w:val="20"/>
                <w:szCs w:val="20"/>
              </w:rPr>
              <w:t>75</w:t>
            </w:r>
          </w:p>
        </w:tc>
        <w:tc>
          <w:tcPr>
            <w:tcW w:w="1118" w:type="dxa"/>
            <w:vAlign w:val="center"/>
          </w:tcPr>
          <w:p w14:paraId="6F2FBFD8" w14:textId="77777777" w:rsidR="00FA6049" w:rsidRDefault="00FA6049" w:rsidP="00484244">
            <w:pPr>
              <w:pStyle w:val="a"/>
              <w:numPr>
                <w:ilvl w:val="0"/>
                <w:numId w:val="0"/>
              </w:numPr>
              <w:spacing w:line="240" w:lineRule="auto"/>
              <w:jc w:val="center"/>
              <w:rPr>
                <w:sz w:val="20"/>
                <w:szCs w:val="20"/>
              </w:rPr>
            </w:pPr>
            <w:r>
              <w:rPr>
                <w:sz w:val="20"/>
                <w:szCs w:val="20"/>
              </w:rPr>
              <w:t>75</w:t>
            </w:r>
          </w:p>
        </w:tc>
        <w:tc>
          <w:tcPr>
            <w:tcW w:w="1130" w:type="dxa"/>
            <w:vAlign w:val="center"/>
          </w:tcPr>
          <w:p w14:paraId="15DFC160" w14:textId="77777777" w:rsidR="00FA6049" w:rsidRDefault="00FA6049" w:rsidP="00484244">
            <w:pPr>
              <w:pStyle w:val="a"/>
              <w:numPr>
                <w:ilvl w:val="0"/>
                <w:numId w:val="0"/>
              </w:numPr>
              <w:spacing w:line="240" w:lineRule="auto"/>
              <w:jc w:val="center"/>
              <w:rPr>
                <w:sz w:val="20"/>
                <w:szCs w:val="20"/>
              </w:rPr>
            </w:pPr>
            <w:r>
              <w:rPr>
                <w:sz w:val="20"/>
                <w:szCs w:val="20"/>
              </w:rPr>
              <w:t>75</w:t>
            </w:r>
          </w:p>
        </w:tc>
      </w:tr>
      <w:tr w:rsidR="00FA6049" w:rsidRPr="009838F6" w14:paraId="0D94C755" w14:textId="77777777" w:rsidTr="00484244">
        <w:tc>
          <w:tcPr>
            <w:tcW w:w="519" w:type="dxa"/>
            <w:vMerge/>
            <w:vAlign w:val="center"/>
          </w:tcPr>
          <w:p w14:paraId="56BCD13A" w14:textId="77777777" w:rsidR="00FA6049" w:rsidRDefault="00FA6049" w:rsidP="00484244">
            <w:pPr>
              <w:pStyle w:val="a"/>
              <w:numPr>
                <w:ilvl w:val="0"/>
                <w:numId w:val="0"/>
              </w:numPr>
              <w:spacing w:line="240" w:lineRule="auto"/>
              <w:jc w:val="center"/>
              <w:rPr>
                <w:sz w:val="20"/>
                <w:szCs w:val="20"/>
              </w:rPr>
            </w:pPr>
          </w:p>
        </w:tc>
        <w:tc>
          <w:tcPr>
            <w:tcW w:w="3995" w:type="dxa"/>
            <w:vMerge/>
            <w:vAlign w:val="center"/>
          </w:tcPr>
          <w:p w14:paraId="24B38D0B" w14:textId="77777777" w:rsidR="00FA6049" w:rsidRDefault="00FA6049" w:rsidP="00484244">
            <w:pPr>
              <w:jc w:val="both"/>
              <w:rPr>
                <w:rFonts w:ascii="Times New Roman" w:hAnsi="Times New Roman" w:cs="Times New Roman"/>
                <w:sz w:val="20"/>
                <w:szCs w:val="20"/>
              </w:rPr>
            </w:pPr>
          </w:p>
        </w:tc>
        <w:tc>
          <w:tcPr>
            <w:tcW w:w="1354" w:type="dxa"/>
            <w:vAlign w:val="center"/>
          </w:tcPr>
          <w:p w14:paraId="173692D9" w14:textId="77777777" w:rsidR="00FA6049" w:rsidRPr="005D2080"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23AC5CFC" w14:textId="77777777" w:rsidR="00FA6049" w:rsidRDefault="00FA6049" w:rsidP="00484244">
            <w:pPr>
              <w:pStyle w:val="a"/>
              <w:numPr>
                <w:ilvl w:val="0"/>
                <w:numId w:val="0"/>
              </w:numPr>
              <w:spacing w:line="240" w:lineRule="auto"/>
              <w:jc w:val="center"/>
              <w:rPr>
                <w:sz w:val="20"/>
                <w:szCs w:val="20"/>
              </w:rPr>
            </w:pPr>
            <w:r>
              <w:rPr>
                <w:sz w:val="20"/>
                <w:szCs w:val="20"/>
              </w:rPr>
              <w:t>3</w:t>
            </w:r>
          </w:p>
        </w:tc>
        <w:tc>
          <w:tcPr>
            <w:tcW w:w="1118" w:type="dxa"/>
            <w:vAlign w:val="center"/>
          </w:tcPr>
          <w:p w14:paraId="2677F455" w14:textId="77777777" w:rsidR="00FA6049" w:rsidRDefault="00FA6049" w:rsidP="00484244">
            <w:pPr>
              <w:pStyle w:val="a"/>
              <w:numPr>
                <w:ilvl w:val="0"/>
                <w:numId w:val="0"/>
              </w:numPr>
              <w:spacing w:line="240" w:lineRule="auto"/>
              <w:jc w:val="center"/>
              <w:rPr>
                <w:sz w:val="20"/>
                <w:szCs w:val="20"/>
              </w:rPr>
            </w:pPr>
            <w:r>
              <w:rPr>
                <w:sz w:val="20"/>
                <w:szCs w:val="20"/>
              </w:rPr>
              <w:t>3</w:t>
            </w:r>
          </w:p>
        </w:tc>
        <w:tc>
          <w:tcPr>
            <w:tcW w:w="1130" w:type="dxa"/>
            <w:vAlign w:val="center"/>
          </w:tcPr>
          <w:p w14:paraId="62E530FA" w14:textId="77777777" w:rsidR="00FA6049" w:rsidRDefault="00FA6049" w:rsidP="00484244">
            <w:pPr>
              <w:pStyle w:val="a"/>
              <w:numPr>
                <w:ilvl w:val="0"/>
                <w:numId w:val="0"/>
              </w:numPr>
              <w:spacing w:line="240" w:lineRule="auto"/>
              <w:jc w:val="center"/>
              <w:rPr>
                <w:sz w:val="20"/>
                <w:szCs w:val="20"/>
              </w:rPr>
            </w:pPr>
            <w:r>
              <w:rPr>
                <w:sz w:val="20"/>
                <w:szCs w:val="20"/>
              </w:rPr>
              <w:t>3</w:t>
            </w:r>
          </w:p>
        </w:tc>
      </w:tr>
      <w:tr w:rsidR="00FA6049" w:rsidRPr="009838F6" w14:paraId="5C8B406D" w14:textId="77777777" w:rsidTr="00484244">
        <w:tc>
          <w:tcPr>
            <w:tcW w:w="519" w:type="dxa"/>
            <w:vAlign w:val="center"/>
          </w:tcPr>
          <w:p w14:paraId="1FAFB98F" w14:textId="77777777" w:rsidR="00FA6049" w:rsidRDefault="00FA6049" w:rsidP="00484244">
            <w:pPr>
              <w:pStyle w:val="a"/>
              <w:numPr>
                <w:ilvl w:val="0"/>
                <w:numId w:val="0"/>
              </w:numPr>
              <w:spacing w:line="240" w:lineRule="auto"/>
              <w:jc w:val="center"/>
              <w:rPr>
                <w:sz w:val="20"/>
                <w:szCs w:val="20"/>
              </w:rPr>
            </w:pPr>
            <w:r>
              <w:rPr>
                <w:sz w:val="20"/>
                <w:szCs w:val="20"/>
              </w:rPr>
              <w:t>7</w:t>
            </w:r>
          </w:p>
        </w:tc>
        <w:tc>
          <w:tcPr>
            <w:tcW w:w="3995" w:type="dxa"/>
            <w:vAlign w:val="center"/>
          </w:tcPr>
          <w:p w14:paraId="336E66D6" w14:textId="77777777" w:rsidR="00FA6049" w:rsidRDefault="00FA6049" w:rsidP="00484244">
            <w:pPr>
              <w:jc w:val="both"/>
              <w:rPr>
                <w:rFonts w:ascii="Times New Roman" w:hAnsi="Times New Roman" w:cs="Times New Roman"/>
                <w:sz w:val="20"/>
                <w:szCs w:val="20"/>
              </w:rPr>
            </w:pPr>
            <w:r>
              <w:rPr>
                <w:rFonts w:ascii="Times New Roman" w:hAnsi="Times New Roman" w:cs="Times New Roman"/>
                <w:sz w:val="20"/>
                <w:szCs w:val="20"/>
              </w:rPr>
              <w:t>Амбулатория</w:t>
            </w:r>
          </w:p>
        </w:tc>
        <w:tc>
          <w:tcPr>
            <w:tcW w:w="1354" w:type="dxa"/>
            <w:vAlign w:val="center"/>
          </w:tcPr>
          <w:p w14:paraId="2D6BE8F3" w14:textId="77777777" w:rsidR="00FA6049" w:rsidRPr="002E42E1" w:rsidRDefault="00FA6049" w:rsidP="00484244">
            <w:pPr>
              <w:pStyle w:val="a"/>
              <w:numPr>
                <w:ilvl w:val="0"/>
                <w:numId w:val="0"/>
              </w:numPr>
              <w:spacing w:line="240" w:lineRule="auto"/>
              <w:jc w:val="center"/>
              <w:rPr>
                <w:sz w:val="20"/>
                <w:szCs w:val="20"/>
              </w:rPr>
            </w:pPr>
            <w:r>
              <w:rPr>
                <w:sz w:val="20"/>
                <w:szCs w:val="20"/>
              </w:rPr>
              <w:t xml:space="preserve">посещений </w:t>
            </w:r>
            <w:r>
              <w:rPr>
                <w:sz w:val="20"/>
                <w:szCs w:val="20"/>
                <w:lang w:val="en-US"/>
              </w:rPr>
              <w:t>/</w:t>
            </w:r>
            <w:r>
              <w:rPr>
                <w:sz w:val="20"/>
                <w:szCs w:val="20"/>
              </w:rPr>
              <w:t xml:space="preserve"> смена</w:t>
            </w:r>
          </w:p>
        </w:tc>
        <w:tc>
          <w:tcPr>
            <w:tcW w:w="1235" w:type="dxa"/>
            <w:vAlign w:val="center"/>
          </w:tcPr>
          <w:p w14:paraId="1FD47783" w14:textId="77777777" w:rsidR="00FA6049" w:rsidRDefault="00FA6049" w:rsidP="00484244">
            <w:pPr>
              <w:pStyle w:val="a"/>
              <w:numPr>
                <w:ilvl w:val="0"/>
                <w:numId w:val="0"/>
              </w:numPr>
              <w:spacing w:line="240" w:lineRule="auto"/>
              <w:jc w:val="center"/>
              <w:rPr>
                <w:sz w:val="20"/>
                <w:szCs w:val="20"/>
              </w:rPr>
            </w:pPr>
            <w:r>
              <w:rPr>
                <w:sz w:val="20"/>
                <w:szCs w:val="20"/>
              </w:rPr>
              <w:t>30</w:t>
            </w:r>
          </w:p>
        </w:tc>
        <w:tc>
          <w:tcPr>
            <w:tcW w:w="1118" w:type="dxa"/>
            <w:vAlign w:val="center"/>
          </w:tcPr>
          <w:p w14:paraId="34F9B023" w14:textId="77777777" w:rsidR="00FA6049" w:rsidRDefault="00FA6049" w:rsidP="00484244">
            <w:pPr>
              <w:pStyle w:val="a"/>
              <w:numPr>
                <w:ilvl w:val="0"/>
                <w:numId w:val="0"/>
              </w:numPr>
              <w:spacing w:line="240" w:lineRule="auto"/>
              <w:jc w:val="center"/>
              <w:rPr>
                <w:sz w:val="20"/>
                <w:szCs w:val="20"/>
              </w:rPr>
            </w:pPr>
            <w:r>
              <w:rPr>
                <w:sz w:val="20"/>
                <w:szCs w:val="20"/>
              </w:rPr>
              <w:t>30</w:t>
            </w:r>
          </w:p>
        </w:tc>
        <w:tc>
          <w:tcPr>
            <w:tcW w:w="1130" w:type="dxa"/>
            <w:vAlign w:val="center"/>
          </w:tcPr>
          <w:p w14:paraId="69E6F67E" w14:textId="77777777" w:rsidR="00FA6049" w:rsidRDefault="00FA6049" w:rsidP="00484244">
            <w:pPr>
              <w:pStyle w:val="a"/>
              <w:numPr>
                <w:ilvl w:val="0"/>
                <w:numId w:val="0"/>
              </w:numPr>
              <w:spacing w:line="240" w:lineRule="auto"/>
              <w:jc w:val="center"/>
              <w:rPr>
                <w:sz w:val="20"/>
                <w:szCs w:val="20"/>
              </w:rPr>
            </w:pPr>
            <w:r>
              <w:rPr>
                <w:sz w:val="20"/>
                <w:szCs w:val="20"/>
              </w:rPr>
              <w:t>30</w:t>
            </w:r>
          </w:p>
        </w:tc>
      </w:tr>
      <w:tr w:rsidR="00FA6049" w:rsidRPr="009838F6" w14:paraId="781ABDA7" w14:textId="77777777" w:rsidTr="00484244">
        <w:tc>
          <w:tcPr>
            <w:tcW w:w="519" w:type="dxa"/>
            <w:vAlign w:val="center"/>
          </w:tcPr>
          <w:p w14:paraId="65336AB7" w14:textId="77777777" w:rsidR="00FA6049" w:rsidRDefault="00FA6049" w:rsidP="00484244">
            <w:pPr>
              <w:pStyle w:val="a"/>
              <w:numPr>
                <w:ilvl w:val="0"/>
                <w:numId w:val="0"/>
              </w:numPr>
              <w:spacing w:line="240" w:lineRule="auto"/>
              <w:jc w:val="center"/>
              <w:rPr>
                <w:sz w:val="20"/>
                <w:szCs w:val="20"/>
              </w:rPr>
            </w:pPr>
            <w:r>
              <w:rPr>
                <w:sz w:val="20"/>
                <w:szCs w:val="20"/>
              </w:rPr>
              <w:t>9</w:t>
            </w:r>
          </w:p>
        </w:tc>
        <w:tc>
          <w:tcPr>
            <w:tcW w:w="3995" w:type="dxa"/>
            <w:vAlign w:val="center"/>
          </w:tcPr>
          <w:p w14:paraId="0091D583" w14:textId="77777777" w:rsidR="00FA6049" w:rsidRDefault="00FA6049" w:rsidP="00484244">
            <w:pPr>
              <w:jc w:val="both"/>
              <w:rPr>
                <w:rFonts w:ascii="Times New Roman" w:hAnsi="Times New Roman" w:cs="Times New Roman"/>
                <w:sz w:val="20"/>
                <w:szCs w:val="20"/>
              </w:rPr>
            </w:pPr>
            <w:r>
              <w:rPr>
                <w:rFonts w:ascii="Times New Roman" w:hAnsi="Times New Roman" w:cs="Times New Roman"/>
                <w:sz w:val="20"/>
                <w:szCs w:val="20"/>
              </w:rPr>
              <w:t>Аптечный пункт</w:t>
            </w:r>
          </w:p>
        </w:tc>
        <w:tc>
          <w:tcPr>
            <w:tcW w:w="1354" w:type="dxa"/>
          </w:tcPr>
          <w:p w14:paraId="75B8ACB2" w14:textId="77777777" w:rsidR="00FA6049" w:rsidRDefault="00FA6049" w:rsidP="00484244">
            <w:pPr>
              <w:pStyle w:val="a"/>
              <w:numPr>
                <w:ilvl w:val="0"/>
                <w:numId w:val="0"/>
              </w:numPr>
              <w:spacing w:line="240" w:lineRule="auto"/>
              <w:jc w:val="center"/>
              <w:rPr>
                <w:sz w:val="20"/>
                <w:szCs w:val="20"/>
              </w:rPr>
            </w:pPr>
            <w:r w:rsidRPr="00464697">
              <w:rPr>
                <w:sz w:val="20"/>
                <w:szCs w:val="20"/>
              </w:rPr>
              <w:t>шт.</w:t>
            </w:r>
          </w:p>
        </w:tc>
        <w:tc>
          <w:tcPr>
            <w:tcW w:w="1235" w:type="dxa"/>
            <w:vAlign w:val="center"/>
          </w:tcPr>
          <w:p w14:paraId="48C62C04" w14:textId="77777777" w:rsidR="00FA6049" w:rsidRDefault="00FA6049" w:rsidP="00484244">
            <w:pPr>
              <w:pStyle w:val="a"/>
              <w:numPr>
                <w:ilvl w:val="0"/>
                <w:numId w:val="0"/>
              </w:numPr>
              <w:spacing w:line="240" w:lineRule="auto"/>
              <w:jc w:val="center"/>
              <w:rPr>
                <w:sz w:val="20"/>
                <w:szCs w:val="20"/>
              </w:rPr>
            </w:pPr>
            <w:r>
              <w:rPr>
                <w:sz w:val="20"/>
                <w:szCs w:val="20"/>
              </w:rPr>
              <w:t>1</w:t>
            </w:r>
          </w:p>
        </w:tc>
        <w:tc>
          <w:tcPr>
            <w:tcW w:w="1118" w:type="dxa"/>
          </w:tcPr>
          <w:p w14:paraId="75936480" w14:textId="77777777" w:rsidR="00FA6049" w:rsidRDefault="00FA6049" w:rsidP="00484244">
            <w:pPr>
              <w:pStyle w:val="a"/>
              <w:numPr>
                <w:ilvl w:val="0"/>
                <w:numId w:val="0"/>
              </w:numPr>
              <w:spacing w:line="240" w:lineRule="auto"/>
              <w:jc w:val="center"/>
              <w:rPr>
                <w:sz w:val="20"/>
                <w:szCs w:val="20"/>
              </w:rPr>
            </w:pPr>
            <w:r>
              <w:rPr>
                <w:sz w:val="20"/>
                <w:szCs w:val="20"/>
              </w:rPr>
              <w:t>1</w:t>
            </w:r>
          </w:p>
        </w:tc>
        <w:tc>
          <w:tcPr>
            <w:tcW w:w="1130" w:type="dxa"/>
          </w:tcPr>
          <w:p w14:paraId="3283748B" w14:textId="77777777" w:rsidR="00FA6049" w:rsidRDefault="00FA6049" w:rsidP="00484244">
            <w:pPr>
              <w:pStyle w:val="a"/>
              <w:numPr>
                <w:ilvl w:val="0"/>
                <w:numId w:val="0"/>
              </w:numPr>
              <w:spacing w:line="240" w:lineRule="auto"/>
              <w:jc w:val="center"/>
              <w:rPr>
                <w:sz w:val="20"/>
                <w:szCs w:val="20"/>
              </w:rPr>
            </w:pPr>
            <w:r>
              <w:rPr>
                <w:sz w:val="20"/>
                <w:szCs w:val="20"/>
              </w:rPr>
              <w:t>1</w:t>
            </w:r>
          </w:p>
        </w:tc>
      </w:tr>
      <w:tr w:rsidR="00FA6049" w:rsidRPr="009838F6" w14:paraId="7E387962" w14:textId="77777777" w:rsidTr="00484244">
        <w:tc>
          <w:tcPr>
            <w:tcW w:w="519" w:type="dxa"/>
            <w:vAlign w:val="center"/>
          </w:tcPr>
          <w:p w14:paraId="34EAA29C" w14:textId="77777777" w:rsidR="00FA6049" w:rsidRDefault="00FA6049" w:rsidP="00484244">
            <w:pPr>
              <w:pStyle w:val="a"/>
              <w:numPr>
                <w:ilvl w:val="0"/>
                <w:numId w:val="0"/>
              </w:numPr>
              <w:spacing w:line="240" w:lineRule="auto"/>
              <w:jc w:val="center"/>
              <w:rPr>
                <w:sz w:val="20"/>
                <w:szCs w:val="20"/>
              </w:rPr>
            </w:pPr>
            <w:r>
              <w:rPr>
                <w:sz w:val="20"/>
                <w:szCs w:val="20"/>
              </w:rPr>
              <w:t>10</w:t>
            </w:r>
          </w:p>
        </w:tc>
        <w:tc>
          <w:tcPr>
            <w:tcW w:w="3995" w:type="dxa"/>
            <w:vAlign w:val="center"/>
          </w:tcPr>
          <w:p w14:paraId="286D06BA" w14:textId="77777777" w:rsidR="00FA6049" w:rsidRDefault="00FA6049" w:rsidP="00484244">
            <w:pPr>
              <w:jc w:val="both"/>
              <w:rPr>
                <w:rFonts w:ascii="Times New Roman" w:hAnsi="Times New Roman" w:cs="Times New Roman"/>
                <w:sz w:val="20"/>
                <w:szCs w:val="20"/>
              </w:rPr>
            </w:pPr>
            <w:r w:rsidRPr="00D432A0">
              <w:rPr>
                <w:rFonts w:ascii="Times New Roman" w:hAnsi="Times New Roman"/>
                <w:color w:val="000000"/>
                <w:sz w:val="20"/>
                <w:szCs w:val="20"/>
              </w:rPr>
              <w:t>ОГУ «Костромской комплексный центр социального обслуживания населения»</w:t>
            </w:r>
          </w:p>
        </w:tc>
        <w:tc>
          <w:tcPr>
            <w:tcW w:w="1354" w:type="dxa"/>
          </w:tcPr>
          <w:p w14:paraId="79A7CF0E" w14:textId="77777777" w:rsidR="00FA6049" w:rsidRPr="00464697" w:rsidRDefault="00FA6049" w:rsidP="00484244">
            <w:pPr>
              <w:pStyle w:val="a"/>
              <w:numPr>
                <w:ilvl w:val="0"/>
                <w:numId w:val="0"/>
              </w:numPr>
              <w:spacing w:line="240" w:lineRule="auto"/>
              <w:jc w:val="center"/>
              <w:rPr>
                <w:sz w:val="20"/>
                <w:szCs w:val="20"/>
              </w:rPr>
            </w:pPr>
            <w:r>
              <w:rPr>
                <w:sz w:val="20"/>
                <w:szCs w:val="20"/>
              </w:rPr>
              <w:t xml:space="preserve">посещений </w:t>
            </w:r>
            <w:r>
              <w:rPr>
                <w:sz w:val="20"/>
                <w:szCs w:val="20"/>
                <w:lang w:val="en-US"/>
              </w:rPr>
              <w:t>/</w:t>
            </w:r>
            <w:r>
              <w:rPr>
                <w:sz w:val="20"/>
                <w:szCs w:val="20"/>
              </w:rPr>
              <w:t xml:space="preserve"> смена</w:t>
            </w:r>
          </w:p>
        </w:tc>
        <w:tc>
          <w:tcPr>
            <w:tcW w:w="1235" w:type="dxa"/>
            <w:vAlign w:val="center"/>
          </w:tcPr>
          <w:p w14:paraId="35BF42D9" w14:textId="77777777" w:rsidR="00FA6049" w:rsidRDefault="00FA6049" w:rsidP="00484244">
            <w:pPr>
              <w:pStyle w:val="a"/>
              <w:numPr>
                <w:ilvl w:val="0"/>
                <w:numId w:val="0"/>
              </w:numPr>
              <w:spacing w:line="240" w:lineRule="auto"/>
              <w:jc w:val="center"/>
              <w:rPr>
                <w:sz w:val="20"/>
                <w:szCs w:val="20"/>
              </w:rPr>
            </w:pPr>
            <w:r>
              <w:rPr>
                <w:sz w:val="20"/>
                <w:szCs w:val="20"/>
              </w:rPr>
              <w:t>20</w:t>
            </w:r>
          </w:p>
        </w:tc>
        <w:tc>
          <w:tcPr>
            <w:tcW w:w="1118" w:type="dxa"/>
            <w:vAlign w:val="center"/>
          </w:tcPr>
          <w:p w14:paraId="057454EE" w14:textId="77777777" w:rsidR="00FA6049" w:rsidRDefault="00FA6049" w:rsidP="00484244">
            <w:pPr>
              <w:pStyle w:val="a"/>
              <w:numPr>
                <w:ilvl w:val="0"/>
                <w:numId w:val="0"/>
              </w:numPr>
              <w:spacing w:line="240" w:lineRule="auto"/>
              <w:jc w:val="center"/>
              <w:rPr>
                <w:sz w:val="20"/>
                <w:szCs w:val="20"/>
              </w:rPr>
            </w:pPr>
            <w:r>
              <w:rPr>
                <w:sz w:val="20"/>
                <w:szCs w:val="20"/>
              </w:rPr>
              <w:t>20</w:t>
            </w:r>
          </w:p>
        </w:tc>
        <w:tc>
          <w:tcPr>
            <w:tcW w:w="1130" w:type="dxa"/>
            <w:vAlign w:val="center"/>
          </w:tcPr>
          <w:p w14:paraId="5AEAD69F" w14:textId="77777777" w:rsidR="00FA6049" w:rsidRDefault="00FA6049" w:rsidP="00484244">
            <w:pPr>
              <w:pStyle w:val="a"/>
              <w:numPr>
                <w:ilvl w:val="0"/>
                <w:numId w:val="0"/>
              </w:numPr>
              <w:spacing w:line="240" w:lineRule="auto"/>
              <w:jc w:val="center"/>
              <w:rPr>
                <w:sz w:val="20"/>
                <w:szCs w:val="20"/>
              </w:rPr>
            </w:pPr>
            <w:r>
              <w:rPr>
                <w:sz w:val="20"/>
                <w:szCs w:val="20"/>
              </w:rPr>
              <w:t>20</w:t>
            </w:r>
          </w:p>
        </w:tc>
      </w:tr>
      <w:tr w:rsidR="00FA6049" w:rsidRPr="009838F6" w14:paraId="18D656C8" w14:textId="77777777" w:rsidTr="00484244">
        <w:tc>
          <w:tcPr>
            <w:tcW w:w="519" w:type="dxa"/>
            <w:vAlign w:val="center"/>
          </w:tcPr>
          <w:p w14:paraId="5795ACD2" w14:textId="77777777" w:rsidR="00FA6049" w:rsidRDefault="00FA6049" w:rsidP="00484244">
            <w:pPr>
              <w:pStyle w:val="a"/>
              <w:numPr>
                <w:ilvl w:val="0"/>
                <w:numId w:val="0"/>
              </w:numPr>
              <w:spacing w:line="240" w:lineRule="auto"/>
              <w:jc w:val="center"/>
              <w:rPr>
                <w:sz w:val="20"/>
                <w:szCs w:val="20"/>
              </w:rPr>
            </w:pPr>
            <w:r>
              <w:rPr>
                <w:sz w:val="20"/>
                <w:szCs w:val="20"/>
              </w:rPr>
              <w:t>11</w:t>
            </w:r>
          </w:p>
        </w:tc>
        <w:tc>
          <w:tcPr>
            <w:tcW w:w="3995" w:type="dxa"/>
            <w:vAlign w:val="center"/>
          </w:tcPr>
          <w:p w14:paraId="2413D6D2" w14:textId="77777777" w:rsidR="00FA6049" w:rsidRDefault="00FA6049" w:rsidP="00484244">
            <w:pPr>
              <w:jc w:val="both"/>
              <w:rPr>
                <w:rFonts w:ascii="Times New Roman" w:hAnsi="Times New Roman" w:cs="Times New Roman"/>
                <w:sz w:val="20"/>
                <w:szCs w:val="20"/>
              </w:rPr>
            </w:pPr>
            <w:r>
              <w:rPr>
                <w:rFonts w:ascii="Times New Roman" w:hAnsi="Times New Roman" w:cs="Times New Roman"/>
                <w:sz w:val="20"/>
                <w:szCs w:val="20"/>
              </w:rPr>
              <w:t>Администрация сельского поселения</w:t>
            </w:r>
          </w:p>
        </w:tc>
        <w:tc>
          <w:tcPr>
            <w:tcW w:w="1354" w:type="dxa"/>
          </w:tcPr>
          <w:p w14:paraId="28250AA9" w14:textId="77777777" w:rsidR="00FA6049" w:rsidRDefault="00FA6049" w:rsidP="00484244">
            <w:pPr>
              <w:pStyle w:val="a"/>
              <w:numPr>
                <w:ilvl w:val="0"/>
                <w:numId w:val="0"/>
              </w:numPr>
              <w:spacing w:line="240" w:lineRule="auto"/>
              <w:jc w:val="center"/>
              <w:rPr>
                <w:sz w:val="20"/>
                <w:szCs w:val="20"/>
              </w:rPr>
            </w:pPr>
            <w:r w:rsidRPr="00464697">
              <w:rPr>
                <w:sz w:val="20"/>
                <w:szCs w:val="20"/>
              </w:rPr>
              <w:t>шт.</w:t>
            </w:r>
          </w:p>
        </w:tc>
        <w:tc>
          <w:tcPr>
            <w:tcW w:w="1235" w:type="dxa"/>
            <w:vAlign w:val="center"/>
          </w:tcPr>
          <w:p w14:paraId="3016BD1A" w14:textId="77777777" w:rsidR="00FA6049" w:rsidRDefault="00FA6049" w:rsidP="00484244">
            <w:pPr>
              <w:pStyle w:val="a"/>
              <w:numPr>
                <w:ilvl w:val="0"/>
                <w:numId w:val="0"/>
              </w:numPr>
              <w:spacing w:line="240" w:lineRule="auto"/>
              <w:jc w:val="center"/>
              <w:rPr>
                <w:sz w:val="20"/>
                <w:szCs w:val="20"/>
              </w:rPr>
            </w:pPr>
            <w:r>
              <w:rPr>
                <w:sz w:val="20"/>
                <w:szCs w:val="20"/>
              </w:rPr>
              <w:t>1</w:t>
            </w:r>
          </w:p>
        </w:tc>
        <w:tc>
          <w:tcPr>
            <w:tcW w:w="1118" w:type="dxa"/>
          </w:tcPr>
          <w:p w14:paraId="736161C3" w14:textId="77777777" w:rsidR="00FA6049" w:rsidRDefault="00FA6049" w:rsidP="00484244">
            <w:pPr>
              <w:pStyle w:val="a"/>
              <w:numPr>
                <w:ilvl w:val="0"/>
                <w:numId w:val="0"/>
              </w:numPr>
              <w:spacing w:line="240" w:lineRule="auto"/>
              <w:jc w:val="center"/>
              <w:rPr>
                <w:sz w:val="20"/>
                <w:szCs w:val="20"/>
              </w:rPr>
            </w:pPr>
            <w:r>
              <w:rPr>
                <w:sz w:val="20"/>
                <w:szCs w:val="20"/>
              </w:rPr>
              <w:t>1</w:t>
            </w:r>
          </w:p>
        </w:tc>
        <w:tc>
          <w:tcPr>
            <w:tcW w:w="1130" w:type="dxa"/>
          </w:tcPr>
          <w:p w14:paraId="79F07571" w14:textId="77777777" w:rsidR="00FA6049" w:rsidRDefault="00FA6049" w:rsidP="00484244">
            <w:pPr>
              <w:pStyle w:val="a"/>
              <w:numPr>
                <w:ilvl w:val="0"/>
                <w:numId w:val="0"/>
              </w:numPr>
              <w:spacing w:line="240" w:lineRule="auto"/>
              <w:jc w:val="center"/>
              <w:rPr>
                <w:sz w:val="20"/>
                <w:szCs w:val="20"/>
              </w:rPr>
            </w:pPr>
            <w:r>
              <w:rPr>
                <w:sz w:val="20"/>
                <w:szCs w:val="20"/>
              </w:rPr>
              <w:t>1</w:t>
            </w:r>
          </w:p>
        </w:tc>
      </w:tr>
      <w:tr w:rsidR="00FA6049" w:rsidRPr="009838F6" w14:paraId="4DBD0A8E" w14:textId="77777777" w:rsidTr="00484244">
        <w:tc>
          <w:tcPr>
            <w:tcW w:w="519" w:type="dxa"/>
            <w:vAlign w:val="center"/>
          </w:tcPr>
          <w:p w14:paraId="71CBEB54" w14:textId="77777777" w:rsidR="00FA6049" w:rsidRDefault="00FA6049" w:rsidP="00484244">
            <w:pPr>
              <w:pStyle w:val="a"/>
              <w:numPr>
                <w:ilvl w:val="0"/>
                <w:numId w:val="0"/>
              </w:numPr>
              <w:spacing w:line="240" w:lineRule="auto"/>
              <w:jc w:val="center"/>
              <w:rPr>
                <w:sz w:val="20"/>
                <w:szCs w:val="20"/>
              </w:rPr>
            </w:pPr>
            <w:r>
              <w:rPr>
                <w:sz w:val="20"/>
                <w:szCs w:val="20"/>
              </w:rPr>
              <w:t>12</w:t>
            </w:r>
          </w:p>
        </w:tc>
        <w:tc>
          <w:tcPr>
            <w:tcW w:w="3995" w:type="dxa"/>
            <w:vAlign w:val="center"/>
          </w:tcPr>
          <w:p w14:paraId="370FE9F4" w14:textId="77777777" w:rsidR="00FA6049" w:rsidRDefault="00FA6049" w:rsidP="00484244">
            <w:pPr>
              <w:jc w:val="both"/>
              <w:rPr>
                <w:rFonts w:ascii="Times New Roman" w:hAnsi="Times New Roman" w:cs="Times New Roman"/>
                <w:sz w:val="20"/>
                <w:szCs w:val="20"/>
              </w:rPr>
            </w:pPr>
            <w:r>
              <w:rPr>
                <w:rFonts w:ascii="Times New Roman" w:hAnsi="Times New Roman" w:cs="Times New Roman"/>
                <w:sz w:val="20"/>
                <w:szCs w:val="20"/>
              </w:rPr>
              <w:t>Объекты торговли, общественного питания</w:t>
            </w:r>
          </w:p>
        </w:tc>
        <w:tc>
          <w:tcPr>
            <w:tcW w:w="1354" w:type="dxa"/>
          </w:tcPr>
          <w:p w14:paraId="788F19F7" w14:textId="77777777" w:rsidR="00FA6049" w:rsidRDefault="00FA6049" w:rsidP="00484244">
            <w:pPr>
              <w:pStyle w:val="a"/>
              <w:numPr>
                <w:ilvl w:val="0"/>
                <w:numId w:val="0"/>
              </w:numPr>
              <w:spacing w:line="240" w:lineRule="auto"/>
              <w:jc w:val="center"/>
              <w:rPr>
                <w:sz w:val="20"/>
                <w:szCs w:val="20"/>
              </w:rPr>
            </w:pPr>
            <w:r w:rsidRPr="00464697">
              <w:rPr>
                <w:sz w:val="20"/>
                <w:szCs w:val="20"/>
              </w:rPr>
              <w:t>шт.</w:t>
            </w:r>
          </w:p>
        </w:tc>
        <w:tc>
          <w:tcPr>
            <w:tcW w:w="1235" w:type="dxa"/>
            <w:vAlign w:val="center"/>
          </w:tcPr>
          <w:p w14:paraId="24E42140" w14:textId="77777777" w:rsidR="00FA6049" w:rsidRDefault="00FA6049" w:rsidP="00484244">
            <w:pPr>
              <w:pStyle w:val="a"/>
              <w:numPr>
                <w:ilvl w:val="0"/>
                <w:numId w:val="0"/>
              </w:numPr>
              <w:spacing w:line="240" w:lineRule="auto"/>
              <w:jc w:val="center"/>
              <w:rPr>
                <w:sz w:val="20"/>
                <w:szCs w:val="20"/>
              </w:rPr>
            </w:pPr>
            <w:r>
              <w:rPr>
                <w:sz w:val="20"/>
                <w:szCs w:val="20"/>
              </w:rPr>
              <w:t>10</w:t>
            </w:r>
          </w:p>
        </w:tc>
        <w:tc>
          <w:tcPr>
            <w:tcW w:w="1118" w:type="dxa"/>
          </w:tcPr>
          <w:p w14:paraId="5EDC6C4A" w14:textId="77777777" w:rsidR="00FA6049" w:rsidRDefault="00FA6049" w:rsidP="00484244">
            <w:pPr>
              <w:pStyle w:val="a"/>
              <w:numPr>
                <w:ilvl w:val="0"/>
                <w:numId w:val="0"/>
              </w:numPr>
              <w:spacing w:line="240" w:lineRule="auto"/>
              <w:jc w:val="center"/>
              <w:rPr>
                <w:sz w:val="20"/>
                <w:szCs w:val="20"/>
              </w:rPr>
            </w:pPr>
            <w:r>
              <w:rPr>
                <w:sz w:val="20"/>
                <w:szCs w:val="20"/>
              </w:rPr>
              <w:t>10</w:t>
            </w:r>
          </w:p>
        </w:tc>
        <w:tc>
          <w:tcPr>
            <w:tcW w:w="1130" w:type="dxa"/>
          </w:tcPr>
          <w:p w14:paraId="49333D22" w14:textId="77777777" w:rsidR="00FA6049" w:rsidRDefault="00FA6049" w:rsidP="00484244">
            <w:pPr>
              <w:pStyle w:val="a"/>
              <w:numPr>
                <w:ilvl w:val="0"/>
                <w:numId w:val="0"/>
              </w:numPr>
              <w:spacing w:line="240" w:lineRule="auto"/>
              <w:jc w:val="center"/>
              <w:rPr>
                <w:sz w:val="20"/>
                <w:szCs w:val="20"/>
              </w:rPr>
            </w:pPr>
            <w:r>
              <w:rPr>
                <w:sz w:val="20"/>
                <w:szCs w:val="20"/>
              </w:rPr>
              <w:t>10</w:t>
            </w:r>
          </w:p>
        </w:tc>
      </w:tr>
      <w:tr w:rsidR="00FA6049" w:rsidRPr="009838F6" w14:paraId="5E05FC63" w14:textId="77777777" w:rsidTr="00484244">
        <w:tc>
          <w:tcPr>
            <w:tcW w:w="519" w:type="dxa"/>
            <w:vAlign w:val="center"/>
          </w:tcPr>
          <w:p w14:paraId="684AD52E" w14:textId="77777777" w:rsidR="00FA6049" w:rsidRDefault="00FA6049" w:rsidP="00484244">
            <w:pPr>
              <w:pStyle w:val="a"/>
              <w:numPr>
                <w:ilvl w:val="0"/>
                <w:numId w:val="0"/>
              </w:numPr>
              <w:spacing w:line="240" w:lineRule="auto"/>
              <w:jc w:val="center"/>
              <w:rPr>
                <w:sz w:val="20"/>
                <w:szCs w:val="20"/>
              </w:rPr>
            </w:pPr>
            <w:r>
              <w:rPr>
                <w:sz w:val="20"/>
                <w:szCs w:val="20"/>
              </w:rPr>
              <w:t>13</w:t>
            </w:r>
          </w:p>
        </w:tc>
        <w:tc>
          <w:tcPr>
            <w:tcW w:w="3995" w:type="dxa"/>
            <w:vAlign w:val="center"/>
          </w:tcPr>
          <w:p w14:paraId="19E13F9F" w14:textId="77777777" w:rsidR="00FA6049" w:rsidRPr="0077708F" w:rsidRDefault="00FA6049" w:rsidP="00484244">
            <w:pPr>
              <w:jc w:val="both"/>
              <w:rPr>
                <w:rFonts w:ascii="Times New Roman" w:hAnsi="Times New Roman" w:cs="Times New Roman"/>
                <w:sz w:val="20"/>
                <w:szCs w:val="20"/>
              </w:rPr>
            </w:pPr>
            <w:r w:rsidRPr="0077708F">
              <w:rPr>
                <w:rFonts w:ascii="Times New Roman" w:hAnsi="Times New Roman" w:cs="Times New Roman"/>
                <w:sz w:val="20"/>
                <w:szCs w:val="20"/>
              </w:rPr>
              <w:t>Непроизводственные объекты коммунально-бытового обслуживания и предоставления персональных услуг</w:t>
            </w:r>
          </w:p>
        </w:tc>
        <w:tc>
          <w:tcPr>
            <w:tcW w:w="1354" w:type="dxa"/>
            <w:vAlign w:val="center"/>
          </w:tcPr>
          <w:p w14:paraId="71527E8A" w14:textId="77777777" w:rsidR="00FA6049" w:rsidRDefault="00FA6049" w:rsidP="00484244">
            <w:pPr>
              <w:pStyle w:val="a"/>
              <w:numPr>
                <w:ilvl w:val="0"/>
                <w:numId w:val="0"/>
              </w:numPr>
              <w:spacing w:line="240" w:lineRule="auto"/>
              <w:jc w:val="center"/>
              <w:rPr>
                <w:sz w:val="20"/>
                <w:szCs w:val="20"/>
              </w:rPr>
            </w:pPr>
            <w:r w:rsidRPr="00464697">
              <w:rPr>
                <w:sz w:val="20"/>
                <w:szCs w:val="20"/>
              </w:rPr>
              <w:t>шт.</w:t>
            </w:r>
          </w:p>
        </w:tc>
        <w:tc>
          <w:tcPr>
            <w:tcW w:w="1235" w:type="dxa"/>
            <w:vAlign w:val="center"/>
          </w:tcPr>
          <w:p w14:paraId="04CD74CA" w14:textId="77777777" w:rsidR="00FA6049" w:rsidRDefault="00FA6049" w:rsidP="00484244">
            <w:pPr>
              <w:pStyle w:val="a"/>
              <w:numPr>
                <w:ilvl w:val="0"/>
                <w:numId w:val="0"/>
              </w:numPr>
              <w:spacing w:line="240" w:lineRule="auto"/>
              <w:jc w:val="center"/>
              <w:rPr>
                <w:sz w:val="20"/>
                <w:szCs w:val="20"/>
              </w:rPr>
            </w:pPr>
            <w:r>
              <w:rPr>
                <w:sz w:val="20"/>
                <w:szCs w:val="20"/>
              </w:rPr>
              <w:t>2</w:t>
            </w:r>
          </w:p>
        </w:tc>
        <w:tc>
          <w:tcPr>
            <w:tcW w:w="1118" w:type="dxa"/>
            <w:vAlign w:val="center"/>
          </w:tcPr>
          <w:p w14:paraId="59061836" w14:textId="77777777" w:rsidR="00FA6049" w:rsidRDefault="00CD15B6" w:rsidP="00484244">
            <w:pPr>
              <w:pStyle w:val="a"/>
              <w:numPr>
                <w:ilvl w:val="0"/>
                <w:numId w:val="0"/>
              </w:numPr>
              <w:spacing w:line="240" w:lineRule="auto"/>
              <w:jc w:val="center"/>
              <w:rPr>
                <w:sz w:val="20"/>
                <w:szCs w:val="20"/>
              </w:rPr>
            </w:pPr>
            <w:r>
              <w:rPr>
                <w:sz w:val="20"/>
                <w:szCs w:val="20"/>
              </w:rPr>
              <w:t>3</w:t>
            </w:r>
          </w:p>
        </w:tc>
        <w:tc>
          <w:tcPr>
            <w:tcW w:w="1130" w:type="dxa"/>
            <w:vAlign w:val="center"/>
          </w:tcPr>
          <w:p w14:paraId="59DBBD9C" w14:textId="77777777" w:rsidR="00FA6049" w:rsidRDefault="00CD15B6" w:rsidP="00484244">
            <w:pPr>
              <w:pStyle w:val="a"/>
              <w:numPr>
                <w:ilvl w:val="0"/>
                <w:numId w:val="0"/>
              </w:numPr>
              <w:spacing w:line="240" w:lineRule="auto"/>
              <w:jc w:val="center"/>
              <w:rPr>
                <w:sz w:val="20"/>
                <w:szCs w:val="20"/>
              </w:rPr>
            </w:pPr>
            <w:r>
              <w:rPr>
                <w:sz w:val="20"/>
                <w:szCs w:val="20"/>
              </w:rPr>
              <w:t>3</w:t>
            </w:r>
          </w:p>
        </w:tc>
      </w:tr>
      <w:tr w:rsidR="00FA6049" w:rsidRPr="009838F6" w14:paraId="7675869F" w14:textId="77777777" w:rsidTr="00484244">
        <w:tc>
          <w:tcPr>
            <w:tcW w:w="519" w:type="dxa"/>
            <w:vAlign w:val="center"/>
          </w:tcPr>
          <w:p w14:paraId="26B03F54" w14:textId="77777777" w:rsidR="00FA6049" w:rsidRDefault="00FA6049" w:rsidP="00484244">
            <w:pPr>
              <w:pStyle w:val="a"/>
              <w:numPr>
                <w:ilvl w:val="0"/>
                <w:numId w:val="0"/>
              </w:numPr>
              <w:spacing w:line="240" w:lineRule="auto"/>
              <w:jc w:val="center"/>
              <w:rPr>
                <w:sz w:val="20"/>
                <w:szCs w:val="20"/>
              </w:rPr>
            </w:pPr>
            <w:r>
              <w:rPr>
                <w:sz w:val="20"/>
                <w:szCs w:val="20"/>
              </w:rPr>
              <w:t>14</w:t>
            </w:r>
          </w:p>
        </w:tc>
        <w:tc>
          <w:tcPr>
            <w:tcW w:w="3995" w:type="dxa"/>
            <w:vAlign w:val="center"/>
          </w:tcPr>
          <w:p w14:paraId="527A396E" w14:textId="77777777" w:rsidR="00FA6049" w:rsidRDefault="00FA6049" w:rsidP="00484244">
            <w:pPr>
              <w:jc w:val="both"/>
              <w:rPr>
                <w:rFonts w:ascii="Times New Roman" w:hAnsi="Times New Roman" w:cs="Times New Roman"/>
                <w:sz w:val="20"/>
                <w:szCs w:val="20"/>
              </w:rPr>
            </w:pPr>
            <w:r>
              <w:rPr>
                <w:rFonts w:ascii="Times New Roman" w:hAnsi="Times New Roman" w:cs="Times New Roman"/>
                <w:sz w:val="20"/>
                <w:szCs w:val="20"/>
              </w:rPr>
              <w:t>Объекты почтовой связи</w:t>
            </w:r>
          </w:p>
        </w:tc>
        <w:tc>
          <w:tcPr>
            <w:tcW w:w="1354" w:type="dxa"/>
          </w:tcPr>
          <w:p w14:paraId="35FA087A" w14:textId="77777777" w:rsidR="00FA6049" w:rsidRDefault="00FA6049" w:rsidP="00484244">
            <w:pPr>
              <w:pStyle w:val="a"/>
              <w:numPr>
                <w:ilvl w:val="0"/>
                <w:numId w:val="0"/>
              </w:numPr>
              <w:spacing w:line="240" w:lineRule="auto"/>
              <w:jc w:val="center"/>
              <w:rPr>
                <w:sz w:val="20"/>
                <w:szCs w:val="20"/>
              </w:rPr>
            </w:pPr>
            <w:r w:rsidRPr="00464697">
              <w:rPr>
                <w:sz w:val="20"/>
                <w:szCs w:val="20"/>
              </w:rPr>
              <w:t>шт.</w:t>
            </w:r>
          </w:p>
        </w:tc>
        <w:tc>
          <w:tcPr>
            <w:tcW w:w="1235" w:type="dxa"/>
            <w:vAlign w:val="center"/>
          </w:tcPr>
          <w:p w14:paraId="54241027" w14:textId="77777777" w:rsidR="00FA6049" w:rsidRDefault="00FA6049" w:rsidP="00484244">
            <w:pPr>
              <w:pStyle w:val="a"/>
              <w:numPr>
                <w:ilvl w:val="0"/>
                <w:numId w:val="0"/>
              </w:numPr>
              <w:spacing w:line="240" w:lineRule="auto"/>
              <w:jc w:val="center"/>
              <w:rPr>
                <w:sz w:val="20"/>
                <w:szCs w:val="20"/>
              </w:rPr>
            </w:pPr>
            <w:r>
              <w:rPr>
                <w:sz w:val="20"/>
                <w:szCs w:val="20"/>
              </w:rPr>
              <w:t>3</w:t>
            </w:r>
          </w:p>
        </w:tc>
        <w:tc>
          <w:tcPr>
            <w:tcW w:w="1118" w:type="dxa"/>
          </w:tcPr>
          <w:p w14:paraId="068C8E39" w14:textId="77777777" w:rsidR="00FA6049" w:rsidRDefault="00FA6049" w:rsidP="00484244">
            <w:pPr>
              <w:pStyle w:val="a"/>
              <w:numPr>
                <w:ilvl w:val="0"/>
                <w:numId w:val="0"/>
              </w:numPr>
              <w:spacing w:line="240" w:lineRule="auto"/>
              <w:jc w:val="center"/>
              <w:rPr>
                <w:sz w:val="20"/>
                <w:szCs w:val="20"/>
              </w:rPr>
            </w:pPr>
            <w:r>
              <w:rPr>
                <w:sz w:val="20"/>
                <w:szCs w:val="20"/>
              </w:rPr>
              <w:t>3</w:t>
            </w:r>
          </w:p>
        </w:tc>
        <w:tc>
          <w:tcPr>
            <w:tcW w:w="1130" w:type="dxa"/>
          </w:tcPr>
          <w:p w14:paraId="5938E351" w14:textId="77777777" w:rsidR="00FA6049" w:rsidRDefault="00FA6049" w:rsidP="00484244">
            <w:pPr>
              <w:pStyle w:val="a"/>
              <w:numPr>
                <w:ilvl w:val="0"/>
                <w:numId w:val="0"/>
              </w:numPr>
              <w:spacing w:line="240" w:lineRule="auto"/>
              <w:jc w:val="center"/>
              <w:rPr>
                <w:sz w:val="20"/>
                <w:szCs w:val="20"/>
              </w:rPr>
            </w:pPr>
            <w:r>
              <w:rPr>
                <w:sz w:val="20"/>
                <w:szCs w:val="20"/>
              </w:rPr>
              <w:t>3</w:t>
            </w:r>
          </w:p>
        </w:tc>
      </w:tr>
      <w:tr w:rsidR="00FA6049" w:rsidRPr="009838F6" w14:paraId="2B02618E" w14:textId="77777777" w:rsidTr="00484244">
        <w:trPr>
          <w:trHeight w:val="377"/>
        </w:trPr>
        <w:tc>
          <w:tcPr>
            <w:tcW w:w="9351" w:type="dxa"/>
            <w:gridSpan w:val="6"/>
            <w:vAlign w:val="center"/>
          </w:tcPr>
          <w:p w14:paraId="15BA66B1"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ТРАНСПОРТНАЯ ИНФРАСТРУКТУРА</w:t>
            </w:r>
          </w:p>
        </w:tc>
      </w:tr>
      <w:tr w:rsidR="00FA6049" w:rsidRPr="009838F6" w14:paraId="34D6D75B" w14:textId="77777777" w:rsidTr="00484244">
        <w:tc>
          <w:tcPr>
            <w:tcW w:w="519" w:type="dxa"/>
            <w:vAlign w:val="center"/>
          </w:tcPr>
          <w:p w14:paraId="1565427B" w14:textId="77777777" w:rsidR="00FA6049" w:rsidRPr="00E71202" w:rsidRDefault="00FA6049" w:rsidP="00484244">
            <w:pPr>
              <w:pStyle w:val="a"/>
              <w:numPr>
                <w:ilvl w:val="0"/>
                <w:numId w:val="0"/>
              </w:numPr>
              <w:spacing w:line="240" w:lineRule="auto"/>
              <w:jc w:val="center"/>
              <w:rPr>
                <w:sz w:val="20"/>
                <w:szCs w:val="20"/>
              </w:rPr>
            </w:pPr>
            <w:r>
              <w:rPr>
                <w:sz w:val="20"/>
                <w:szCs w:val="20"/>
              </w:rPr>
              <w:t>1</w:t>
            </w:r>
          </w:p>
        </w:tc>
        <w:tc>
          <w:tcPr>
            <w:tcW w:w="3995" w:type="dxa"/>
            <w:vAlign w:val="center"/>
          </w:tcPr>
          <w:p w14:paraId="68B41D82"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Протяженность</w:t>
            </w:r>
            <w:r>
              <w:rPr>
                <w:sz w:val="20"/>
                <w:szCs w:val="20"/>
              </w:rPr>
              <w:t xml:space="preserve"> автомобильных дорог общего пользования местного значения</w:t>
            </w:r>
          </w:p>
        </w:tc>
        <w:tc>
          <w:tcPr>
            <w:tcW w:w="1354" w:type="dxa"/>
            <w:vAlign w:val="center"/>
          </w:tcPr>
          <w:p w14:paraId="60DCE03D" w14:textId="77777777" w:rsidR="00FA6049" w:rsidRPr="009D482E" w:rsidRDefault="00FA6049" w:rsidP="00484244">
            <w:pPr>
              <w:pStyle w:val="a"/>
              <w:numPr>
                <w:ilvl w:val="0"/>
                <w:numId w:val="0"/>
              </w:numPr>
              <w:spacing w:line="240" w:lineRule="auto"/>
              <w:jc w:val="center"/>
              <w:rPr>
                <w:sz w:val="20"/>
                <w:szCs w:val="20"/>
              </w:rPr>
            </w:pPr>
            <w:r>
              <w:rPr>
                <w:sz w:val="20"/>
                <w:szCs w:val="20"/>
              </w:rPr>
              <w:t>к</w:t>
            </w:r>
            <w:r w:rsidRPr="009D482E">
              <w:rPr>
                <w:sz w:val="20"/>
                <w:szCs w:val="20"/>
              </w:rPr>
              <w:t>м</w:t>
            </w:r>
          </w:p>
        </w:tc>
        <w:tc>
          <w:tcPr>
            <w:tcW w:w="1235" w:type="dxa"/>
            <w:vAlign w:val="center"/>
          </w:tcPr>
          <w:p w14:paraId="1493601A" w14:textId="77777777" w:rsidR="00FA6049" w:rsidRPr="009D482E" w:rsidRDefault="00FA6049" w:rsidP="00484244">
            <w:pPr>
              <w:pStyle w:val="a"/>
              <w:numPr>
                <w:ilvl w:val="0"/>
                <w:numId w:val="0"/>
              </w:numPr>
              <w:spacing w:line="240" w:lineRule="auto"/>
              <w:jc w:val="center"/>
              <w:rPr>
                <w:sz w:val="20"/>
                <w:szCs w:val="20"/>
              </w:rPr>
            </w:pPr>
            <w:r>
              <w:rPr>
                <w:sz w:val="20"/>
                <w:szCs w:val="20"/>
              </w:rPr>
              <w:t>44,1</w:t>
            </w:r>
          </w:p>
        </w:tc>
        <w:tc>
          <w:tcPr>
            <w:tcW w:w="1118" w:type="dxa"/>
            <w:vAlign w:val="center"/>
          </w:tcPr>
          <w:p w14:paraId="74DA740C" w14:textId="77777777" w:rsidR="00FA6049" w:rsidRPr="00E71202" w:rsidRDefault="00FA6049" w:rsidP="00484244">
            <w:pPr>
              <w:pStyle w:val="a"/>
              <w:numPr>
                <w:ilvl w:val="0"/>
                <w:numId w:val="0"/>
              </w:numPr>
              <w:spacing w:line="240" w:lineRule="auto"/>
              <w:jc w:val="center"/>
              <w:rPr>
                <w:sz w:val="20"/>
                <w:szCs w:val="20"/>
              </w:rPr>
            </w:pPr>
            <w:r>
              <w:rPr>
                <w:sz w:val="20"/>
                <w:szCs w:val="20"/>
              </w:rPr>
              <w:t>44,1</w:t>
            </w:r>
          </w:p>
        </w:tc>
        <w:tc>
          <w:tcPr>
            <w:tcW w:w="1130" w:type="dxa"/>
            <w:vAlign w:val="center"/>
          </w:tcPr>
          <w:p w14:paraId="7BA2EFCF" w14:textId="77777777" w:rsidR="00FA6049" w:rsidRPr="00E71202" w:rsidRDefault="00FA6049" w:rsidP="00484244">
            <w:pPr>
              <w:pStyle w:val="a"/>
              <w:numPr>
                <w:ilvl w:val="0"/>
                <w:numId w:val="0"/>
              </w:numPr>
              <w:spacing w:line="240" w:lineRule="auto"/>
              <w:jc w:val="center"/>
              <w:rPr>
                <w:sz w:val="20"/>
                <w:szCs w:val="20"/>
              </w:rPr>
            </w:pPr>
            <w:r>
              <w:rPr>
                <w:sz w:val="20"/>
                <w:szCs w:val="20"/>
              </w:rPr>
              <w:t>44,1</w:t>
            </w:r>
          </w:p>
        </w:tc>
      </w:tr>
      <w:tr w:rsidR="00FA6049" w:rsidRPr="009838F6" w14:paraId="0F110217" w14:textId="77777777" w:rsidTr="00484244">
        <w:tc>
          <w:tcPr>
            <w:tcW w:w="519" w:type="dxa"/>
            <w:vAlign w:val="center"/>
          </w:tcPr>
          <w:p w14:paraId="31107AFA" w14:textId="77777777" w:rsidR="00FA6049" w:rsidRPr="00E71202" w:rsidRDefault="00FA6049" w:rsidP="00484244">
            <w:pPr>
              <w:pStyle w:val="a"/>
              <w:numPr>
                <w:ilvl w:val="0"/>
                <w:numId w:val="0"/>
              </w:numPr>
              <w:spacing w:line="240" w:lineRule="auto"/>
              <w:jc w:val="center"/>
              <w:rPr>
                <w:sz w:val="20"/>
                <w:szCs w:val="20"/>
              </w:rPr>
            </w:pPr>
            <w:r>
              <w:rPr>
                <w:sz w:val="20"/>
                <w:szCs w:val="20"/>
              </w:rPr>
              <w:t>2</w:t>
            </w:r>
          </w:p>
        </w:tc>
        <w:tc>
          <w:tcPr>
            <w:tcW w:w="3995" w:type="dxa"/>
            <w:vAlign w:val="center"/>
          </w:tcPr>
          <w:p w14:paraId="604A9625" w14:textId="77777777" w:rsidR="00FA6049" w:rsidRPr="00E71202" w:rsidRDefault="00FA6049" w:rsidP="00484244">
            <w:pPr>
              <w:pStyle w:val="a"/>
              <w:numPr>
                <w:ilvl w:val="0"/>
                <w:numId w:val="0"/>
              </w:numPr>
              <w:spacing w:line="240" w:lineRule="auto"/>
              <w:jc w:val="left"/>
              <w:rPr>
                <w:sz w:val="20"/>
                <w:szCs w:val="20"/>
              </w:rPr>
            </w:pPr>
            <w:r>
              <w:rPr>
                <w:sz w:val="20"/>
                <w:szCs w:val="20"/>
              </w:rPr>
              <w:t>Протяженность линий общественного пассажирского регулярного транспорта</w:t>
            </w:r>
          </w:p>
        </w:tc>
        <w:tc>
          <w:tcPr>
            <w:tcW w:w="1354" w:type="dxa"/>
            <w:vAlign w:val="center"/>
          </w:tcPr>
          <w:p w14:paraId="286EF4AA" w14:textId="77777777" w:rsidR="00FA6049" w:rsidRPr="00E71202" w:rsidRDefault="00FA6049" w:rsidP="00484244">
            <w:pPr>
              <w:pStyle w:val="a"/>
              <w:numPr>
                <w:ilvl w:val="0"/>
                <w:numId w:val="0"/>
              </w:numPr>
              <w:spacing w:line="240" w:lineRule="auto"/>
              <w:jc w:val="center"/>
              <w:rPr>
                <w:sz w:val="20"/>
                <w:szCs w:val="20"/>
              </w:rPr>
            </w:pPr>
            <w:r>
              <w:rPr>
                <w:sz w:val="20"/>
                <w:szCs w:val="20"/>
              </w:rPr>
              <w:t>км</w:t>
            </w:r>
          </w:p>
        </w:tc>
        <w:tc>
          <w:tcPr>
            <w:tcW w:w="1235" w:type="dxa"/>
            <w:vAlign w:val="center"/>
          </w:tcPr>
          <w:p w14:paraId="43ACF4D3" w14:textId="77777777" w:rsidR="00FA6049" w:rsidRPr="00E71202" w:rsidRDefault="00FA6049" w:rsidP="00484244">
            <w:pPr>
              <w:pStyle w:val="a"/>
              <w:numPr>
                <w:ilvl w:val="0"/>
                <w:numId w:val="0"/>
              </w:numPr>
              <w:spacing w:line="240" w:lineRule="auto"/>
              <w:jc w:val="center"/>
              <w:rPr>
                <w:sz w:val="20"/>
                <w:szCs w:val="20"/>
              </w:rPr>
            </w:pPr>
            <w:r>
              <w:rPr>
                <w:sz w:val="20"/>
                <w:szCs w:val="20"/>
              </w:rPr>
              <w:t>50</w:t>
            </w:r>
          </w:p>
        </w:tc>
        <w:tc>
          <w:tcPr>
            <w:tcW w:w="1118" w:type="dxa"/>
            <w:vAlign w:val="center"/>
          </w:tcPr>
          <w:p w14:paraId="5D391F0A" w14:textId="77777777" w:rsidR="00FA6049" w:rsidRPr="00E71202" w:rsidRDefault="00FA6049" w:rsidP="00484244">
            <w:pPr>
              <w:pStyle w:val="a"/>
              <w:numPr>
                <w:ilvl w:val="0"/>
                <w:numId w:val="0"/>
              </w:numPr>
              <w:spacing w:line="240" w:lineRule="auto"/>
              <w:jc w:val="center"/>
              <w:rPr>
                <w:sz w:val="20"/>
                <w:szCs w:val="20"/>
              </w:rPr>
            </w:pPr>
            <w:r>
              <w:rPr>
                <w:sz w:val="20"/>
                <w:szCs w:val="20"/>
              </w:rPr>
              <w:t>50</w:t>
            </w:r>
          </w:p>
        </w:tc>
        <w:tc>
          <w:tcPr>
            <w:tcW w:w="1130" w:type="dxa"/>
            <w:vAlign w:val="center"/>
          </w:tcPr>
          <w:p w14:paraId="73689B0C" w14:textId="77777777" w:rsidR="00FA6049" w:rsidRPr="00E71202" w:rsidRDefault="00FA6049" w:rsidP="00484244">
            <w:pPr>
              <w:pStyle w:val="a"/>
              <w:numPr>
                <w:ilvl w:val="0"/>
                <w:numId w:val="0"/>
              </w:numPr>
              <w:spacing w:line="240" w:lineRule="auto"/>
              <w:jc w:val="center"/>
              <w:rPr>
                <w:sz w:val="20"/>
                <w:szCs w:val="20"/>
              </w:rPr>
            </w:pPr>
            <w:r>
              <w:rPr>
                <w:sz w:val="20"/>
                <w:szCs w:val="20"/>
              </w:rPr>
              <w:t>50</w:t>
            </w:r>
          </w:p>
        </w:tc>
      </w:tr>
      <w:tr w:rsidR="00FA6049" w:rsidRPr="009838F6" w14:paraId="368ABDFC" w14:textId="77777777" w:rsidTr="00484244">
        <w:trPr>
          <w:trHeight w:val="395"/>
        </w:trPr>
        <w:tc>
          <w:tcPr>
            <w:tcW w:w="9351" w:type="dxa"/>
            <w:gridSpan w:val="6"/>
            <w:vAlign w:val="center"/>
          </w:tcPr>
          <w:p w14:paraId="1A89E108"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lastRenderedPageBreak/>
              <w:t>ИНЖЕНЕРНАЯ ИНФРАСТРУКТУРА И БЛАГОУСТРОЙСТВО ТЕРРИТОРИИ</w:t>
            </w:r>
          </w:p>
        </w:tc>
      </w:tr>
      <w:tr w:rsidR="00FA6049" w:rsidRPr="009838F6" w14:paraId="0B203480" w14:textId="77777777" w:rsidTr="00484244">
        <w:tc>
          <w:tcPr>
            <w:tcW w:w="519" w:type="dxa"/>
            <w:vMerge w:val="restart"/>
            <w:vAlign w:val="center"/>
          </w:tcPr>
          <w:p w14:paraId="03A72A5E" w14:textId="77777777" w:rsidR="00FA6049" w:rsidRPr="00E71202" w:rsidRDefault="00FA6049" w:rsidP="00484244">
            <w:pPr>
              <w:pStyle w:val="a"/>
              <w:numPr>
                <w:ilvl w:val="0"/>
                <w:numId w:val="0"/>
              </w:numPr>
              <w:spacing w:line="240" w:lineRule="auto"/>
              <w:jc w:val="center"/>
              <w:rPr>
                <w:sz w:val="20"/>
                <w:szCs w:val="20"/>
              </w:rPr>
            </w:pPr>
            <w:r>
              <w:rPr>
                <w:sz w:val="20"/>
                <w:szCs w:val="20"/>
              </w:rPr>
              <w:t>1</w:t>
            </w:r>
          </w:p>
        </w:tc>
        <w:tc>
          <w:tcPr>
            <w:tcW w:w="8832" w:type="dxa"/>
            <w:gridSpan w:val="5"/>
            <w:vAlign w:val="center"/>
          </w:tcPr>
          <w:p w14:paraId="3F110601"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Водоснабжение:</w:t>
            </w:r>
          </w:p>
        </w:tc>
      </w:tr>
      <w:tr w:rsidR="00FA6049" w:rsidRPr="009838F6" w14:paraId="7C6B0396" w14:textId="77777777" w:rsidTr="00484244">
        <w:tc>
          <w:tcPr>
            <w:tcW w:w="519" w:type="dxa"/>
            <w:vMerge/>
            <w:vAlign w:val="center"/>
          </w:tcPr>
          <w:p w14:paraId="6D8AC7B2"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001BF686"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Протяженность</w:t>
            </w:r>
            <w:r>
              <w:rPr>
                <w:sz w:val="20"/>
                <w:szCs w:val="20"/>
              </w:rPr>
              <w:t xml:space="preserve"> сетей</w:t>
            </w:r>
          </w:p>
        </w:tc>
        <w:tc>
          <w:tcPr>
            <w:tcW w:w="1354" w:type="dxa"/>
            <w:vAlign w:val="center"/>
          </w:tcPr>
          <w:p w14:paraId="4BCD13B9" w14:textId="77777777" w:rsidR="00FA6049" w:rsidRPr="00E71202" w:rsidRDefault="00FA6049" w:rsidP="00484244">
            <w:pPr>
              <w:pStyle w:val="a"/>
              <w:numPr>
                <w:ilvl w:val="0"/>
                <w:numId w:val="0"/>
              </w:numPr>
              <w:spacing w:line="240" w:lineRule="auto"/>
              <w:jc w:val="center"/>
              <w:rPr>
                <w:sz w:val="20"/>
                <w:szCs w:val="20"/>
              </w:rPr>
            </w:pPr>
            <w:r>
              <w:rPr>
                <w:sz w:val="20"/>
                <w:szCs w:val="20"/>
              </w:rPr>
              <w:t>м</w:t>
            </w:r>
          </w:p>
        </w:tc>
        <w:tc>
          <w:tcPr>
            <w:tcW w:w="1235" w:type="dxa"/>
            <w:vAlign w:val="center"/>
          </w:tcPr>
          <w:p w14:paraId="157A7E06" w14:textId="77777777" w:rsidR="00FA6049" w:rsidRPr="00E71202" w:rsidRDefault="00FA6049" w:rsidP="00484244">
            <w:pPr>
              <w:pStyle w:val="a"/>
              <w:numPr>
                <w:ilvl w:val="0"/>
                <w:numId w:val="0"/>
              </w:numPr>
              <w:spacing w:line="240" w:lineRule="auto"/>
              <w:jc w:val="center"/>
              <w:rPr>
                <w:sz w:val="20"/>
                <w:szCs w:val="20"/>
              </w:rPr>
            </w:pPr>
            <w:r>
              <w:rPr>
                <w:sz w:val="20"/>
                <w:szCs w:val="20"/>
              </w:rPr>
              <w:t>20268</w:t>
            </w:r>
          </w:p>
        </w:tc>
        <w:tc>
          <w:tcPr>
            <w:tcW w:w="1118" w:type="dxa"/>
          </w:tcPr>
          <w:p w14:paraId="17415791" w14:textId="77777777" w:rsidR="00FA6049" w:rsidRPr="00E71202" w:rsidRDefault="00FA6049" w:rsidP="00484244">
            <w:pPr>
              <w:pStyle w:val="a"/>
              <w:numPr>
                <w:ilvl w:val="0"/>
                <w:numId w:val="0"/>
              </w:numPr>
              <w:spacing w:line="240" w:lineRule="auto"/>
              <w:jc w:val="center"/>
              <w:rPr>
                <w:sz w:val="20"/>
                <w:szCs w:val="20"/>
              </w:rPr>
            </w:pPr>
            <w:r w:rsidRPr="00835279">
              <w:rPr>
                <w:sz w:val="20"/>
                <w:szCs w:val="20"/>
              </w:rPr>
              <w:t>20268</w:t>
            </w:r>
          </w:p>
        </w:tc>
        <w:tc>
          <w:tcPr>
            <w:tcW w:w="1130" w:type="dxa"/>
          </w:tcPr>
          <w:p w14:paraId="40C90FAC" w14:textId="77777777" w:rsidR="00FA6049" w:rsidRPr="00E71202" w:rsidRDefault="00FA6049" w:rsidP="00484244">
            <w:pPr>
              <w:pStyle w:val="a"/>
              <w:numPr>
                <w:ilvl w:val="0"/>
                <w:numId w:val="0"/>
              </w:numPr>
              <w:spacing w:line="240" w:lineRule="auto"/>
              <w:jc w:val="center"/>
              <w:rPr>
                <w:sz w:val="20"/>
                <w:szCs w:val="20"/>
              </w:rPr>
            </w:pPr>
            <w:r w:rsidRPr="00835279">
              <w:rPr>
                <w:sz w:val="20"/>
                <w:szCs w:val="20"/>
              </w:rPr>
              <w:t>20268</w:t>
            </w:r>
          </w:p>
        </w:tc>
      </w:tr>
      <w:tr w:rsidR="00FA6049" w:rsidRPr="009838F6" w14:paraId="7B53865C" w14:textId="77777777" w:rsidTr="00484244">
        <w:tc>
          <w:tcPr>
            <w:tcW w:w="519" w:type="dxa"/>
            <w:vMerge/>
            <w:vAlign w:val="center"/>
          </w:tcPr>
          <w:p w14:paraId="307583FC"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27552301"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 xml:space="preserve">Количество </w:t>
            </w:r>
            <w:r>
              <w:rPr>
                <w:sz w:val="20"/>
                <w:szCs w:val="20"/>
              </w:rPr>
              <w:t>артезианских скважин</w:t>
            </w:r>
          </w:p>
        </w:tc>
        <w:tc>
          <w:tcPr>
            <w:tcW w:w="1354" w:type="dxa"/>
            <w:vAlign w:val="center"/>
          </w:tcPr>
          <w:p w14:paraId="082CA9A5" w14:textId="77777777" w:rsidR="00FA6049" w:rsidRPr="00E71202"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3474CEF9" w14:textId="77777777" w:rsidR="00FA6049" w:rsidRPr="00E71202" w:rsidRDefault="00FA6049" w:rsidP="00484244">
            <w:pPr>
              <w:pStyle w:val="a"/>
              <w:numPr>
                <w:ilvl w:val="0"/>
                <w:numId w:val="0"/>
              </w:numPr>
              <w:spacing w:line="240" w:lineRule="auto"/>
              <w:jc w:val="center"/>
              <w:rPr>
                <w:sz w:val="20"/>
                <w:szCs w:val="20"/>
              </w:rPr>
            </w:pPr>
            <w:r>
              <w:rPr>
                <w:sz w:val="20"/>
                <w:szCs w:val="20"/>
              </w:rPr>
              <w:t>14</w:t>
            </w:r>
          </w:p>
        </w:tc>
        <w:tc>
          <w:tcPr>
            <w:tcW w:w="1118" w:type="dxa"/>
            <w:vAlign w:val="center"/>
          </w:tcPr>
          <w:p w14:paraId="0034EA7F" w14:textId="77777777" w:rsidR="00FA6049" w:rsidRPr="00E71202" w:rsidRDefault="00FA6049" w:rsidP="00484244">
            <w:pPr>
              <w:pStyle w:val="a"/>
              <w:numPr>
                <w:ilvl w:val="0"/>
                <w:numId w:val="0"/>
              </w:numPr>
              <w:spacing w:line="240" w:lineRule="auto"/>
              <w:jc w:val="center"/>
              <w:rPr>
                <w:sz w:val="20"/>
                <w:szCs w:val="20"/>
              </w:rPr>
            </w:pPr>
            <w:r>
              <w:rPr>
                <w:sz w:val="20"/>
                <w:szCs w:val="20"/>
              </w:rPr>
              <w:t>14</w:t>
            </w:r>
          </w:p>
        </w:tc>
        <w:tc>
          <w:tcPr>
            <w:tcW w:w="1130" w:type="dxa"/>
            <w:vAlign w:val="center"/>
          </w:tcPr>
          <w:p w14:paraId="0914BAEB" w14:textId="77777777" w:rsidR="00FA6049" w:rsidRPr="00E71202" w:rsidRDefault="00FA6049" w:rsidP="00484244">
            <w:pPr>
              <w:pStyle w:val="a"/>
              <w:numPr>
                <w:ilvl w:val="0"/>
                <w:numId w:val="0"/>
              </w:numPr>
              <w:spacing w:line="240" w:lineRule="auto"/>
              <w:jc w:val="center"/>
              <w:rPr>
                <w:sz w:val="20"/>
                <w:szCs w:val="20"/>
              </w:rPr>
            </w:pPr>
            <w:r>
              <w:rPr>
                <w:sz w:val="20"/>
                <w:szCs w:val="20"/>
              </w:rPr>
              <w:t>14</w:t>
            </w:r>
          </w:p>
        </w:tc>
      </w:tr>
      <w:tr w:rsidR="00FA6049" w:rsidRPr="009838F6" w14:paraId="730A5AA2" w14:textId="77777777" w:rsidTr="00484244">
        <w:tc>
          <w:tcPr>
            <w:tcW w:w="519" w:type="dxa"/>
            <w:vMerge/>
            <w:vAlign w:val="center"/>
          </w:tcPr>
          <w:p w14:paraId="4E568075"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678ADB99" w14:textId="77777777" w:rsidR="00FA6049" w:rsidRPr="00E71202" w:rsidRDefault="00FA6049" w:rsidP="00484244">
            <w:pPr>
              <w:pStyle w:val="a"/>
              <w:numPr>
                <w:ilvl w:val="0"/>
                <w:numId w:val="0"/>
              </w:numPr>
              <w:spacing w:line="240" w:lineRule="auto"/>
              <w:jc w:val="left"/>
              <w:rPr>
                <w:sz w:val="20"/>
                <w:szCs w:val="20"/>
              </w:rPr>
            </w:pPr>
            <w:r>
              <w:rPr>
                <w:sz w:val="20"/>
                <w:szCs w:val="20"/>
              </w:rPr>
              <w:t>Количество водонапорных башен</w:t>
            </w:r>
          </w:p>
        </w:tc>
        <w:tc>
          <w:tcPr>
            <w:tcW w:w="1354" w:type="dxa"/>
            <w:vAlign w:val="center"/>
          </w:tcPr>
          <w:p w14:paraId="55176747" w14:textId="77777777" w:rsidR="00FA6049" w:rsidRPr="00E71202"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7DE201CE" w14:textId="77777777" w:rsidR="00FA6049" w:rsidRDefault="00FA6049" w:rsidP="00484244">
            <w:pPr>
              <w:pStyle w:val="a"/>
              <w:numPr>
                <w:ilvl w:val="0"/>
                <w:numId w:val="0"/>
              </w:numPr>
              <w:spacing w:line="240" w:lineRule="auto"/>
              <w:jc w:val="center"/>
              <w:rPr>
                <w:sz w:val="20"/>
                <w:szCs w:val="20"/>
              </w:rPr>
            </w:pPr>
            <w:r>
              <w:rPr>
                <w:sz w:val="20"/>
                <w:szCs w:val="20"/>
              </w:rPr>
              <w:t>9</w:t>
            </w:r>
          </w:p>
        </w:tc>
        <w:tc>
          <w:tcPr>
            <w:tcW w:w="1118" w:type="dxa"/>
            <w:vAlign w:val="center"/>
          </w:tcPr>
          <w:p w14:paraId="626C3511" w14:textId="77777777" w:rsidR="00FA6049" w:rsidRDefault="00FA6049" w:rsidP="00484244">
            <w:pPr>
              <w:pStyle w:val="a"/>
              <w:numPr>
                <w:ilvl w:val="0"/>
                <w:numId w:val="0"/>
              </w:numPr>
              <w:spacing w:line="240" w:lineRule="auto"/>
              <w:jc w:val="center"/>
              <w:rPr>
                <w:sz w:val="20"/>
                <w:szCs w:val="20"/>
              </w:rPr>
            </w:pPr>
            <w:r>
              <w:rPr>
                <w:sz w:val="20"/>
                <w:szCs w:val="20"/>
              </w:rPr>
              <w:t>9</w:t>
            </w:r>
          </w:p>
        </w:tc>
        <w:tc>
          <w:tcPr>
            <w:tcW w:w="1130" w:type="dxa"/>
            <w:vAlign w:val="center"/>
          </w:tcPr>
          <w:p w14:paraId="6C3CC97B" w14:textId="77777777" w:rsidR="00FA6049" w:rsidRDefault="00FA6049" w:rsidP="00484244">
            <w:pPr>
              <w:pStyle w:val="a"/>
              <w:numPr>
                <w:ilvl w:val="0"/>
                <w:numId w:val="0"/>
              </w:numPr>
              <w:spacing w:line="240" w:lineRule="auto"/>
              <w:jc w:val="center"/>
              <w:rPr>
                <w:sz w:val="20"/>
                <w:szCs w:val="20"/>
              </w:rPr>
            </w:pPr>
            <w:r>
              <w:rPr>
                <w:sz w:val="20"/>
                <w:szCs w:val="20"/>
              </w:rPr>
              <w:t>9</w:t>
            </w:r>
          </w:p>
        </w:tc>
      </w:tr>
      <w:tr w:rsidR="00FA6049" w:rsidRPr="009838F6" w14:paraId="2229874F" w14:textId="77777777" w:rsidTr="00484244">
        <w:tc>
          <w:tcPr>
            <w:tcW w:w="519" w:type="dxa"/>
            <w:vMerge/>
            <w:vAlign w:val="center"/>
          </w:tcPr>
          <w:p w14:paraId="6F43E8DE"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1B497BC5" w14:textId="77777777" w:rsidR="00FA6049" w:rsidRDefault="00FA6049" w:rsidP="00484244">
            <w:pPr>
              <w:pStyle w:val="a"/>
              <w:numPr>
                <w:ilvl w:val="0"/>
                <w:numId w:val="0"/>
              </w:numPr>
              <w:spacing w:line="240" w:lineRule="auto"/>
              <w:jc w:val="left"/>
              <w:rPr>
                <w:sz w:val="20"/>
                <w:szCs w:val="20"/>
              </w:rPr>
            </w:pPr>
            <w:r>
              <w:rPr>
                <w:sz w:val="20"/>
                <w:szCs w:val="20"/>
              </w:rPr>
              <w:t>Количество водоразборных колонок</w:t>
            </w:r>
          </w:p>
        </w:tc>
        <w:tc>
          <w:tcPr>
            <w:tcW w:w="1354" w:type="dxa"/>
            <w:vAlign w:val="center"/>
          </w:tcPr>
          <w:p w14:paraId="6D1DF66D" w14:textId="77777777" w:rsidR="00FA6049"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3183A6D7" w14:textId="77777777" w:rsidR="00FA6049" w:rsidRDefault="00FA6049" w:rsidP="00484244">
            <w:pPr>
              <w:pStyle w:val="a"/>
              <w:numPr>
                <w:ilvl w:val="0"/>
                <w:numId w:val="0"/>
              </w:numPr>
              <w:spacing w:line="240" w:lineRule="auto"/>
              <w:jc w:val="center"/>
              <w:rPr>
                <w:sz w:val="20"/>
                <w:szCs w:val="20"/>
              </w:rPr>
            </w:pPr>
            <w:r>
              <w:rPr>
                <w:sz w:val="20"/>
                <w:szCs w:val="20"/>
              </w:rPr>
              <w:t>6</w:t>
            </w:r>
          </w:p>
        </w:tc>
        <w:tc>
          <w:tcPr>
            <w:tcW w:w="1118" w:type="dxa"/>
            <w:vAlign w:val="center"/>
          </w:tcPr>
          <w:p w14:paraId="22A447AB" w14:textId="77777777" w:rsidR="00FA6049" w:rsidRDefault="00FA6049" w:rsidP="00484244">
            <w:pPr>
              <w:pStyle w:val="a"/>
              <w:numPr>
                <w:ilvl w:val="0"/>
                <w:numId w:val="0"/>
              </w:numPr>
              <w:spacing w:line="240" w:lineRule="auto"/>
              <w:jc w:val="center"/>
              <w:rPr>
                <w:sz w:val="20"/>
                <w:szCs w:val="20"/>
              </w:rPr>
            </w:pPr>
            <w:r>
              <w:rPr>
                <w:sz w:val="20"/>
                <w:szCs w:val="20"/>
              </w:rPr>
              <w:t>6</w:t>
            </w:r>
          </w:p>
        </w:tc>
        <w:tc>
          <w:tcPr>
            <w:tcW w:w="1130" w:type="dxa"/>
            <w:vAlign w:val="center"/>
          </w:tcPr>
          <w:p w14:paraId="135E427E" w14:textId="77777777" w:rsidR="00FA6049" w:rsidRDefault="00FA6049" w:rsidP="00484244">
            <w:pPr>
              <w:pStyle w:val="a"/>
              <w:numPr>
                <w:ilvl w:val="0"/>
                <w:numId w:val="0"/>
              </w:numPr>
              <w:spacing w:line="240" w:lineRule="auto"/>
              <w:jc w:val="center"/>
              <w:rPr>
                <w:sz w:val="20"/>
                <w:szCs w:val="20"/>
              </w:rPr>
            </w:pPr>
            <w:r>
              <w:rPr>
                <w:sz w:val="20"/>
                <w:szCs w:val="20"/>
              </w:rPr>
              <w:t>6</w:t>
            </w:r>
          </w:p>
        </w:tc>
      </w:tr>
      <w:tr w:rsidR="00FA6049" w:rsidRPr="009838F6" w14:paraId="461013CF" w14:textId="77777777" w:rsidTr="00484244">
        <w:tc>
          <w:tcPr>
            <w:tcW w:w="519" w:type="dxa"/>
            <w:vMerge/>
            <w:vAlign w:val="center"/>
          </w:tcPr>
          <w:p w14:paraId="2E38A9A2"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4ED06DB7" w14:textId="77777777" w:rsidR="00FA6049" w:rsidRDefault="00FA6049" w:rsidP="00484244">
            <w:pPr>
              <w:pStyle w:val="a"/>
              <w:numPr>
                <w:ilvl w:val="0"/>
                <w:numId w:val="0"/>
              </w:numPr>
              <w:spacing w:line="240" w:lineRule="auto"/>
              <w:jc w:val="left"/>
              <w:rPr>
                <w:sz w:val="20"/>
                <w:szCs w:val="20"/>
              </w:rPr>
            </w:pPr>
            <w:r>
              <w:rPr>
                <w:sz w:val="20"/>
                <w:szCs w:val="20"/>
              </w:rPr>
              <w:t>Количество водоразборных колодцев</w:t>
            </w:r>
          </w:p>
        </w:tc>
        <w:tc>
          <w:tcPr>
            <w:tcW w:w="1354" w:type="dxa"/>
            <w:vAlign w:val="center"/>
          </w:tcPr>
          <w:p w14:paraId="2D0DD25C" w14:textId="77777777" w:rsidR="00FA6049"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064BD4D7" w14:textId="77777777" w:rsidR="00FA6049" w:rsidRDefault="00FA6049" w:rsidP="00484244">
            <w:pPr>
              <w:pStyle w:val="a"/>
              <w:numPr>
                <w:ilvl w:val="0"/>
                <w:numId w:val="0"/>
              </w:numPr>
              <w:spacing w:line="240" w:lineRule="auto"/>
              <w:jc w:val="center"/>
              <w:rPr>
                <w:sz w:val="20"/>
                <w:szCs w:val="20"/>
              </w:rPr>
            </w:pPr>
            <w:r>
              <w:rPr>
                <w:sz w:val="20"/>
                <w:szCs w:val="20"/>
              </w:rPr>
              <w:t>9</w:t>
            </w:r>
          </w:p>
        </w:tc>
        <w:tc>
          <w:tcPr>
            <w:tcW w:w="1118" w:type="dxa"/>
            <w:vAlign w:val="center"/>
          </w:tcPr>
          <w:p w14:paraId="2630DF2C" w14:textId="77777777" w:rsidR="00FA6049" w:rsidRDefault="00FA6049" w:rsidP="00484244">
            <w:pPr>
              <w:pStyle w:val="a"/>
              <w:numPr>
                <w:ilvl w:val="0"/>
                <w:numId w:val="0"/>
              </w:numPr>
              <w:spacing w:line="240" w:lineRule="auto"/>
              <w:jc w:val="center"/>
              <w:rPr>
                <w:sz w:val="20"/>
                <w:szCs w:val="20"/>
              </w:rPr>
            </w:pPr>
            <w:r>
              <w:rPr>
                <w:sz w:val="20"/>
                <w:szCs w:val="20"/>
              </w:rPr>
              <w:t>9</w:t>
            </w:r>
          </w:p>
        </w:tc>
        <w:tc>
          <w:tcPr>
            <w:tcW w:w="1130" w:type="dxa"/>
            <w:vAlign w:val="center"/>
          </w:tcPr>
          <w:p w14:paraId="3BEE7520" w14:textId="77777777" w:rsidR="00FA6049" w:rsidRDefault="00FA6049" w:rsidP="00484244">
            <w:pPr>
              <w:pStyle w:val="a"/>
              <w:numPr>
                <w:ilvl w:val="0"/>
                <w:numId w:val="0"/>
              </w:numPr>
              <w:spacing w:line="240" w:lineRule="auto"/>
              <w:jc w:val="center"/>
              <w:rPr>
                <w:sz w:val="20"/>
                <w:szCs w:val="20"/>
              </w:rPr>
            </w:pPr>
            <w:r>
              <w:rPr>
                <w:sz w:val="20"/>
                <w:szCs w:val="20"/>
              </w:rPr>
              <w:t>9</w:t>
            </w:r>
          </w:p>
        </w:tc>
      </w:tr>
      <w:tr w:rsidR="00FA6049" w:rsidRPr="009838F6" w14:paraId="6565F16F" w14:textId="77777777" w:rsidTr="00484244">
        <w:tc>
          <w:tcPr>
            <w:tcW w:w="519" w:type="dxa"/>
            <w:vMerge w:val="restart"/>
            <w:vAlign w:val="center"/>
          </w:tcPr>
          <w:p w14:paraId="71D4B51A" w14:textId="77777777" w:rsidR="00FA6049" w:rsidRPr="00E71202" w:rsidRDefault="00FA6049" w:rsidP="00484244">
            <w:pPr>
              <w:pStyle w:val="a"/>
              <w:numPr>
                <w:ilvl w:val="0"/>
                <w:numId w:val="0"/>
              </w:numPr>
              <w:spacing w:line="240" w:lineRule="auto"/>
              <w:jc w:val="center"/>
              <w:rPr>
                <w:sz w:val="20"/>
                <w:szCs w:val="20"/>
              </w:rPr>
            </w:pPr>
            <w:r>
              <w:rPr>
                <w:sz w:val="20"/>
                <w:szCs w:val="20"/>
              </w:rPr>
              <w:t>2</w:t>
            </w:r>
          </w:p>
        </w:tc>
        <w:tc>
          <w:tcPr>
            <w:tcW w:w="8832" w:type="dxa"/>
            <w:gridSpan w:val="5"/>
            <w:vAlign w:val="center"/>
          </w:tcPr>
          <w:p w14:paraId="08349C89"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Водоотведение:</w:t>
            </w:r>
          </w:p>
        </w:tc>
      </w:tr>
      <w:tr w:rsidR="00FA6049" w:rsidRPr="009838F6" w14:paraId="347C741E" w14:textId="77777777" w:rsidTr="00484244">
        <w:tc>
          <w:tcPr>
            <w:tcW w:w="519" w:type="dxa"/>
            <w:vMerge/>
            <w:vAlign w:val="center"/>
          </w:tcPr>
          <w:p w14:paraId="12EC1BF9"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06F9E179"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Протяженность</w:t>
            </w:r>
            <w:r>
              <w:rPr>
                <w:sz w:val="20"/>
                <w:szCs w:val="20"/>
              </w:rPr>
              <w:t xml:space="preserve"> канализационных сетей</w:t>
            </w:r>
          </w:p>
        </w:tc>
        <w:tc>
          <w:tcPr>
            <w:tcW w:w="1354" w:type="dxa"/>
            <w:vAlign w:val="center"/>
          </w:tcPr>
          <w:p w14:paraId="3B4B9368" w14:textId="77777777" w:rsidR="00FA6049" w:rsidRPr="00E71202" w:rsidRDefault="00FA6049" w:rsidP="00484244">
            <w:pPr>
              <w:pStyle w:val="a"/>
              <w:numPr>
                <w:ilvl w:val="0"/>
                <w:numId w:val="0"/>
              </w:numPr>
              <w:spacing w:line="240" w:lineRule="auto"/>
              <w:jc w:val="center"/>
              <w:rPr>
                <w:sz w:val="20"/>
                <w:szCs w:val="20"/>
              </w:rPr>
            </w:pPr>
            <w:r>
              <w:rPr>
                <w:sz w:val="20"/>
                <w:szCs w:val="20"/>
              </w:rPr>
              <w:t>м</w:t>
            </w:r>
          </w:p>
        </w:tc>
        <w:tc>
          <w:tcPr>
            <w:tcW w:w="1235" w:type="dxa"/>
            <w:vAlign w:val="center"/>
          </w:tcPr>
          <w:p w14:paraId="5D62DC50" w14:textId="77777777" w:rsidR="00FA6049" w:rsidRPr="00E71202" w:rsidRDefault="00FA6049" w:rsidP="00484244">
            <w:pPr>
              <w:pStyle w:val="a"/>
              <w:numPr>
                <w:ilvl w:val="0"/>
                <w:numId w:val="0"/>
              </w:numPr>
              <w:spacing w:line="240" w:lineRule="auto"/>
              <w:jc w:val="center"/>
              <w:rPr>
                <w:sz w:val="20"/>
                <w:szCs w:val="20"/>
              </w:rPr>
            </w:pPr>
            <w:r>
              <w:rPr>
                <w:sz w:val="20"/>
                <w:szCs w:val="20"/>
              </w:rPr>
              <w:t>14300</w:t>
            </w:r>
          </w:p>
        </w:tc>
        <w:tc>
          <w:tcPr>
            <w:tcW w:w="1118" w:type="dxa"/>
          </w:tcPr>
          <w:p w14:paraId="34AAD99B" w14:textId="77777777" w:rsidR="00FA6049" w:rsidRPr="00E71202" w:rsidRDefault="00FA6049" w:rsidP="00484244">
            <w:pPr>
              <w:pStyle w:val="a"/>
              <w:numPr>
                <w:ilvl w:val="0"/>
                <w:numId w:val="0"/>
              </w:numPr>
              <w:spacing w:line="240" w:lineRule="auto"/>
              <w:jc w:val="center"/>
              <w:rPr>
                <w:sz w:val="20"/>
                <w:szCs w:val="20"/>
              </w:rPr>
            </w:pPr>
            <w:r>
              <w:rPr>
                <w:sz w:val="20"/>
                <w:szCs w:val="20"/>
              </w:rPr>
              <w:t>14300</w:t>
            </w:r>
          </w:p>
        </w:tc>
        <w:tc>
          <w:tcPr>
            <w:tcW w:w="1130" w:type="dxa"/>
          </w:tcPr>
          <w:p w14:paraId="196AE268" w14:textId="77777777" w:rsidR="00FA6049" w:rsidRPr="00E71202" w:rsidRDefault="00FA6049" w:rsidP="00484244">
            <w:pPr>
              <w:pStyle w:val="a"/>
              <w:numPr>
                <w:ilvl w:val="0"/>
                <w:numId w:val="0"/>
              </w:numPr>
              <w:spacing w:line="240" w:lineRule="auto"/>
              <w:jc w:val="center"/>
              <w:rPr>
                <w:sz w:val="20"/>
                <w:szCs w:val="20"/>
              </w:rPr>
            </w:pPr>
            <w:r>
              <w:rPr>
                <w:sz w:val="20"/>
                <w:szCs w:val="20"/>
              </w:rPr>
              <w:t>14300</w:t>
            </w:r>
          </w:p>
        </w:tc>
      </w:tr>
      <w:tr w:rsidR="00FA6049" w:rsidRPr="009838F6" w14:paraId="368CAB85" w14:textId="77777777" w:rsidTr="00484244">
        <w:tc>
          <w:tcPr>
            <w:tcW w:w="519" w:type="dxa"/>
            <w:vMerge/>
            <w:vAlign w:val="center"/>
          </w:tcPr>
          <w:p w14:paraId="257F6F8D"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24E74718" w14:textId="77777777" w:rsidR="00FA6049" w:rsidRPr="00E71202" w:rsidRDefault="00FA6049" w:rsidP="00484244">
            <w:pPr>
              <w:pStyle w:val="a"/>
              <w:numPr>
                <w:ilvl w:val="0"/>
                <w:numId w:val="0"/>
              </w:numPr>
              <w:spacing w:line="240" w:lineRule="auto"/>
              <w:jc w:val="left"/>
              <w:rPr>
                <w:sz w:val="20"/>
                <w:szCs w:val="20"/>
              </w:rPr>
            </w:pPr>
            <w:r>
              <w:rPr>
                <w:sz w:val="20"/>
                <w:szCs w:val="20"/>
              </w:rPr>
              <w:t>Количество КНС</w:t>
            </w:r>
          </w:p>
        </w:tc>
        <w:tc>
          <w:tcPr>
            <w:tcW w:w="1354" w:type="dxa"/>
            <w:vAlign w:val="center"/>
          </w:tcPr>
          <w:p w14:paraId="579F3983" w14:textId="77777777" w:rsidR="00FA6049"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126E2F9C" w14:textId="77777777" w:rsidR="00FA6049" w:rsidRDefault="00FA6049" w:rsidP="00484244">
            <w:pPr>
              <w:pStyle w:val="a"/>
              <w:numPr>
                <w:ilvl w:val="0"/>
                <w:numId w:val="0"/>
              </w:numPr>
              <w:spacing w:line="240" w:lineRule="auto"/>
              <w:jc w:val="center"/>
              <w:rPr>
                <w:sz w:val="20"/>
                <w:szCs w:val="20"/>
              </w:rPr>
            </w:pPr>
            <w:r>
              <w:rPr>
                <w:sz w:val="20"/>
                <w:szCs w:val="20"/>
              </w:rPr>
              <w:t>4</w:t>
            </w:r>
          </w:p>
        </w:tc>
        <w:tc>
          <w:tcPr>
            <w:tcW w:w="1118" w:type="dxa"/>
          </w:tcPr>
          <w:p w14:paraId="28251F0F" w14:textId="77777777" w:rsidR="00FA6049" w:rsidRDefault="00FA6049" w:rsidP="00484244">
            <w:pPr>
              <w:pStyle w:val="a"/>
              <w:numPr>
                <w:ilvl w:val="0"/>
                <w:numId w:val="0"/>
              </w:numPr>
              <w:spacing w:line="240" w:lineRule="auto"/>
              <w:jc w:val="center"/>
              <w:rPr>
                <w:sz w:val="20"/>
                <w:szCs w:val="20"/>
              </w:rPr>
            </w:pPr>
            <w:r>
              <w:rPr>
                <w:sz w:val="20"/>
                <w:szCs w:val="20"/>
              </w:rPr>
              <w:t>5</w:t>
            </w:r>
          </w:p>
        </w:tc>
        <w:tc>
          <w:tcPr>
            <w:tcW w:w="1130" w:type="dxa"/>
          </w:tcPr>
          <w:p w14:paraId="33253C72" w14:textId="77777777" w:rsidR="00FA6049" w:rsidRDefault="00FA6049" w:rsidP="00484244">
            <w:pPr>
              <w:pStyle w:val="a"/>
              <w:numPr>
                <w:ilvl w:val="0"/>
                <w:numId w:val="0"/>
              </w:numPr>
              <w:spacing w:line="240" w:lineRule="auto"/>
              <w:jc w:val="center"/>
              <w:rPr>
                <w:sz w:val="20"/>
                <w:szCs w:val="20"/>
              </w:rPr>
            </w:pPr>
            <w:r>
              <w:rPr>
                <w:sz w:val="20"/>
                <w:szCs w:val="20"/>
              </w:rPr>
              <w:t>5</w:t>
            </w:r>
          </w:p>
        </w:tc>
      </w:tr>
      <w:tr w:rsidR="00FA6049" w:rsidRPr="009838F6" w14:paraId="0730E14B" w14:textId="77777777" w:rsidTr="00484244">
        <w:tc>
          <w:tcPr>
            <w:tcW w:w="519" w:type="dxa"/>
            <w:vMerge w:val="restart"/>
            <w:vAlign w:val="center"/>
          </w:tcPr>
          <w:p w14:paraId="4D9CD971" w14:textId="77777777" w:rsidR="00FA6049" w:rsidRPr="00E71202" w:rsidRDefault="00FA6049" w:rsidP="00484244">
            <w:pPr>
              <w:pStyle w:val="a"/>
              <w:numPr>
                <w:ilvl w:val="0"/>
                <w:numId w:val="0"/>
              </w:numPr>
              <w:spacing w:line="240" w:lineRule="auto"/>
              <w:jc w:val="center"/>
              <w:rPr>
                <w:sz w:val="20"/>
                <w:szCs w:val="20"/>
              </w:rPr>
            </w:pPr>
            <w:r>
              <w:rPr>
                <w:sz w:val="20"/>
                <w:szCs w:val="20"/>
              </w:rPr>
              <w:t>3</w:t>
            </w:r>
          </w:p>
        </w:tc>
        <w:tc>
          <w:tcPr>
            <w:tcW w:w="8832" w:type="dxa"/>
            <w:gridSpan w:val="5"/>
            <w:vAlign w:val="center"/>
          </w:tcPr>
          <w:p w14:paraId="154EB2DF"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Теплоснабжение:</w:t>
            </w:r>
          </w:p>
        </w:tc>
      </w:tr>
      <w:tr w:rsidR="00FA6049" w:rsidRPr="009838F6" w14:paraId="2C209C24" w14:textId="77777777" w:rsidTr="00484244">
        <w:tc>
          <w:tcPr>
            <w:tcW w:w="519" w:type="dxa"/>
            <w:vMerge/>
            <w:vAlign w:val="center"/>
          </w:tcPr>
          <w:p w14:paraId="793FAA46"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1A7429D5"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Протяженность</w:t>
            </w:r>
            <w:r>
              <w:rPr>
                <w:sz w:val="20"/>
                <w:szCs w:val="20"/>
              </w:rPr>
              <w:t xml:space="preserve"> тепловых сетей</w:t>
            </w:r>
          </w:p>
        </w:tc>
        <w:tc>
          <w:tcPr>
            <w:tcW w:w="1354" w:type="dxa"/>
            <w:vAlign w:val="center"/>
          </w:tcPr>
          <w:p w14:paraId="75758127"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м</w:t>
            </w:r>
          </w:p>
        </w:tc>
        <w:tc>
          <w:tcPr>
            <w:tcW w:w="1235" w:type="dxa"/>
            <w:vAlign w:val="center"/>
          </w:tcPr>
          <w:p w14:paraId="37E8BEE3" w14:textId="77777777" w:rsidR="00FA6049" w:rsidRPr="00E71202" w:rsidRDefault="00FA6049" w:rsidP="00484244">
            <w:pPr>
              <w:pStyle w:val="a"/>
              <w:numPr>
                <w:ilvl w:val="0"/>
                <w:numId w:val="0"/>
              </w:numPr>
              <w:spacing w:line="240" w:lineRule="auto"/>
              <w:jc w:val="center"/>
              <w:rPr>
                <w:sz w:val="20"/>
                <w:szCs w:val="20"/>
              </w:rPr>
            </w:pPr>
            <w:r>
              <w:rPr>
                <w:sz w:val="20"/>
                <w:szCs w:val="20"/>
              </w:rPr>
              <w:t>19720,4</w:t>
            </w:r>
          </w:p>
        </w:tc>
        <w:tc>
          <w:tcPr>
            <w:tcW w:w="1118" w:type="dxa"/>
          </w:tcPr>
          <w:p w14:paraId="76EFDEE8" w14:textId="77777777" w:rsidR="00FA6049" w:rsidRPr="00E71202" w:rsidRDefault="00FA6049" w:rsidP="00484244">
            <w:pPr>
              <w:pStyle w:val="a"/>
              <w:numPr>
                <w:ilvl w:val="0"/>
                <w:numId w:val="0"/>
              </w:numPr>
              <w:spacing w:line="240" w:lineRule="auto"/>
              <w:jc w:val="center"/>
              <w:rPr>
                <w:sz w:val="20"/>
                <w:szCs w:val="20"/>
              </w:rPr>
            </w:pPr>
            <w:r w:rsidRPr="006B1AA8">
              <w:rPr>
                <w:sz w:val="20"/>
                <w:szCs w:val="20"/>
              </w:rPr>
              <w:t>19720,4</w:t>
            </w:r>
          </w:p>
        </w:tc>
        <w:tc>
          <w:tcPr>
            <w:tcW w:w="1130" w:type="dxa"/>
          </w:tcPr>
          <w:p w14:paraId="6B475F51" w14:textId="77777777" w:rsidR="00FA6049" w:rsidRPr="00E71202" w:rsidRDefault="00FA6049" w:rsidP="00484244">
            <w:pPr>
              <w:pStyle w:val="a"/>
              <w:numPr>
                <w:ilvl w:val="0"/>
                <w:numId w:val="0"/>
              </w:numPr>
              <w:spacing w:line="240" w:lineRule="auto"/>
              <w:jc w:val="center"/>
              <w:rPr>
                <w:sz w:val="20"/>
                <w:szCs w:val="20"/>
              </w:rPr>
            </w:pPr>
            <w:r w:rsidRPr="006B1AA8">
              <w:rPr>
                <w:sz w:val="20"/>
                <w:szCs w:val="20"/>
              </w:rPr>
              <w:t>19720,4</w:t>
            </w:r>
          </w:p>
        </w:tc>
      </w:tr>
      <w:tr w:rsidR="00FA6049" w:rsidRPr="009838F6" w14:paraId="214D6546" w14:textId="77777777" w:rsidTr="00484244">
        <w:tc>
          <w:tcPr>
            <w:tcW w:w="519" w:type="dxa"/>
            <w:vMerge/>
            <w:vAlign w:val="center"/>
          </w:tcPr>
          <w:p w14:paraId="7A12D256"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3F1C3576"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Количество котельных</w:t>
            </w:r>
          </w:p>
        </w:tc>
        <w:tc>
          <w:tcPr>
            <w:tcW w:w="1354" w:type="dxa"/>
            <w:vAlign w:val="center"/>
          </w:tcPr>
          <w:p w14:paraId="383BD266" w14:textId="77777777" w:rsidR="00FA6049" w:rsidRPr="00E71202" w:rsidRDefault="00FA6049" w:rsidP="00484244">
            <w:pPr>
              <w:pStyle w:val="a"/>
              <w:numPr>
                <w:ilvl w:val="0"/>
                <w:numId w:val="0"/>
              </w:numPr>
              <w:spacing w:line="240" w:lineRule="auto"/>
              <w:jc w:val="center"/>
              <w:rPr>
                <w:sz w:val="20"/>
                <w:szCs w:val="20"/>
              </w:rPr>
            </w:pPr>
            <w:r w:rsidRPr="00003076">
              <w:rPr>
                <w:sz w:val="20"/>
                <w:szCs w:val="20"/>
              </w:rPr>
              <w:t>шт.</w:t>
            </w:r>
          </w:p>
        </w:tc>
        <w:tc>
          <w:tcPr>
            <w:tcW w:w="1235" w:type="dxa"/>
            <w:vAlign w:val="center"/>
          </w:tcPr>
          <w:p w14:paraId="6A03676C" w14:textId="77777777" w:rsidR="00FA6049" w:rsidRPr="00E71202" w:rsidRDefault="00FA6049" w:rsidP="00484244">
            <w:pPr>
              <w:pStyle w:val="a"/>
              <w:numPr>
                <w:ilvl w:val="0"/>
                <w:numId w:val="0"/>
              </w:numPr>
              <w:spacing w:line="240" w:lineRule="auto"/>
              <w:jc w:val="center"/>
              <w:rPr>
                <w:sz w:val="20"/>
                <w:szCs w:val="20"/>
              </w:rPr>
            </w:pPr>
            <w:r>
              <w:rPr>
                <w:sz w:val="20"/>
                <w:szCs w:val="20"/>
              </w:rPr>
              <w:t>3</w:t>
            </w:r>
          </w:p>
        </w:tc>
        <w:tc>
          <w:tcPr>
            <w:tcW w:w="1118" w:type="dxa"/>
            <w:vAlign w:val="center"/>
          </w:tcPr>
          <w:p w14:paraId="1FA3884E" w14:textId="77777777" w:rsidR="00FA6049" w:rsidRPr="00E71202" w:rsidRDefault="00FA6049" w:rsidP="00484244">
            <w:pPr>
              <w:pStyle w:val="a"/>
              <w:numPr>
                <w:ilvl w:val="0"/>
                <w:numId w:val="0"/>
              </w:numPr>
              <w:spacing w:line="240" w:lineRule="auto"/>
              <w:jc w:val="center"/>
              <w:rPr>
                <w:sz w:val="20"/>
                <w:szCs w:val="20"/>
              </w:rPr>
            </w:pPr>
            <w:r>
              <w:rPr>
                <w:sz w:val="20"/>
                <w:szCs w:val="20"/>
              </w:rPr>
              <w:t>3</w:t>
            </w:r>
          </w:p>
        </w:tc>
        <w:tc>
          <w:tcPr>
            <w:tcW w:w="1130" w:type="dxa"/>
            <w:vAlign w:val="center"/>
          </w:tcPr>
          <w:p w14:paraId="5FB0EBA8" w14:textId="77777777" w:rsidR="00FA6049" w:rsidRPr="00E71202" w:rsidRDefault="00FA6049" w:rsidP="00484244">
            <w:pPr>
              <w:pStyle w:val="a"/>
              <w:numPr>
                <w:ilvl w:val="0"/>
                <w:numId w:val="0"/>
              </w:numPr>
              <w:spacing w:line="240" w:lineRule="auto"/>
              <w:jc w:val="center"/>
              <w:rPr>
                <w:sz w:val="20"/>
                <w:szCs w:val="20"/>
              </w:rPr>
            </w:pPr>
            <w:r>
              <w:rPr>
                <w:sz w:val="20"/>
                <w:szCs w:val="20"/>
              </w:rPr>
              <w:t>3</w:t>
            </w:r>
          </w:p>
        </w:tc>
      </w:tr>
      <w:tr w:rsidR="00FA6049" w:rsidRPr="009838F6" w14:paraId="45BBF250" w14:textId="77777777" w:rsidTr="00484244">
        <w:tc>
          <w:tcPr>
            <w:tcW w:w="519" w:type="dxa"/>
            <w:vMerge/>
            <w:vAlign w:val="center"/>
          </w:tcPr>
          <w:p w14:paraId="3132EEB8"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09FCDCD8" w14:textId="77777777" w:rsidR="00FA6049" w:rsidRPr="00E71202" w:rsidRDefault="00FA6049" w:rsidP="00484244">
            <w:pPr>
              <w:pStyle w:val="a"/>
              <w:numPr>
                <w:ilvl w:val="0"/>
                <w:numId w:val="0"/>
              </w:numPr>
              <w:spacing w:line="240" w:lineRule="auto"/>
              <w:jc w:val="left"/>
              <w:rPr>
                <w:sz w:val="20"/>
                <w:szCs w:val="20"/>
              </w:rPr>
            </w:pPr>
            <w:r>
              <w:rPr>
                <w:sz w:val="20"/>
                <w:szCs w:val="20"/>
              </w:rPr>
              <w:t>Установленная</w:t>
            </w:r>
            <w:r w:rsidRPr="00E71202">
              <w:rPr>
                <w:sz w:val="20"/>
                <w:szCs w:val="20"/>
              </w:rPr>
              <w:t xml:space="preserve"> мощность</w:t>
            </w:r>
          </w:p>
        </w:tc>
        <w:tc>
          <w:tcPr>
            <w:tcW w:w="1354" w:type="dxa"/>
            <w:vAlign w:val="center"/>
          </w:tcPr>
          <w:p w14:paraId="44B0EF55"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Гкал</w:t>
            </w:r>
            <w:r w:rsidRPr="00E71202">
              <w:rPr>
                <w:sz w:val="20"/>
                <w:szCs w:val="20"/>
                <w:lang w:val="en-US"/>
              </w:rPr>
              <w:t>/</w:t>
            </w:r>
            <w:r w:rsidRPr="00E71202">
              <w:rPr>
                <w:sz w:val="20"/>
                <w:szCs w:val="20"/>
              </w:rPr>
              <w:t>час</w:t>
            </w:r>
          </w:p>
        </w:tc>
        <w:tc>
          <w:tcPr>
            <w:tcW w:w="1235" w:type="dxa"/>
            <w:vAlign w:val="center"/>
          </w:tcPr>
          <w:p w14:paraId="52DA77CE" w14:textId="77777777" w:rsidR="00FA6049" w:rsidRPr="00E71202" w:rsidRDefault="00FA6049" w:rsidP="00484244">
            <w:pPr>
              <w:pStyle w:val="a"/>
              <w:numPr>
                <w:ilvl w:val="0"/>
                <w:numId w:val="0"/>
              </w:numPr>
              <w:spacing w:line="240" w:lineRule="auto"/>
              <w:jc w:val="center"/>
              <w:rPr>
                <w:sz w:val="20"/>
                <w:szCs w:val="20"/>
              </w:rPr>
            </w:pPr>
            <w:r>
              <w:rPr>
                <w:sz w:val="20"/>
                <w:szCs w:val="20"/>
              </w:rPr>
              <w:t>10,313</w:t>
            </w:r>
          </w:p>
        </w:tc>
        <w:tc>
          <w:tcPr>
            <w:tcW w:w="1118" w:type="dxa"/>
          </w:tcPr>
          <w:p w14:paraId="2232F134" w14:textId="77777777" w:rsidR="00FA6049" w:rsidRPr="00E71202" w:rsidRDefault="00FA6049" w:rsidP="00484244">
            <w:pPr>
              <w:pStyle w:val="a"/>
              <w:numPr>
                <w:ilvl w:val="0"/>
                <w:numId w:val="0"/>
              </w:numPr>
              <w:spacing w:line="240" w:lineRule="auto"/>
              <w:jc w:val="center"/>
              <w:rPr>
                <w:sz w:val="20"/>
                <w:szCs w:val="20"/>
              </w:rPr>
            </w:pPr>
            <w:r>
              <w:rPr>
                <w:sz w:val="20"/>
                <w:szCs w:val="20"/>
              </w:rPr>
              <w:t>10,313</w:t>
            </w:r>
          </w:p>
        </w:tc>
        <w:tc>
          <w:tcPr>
            <w:tcW w:w="1130" w:type="dxa"/>
          </w:tcPr>
          <w:p w14:paraId="175C29CA" w14:textId="77777777" w:rsidR="00FA6049" w:rsidRPr="00E71202" w:rsidRDefault="00FA6049" w:rsidP="00484244">
            <w:pPr>
              <w:pStyle w:val="a"/>
              <w:numPr>
                <w:ilvl w:val="0"/>
                <w:numId w:val="0"/>
              </w:numPr>
              <w:spacing w:line="240" w:lineRule="auto"/>
              <w:jc w:val="center"/>
              <w:rPr>
                <w:sz w:val="20"/>
                <w:szCs w:val="20"/>
              </w:rPr>
            </w:pPr>
            <w:r>
              <w:rPr>
                <w:sz w:val="20"/>
                <w:szCs w:val="20"/>
              </w:rPr>
              <w:t>10,313</w:t>
            </w:r>
          </w:p>
        </w:tc>
      </w:tr>
      <w:tr w:rsidR="00FA6049" w:rsidRPr="009838F6" w14:paraId="28E1F841" w14:textId="77777777" w:rsidTr="00484244">
        <w:tc>
          <w:tcPr>
            <w:tcW w:w="519" w:type="dxa"/>
            <w:vMerge w:val="restart"/>
            <w:vAlign w:val="center"/>
          </w:tcPr>
          <w:p w14:paraId="564BCF49" w14:textId="77777777" w:rsidR="00FA6049" w:rsidRPr="00E71202" w:rsidRDefault="00FA6049" w:rsidP="00484244">
            <w:pPr>
              <w:pStyle w:val="a"/>
              <w:numPr>
                <w:ilvl w:val="0"/>
                <w:numId w:val="0"/>
              </w:numPr>
              <w:spacing w:line="240" w:lineRule="auto"/>
              <w:jc w:val="center"/>
              <w:rPr>
                <w:sz w:val="20"/>
                <w:szCs w:val="20"/>
              </w:rPr>
            </w:pPr>
            <w:r>
              <w:rPr>
                <w:sz w:val="20"/>
                <w:szCs w:val="20"/>
              </w:rPr>
              <w:t>4</w:t>
            </w:r>
          </w:p>
        </w:tc>
        <w:tc>
          <w:tcPr>
            <w:tcW w:w="8832" w:type="dxa"/>
            <w:gridSpan w:val="5"/>
            <w:vAlign w:val="center"/>
          </w:tcPr>
          <w:p w14:paraId="355C16C3" w14:textId="77777777" w:rsidR="00FA6049" w:rsidRDefault="00FA6049" w:rsidP="00484244">
            <w:pPr>
              <w:pStyle w:val="a"/>
              <w:numPr>
                <w:ilvl w:val="0"/>
                <w:numId w:val="0"/>
              </w:numPr>
              <w:spacing w:line="240" w:lineRule="auto"/>
              <w:jc w:val="both"/>
              <w:rPr>
                <w:sz w:val="20"/>
                <w:szCs w:val="20"/>
              </w:rPr>
            </w:pPr>
            <w:r>
              <w:rPr>
                <w:sz w:val="20"/>
                <w:szCs w:val="20"/>
              </w:rPr>
              <w:t>Газоснабжение:</w:t>
            </w:r>
          </w:p>
        </w:tc>
      </w:tr>
      <w:tr w:rsidR="00FA6049" w:rsidRPr="009838F6" w14:paraId="79D8B40B" w14:textId="77777777" w:rsidTr="00484244">
        <w:tc>
          <w:tcPr>
            <w:tcW w:w="519" w:type="dxa"/>
            <w:vMerge/>
            <w:vAlign w:val="center"/>
          </w:tcPr>
          <w:p w14:paraId="7FFD9F0A"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3FCB4323" w14:textId="77777777" w:rsidR="00FA6049" w:rsidRDefault="00FA6049" w:rsidP="00484244">
            <w:pPr>
              <w:pStyle w:val="a"/>
              <w:numPr>
                <w:ilvl w:val="0"/>
                <w:numId w:val="0"/>
              </w:numPr>
              <w:spacing w:line="240" w:lineRule="auto"/>
              <w:jc w:val="left"/>
              <w:rPr>
                <w:sz w:val="20"/>
                <w:szCs w:val="20"/>
              </w:rPr>
            </w:pPr>
            <w:r>
              <w:rPr>
                <w:sz w:val="20"/>
                <w:szCs w:val="20"/>
              </w:rPr>
              <w:t>Протяженность сетей природного газопровода</w:t>
            </w:r>
          </w:p>
        </w:tc>
        <w:tc>
          <w:tcPr>
            <w:tcW w:w="1354" w:type="dxa"/>
            <w:vAlign w:val="center"/>
          </w:tcPr>
          <w:p w14:paraId="73DB5CF8" w14:textId="77777777" w:rsidR="00FA6049" w:rsidRPr="00E71202" w:rsidRDefault="00FA6049" w:rsidP="00484244">
            <w:pPr>
              <w:pStyle w:val="a"/>
              <w:numPr>
                <w:ilvl w:val="0"/>
                <w:numId w:val="0"/>
              </w:numPr>
              <w:spacing w:line="240" w:lineRule="auto"/>
              <w:jc w:val="center"/>
              <w:rPr>
                <w:sz w:val="20"/>
                <w:szCs w:val="20"/>
              </w:rPr>
            </w:pPr>
            <w:r>
              <w:rPr>
                <w:sz w:val="20"/>
                <w:szCs w:val="20"/>
              </w:rPr>
              <w:t>м</w:t>
            </w:r>
          </w:p>
        </w:tc>
        <w:tc>
          <w:tcPr>
            <w:tcW w:w="1235" w:type="dxa"/>
            <w:vAlign w:val="center"/>
          </w:tcPr>
          <w:p w14:paraId="418A8C55" w14:textId="77777777" w:rsidR="00FA6049" w:rsidRDefault="00FA6049" w:rsidP="00484244">
            <w:pPr>
              <w:pStyle w:val="a"/>
              <w:numPr>
                <w:ilvl w:val="0"/>
                <w:numId w:val="0"/>
              </w:numPr>
              <w:spacing w:line="240" w:lineRule="auto"/>
              <w:jc w:val="center"/>
              <w:rPr>
                <w:sz w:val="20"/>
                <w:szCs w:val="20"/>
              </w:rPr>
            </w:pPr>
            <w:r w:rsidRPr="002872A9">
              <w:rPr>
                <w:sz w:val="20"/>
                <w:szCs w:val="20"/>
              </w:rPr>
              <w:t>69237</w:t>
            </w:r>
          </w:p>
        </w:tc>
        <w:tc>
          <w:tcPr>
            <w:tcW w:w="1118" w:type="dxa"/>
            <w:vAlign w:val="center"/>
          </w:tcPr>
          <w:p w14:paraId="7B3664A1" w14:textId="77777777" w:rsidR="00FA6049" w:rsidRDefault="00FA6049" w:rsidP="00484244">
            <w:pPr>
              <w:pStyle w:val="a"/>
              <w:numPr>
                <w:ilvl w:val="0"/>
                <w:numId w:val="0"/>
              </w:numPr>
              <w:spacing w:line="240" w:lineRule="auto"/>
              <w:jc w:val="center"/>
              <w:rPr>
                <w:sz w:val="20"/>
                <w:szCs w:val="20"/>
              </w:rPr>
            </w:pPr>
            <w:r w:rsidRPr="002872A9">
              <w:rPr>
                <w:sz w:val="20"/>
                <w:szCs w:val="20"/>
              </w:rPr>
              <w:t>69237</w:t>
            </w:r>
          </w:p>
        </w:tc>
        <w:tc>
          <w:tcPr>
            <w:tcW w:w="1130" w:type="dxa"/>
            <w:vAlign w:val="center"/>
          </w:tcPr>
          <w:p w14:paraId="70BF66D4" w14:textId="77777777" w:rsidR="00FA6049" w:rsidRDefault="00FA6049" w:rsidP="00484244">
            <w:pPr>
              <w:pStyle w:val="a"/>
              <w:numPr>
                <w:ilvl w:val="0"/>
                <w:numId w:val="0"/>
              </w:numPr>
              <w:spacing w:line="240" w:lineRule="auto"/>
              <w:jc w:val="center"/>
              <w:rPr>
                <w:sz w:val="20"/>
                <w:szCs w:val="20"/>
              </w:rPr>
            </w:pPr>
            <w:r w:rsidRPr="002872A9">
              <w:rPr>
                <w:sz w:val="20"/>
                <w:szCs w:val="20"/>
              </w:rPr>
              <w:t>69237</w:t>
            </w:r>
          </w:p>
        </w:tc>
      </w:tr>
      <w:tr w:rsidR="00FA6049" w:rsidRPr="009838F6" w14:paraId="1FE9CC0D" w14:textId="77777777" w:rsidTr="00484244">
        <w:tc>
          <w:tcPr>
            <w:tcW w:w="519" w:type="dxa"/>
            <w:vMerge/>
            <w:vAlign w:val="center"/>
          </w:tcPr>
          <w:p w14:paraId="098012E5"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11618947" w14:textId="77777777" w:rsidR="00FA6049" w:rsidRPr="00027640" w:rsidRDefault="00FA6049" w:rsidP="00484244">
            <w:pPr>
              <w:pStyle w:val="a"/>
              <w:numPr>
                <w:ilvl w:val="0"/>
                <w:numId w:val="0"/>
              </w:numPr>
              <w:spacing w:line="240" w:lineRule="auto"/>
              <w:jc w:val="both"/>
              <w:rPr>
                <w:color w:val="000000" w:themeColor="text1"/>
                <w:sz w:val="20"/>
                <w:szCs w:val="20"/>
              </w:rPr>
            </w:pPr>
            <w:r w:rsidRPr="00027640">
              <w:rPr>
                <w:color w:val="000000" w:themeColor="text1"/>
                <w:sz w:val="20"/>
                <w:szCs w:val="20"/>
              </w:rPr>
              <w:t>Количество г</w:t>
            </w:r>
            <w:r w:rsidRPr="00027640">
              <w:rPr>
                <w:color w:val="000000" w:themeColor="text1"/>
                <w:sz w:val="20"/>
                <w:szCs w:val="20"/>
                <w:shd w:val="clear" w:color="auto" w:fill="FFFFFF"/>
              </w:rPr>
              <w:t>азорегуляторных пунктов</w:t>
            </w:r>
          </w:p>
        </w:tc>
        <w:tc>
          <w:tcPr>
            <w:tcW w:w="1354" w:type="dxa"/>
            <w:vAlign w:val="center"/>
          </w:tcPr>
          <w:p w14:paraId="65DC111A" w14:textId="77777777" w:rsidR="00FA6049"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46890802" w14:textId="77777777" w:rsidR="00FA6049" w:rsidRPr="002872A9" w:rsidRDefault="00FA6049" w:rsidP="00484244">
            <w:pPr>
              <w:pStyle w:val="a"/>
              <w:numPr>
                <w:ilvl w:val="0"/>
                <w:numId w:val="0"/>
              </w:numPr>
              <w:spacing w:line="240" w:lineRule="auto"/>
              <w:jc w:val="center"/>
              <w:rPr>
                <w:sz w:val="20"/>
                <w:szCs w:val="20"/>
              </w:rPr>
            </w:pPr>
            <w:r>
              <w:rPr>
                <w:sz w:val="20"/>
                <w:szCs w:val="20"/>
              </w:rPr>
              <w:t>1</w:t>
            </w:r>
          </w:p>
        </w:tc>
        <w:tc>
          <w:tcPr>
            <w:tcW w:w="1118" w:type="dxa"/>
            <w:vAlign w:val="center"/>
          </w:tcPr>
          <w:p w14:paraId="12050E58" w14:textId="77777777" w:rsidR="00FA6049" w:rsidRPr="002872A9" w:rsidRDefault="00FA6049" w:rsidP="00484244">
            <w:pPr>
              <w:pStyle w:val="a"/>
              <w:numPr>
                <w:ilvl w:val="0"/>
                <w:numId w:val="0"/>
              </w:numPr>
              <w:spacing w:line="240" w:lineRule="auto"/>
              <w:jc w:val="center"/>
              <w:rPr>
                <w:sz w:val="20"/>
                <w:szCs w:val="20"/>
              </w:rPr>
            </w:pPr>
            <w:r>
              <w:rPr>
                <w:sz w:val="20"/>
                <w:szCs w:val="20"/>
              </w:rPr>
              <w:t>1</w:t>
            </w:r>
          </w:p>
        </w:tc>
        <w:tc>
          <w:tcPr>
            <w:tcW w:w="1130" w:type="dxa"/>
            <w:vAlign w:val="center"/>
          </w:tcPr>
          <w:p w14:paraId="670402BC" w14:textId="77777777" w:rsidR="00FA6049" w:rsidRPr="002872A9" w:rsidRDefault="00FA6049" w:rsidP="00484244">
            <w:pPr>
              <w:pStyle w:val="a"/>
              <w:numPr>
                <w:ilvl w:val="0"/>
                <w:numId w:val="0"/>
              </w:numPr>
              <w:spacing w:line="240" w:lineRule="auto"/>
              <w:jc w:val="center"/>
              <w:rPr>
                <w:sz w:val="20"/>
                <w:szCs w:val="20"/>
              </w:rPr>
            </w:pPr>
            <w:r>
              <w:rPr>
                <w:sz w:val="20"/>
                <w:szCs w:val="20"/>
              </w:rPr>
              <w:t>1</w:t>
            </w:r>
          </w:p>
        </w:tc>
      </w:tr>
      <w:tr w:rsidR="00FA6049" w:rsidRPr="009838F6" w14:paraId="68F07440" w14:textId="77777777" w:rsidTr="00484244">
        <w:tc>
          <w:tcPr>
            <w:tcW w:w="519" w:type="dxa"/>
            <w:vMerge/>
            <w:vAlign w:val="center"/>
          </w:tcPr>
          <w:p w14:paraId="6745DBD2"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7E0F03F7" w14:textId="77777777" w:rsidR="00FA6049" w:rsidRPr="00027640" w:rsidRDefault="00FA6049" w:rsidP="00484244">
            <w:pPr>
              <w:pStyle w:val="a"/>
              <w:numPr>
                <w:ilvl w:val="0"/>
                <w:numId w:val="0"/>
              </w:numPr>
              <w:spacing w:line="240" w:lineRule="auto"/>
              <w:jc w:val="both"/>
              <w:rPr>
                <w:color w:val="000000" w:themeColor="text1"/>
                <w:sz w:val="20"/>
                <w:szCs w:val="20"/>
              </w:rPr>
            </w:pPr>
            <w:r>
              <w:rPr>
                <w:color w:val="000000" w:themeColor="text1"/>
                <w:sz w:val="20"/>
                <w:szCs w:val="20"/>
              </w:rPr>
              <w:t>Количество пунктов редуцирования газа</w:t>
            </w:r>
          </w:p>
        </w:tc>
        <w:tc>
          <w:tcPr>
            <w:tcW w:w="1354" w:type="dxa"/>
            <w:vAlign w:val="center"/>
          </w:tcPr>
          <w:p w14:paraId="21182487" w14:textId="77777777" w:rsidR="00FA6049"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363E0405" w14:textId="77777777" w:rsidR="00FA6049" w:rsidRDefault="00FA6049" w:rsidP="00484244">
            <w:pPr>
              <w:pStyle w:val="a"/>
              <w:numPr>
                <w:ilvl w:val="0"/>
                <w:numId w:val="0"/>
              </w:numPr>
              <w:spacing w:line="240" w:lineRule="auto"/>
              <w:jc w:val="center"/>
              <w:rPr>
                <w:sz w:val="20"/>
                <w:szCs w:val="20"/>
              </w:rPr>
            </w:pPr>
            <w:r>
              <w:rPr>
                <w:sz w:val="20"/>
                <w:szCs w:val="20"/>
              </w:rPr>
              <w:t>13</w:t>
            </w:r>
          </w:p>
        </w:tc>
        <w:tc>
          <w:tcPr>
            <w:tcW w:w="1118" w:type="dxa"/>
            <w:vAlign w:val="center"/>
          </w:tcPr>
          <w:p w14:paraId="042CF768" w14:textId="77777777" w:rsidR="00FA6049" w:rsidRDefault="00FA6049" w:rsidP="00484244">
            <w:pPr>
              <w:pStyle w:val="a"/>
              <w:numPr>
                <w:ilvl w:val="0"/>
                <w:numId w:val="0"/>
              </w:numPr>
              <w:spacing w:line="240" w:lineRule="auto"/>
              <w:jc w:val="center"/>
              <w:rPr>
                <w:sz w:val="20"/>
                <w:szCs w:val="20"/>
              </w:rPr>
            </w:pPr>
            <w:r>
              <w:rPr>
                <w:sz w:val="20"/>
                <w:szCs w:val="20"/>
              </w:rPr>
              <w:t>13</w:t>
            </w:r>
          </w:p>
        </w:tc>
        <w:tc>
          <w:tcPr>
            <w:tcW w:w="1130" w:type="dxa"/>
            <w:vAlign w:val="center"/>
          </w:tcPr>
          <w:p w14:paraId="4C1BFE1D" w14:textId="77777777" w:rsidR="00FA6049" w:rsidRDefault="00FA6049" w:rsidP="00484244">
            <w:pPr>
              <w:pStyle w:val="a"/>
              <w:numPr>
                <w:ilvl w:val="0"/>
                <w:numId w:val="0"/>
              </w:numPr>
              <w:spacing w:line="240" w:lineRule="auto"/>
              <w:jc w:val="center"/>
              <w:rPr>
                <w:sz w:val="20"/>
                <w:szCs w:val="20"/>
              </w:rPr>
            </w:pPr>
            <w:r>
              <w:rPr>
                <w:sz w:val="20"/>
                <w:szCs w:val="20"/>
              </w:rPr>
              <w:t>13</w:t>
            </w:r>
          </w:p>
        </w:tc>
      </w:tr>
      <w:tr w:rsidR="00FA6049" w:rsidRPr="009838F6" w14:paraId="42A55A79" w14:textId="77777777" w:rsidTr="00484244">
        <w:tc>
          <w:tcPr>
            <w:tcW w:w="519" w:type="dxa"/>
            <w:vMerge w:val="restart"/>
            <w:vAlign w:val="center"/>
          </w:tcPr>
          <w:p w14:paraId="6BA8B3A8" w14:textId="77777777" w:rsidR="00FA6049" w:rsidRPr="00E71202" w:rsidRDefault="00FA6049" w:rsidP="00484244">
            <w:pPr>
              <w:pStyle w:val="a"/>
              <w:numPr>
                <w:ilvl w:val="0"/>
                <w:numId w:val="0"/>
              </w:numPr>
              <w:spacing w:line="240" w:lineRule="auto"/>
              <w:jc w:val="center"/>
              <w:rPr>
                <w:sz w:val="20"/>
                <w:szCs w:val="20"/>
              </w:rPr>
            </w:pPr>
            <w:r>
              <w:rPr>
                <w:sz w:val="20"/>
                <w:szCs w:val="20"/>
              </w:rPr>
              <w:t>5</w:t>
            </w:r>
          </w:p>
        </w:tc>
        <w:tc>
          <w:tcPr>
            <w:tcW w:w="8832" w:type="dxa"/>
            <w:gridSpan w:val="5"/>
            <w:vAlign w:val="center"/>
          </w:tcPr>
          <w:p w14:paraId="42013043"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Электроснабжение:</w:t>
            </w:r>
          </w:p>
        </w:tc>
      </w:tr>
      <w:tr w:rsidR="00FA6049" w:rsidRPr="009838F6" w14:paraId="5AE56E9C" w14:textId="77777777" w:rsidTr="00484244">
        <w:tc>
          <w:tcPr>
            <w:tcW w:w="519" w:type="dxa"/>
            <w:vMerge/>
            <w:vAlign w:val="center"/>
          </w:tcPr>
          <w:p w14:paraId="5C8CAF85"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1C3659CF" w14:textId="77777777" w:rsidR="00FA6049" w:rsidRPr="00E71202" w:rsidRDefault="00FA6049" w:rsidP="00484244">
            <w:pPr>
              <w:pStyle w:val="a"/>
              <w:numPr>
                <w:ilvl w:val="0"/>
                <w:numId w:val="0"/>
              </w:numPr>
              <w:spacing w:line="240" w:lineRule="auto"/>
              <w:jc w:val="left"/>
              <w:rPr>
                <w:sz w:val="20"/>
                <w:szCs w:val="20"/>
              </w:rPr>
            </w:pPr>
            <w:r>
              <w:rPr>
                <w:sz w:val="20"/>
                <w:szCs w:val="20"/>
              </w:rPr>
              <w:t>Протяженность линий электропередач</w:t>
            </w:r>
          </w:p>
        </w:tc>
        <w:tc>
          <w:tcPr>
            <w:tcW w:w="1354" w:type="dxa"/>
            <w:vAlign w:val="center"/>
          </w:tcPr>
          <w:p w14:paraId="6C202187" w14:textId="77777777" w:rsidR="00FA6049" w:rsidRPr="00EB135D" w:rsidRDefault="00FA6049" w:rsidP="00484244">
            <w:pPr>
              <w:pStyle w:val="a"/>
              <w:numPr>
                <w:ilvl w:val="0"/>
                <w:numId w:val="0"/>
              </w:numPr>
              <w:spacing w:line="240" w:lineRule="auto"/>
              <w:jc w:val="center"/>
              <w:rPr>
                <w:sz w:val="20"/>
                <w:szCs w:val="20"/>
              </w:rPr>
            </w:pPr>
            <w:r>
              <w:rPr>
                <w:sz w:val="20"/>
                <w:szCs w:val="20"/>
              </w:rPr>
              <w:t>км</w:t>
            </w:r>
          </w:p>
        </w:tc>
        <w:tc>
          <w:tcPr>
            <w:tcW w:w="1235" w:type="dxa"/>
            <w:vAlign w:val="center"/>
          </w:tcPr>
          <w:p w14:paraId="27B33540" w14:textId="77777777" w:rsidR="00FA6049" w:rsidRPr="00E71202" w:rsidRDefault="00FA6049" w:rsidP="00484244">
            <w:pPr>
              <w:pStyle w:val="a"/>
              <w:numPr>
                <w:ilvl w:val="0"/>
                <w:numId w:val="0"/>
              </w:numPr>
              <w:spacing w:line="240" w:lineRule="auto"/>
              <w:jc w:val="center"/>
              <w:rPr>
                <w:sz w:val="20"/>
                <w:szCs w:val="20"/>
              </w:rPr>
            </w:pPr>
            <w:r w:rsidRPr="00F61504">
              <w:rPr>
                <w:sz w:val="20"/>
                <w:szCs w:val="20"/>
              </w:rPr>
              <w:t>376,645</w:t>
            </w:r>
          </w:p>
        </w:tc>
        <w:tc>
          <w:tcPr>
            <w:tcW w:w="1118" w:type="dxa"/>
            <w:vAlign w:val="center"/>
          </w:tcPr>
          <w:p w14:paraId="210E9FCF" w14:textId="77777777" w:rsidR="00FA6049" w:rsidRPr="00E71202" w:rsidRDefault="00FA6049" w:rsidP="00484244">
            <w:pPr>
              <w:pStyle w:val="a"/>
              <w:numPr>
                <w:ilvl w:val="0"/>
                <w:numId w:val="0"/>
              </w:numPr>
              <w:spacing w:line="240" w:lineRule="auto"/>
              <w:jc w:val="center"/>
              <w:rPr>
                <w:sz w:val="20"/>
                <w:szCs w:val="20"/>
              </w:rPr>
            </w:pPr>
            <w:r w:rsidRPr="00F61504">
              <w:rPr>
                <w:sz w:val="20"/>
                <w:szCs w:val="20"/>
              </w:rPr>
              <w:t>376,645</w:t>
            </w:r>
          </w:p>
        </w:tc>
        <w:tc>
          <w:tcPr>
            <w:tcW w:w="1130" w:type="dxa"/>
            <w:vAlign w:val="center"/>
          </w:tcPr>
          <w:p w14:paraId="49158D95" w14:textId="77777777" w:rsidR="00FA6049" w:rsidRPr="00E71202" w:rsidRDefault="00FA6049" w:rsidP="00484244">
            <w:pPr>
              <w:pStyle w:val="a"/>
              <w:numPr>
                <w:ilvl w:val="0"/>
                <w:numId w:val="0"/>
              </w:numPr>
              <w:spacing w:line="240" w:lineRule="auto"/>
              <w:jc w:val="center"/>
              <w:rPr>
                <w:sz w:val="20"/>
                <w:szCs w:val="20"/>
              </w:rPr>
            </w:pPr>
            <w:r w:rsidRPr="00F61504">
              <w:rPr>
                <w:sz w:val="20"/>
                <w:szCs w:val="20"/>
              </w:rPr>
              <w:t>376,645</w:t>
            </w:r>
          </w:p>
        </w:tc>
      </w:tr>
      <w:tr w:rsidR="00FA6049" w:rsidRPr="009838F6" w14:paraId="35C70DE8" w14:textId="77777777" w:rsidTr="00484244">
        <w:tc>
          <w:tcPr>
            <w:tcW w:w="519" w:type="dxa"/>
            <w:vMerge/>
            <w:vAlign w:val="center"/>
          </w:tcPr>
          <w:p w14:paraId="2ED13C93"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2C0DAE71"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Количество трансформа</w:t>
            </w:r>
            <w:r>
              <w:rPr>
                <w:sz w:val="20"/>
                <w:szCs w:val="20"/>
              </w:rPr>
              <w:t>торов</w:t>
            </w:r>
          </w:p>
        </w:tc>
        <w:tc>
          <w:tcPr>
            <w:tcW w:w="1354" w:type="dxa"/>
            <w:vAlign w:val="center"/>
          </w:tcPr>
          <w:p w14:paraId="23E9F321" w14:textId="77777777" w:rsidR="00FA6049" w:rsidRPr="00E71202" w:rsidRDefault="00FA6049" w:rsidP="00484244">
            <w:pPr>
              <w:pStyle w:val="a"/>
              <w:numPr>
                <w:ilvl w:val="0"/>
                <w:numId w:val="0"/>
              </w:numPr>
              <w:spacing w:line="240" w:lineRule="auto"/>
              <w:jc w:val="center"/>
              <w:rPr>
                <w:sz w:val="20"/>
                <w:szCs w:val="20"/>
              </w:rPr>
            </w:pPr>
            <w:r w:rsidRPr="00EB135D">
              <w:rPr>
                <w:sz w:val="20"/>
                <w:szCs w:val="20"/>
              </w:rPr>
              <w:t>шт.</w:t>
            </w:r>
          </w:p>
        </w:tc>
        <w:tc>
          <w:tcPr>
            <w:tcW w:w="1235" w:type="dxa"/>
            <w:vAlign w:val="center"/>
          </w:tcPr>
          <w:p w14:paraId="6120F6CD" w14:textId="77777777" w:rsidR="00FA6049" w:rsidRPr="00E71202" w:rsidRDefault="00FA6049" w:rsidP="00484244">
            <w:pPr>
              <w:pStyle w:val="a"/>
              <w:numPr>
                <w:ilvl w:val="0"/>
                <w:numId w:val="0"/>
              </w:numPr>
              <w:spacing w:line="240" w:lineRule="auto"/>
              <w:jc w:val="center"/>
              <w:rPr>
                <w:sz w:val="20"/>
                <w:szCs w:val="20"/>
              </w:rPr>
            </w:pPr>
            <w:r>
              <w:rPr>
                <w:sz w:val="20"/>
                <w:szCs w:val="20"/>
              </w:rPr>
              <w:t>32</w:t>
            </w:r>
          </w:p>
        </w:tc>
        <w:tc>
          <w:tcPr>
            <w:tcW w:w="1118" w:type="dxa"/>
            <w:vAlign w:val="center"/>
          </w:tcPr>
          <w:p w14:paraId="48A9110E" w14:textId="77777777" w:rsidR="00FA6049" w:rsidRPr="00E71202" w:rsidRDefault="00FA6049" w:rsidP="00484244">
            <w:pPr>
              <w:pStyle w:val="a"/>
              <w:numPr>
                <w:ilvl w:val="0"/>
                <w:numId w:val="0"/>
              </w:numPr>
              <w:spacing w:line="240" w:lineRule="auto"/>
              <w:jc w:val="center"/>
              <w:rPr>
                <w:sz w:val="20"/>
                <w:szCs w:val="20"/>
              </w:rPr>
            </w:pPr>
            <w:r>
              <w:rPr>
                <w:sz w:val="20"/>
                <w:szCs w:val="20"/>
              </w:rPr>
              <w:t>32</w:t>
            </w:r>
          </w:p>
        </w:tc>
        <w:tc>
          <w:tcPr>
            <w:tcW w:w="1130" w:type="dxa"/>
            <w:vAlign w:val="center"/>
          </w:tcPr>
          <w:p w14:paraId="19002639" w14:textId="77777777" w:rsidR="00FA6049" w:rsidRPr="00E71202" w:rsidRDefault="00FA6049" w:rsidP="00484244">
            <w:pPr>
              <w:pStyle w:val="a"/>
              <w:numPr>
                <w:ilvl w:val="0"/>
                <w:numId w:val="0"/>
              </w:numPr>
              <w:spacing w:line="240" w:lineRule="auto"/>
              <w:jc w:val="center"/>
              <w:rPr>
                <w:sz w:val="20"/>
                <w:szCs w:val="20"/>
              </w:rPr>
            </w:pPr>
            <w:r>
              <w:rPr>
                <w:sz w:val="20"/>
                <w:szCs w:val="20"/>
              </w:rPr>
              <w:t>32</w:t>
            </w:r>
          </w:p>
        </w:tc>
      </w:tr>
      <w:tr w:rsidR="00FA6049" w:rsidRPr="009838F6" w14:paraId="7E81F195" w14:textId="77777777" w:rsidTr="00484244">
        <w:tc>
          <w:tcPr>
            <w:tcW w:w="519" w:type="dxa"/>
            <w:vMerge/>
            <w:vAlign w:val="center"/>
          </w:tcPr>
          <w:p w14:paraId="306D55C6"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6D805442" w14:textId="77777777" w:rsidR="00FA6049" w:rsidRPr="00E71202" w:rsidRDefault="00FA6049" w:rsidP="00484244">
            <w:pPr>
              <w:pStyle w:val="a"/>
              <w:numPr>
                <w:ilvl w:val="0"/>
                <w:numId w:val="0"/>
              </w:numPr>
              <w:spacing w:line="240" w:lineRule="auto"/>
              <w:jc w:val="left"/>
              <w:rPr>
                <w:sz w:val="20"/>
                <w:szCs w:val="20"/>
              </w:rPr>
            </w:pPr>
            <w:r>
              <w:rPr>
                <w:sz w:val="20"/>
                <w:szCs w:val="20"/>
              </w:rPr>
              <w:t>Количество железобетонных опор</w:t>
            </w:r>
          </w:p>
        </w:tc>
        <w:tc>
          <w:tcPr>
            <w:tcW w:w="1354" w:type="dxa"/>
            <w:vAlign w:val="center"/>
          </w:tcPr>
          <w:p w14:paraId="6F2D652E" w14:textId="77777777" w:rsidR="00FA6049" w:rsidRPr="00E71202" w:rsidRDefault="00FA6049" w:rsidP="00484244">
            <w:pPr>
              <w:pStyle w:val="a"/>
              <w:numPr>
                <w:ilvl w:val="0"/>
                <w:numId w:val="0"/>
              </w:numPr>
              <w:spacing w:line="240" w:lineRule="auto"/>
              <w:jc w:val="center"/>
              <w:rPr>
                <w:sz w:val="20"/>
                <w:szCs w:val="20"/>
              </w:rPr>
            </w:pPr>
            <w:r w:rsidRPr="00EB135D">
              <w:rPr>
                <w:sz w:val="20"/>
                <w:szCs w:val="20"/>
              </w:rPr>
              <w:t>шт.</w:t>
            </w:r>
          </w:p>
        </w:tc>
        <w:tc>
          <w:tcPr>
            <w:tcW w:w="1235" w:type="dxa"/>
            <w:vAlign w:val="center"/>
          </w:tcPr>
          <w:p w14:paraId="3B8F83A2" w14:textId="77777777" w:rsidR="00FA6049" w:rsidRDefault="00FA6049" w:rsidP="00484244">
            <w:pPr>
              <w:pStyle w:val="a"/>
              <w:numPr>
                <w:ilvl w:val="0"/>
                <w:numId w:val="0"/>
              </w:numPr>
              <w:spacing w:line="240" w:lineRule="auto"/>
              <w:jc w:val="center"/>
              <w:rPr>
                <w:sz w:val="20"/>
                <w:szCs w:val="20"/>
              </w:rPr>
            </w:pPr>
            <w:r>
              <w:rPr>
                <w:sz w:val="20"/>
                <w:szCs w:val="20"/>
              </w:rPr>
              <w:t>1382</w:t>
            </w:r>
          </w:p>
        </w:tc>
        <w:tc>
          <w:tcPr>
            <w:tcW w:w="1118" w:type="dxa"/>
            <w:vAlign w:val="center"/>
          </w:tcPr>
          <w:p w14:paraId="0BB9A350" w14:textId="77777777" w:rsidR="00FA6049" w:rsidRDefault="00FA6049" w:rsidP="00484244">
            <w:pPr>
              <w:pStyle w:val="a"/>
              <w:numPr>
                <w:ilvl w:val="0"/>
                <w:numId w:val="0"/>
              </w:numPr>
              <w:spacing w:line="240" w:lineRule="auto"/>
              <w:jc w:val="center"/>
              <w:rPr>
                <w:sz w:val="20"/>
                <w:szCs w:val="20"/>
              </w:rPr>
            </w:pPr>
            <w:r>
              <w:rPr>
                <w:sz w:val="20"/>
                <w:szCs w:val="20"/>
              </w:rPr>
              <w:t>1382</w:t>
            </w:r>
          </w:p>
        </w:tc>
        <w:tc>
          <w:tcPr>
            <w:tcW w:w="1130" w:type="dxa"/>
            <w:vAlign w:val="center"/>
          </w:tcPr>
          <w:p w14:paraId="6BBAF626" w14:textId="77777777" w:rsidR="00FA6049" w:rsidRDefault="00FA6049" w:rsidP="00484244">
            <w:pPr>
              <w:pStyle w:val="a"/>
              <w:numPr>
                <w:ilvl w:val="0"/>
                <w:numId w:val="0"/>
              </w:numPr>
              <w:spacing w:line="240" w:lineRule="auto"/>
              <w:jc w:val="center"/>
              <w:rPr>
                <w:sz w:val="20"/>
                <w:szCs w:val="20"/>
              </w:rPr>
            </w:pPr>
            <w:r>
              <w:rPr>
                <w:sz w:val="20"/>
                <w:szCs w:val="20"/>
              </w:rPr>
              <w:t>1382</w:t>
            </w:r>
          </w:p>
        </w:tc>
      </w:tr>
      <w:tr w:rsidR="00FA6049" w:rsidRPr="009838F6" w14:paraId="692ADFD9" w14:textId="77777777" w:rsidTr="00484244">
        <w:tc>
          <w:tcPr>
            <w:tcW w:w="519" w:type="dxa"/>
            <w:vMerge/>
            <w:vAlign w:val="center"/>
          </w:tcPr>
          <w:p w14:paraId="5A1DE2FA"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479988C8" w14:textId="77777777" w:rsidR="00FA6049" w:rsidRDefault="00FA6049" w:rsidP="00484244">
            <w:pPr>
              <w:pStyle w:val="a"/>
              <w:numPr>
                <w:ilvl w:val="0"/>
                <w:numId w:val="0"/>
              </w:numPr>
              <w:spacing w:line="240" w:lineRule="auto"/>
              <w:jc w:val="left"/>
              <w:rPr>
                <w:sz w:val="20"/>
                <w:szCs w:val="20"/>
              </w:rPr>
            </w:pPr>
            <w:r>
              <w:rPr>
                <w:sz w:val="20"/>
                <w:szCs w:val="20"/>
              </w:rPr>
              <w:t>Количество деревянных опор с железобетонной приставкой</w:t>
            </w:r>
          </w:p>
        </w:tc>
        <w:tc>
          <w:tcPr>
            <w:tcW w:w="1354" w:type="dxa"/>
            <w:vAlign w:val="center"/>
          </w:tcPr>
          <w:p w14:paraId="68213313" w14:textId="77777777" w:rsidR="00FA6049" w:rsidRPr="00EB135D"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5CB1589C" w14:textId="77777777" w:rsidR="00FA6049" w:rsidRDefault="00FA6049" w:rsidP="00484244">
            <w:pPr>
              <w:pStyle w:val="a"/>
              <w:numPr>
                <w:ilvl w:val="0"/>
                <w:numId w:val="0"/>
              </w:numPr>
              <w:spacing w:line="240" w:lineRule="auto"/>
              <w:jc w:val="center"/>
              <w:rPr>
                <w:sz w:val="20"/>
                <w:szCs w:val="20"/>
              </w:rPr>
            </w:pPr>
            <w:r>
              <w:rPr>
                <w:sz w:val="20"/>
                <w:szCs w:val="20"/>
              </w:rPr>
              <w:t>120</w:t>
            </w:r>
          </w:p>
        </w:tc>
        <w:tc>
          <w:tcPr>
            <w:tcW w:w="1118" w:type="dxa"/>
            <w:vAlign w:val="center"/>
          </w:tcPr>
          <w:p w14:paraId="1AA14A6A" w14:textId="77777777" w:rsidR="00FA6049" w:rsidRDefault="00FA6049" w:rsidP="00484244">
            <w:pPr>
              <w:pStyle w:val="a"/>
              <w:numPr>
                <w:ilvl w:val="0"/>
                <w:numId w:val="0"/>
              </w:numPr>
              <w:spacing w:line="240" w:lineRule="auto"/>
              <w:jc w:val="center"/>
              <w:rPr>
                <w:sz w:val="20"/>
                <w:szCs w:val="20"/>
              </w:rPr>
            </w:pPr>
            <w:r>
              <w:rPr>
                <w:sz w:val="20"/>
                <w:szCs w:val="20"/>
              </w:rPr>
              <w:t>120</w:t>
            </w:r>
          </w:p>
        </w:tc>
        <w:tc>
          <w:tcPr>
            <w:tcW w:w="1130" w:type="dxa"/>
            <w:vAlign w:val="center"/>
          </w:tcPr>
          <w:p w14:paraId="38B09402" w14:textId="77777777" w:rsidR="00FA6049" w:rsidRDefault="00FA6049" w:rsidP="00484244">
            <w:pPr>
              <w:pStyle w:val="a"/>
              <w:numPr>
                <w:ilvl w:val="0"/>
                <w:numId w:val="0"/>
              </w:numPr>
              <w:spacing w:line="240" w:lineRule="auto"/>
              <w:jc w:val="center"/>
              <w:rPr>
                <w:sz w:val="20"/>
                <w:szCs w:val="20"/>
              </w:rPr>
            </w:pPr>
            <w:r>
              <w:rPr>
                <w:sz w:val="20"/>
                <w:szCs w:val="20"/>
              </w:rPr>
              <w:t>120</w:t>
            </w:r>
          </w:p>
        </w:tc>
      </w:tr>
      <w:tr w:rsidR="00FA6049" w:rsidRPr="009838F6" w14:paraId="35274B70" w14:textId="77777777" w:rsidTr="00484244">
        <w:tc>
          <w:tcPr>
            <w:tcW w:w="519" w:type="dxa"/>
            <w:vMerge w:val="restart"/>
            <w:vAlign w:val="center"/>
          </w:tcPr>
          <w:p w14:paraId="2CDA80D8" w14:textId="77777777" w:rsidR="00FA6049" w:rsidRPr="00E71202" w:rsidRDefault="00FA6049" w:rsidP="00484244">
            <w:pPr>
              <w:pStyle w:val="a"/>
              <w:numPr>
                <w:ilvl w:val="0"/>
                <w:numId w:val="0"/>
              </w:numPr>
              <w:spacing w:line="240" w:lineRule="auto"/>
              <w:jc w:val="center"/>
              <w:rPr>
                <w:sz w:val="20"/>
                <w:szCs w:val="20"/>
              </w:rPr>
            </w:pPr>
            <w:r>
              <w:rPr>
                <w:sz w:val="20"/>
                <w:szCs w:val="20"/>
              </w:rPr>
              <w:t>6</w:t>
            </w:r>
          </w:p>
        </w:tc>
        <w:tc>
          <w:tcPr>
            <w:tcW w:w="8832" w:type="dxa"/>
            <w:gridSpan w:val="5"/>
            <w:vAlign w:val="center"/>
          </w:tcPr>
          <w:p w14:paraId="558D9F5B" w14:textId="77777777" w:rsidR="00FA6049" w:rsidRDefault="00FA6049" w:rsidP="00484244">
            <w:pPr>
              <w:pStyle w:val="a"/>
              <w:numPr>
                <w:ilvl w:val="0"/>
                <w:numId w:val="0"/>
              </w:numPr>
              <w:spacing w:line="240" w:lineRule="auto"/>
              <w:jc w:val="both"/>
              <w:rPr>
                <w:sz w:val="20"/>
                <w:szCs w:val="20"/>
              </w:rPr>
            </w:pPr>
            <w:r>
              <w:rPr>
                <w:sz w:val="20"/>
                <w:szCs w:val="20"/>
              </w:rPr>
              <w:t>Связь:</w:t>
            </w:r>
          </w:p>
        </w:tc>
      </w:tr>
      <w:tr w:rsidR="00FA6049" w:rsidRPr="009838F6" w14:paraId="3194D553" w14:textId="77777777" w:rsidTr="00484244">
        <w:tc>
          <w:tcPr>
            <w:tcW w:w="519" w:type="dxa"/>
            <w:vMerge/>
            <w:vAlign w:val="center"/>
          </w:tcPr>
          <w:p w14:paraId="3F85D850" w14:textId="77777777" w:rsidR="00FA6049" w:rsidRDefault="00FA6049" w:rsidP="00484244">
            <w:pPr>
              <w:pStyle w:val="a"/>
              <w:numPr>
                <w:ilvl w:val="0"/>
                <w:numId w:val="0"/>
              </w:numPr>
              <w:spacing w:line="240" w:lineRule="auto"/>
              <w:jc w:val="center"/>
              <w:rPr>
                <w:sz w:val="20"/>
                <w:szCs w:val="20"/>
              </w:rPr>
            </w:pPr>
          </w:p>
        </w:tc>
        <w:tc>
          <w:tcPr>
            <w:tcW w:w="3995" w:type="dxa"/>
            <w:vAlign w:val="center"/>
          </w:tcPr>
          <w:p w14:paraId="0CC839A0" w14:textId="77777777" w:rsidR="00FA6049" w:rsidRDefault="00FA6049" w:rsidP="00484244">
            <w:pPr>
              <w:pStyle w:val="a"/>
              <w:numPr>
                <w:ilvl w:val="0"/>
                <w:numId w:val="0"/>
              </w:numPr>
              <w:spacing w:line="240" w:lineRule="auto"/>
              <w:jc w:val="left"/>
              <w:rPr>
                <w:sz w:val="20"/>
                <w:szCs w:val="20"/>
              </w:rPr>
            </w:pPr>
            <w:r>
              <w:rPr>
                <w:sz w:val="20"/>
                <w:szCs w:val="20"/>
              </w:rPr>
              <w:t>Количество вышек сотовой связи</w:t>
            </w:r>
          </w:p>
        </w:tc>
        <w:tc>
          <w:tcPr>
            <w:tcW w:w="1354" w:type="dxa"/>
            <w:vAlign w:val="center"/>
          </w:tcPr>
          <w:p w14:paraId="78576A51" w14:textId="77777777" w:rsidR="00FA6049"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4C96924C" w14:textId="77777777" w:rsidR="00FA6049" w:rsidRDefault="00FA6049" w:rsidP="00484244">
            <w:pPr>
              <w:pStyle w:val="a"/>
              <w:numPr>
                <w:ilvl w:val="0"/>
                <w:numId w:val="0"/>
              </w:numPr>
              <w:spacing w:line="240" w:lineRule="auto"/>
              <w:jc w:val="center"/>
              <w:rPr>
                <w:sz w:val="20"/>
                <w:szCs w:val="20"/>
              </w:rPr>
            </w:pPr>
            <w:r>
              <w:rPr>
                <w:sz w:val="20"/>
                <w:szCs w:val="20"/>
              </w:rPr>
              <w:t>5</w:t>
            </w:r>
          </w:p>
        </w:tc>
        <w:tc>
          <w:tcPr>
            <w:tcW w:w="1118" w:type="dxa"/>
            <w:vAlign w:val="center"/>
          </w:tcPr>
          <w:p w14:paraId="4777449A" w14:textId="77777777" w:rsidR="00FA6049" w:rsidRDefault="00FA6049" w:rsidP="00484244">
            <w:pPr>
              <w:pStyle w:val="a"/>
              <w:numPr>
                <w:ilvl w:val="0"/>
                <w:numId w:val="0"/>
              </w:numPr>
              <w:spacing w:line="240" w:lineRule="auto"/>
              <w:jc w:val="center"/>
              <w:rPr>
                <w:sz w:val="20"/>
                <w:szCs w:val="20"/>
              </w:rPr>
            </w:pPr>
            <w:r>
              <w:rPr>
                <w:sz w:val="20"/>
                <w:szCs w:val="20"/>
              </w:rPr>
              <w:t>5</w:t>
            </w:r>
          </w:p>
        </w:tc>
        <w:tc>
          <w:tcPr>
            <w:tcW w:w="1130" w:type="dxa"/>
            <w:vAlign w:val="center"/>
          </w:tcPr>
          <w:p w14:paraId="458F9D5D" w14:textId="77777777" w:rsidR="00FA6049" w:rsidRDefault="00FA6049" w:rsidP="00484244">
            <w:pPr>
              <w:pStyle w:val="a"/>
              <w:numPr>
                <w:ilvl w:val="0"/>
                <w:numId w:val="0"/>
              </w:numPr>
              <w:spacing w:line="240" w:lineRule="auto"/>
              <w:jc w:val="center"/>
              <w:rPr>
                <w:sz w:val="20"/>
                <w:szCs w:val="20"/>
              </w:rPr>
            </w:pPr>
            <w:r>
              <w:rPr>
                <w:sz w:val="20"/>
                <w:szCs w:val="20"/>
              </w:rPr>
              <w:t>5</w:t>
            </w:r>
          </w:p>
        </w:tc>
      </w:tr>
      <w:tr w:rsidR="00FA6049" w:rsidRPr="009838F6" w14:paraId="565925C3" w14:textId="77777777" w:rsidTr="00484244">
        <w:tc>
          <w:tcPr>
            <w:tcW w:w="519" w:type="dxa"/>
            <w:vMerge/>
            <w:vAlign w:val="center"/>
          </w:tcPr>
          <w:p w14:paraId="35C89124" w14:textId="77777777" w:rsidR="00FA6049" w:rsidRDefault="00FA6049" w:rsidP="00484244">
            <w:pPr>
              <w:pStyle w:val="a"/>
              <w:numPr>
                <w:ilvl w:val="0"/>
                <w:numId w:val="0"/>
              </w:numPr>
              <w:spacing w:line="240" w:lineRule="auto"/>
              <w:jc w:val="center"/>
              <w:rPr>
                <w:sz w:val="20"/>
                <w:szCs w:val="20"/>
              </w:rPr>
            </w:pPr>
          </w:p>
        </w:tc>
        <w:tc>
          <w:tcPr>
            <w:tcW w:w="3995" w:type="dxa"/>
            <w:vAlign w:val="center"/>
          </w:tcPr>
          <w:p w14:paraId="6A74F08F" w14:textId="77777777" w:rsidR="00FA6049" w:rsidRDefault="00FA6049" w:rsidP="00484244">
            <w:pPr>
              <w:pStyle w:val="a"/>
              <w:numPr>
                <w:ilvl w:val="0"/>
                <w:numId w:val="0"/>
              </w:numPr>
              <w:spacing w:line="240" w:lineRule="auto"/>
              <w:jc w:val="left"/>
              <w:rPr>
                <w:sz w:val="20"/>
                <w:szCs w:val="20"/>
              </w:rPr>
            </w:pPr>
            <w:r>
              <w:rPr>
                <w:sz w:val="20"/>
                <w:szCs w:val="20"/>
              </w:rPr>
              <w:t>Количество точек доступа в Интернет в объектах инфраструктуры</w:t>
            </w:r>
          </w:p>
        </w:tc>
        <w:tc>
          <w:tcPr>
            <w:tcW w:w="1354" w:type="dxa"/>
            <w:vAlign w:val="center"/>
          </w:tcPr>
          <w:p w14:paraId="233DA007" w14:textId="77777777" w:rsidR="00FA6049"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0E30EC9C" w14:textId="77777777" w:rsidR="00FA6049" w:rsidRDefault="00FA6049" w:rsidP="00484244">
            <w:pPr>
              <w:pStyle w:val="a"/>
              <w:numPr>
                <w:ilvl w:val="0"/>
                <w:numId w:val="0"/>
              </w:numPr>
              <w:spacing w:line="240" w:lineRule="auto"/>
              <w:jc w:val="center"/>
              <w:rPr>
                <w:sz w:val="20"/>
                <w:szCs w:val="20"/>
              </w:rPr>
            </w:pPr>
            <w:r>
              <w:rPr>
                <w:sz w:val="20"/>
                <w:szCs w:val="20"/>
              </w:rPr>
              <w:t>3</w:t>
            </w:r>
          </w:p>
        </w:tc>
        <w:tc>
          <w:tcPr>
            <w:tcW w:w="1118" w:type="dxa"/>
            <w:vAlign w:val="center"/>
          </w:tcPr>
          <w:p w14:paraId="05F1DBC4" w14:textId="77777777" w:rsidR="00FA6049" w:rsidRDefault="00FA6049" w:rsidP="00484244">
            <w:pPr>
              <w:pStyle w:val="a"/>
              <w:numPr>
                <w:ilvl w:val="0"/>
                <w:numId w:val="0"/>
              </w:numPr>
              <w:spacing w:line="240" w:lineRule="auto"/>
              <w:jc w:val="center"/>
              <w:rPr>
                <w:sz w:val="20"/>
                <w:szCs w:val="20"/>
              </w:rPr>
            </w:pPr>
            <w:r>
              <w:rPr>
                <w:sz w:val="20"/>
                <w:szCs w:val="20"/>
              </w:rPr>
              <w:t>3</w:t>
            </w:r>
          </w:p>
        </w:tc>
        <w:tc>
          <w:tcPr>
            <w:tcW w:w="1130" w:type="dxa"/>
            <w:vAlign w:val="center"/>
          </w:tcPr>
          <w:p w14:paraId="2A889F6F" w14:textId="77777777" w:rsidR="00FA6049" w:rsidRDefault="00FA6049" w:rsidP="00484244">
            <w:pPr>
              <w:pStyle w:val="a"/>
              <w:numPr>
                <w:ilvl w:val="0"/>
                <w:numId w:val="0"/>
              </w:numPr>
              <w:spacing w:line="240" w:lineRule="auto"/>
              <w:jc w:val="center"/>
              <w:rPr>
                <w:sz w:val="20"/>
                <w:szCs w:val="20"/>
              </w:rPr>
            </w:pPr>
            <w:r>
              <w:rPr>
                <w:sz w:val="20"/>
                <w:szCs w:val="20"/>
              </w:rPr>
              <w:t>3</w:t>
            </w:r>
          </w:p>
        </w:tc>
      </w:tr>
      <w:tr w:rsidR="00FA6049" w:rsidRPr="009838F6" w14:paraId="664AA51F" w14:textId="77777777" w:rsidTr="00484244">
        <w:tc>
          <w:tcPr>
            <w:tcW w:w="519" w:type="dxa"/>
            <w:vMerge/>
            <w:vAlign w:val="center"/>
          </w:tcPr>
          <w:p w14:paraId="350A8BC6" w14:textId="77777777" w:rsidR="00FA6049" w:rsidRDefault="00FA6049" w:rsidP="00484244">
            <w:pPr>
              <w:pStyle w:val="a"/>
              <w:numPr>
                <w:ilvl w:val="0"/>
                <w:numId w:val="0"/>
              </w:numPr>
              <w:spacing w:line="240" w:lineRule="auto"/>
              <w:jc w:val="center"/>
              <w:rPr>
                <w:sz w:val="20"/>
                <w:szCs w:val="20"/>
              </w:rPr>
            </w:pPr>
          </w:p>
        </w:tc>
        <w:tc>
          <w:tcPr>
            <w:tcW w:w="3995" w:type="dxa"/>
            <w:vAlign w:val="center"/>
          </w:tcPr>
          <w:p w14:paraId="70A0EDEA" w14:textId="77777777" w:rsidR="00FA6049" w:rsidRDefault="00FA6049" w:rsidP="00484244">
            <w:pPr>
              <w:pStyle w:val="a"/>
              <w:numPr>
                <w:ilvl w:val="0"/>
                <w:numId w:val="0"/>
              </w:numPr>
              <w:spacing w:line="240" w:lineRule="auto"/>
              <w:jc w:val="left"/>
              <w:rPr>
                <w:sz w:val="20"/>
                <w:szCs w:val="20"/>
              </w:rPr>
            </w:pPr>
            <w:r>
              <w:rPr>
                <w:sz w:val="20"/>
                <w:szCs w:val="20"/>
              </w:rPr>
              <w:t>Количество доступных полос радиочастот</w:t>
            </w:r>
          </w:p>
        </w:tc>
        <w:tc>
          <w:tcPr>
            <w:tcW w:w="1354" w:type="dxa"/>
            <w:vAlign w:val="center"/>
          </w:tcPr>
          <w:p w14:paraId="68D412AE" w14:textId="77777777" w:rsidR="00FA6049"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2ADD93F9" w14:textId="77777777" w:rsidR="00FA6049" w:rsidRDefault="00FA6049" w:rsidP="00484244">
            <w:pPr>
              <w:pStyle w:val="a"/>
              <w:numPr>
                <w:ilvl w:val="0"/>
                <w:numId w:val="0"/>
              </w:numPr>
              <w:spacing w:line="240" w:lineRule="auto"/>
              <w:jc w:val="center"/>
              <w:rPr>
                <w:sz w:val="20"/>
                <w:szCs w:val="20"/>
              </w:rPr>
            </w:pPr>
            <w:r>
              <w:rPr>
                <w:sz w:val="20"/>
                <w:szCs w:val="20"/>
              </w:rPr>
              <w:t>10</w:t>
            </w:r>
          </w:p>
        </w:tc>
        <w:tc>
          <w:tcPr>
            <w:tcW w:w="1118" w:type="dxa"/>
            <w:vAlign w:val="center"/>
          </w:tcPr>
          <w:p w14:paraId="11828D7A" w14:textId="77777777" w:rsidR="00FA6049" w:rsidRDefault="00FA6049" w:rsidP="00484244">
            <w:pPr>
              <w:pStyle w:val="a"/>
              <w:numPr>
                <w:ilvl w:val="0"/>
                <w:numId w:val="0"/>
              </w:numPr>
              <w:spacing w:line="240" w:lineRule="auto"/>
              <w:jc w:val="center"/>
              <w:rPr>
                <w:sz w:val="20"/>
                <w:szCs w:val="20"/>
              </w:rPr>
            </w:pPr>
            <w:r>
              <w:rPr>
                <w:sz w:val="20"/>
                <w:szCs w:val="20"/>
              </w:rPr>
              <w:t>10</w:t>
            </w:r>
          </w:p>
        </w:tc>
        <w:tc>
          <w:tcPr>
            <w:tcW w:w="1130" w:type="dxa"/>
            <w:vAlign w:val="center"/>
          </w:tcPr>
          <w:p w14:paraId="587A48E0" w14:textId="77777777" w:rsidR="00FA6049" w:rsidRDefault="00FA6049" w:rsidP="00484244">
            <w:pPr>
              <w:pStyle w:val="a"/>
              <w:numPr>
                <w:ilvl w:val="0"/>
                <w:numId w:val="0"/>
              </w:numPr>
              <w:spacing w:line="240" w:lineRule="auto"/>
              <w:jc w:val="center"/>
              <w:rPr>
                <w:sz w:val="20"/>
                <w:szCs w:val="20"/>
              </w:rPr>
            </w:pPr>
            <w:r>
              <w:rPr>
                <w:sz w:val="20"/>
                <w:szCs w:val="20"/>
              </w:rPr>
              <w:t>10</w:t>
            </w:r>
          </w:p>
        </w:tc>
      </w:tr>
      <w:tr w:rsidR="00FA6049" w:rsidRPr="009838F6" w14:paraId="1738F423" w14:textId="77777777" w:rsidTr="00484244">
        <w:tc>
          <w:tcPr>
            <w:tcW w:w="519" w:type="dxa"/>
            <w:vMerge w:val="restart"/>
            <w:vAlign w:val="center"/>
          </w:tcPr>
          <w:p w14:paraId="58AD77BE" w14:textId="77777777" w:rsidR="00FA6049" w:rsidRPr="00E71202" w:rsidRDefault="00FA6049" w:rsidP="00484244">
            <w:pPr>
              <w:pStyle w:val="a"/>
              <w:numPr>
                <w:ilvl w:val="0"/>
                <w:numId w:val="0"/>
              </w:numPr>
              <w:spacing w:line="240" w:lineRule="auto"/>
              <w:jc w:val="center"/>
              <w:rPr>
                <w:sz w:val="20"/>
                <w:szCs w:val="20"/>
              </w:rPr>
            </w:pPr>
            <w:r>
              <w:rPr>
                <w:sz w:val="20"/>
                <w:szCs w:val="20"/>
              </w:rPr>
              <w:t>7</w:t>
            </w:r>
          </w:p>
        </w:tc>
        <w:tc>
          <w:tcPr>
            <w:tcW w:w="8832" w:type="dxa"/>
            <w:gridSpan w:val="5"/>
            <w:vAlign w:val="center"/>
          </w:tcPr>
          <w:p w14:paraId="11D799EE"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Санитарная очистка территории:</w:t>
            </w:r>
          </w:p>
        </w:tc>
      </w:tr>
      <w:tr w:rsidR="00FA6049" w:rsidRPr="009838F6" w14:paraId="65C28B53" w14:textId="77777777" w:rsidTr="00484244">
        <w:tc>
          <w:tcPr>
            <w:tcW w:w="519" w:type="dxa"/>
            <w:vMerge/>
            <w:vAlign w:val="center"/>
          </w:tcPr>
          <w:p w14:paraId="7EFAB0C9"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725D198F" w14:textId="77777777" w:rsidR="00FA6049" w:rsidRPr="00E71202" w:rsidRDefault="00FA6049" w:rsidP="00484244">
            <w:pPr>
              <w:pStyle w:val="a"/>
              <w:numPr>
                <w:ilvl w:val="0"/>
                <w:numId w:val="0"/>
              </w:numPr>
              <w:spacing w:line="240" w:lineRule="auto"/>
              <w:jc w:val="left"/>
              <w:rPr>
                <w:sz w:val="20"/>
                <w:szCs w:val="20"/>
              </w:rPr>
            </w:pPr>
            <w:r w:rsidRPr="00E71202">
              <w:rPr>
                <w:sz w:val="20"/>
                <w:szCs w:val="20"/>
              </w:rPr>
              <w:t xml:space="preserve">Количество </w:t>
            </w:r>
            <w:r>
              <w:rPr>
                <w:sz w:val="20"/>
                <w:szCs w:val="20"/>
              </w:rPr>
              <w:t>контейнерных площадок</w:t>
            </w:r>
          </w:p>
        </w:tc>
        <w:tc>
          <w:tcPr>
            <w:tcW w:w="1354" w:type="dxa"/>
            <w:vAlign w:val="center"/>
          </w:tcPr>
          <w:p w14:paraId="78AA7D9B"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шт.</w:t>
            </w:r>
          </w:p>
        </w:tc>
        <w:tc>
          <w:tcPr>
            <w:tcW w:w="1235" w:type="dxa"/>
            <w:vAlign w:val="center"/>
          </w:tcPr>
          <w:p w14:paraId="3FA18A7C" w14:textId="77777777" w:rsidR="00FA6049" w:rsidRPr="00E71202" w:rsidRDefault="00FA6049" w:rsidP="00484244">
            <w:pPr>
              <w:pStyle w:val="a"/>
              <w:numPr>
                <w:ilvl w:val="0"/>
                <w:numId w:val="0"/>
              </w:numPr>
              <w:spacing w:line="240" w:lineRule="auto"/>
              <w:jc w:val="center"/>
              <w:rPr>
                <w:sz w:val="20"/>
                <w:szCs w:val="20"/>
              </w:rPr>
            </w:pPr>
            <w:r>
              <w:rPr>
                <w:sz w:val="20"/>
                <w:szCs w:val="20"/>
              </w:rPr>
              <w:t>36</w:t>
            </w:r>
          </w:p>
        </w:tc>
        <w:tc>
          <w:tcPr>
            <w:tcW w:w="1118" w:type="dxa"/>
            <w:vAlign w:val="center"/>
          </w:tcPr>
          <w:p w14:paraId="334A9588" w14:textId="77777777" w:rsidR="00FA6049" w:rsidRPr="00E71202" w:rsidRDefault="00FA6049" w:rsidP="00484244">
            <w:pPr>
              <w:pStyle w:val="a"/>
              <w:numPr>
                <w:ilvl w:val="0"/>
                <w:numId w:val="0"/>
              </w:numPr>
              <w:spacing w:line="240" w:lineRule="auto"/>
              <w:jc w:val="center"/>
              <w:rPr>
                <w:sz w:val="20"/>
                <w:szCs w:val="20"/>
              </w:rPr>
            </w:pPr>
            <w:r>
              <w:rPr>
                <w:sz w:val="20"/>
                <w:szCs w:val="20"/>
              </w:rPr>
              <w:t>36</w:t>
            </w:r>
          </w:p>
        </w:tc>
        <w:tc>
          <w:tcPr>
            <w:tcW w:w="1130" w:type="dxa"/>
            <w:vAlign w:val="center"/>
          </w:tcPr>
          <w:p w14:paraId="4F575E1E" w14:textId="77777777" w:rsidR="00FA6049" w:rsidRPr="00E71202" w:rsidRDefault="00FA6049" w:rsidP="00484244">
            <w:pPr>
              <w:pStyle w:val="a"/>
              <w:numPr>
                <w:ilvl w:val="0"/>
                <w:numId w:val="0"/>
              </w:numPr>
              <w:spacing w:line="240" w:lineRule="auto"/>
              <w:jc w:val="center"/>
              <w:rPr>
                <w:sz w:val="20"/>
                <w:szCs w:val="20"/>
              </w:rPr>
            </w:pPr>
            <w:r>
              <w:rPr>
                <w:sz w:val="20"/>
                <w:szCs w:val="20"/>
              </w:rPr>
              <w:t>36</w:t>
            </w:r>
          </w:p>
        </w:tc>
      </w:tr>
      <w:tr w:rsidR="00FA6049" w:rsidRPr="009838F6" w14:paraId="27B788A4" w14:textId="77777777" w:rsidTr="00484244">
        <w:tc>
          <w:tcPr>
            <w:tcW w:w="519" w:type="dxa"/>
            <w:vMerge/>
            <w:vAlign w:val="center"/>
          </w:tcPr>
          <w:p w14:paraId="7367D49A"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715415E6" w14:textId="77777777" w:rsidR="00FA6049" w:rsidRPr="00E71202" w:rsidRDefault="00FA6049" w:rsidP="00484244">
            <w:pPr>
              <w:pStyle w:val="a"/>
              <w:numPr>
                <w:ilvl w:val="0"/>
                <w:numId w:val="0"/>
              </w:numPr>
              <w:spacing w:line="240" w:lineRule="auto"/>
              <w:jc w:val="left"/>
              <w:rPr>
                <w:sz w:val="20"/>
                <w:szCs w:val="20"/>
              </w:rPr>
            </w:pPr>
            <w:r>
              <w:rPr>
                <w:sz w:val="20"/>
                <w:szCs w:val="20"/>
              </w:rPr>
              <w:t>Количество контейнеров</w:t>
            </w:r>
          </w:p>
        </w:tc>
        <w:tc>
          <w:tcPr>
            <w:tcW w:w="1354" w:type="dxa"/>
            <w:vAlign w:val="center"/>
          </w:tcPr>
          <w:p w14:paraId="41D8FF6E" w14:textId="77777777" w:rsidR="00FA6049" w:rsidRPr="00E71202" w:rsidRDefault="00FA6049" w:rsidP="00484244">
            <w:pPr>
              <w:pStyle w:val="a"/>
              <w:numPr>
                <w:ilvl w:val="0"/>
                <w:numId w:val="0"/>
              </w:numPr>
              <w:spacing w:line="240" w:lineRule="auto"/>
              <w:jc w:val="center"/>
              <w:rPr>
                <w:sz w:val="20"/>
                <w:szCs w:val="20"/>
              </w:rPr>
            </w:pPr>
            <w:r w:rsidRPr="00E71202">
              <w:rPr>
                <w:sz w:val="20"/>
                <w:szCs w:val="20"/>
              </w:rPr>
              <w:t>шт.</w:t>
            </w:r>
          </w:p>
        </w:tc>
        <w:tc>
          <w:tcPr>
            <w:tcW w:w="1235" w:type="dxa"/>
            <w:vAlign w:val="center"/>
          </w:tcPr>
          <w:p w14:paraId="3CCC07F0" w14:textId="77777777" w:rsidR="00FA6049" w:rsidRDefault="00FA6049" w:rsidP="00484244">
            <w:pPr>
              <w:pStyle w:val="a"/>
              <w:numPr>
                <w:ilvl w:val="0"/>
                <w:numId w:val="0"/>
              </w:numPr>
              <w:spacing w:line="240" w:lineRule="auto"/>
              <w:jc w:val="center"/>
              <w:rPr>
                <w:sz w:val="20"/>
                <w:szCs w:val="20"/>
              </w:rPr>
            </w:pPr>
            <w:r>
              <w:rPr>
                <w:sz w:val="20"/>
                <w:szCs w:val="20"/>
              </w:rPr>
              <w:t>87</w:t>
            </w:r>
          </w:p>
        </w:tc>
        <w:tc>
          <w:tcPr>
            <w:tcW w:w="1118" w:type="dxa"/>
            <w:vAlign w:val="center"/>
          </w:tcPr>
          <w:p w14:paraId="7A594804" w14:textId="77777777" w:rsidR="00FA6049" w:rsidRDefault="00FA6049" w:rsidP="00484244">
            <w:pPr>
              <w:pStyle w:val="a"/>
              <w:numPr>
                <w:ilvl w:val="0"/>
                <w:numId w:val="0"/>
              </w:numPr>
              <w:spacing w:line="240" w:lineRule="auto"/>
              <w:jc w:val="center"/>
              <w:rPr>
                <w:sz w:val="20"/>
                <w:szCs w:val="20"/>
              </w:rPr>
            </w:pPr>
            <w:r>
              <w:rPr>
                <w:sz w:val="20"/>
                <w:szCs w:val="20"/>
              </w:rPr>
              <w:t>87</w:t>
            </w:r>
          </w:p>
        </w:tc>
        <w:tc>
          <w:tcPr>
            <w:tcW w:w="1130" w:type="dxa"/>
            <w:vAlign w:val="center"/>
          </w:tcPr>
          <w:p w14:paraId="4E2CCCBF" w14:textId="77777777" w:rsidR="00FA6049" w:rsidRDefault="00FA6049" w:rsidP="00484244">
            <w:pPr>
              <w:pStyle w:val="a"/>
              <w:numPr>
                <w:ilvl w:val="0"/>
                <w:numId w:val="0"/>
              </w:numPr>
              <w:spacing w:line="240" w:lineRule="auto"/>
              <w:jc w:val="center"/>
              <w:rPr>
                <w:sz w:val="20"/>
                <w:szCs w:val="20"/>
              </w:rPr>
            </w:pPr>
            <w:r>
              <w:rPr>
                <w:sz w:val="20"/>
                <w:szCs w:val="20"/>
              </w:rPr>
              <w:t>87</w:t>
            </w:r>
          </w:p>
        </w:tc>
      </w:tr>
      <w:tr w:rsidR="00FA6049" w:rsidRPr="009838F6" w14:paraId="67C2D615" w14:textId="77777777" w:rsidTr="00484244">
        <w:tc>
          <w:tcPr>
            <w:tcW w:w="519" w:type="dxa"/>
            <w:vMerge/>
            <w:vAlign w:val="center"/>
          </w:tcPr>
          <w:p w14:paraId="4701B978" w14:textId="77777777" w:rsidR="00FA6049" w:rsidRPr="00E71202" w:rsidRDefault="00FA6049" w:rsidP="00484244">
            <w:pPr>
              <w:pStyle w:val="a"/>
              <w:numPr>
                <w:ilvl w:val="0"/>
                <w:numId w:val="0"/>
              </w:numPr>
              <w:spacing w:line="240" w:lineRule="auto"/>
              <w:jc w:val="center"/>
              <w:rPr>
                <w:sz w:val="20"/>
                <w:szCs w:val="20"/>
              </w:rPr>
            </w:pPr>
          </w:p>
        </w:tc>
        <w:tc>
          <w:tcPr>
            <w:tcW w:w="3995" w:type="dxa"/>
            <w:vAlign w:val="center"/>
          </w:tcPr>
          <w:p w14:paraId="28350BC9" w14:textId="77777777" w:rsidR="00FA6049" w:rsidRDefault="00FA6049" w:rsidP="00484244">
            <w:pPr>
              <w:pStyle w:val="a"/>
              <w:numPr>
                <w:ilvl w:val="0"/>
                <w:numId w:val="0"/>
              </w:numPr>
              <w:spacing w:line="240" w:lineRule="auto"/>
              <w:jc w:val="left"/>
              <w:rPr>
                <w:sz w:val="20"/>
                <w:szCs w:val="20"/>
              </w:rPr>
            </w:pPr>
            <w:r>
              <w:rPr>
                <w:sz w:val="20"/>
                <w:szCs w:val="20"/>
              </w:rPr>
              <w:t>Полигон ТКО</w:t>
            </w:r>
          </w:p>
        </w:tc>
        <w:tc>
          <w:tcPr>
            <w:tcW w:w="1354" w:type="dxa"/>
            <w:vAlign w:val="center"/>
          </w:tcPr>
          <w:p w14:paraId="1611D3AC" w14:textId="77777777" w:rsidR="00FA6049" w:rsidRPr="00E71202" w:rsidRDefault="00FA6049" w:rsidP="00484244">
            <w:pPr>
              <w:pStyle w:val="a"/>
              <w:numPr>
                <w:ilvl w:val="0"/>
                <w:numId w:val="0"/>
              </w:numPr>
              <w:spacing w:line="240" w:lineRule="auto"/>
              <w:jc w:val="center"/>
              <w:rPr>
                <w:sz w:val="20"/>
                <w:szCs w:val="20"/>
              </w:rPr>
            </w:pPr>
            <w:r>
              <w:rPr>
                <w:sz w:val="20"/>
                <w:szCs w:val="20"/>
              </w:rPr>
              <w:t>шт.</w:t>
            </w:r>
          </w:p>
        </w:tc>
        <w:tc>
          <w:tcPr>
            <w:tcW w:w="1235" w:type="dxa"/>
            <w:vAlign w:val="center"/>
          </w:tcPr>
          <w:p w14:paraId="44F2230F" w14:textId="77777777" w:rsidR="00FA6049" w:rsidRDefault="00FA6049" w:rsidP="00484244">
            <w:pPr>
              <w:pStyle w:val="a"/>
              <w:numPr>
                <w:ilvl w:val="0"/>
                <w:numId w:val="0"/>
              </w:numPr>
              <w:spacing w:line="240" w:lineRule="auto"/>
              <w:jc w:val="center"/>
              <w:rPr>
                <w:sz w:val="20"/>
                <w:szCs w:val="20"/>
              </w:rPr>
            </w:pPr>
            <w:r>
              <w:rPr>
                <w:sz w:val="20"/>
                <w:szCs w:val="20"/>
              </w:rPr>
              <w:t>0</w:t>
            </w:r>
          </w:p>
        </w:tc>
        <w:tc>
          <w:tcPr>
            <w:tcW w:w="1118" w:type="dxa"/>
            <w:vAlign w:val="center"/>
          </w:tcPr>
          <w:p w14:paraId="1837CB6C" w14:textId="77777777" w:rsidR="00FA6049" w:rsidRDefault="00FA6049" w:rsidP="00484244">
            <w:pPr>
              <w:pStyle w:val="a"/>
              <w:numPr>
                <w:ilvl w:val="0"/>
                <w:numId w:val="0"/>
              </w:numPr>
              <w:spacing w:line="240" w:lineRule="auto"/>
              <w:jc w:val="center"/>
              <w:rPr>
                <w:sz w:val="20"/>
                <w:szCs w:val="20"/>
              </w:rPr>
            </w:pPr>
            <w:r>
              <w:rPr>
                <w:sz w:val="20"/>
                <w:szCs w:val="20"/>
              </w:rPr>
              <w:t>0</w:t>
            </w:r>
          </w:p>
        </w:tc>
        <w:tc>
          <w:tcPr>
            <w:tcW w:w="1130" w:type="dxa"/>
            <w:vAlign w:val="center"/>
          </w:tcPr>
          <w:p w14:paraId="2F83A0F6" w14:textId="77777777" w:rsidR="00FA6049" w:rsidRDefault="00FA6049" w:rsidP="00484244">
            <w:pPr>
              <w:pStyle w:val="a"/>
              <w:numPr>
                <w:ilvl w:val="0"/>
                <w:numId w:val="0"/>
              </w:numPr>
              <w:spacing w:line="240" w:lineRule="auto"/>
              <w:jc w:val="center"/>
              <w:rPr>
                <w:sz w:val="20"/>
                <w:szCs w:val="20"/>
              </w:rPr>
            </w:pPr>
            <w:r>
              <w:rPr>
                <w:sz w:val="20"/>
                <w:szCs w:val="20"/>
              </w:rPr>
              <w:t>0</w:t>
            </w:r>
          </w:p>
        </w:tc>
      </w:tr>
      <w:tr w:rsidR="00FA6049" w:rsidRPr="009838F6" w14:paraId="2EEA0E0F" w14:textId="77777777" w:rsidTr="00484244">
        <w:tc>
          <w:tcPr>
            <w:tcW w:w="519" w:type="dxa"/>
            <w:vAlign w:val="center"/>
          </w:tcPr>
          <w:p w14:paraId="389BBFDE" w14:textId="77777777" w:rsidR="00FA6049" w:rsidRPr="00E71202" w:rsidRDefault="00FA6049" w:rsidP="00484244">
            <w:pPr>
              <w:pStyle w:val="a"/>
              <w:numPr>
                <w:ilvl w:val="0"/>
                <w:numId w:val="0"/>
              </w:numPr>
              <w:spacing w:line="240" w:lineRule="auto"/>
              <w:jc w:val="center"/>
              <w:rPr>
                <w:sz w:val="20"/>
                <w:szCs w:val="20"/>
              </w:rPr>
            </w:pPr>
            <w:r>
              <w:rPr>
                <w:sz w:val="20"/>
                <w:szCs w:val="20"/>
              </w:rPr>
              <w:t>8</w:t>
            </w:r>
          </w:p>
        </w:tc>
        <w:tc>
          <w:tcPr>
            <w:tcW w:w="3995" w:type="dxa"/>
            <w:vAlign w:val="center"/>
          </w:tcPr>
          <w:p w14:paraId="4A1C7220" w14:textId="77777777" w:rsidR="00FA6049" w:rsidRPr="00E71202" w:rsidRDefault="00FA6049" w:rsidP="00484244">
            <w:pPr>
              <w:pStyle w:val="a"/>
              <w:numPr>
                <w:ilvl w:val="0"/>
                <w:numId w:val="0"/>
              </w:numPr>
              <w:spacing w:line="240" w:lineRule="auto"/>
              <w:jc w:val="left"/>
              <w:rPr>
                <w:sz w:val="20"/>
                <w:szCs w:val="20"/>
              </w:rPr>
            </w:pPr>
            <w:r>
              <w:rPr>
                <w:sz w:val="20"/>
                <w:szCs w:val="20"/>
              </w:rPr>
              <w:t>К</w:t>
            </w:r>
            <w:r w:rsidRPr="00E71202">
              <w:rPr>
                <w:sz w:val="20"/>
                <w:szCs w:val="20"/>
              </w:rPr>
              <w:t>оличество кладбищ</w:t>
            </w:r>
          </w:p>
        </w:tc>
        <w:tc>
          <w:tcPr>
            <w:tcW w:w="1354" w:type="dxa"/>
            <w:vAlign w:val="center"/>
          </w:tcPr>
          <w:p w14:paraId="40532498" w14:textId="77777777" w:rsidR="00FA6049" w:rsidRPr="00E71202" w:rsidRDefault="00FA6049" w:rsidP="00484244">
            <w:pPr>
              <w:pStyle w:val="a"/>
              <w:numPr>
                <w:ilvl w:val="0"/>
                <w:numId w:val="0"/>
              </w:numPr>
              <w:spacing w:line="240" w:lineRule="auto"/>
              <w:jc w:val="center"/>
              <w:rPr>
                <w:sz w:val="20"/>
                <w:szCs w:val="20"/>
              </w:rPr>
            </w:pPr>
            <w:r w:rsidRPr="00003076">
              <w:rPr>
                <w:sz w:val="20"/>
                <w:szCs w:val="20"/>
              </w:rPr>
              <w:t>шт.</w:t>
            </w:r>
          </w:p>
        </w:tc>
        <w:tc>
          <w:tcPr>
            <w:tcW w:w="1235" w:type="dxa"/>
            <w:vAlign w:val="center"/>
          </w:tcPr>
          <w:p w14:paraId="50AFB56F" w14:textId="77777777" w:rsidR="00FA6049" w:rsidRPr="00E71202" w:rsidRDefault="00FA6049" w:rsidP="00484244">
            <w:pPr>
              <w:pStyle w:val="a"/>
              <w:numPr>
                <w:ilvl w:val="0"/>
                <w:numId w:val="0"/>
              </w:numPr>
              <w:spacing w:line="240" w:lineRule="auto"/>
              <w:jc w:val="center"/>
              <w:rPr>
                <w:sz w:val="20"/>
                <w:szCs w:val="20"/>
              </w:rPr>
            </w:pPr>
            <w:r>
              <w:rPr>
                <w:sz w:val="20"/>
                <w:szCs w:val="20"/>
              </w:rPr>
              <w:t>1</w:t>
            </w:r>
          </w:p>
        </w:tc>
        <w:tc>
          <w:tcPr>
            <w:tcW w:w="1118" w:type="dxa"/>
            <w:vAlign w:val="center"/>
          </w:tcPr>
          <w:p w14:paraId="7FD03179" w14:textId="77777777" w:rsidR="00FA6049" w:rsidRDefault="00FA6049" w:rsidP="00484244">
            <w:pPr>
              <w:pStyle w:val="a"/>
              <w:numPr>
                <w:ilvl w:val="0"/>
                <w:numId w:val="0"/>
              </w:numPr>
              <w:spacing w:line="240" w:lineRule="auto"/>
              <w:jc w:val="center"/>
              <w:rPr>
                <w:sz w:val="20"/>
                <w:szCs w:val="20"/>
              </w:rPr>
            </w:pPr>
            <w:r>
              <w:rPr>
                <w:sz w:val="20"/>
                <w:szCs w:val="20"/>
              </w:rPr>
              <w:t>1</w:t>
            </w:r>
          </w:p>
        </w:tc>
        <w:tc>
          <w:tcPr>
            <w:tcW w:w="1130" w:type="dxa"/>
            <w:vAlign w:val="center"/>
          </w:tcPr>
          <w:p w14:paraId="7106DA1A" w14:textId="77777777" w:rsidR="00FA6049" w:rsidRDefault="00FA6049" w:rsidP="00484244">
            <w:pPr>
              <w:pStyle w:val="a"/>
              <w:numPr>
                <w:ilvl w:val="0"/>
                <w:numId w:val="0"/>
              </w:numPr>
              <w:spacing w:line="240" w:lineRule="auto"/>
              <w:jc w:val="center"/>
              <w:rPr>
                <w:sz w:val="20"/>
                <w:szCs w:val="20"/>
              </w:rPr>
            </w:pPr>
            <w:r>
              <w:rPr>
                <w:sz w:val="20"/>
                <w:szCs w:val="20"/>
              </w:rPr>
              <w:t>1</w:t>
            </w:r>
          </w:p>
        </w:tc>
      </w:tr>
      <w:tr w:rsidR="00FA6049" w:rsidRPr="009838F6" w14:paraId="4CAEA205" w14:textId="77777777" w:rsidTr="00484244">
        <w:tc>
          <w:tcPr>
            <w:tcW w:w="519" w:type="dxa"/>
            <w:tcBorders>
              <w:bottom w:val="single" w:sz="4" w:space="0" w:color="auto"/>
            </w:tcBorders>
            <w:vAlign w:val="center"/>
          </w:tcPr>
          <w:p w14:paraId="642A1D9A" w14:textId="77777777" w:rsidR="00FA6049" w:rsidRPr="00E71202" w:rsidRDefault="00FA6049" w:rsidP="00484244">
            <w:pPr>
              <w:pStyle w:val="a"/>
              <w:numPr>
                <w:ilvl w:val="0"/>
                <w:numId w:val="0"/>
              </w:numPr>
              <w:spacing w:line="240" w:lineRule="auto"/>
              <w:jc w:val="center"/>
              <w:rPr>
                <w:sz w:val="20"/>
                <w:szCs w:val="20"/>
              </w:rPr>
            </w:pPr>
            <w:r>
              <w:rPr>
                <w:sz w:val="20"/>
                <w:szCs w:val="20"/>
              </w:rPr>
              <w:t>9</w:t>
            </w:r>
          </w:p>
        </w:tc>
        <w:tc>
          <w:tcPr>
            <w:tcW w:w="3995" w:type="dxa"/>
            <w:tcBorders>
              <w:bottom w:val="single" w:sz="4" w:space="0" w:color="auto"/>
            </w:tcBorders>
            <w:vAlign w:val="center"/>
          </w:tcPr>
          <w:p w14:paraId="3EBE9A13" w14:textId="77777777" w:rsidR="00FA6049" w:rsidRPr="00E71202" w:rsidRDefault="00FA6049" w:rsidP="00484244">
            <w:pPr>
              <w:pStyle w:val="a"/>
              <w:numPr>
                <w:ilvl w:val="0"/>
                <w:numId w:val="0"/>
              </w:numPr>
              <w:spacing w:line="240" w:lineRule="auto"/>
              <w:jc w:val="left"/>
              <w:rPr>
                <w:sz w:val="20"/>
                <w:szCs w:val="20"/>
              </w:rPr>
            </w:pPr>
            <w:r>
              <w:rPr>
                <w:sz w:val="20"/>
                <w:szCs w:val="20"/>
              </w:rPr>
              <w:t>Количество мест уничтожения и утилизации биологических отходов (скотомогильники)</w:t>
            </w:r>
          </w:p>
        </w:tc>
        <w:tc>
          <w:tcPr>
            <w:tcW w:w="1354" w:type="dxa"/>
            <w:tcBorders>
              <w:bottom w:val="single" w:sz="4" w:space="0" w:color="auto"/>
            </w:tcBorders>
            <w:vAlign w:val="center"/>
          </w:tcPr>
          <w:p w14:paraId="3129B1C8" w14:textId="77777777" w:rsidR="00FA6049" w:rsidRPr="00E71202" w:rsidRDefault="00FA6049" w:rsidP="00484244">
            <w:pPr>
              <w:pStyle w:val="a"/>
              <w:numPr>
                <w:ilvl w:val="0"/>
                <w:numId w:val="0"/>
              </w:numPr>
              <w:spacing w:line="240" w:lineRule="auto"/>
              <w:jc w:val="center"/>
              <w:rPr>
                <w:sz w:val="20"/>
                <w:szCs w:val="20"/>
              </w:rPr>
            </w:pPr>
            <w:r w:rsidRPr="00003076">
              <w:rPr>
                <w:sz w:val="20"/>
                <w:szCs w:val="20"/>
              </w:rPr>
              <w:t>шт.</w:t>
            </w:r>
          </w:p>
        </w:tc>
        <w:tc>
          <w:tcPr>
            <w:tcW w:w="1235" w:type="dxa"/>
            <w:tcBorders>
              <w:bottom w:val="single" w:sz="4" w:space="0" w:color="auto"/>
            </w:tcBorders>
            <w:vAlign w:val="center"/>
          </w:tcPr>
          <w:p w14:paraId="27960832" w14:textId="77777777" w:rsidR="00FA6049" w:rsidRDefault="00FA6049" w:rsidP="00484244">
            <w:pPr>
              <w:pStyle w:val="a"/>
              <w:numPr>
                <w:ilvl w:val="0"/>
                <w:numId w:val="0"/>
              </w:numPr>
              <w:spacing w:line="240" w:lineRule="auto"/>
              <w:jc w:val="center"/>
              <w:rPr>
                <w:sz w:val="20"/>
                <w:szCs w:val="20"/>
              </w:rPr>
            </w:pPr>
            <w:r>
              <w:rPr>
                <w:sz w:val="20"/>
                <w:szCs w:val="20"/>
              </w:rPr>
              <w:t>0</w:t>
            </w:r>
          </w:p>
        </w:tc>
        <w:tc>
          <w:tcPr>
            <w:tcW w:w="1118" w:type="dxa"/>
            <w:tcBorders>
              <w:bottom w:val="single" w:sz="4" w:space="0" w:color="auto"/>
            </w:tcBorders>
            <w:vAlign w:val="center"/>
          </w:tcPr>
          <w:p w14:paraId="41C52507" w14:textId="77777777" w:rsidR="00FA6049" w:rsidRDefault="00FA6049" w:rsidP="00484244">
            <w:pPr>
              <w:pStyle w:val="a"/>
              <w:numPr>
                <w:ilvl w:val="0"/>
                <w:numId w:val="0"/>
              </w:numPr>
              <w:spacing w:line="240" w:lineRule="auto"/>
              <w:jc w:val="center"/>
              <w:rPr>
                <w:sz w:val="20"/>
                <w:szCs w:val="20"/>
              </w:rPr>
            </w:pPr>
            <w:r>
              <w:rPr>
                <w:sz w:val="20"/>
                <w:szCs w:val="20"/>
              </w:rPr>
              <w:t>0</w:t>
            </w:r>
          </w:p>
        </w:tc>
        <w:tc>
          <w:tcPr>
            <w:tcW w:w="1130" w:type="dxa"/>
            <w:tcBorders>
              <w:bottom w:val="single" w:sz="4" w:space="0" w:color="auto"/>
            </w:tcBorders>
            <w:vAlign w:val="center"/>
          </w:tcPr>
          <w:p w14:paraId="432A6698" w14:textId="77777777" w:rsidR="00FA6049" w:rsidRDefault="00FA6049" w:rsidP="00484244">
            <w:pPr>
              <w:pStyle w:val="a"/>
              <w:numPr>
                <w:ilvl w:val="0"/>
                <w:numId w:val="0"/>
              </w:numPr>
              <w:spacing w:line="240" w:lineRule="auto"/>
              <w:jc w:val="center"/>
              <w:rPr>
                <w:sz w:val="20"/>
                <w:szCs w:val="20"/>
              </w:rPr>
            </w:pPr>
            <w:r>
              <w:rPr>
                <w:sz w:val="20"/>
                <w:szCs w:val="20"/>
              </w:rPr>
              <w:t>0</w:t>
            </w:r>
          </w:p>
        </w:tc>
      </w:tr>
      <w:tr w:rsidR="00FA6049" w:rsidRPr="009838F6" w14:paraId="7CBB426B" w14:textId="77777777" w:rsidTr="008B08E8">
        <w:tc>
          <w:tcPr>
            <w:tcW w:w="519" w:type="dxa"/>
            <w:vAlign w:val="center"/>
          </w:tcPr>
          <w:p w14:paraId="628A7A9F" w14:textId="77777777" w:rsidR="00FA6049" w:rsidRDefault="00FA6049" w:rsidP="00484244">
            <w:pPr>
              <w:pStyle w:val="a"/>
              <w:numPr>
                <w:ilvl w:val="0"/>
                <w:numId w:val="0"/>
              </w:numPr>
              <w:spacing w:line="240" w:lineRule="auto"/>
              <w:jc w:val="center"/>
              <w:rPr>
                <w:sz w:val="20"/>
                <w:szCs w:val="20"/>
              </w:rPr>
            </w:pPr>
            <w:r>
              <w:rPr>
                <w:sz w:val="20"/>
                <w:szCs w:val="20"/>
              </w:rPr>
              <w:t>10</w:t>
            </w:r>
          </w:p>
        </w:tc>
        <w:tc>
          <w:tcPr>
            <w:tcW w:w="3995" w:type="dxa"/>
            <w:vAlign w:val="center"/>
          </w:tcPr>
          <w:p w14:paraId="758F19AC" w14:textId="77777777" w:rsidR="00FA6049" w:rsidRPr="00450E63" w:rsidRDefault="008B08E8" w:rsidP="008B08E8">
            <w:pPr>
              <w:pStyle w:val="a"/>
              <w:numPr>
                <w:ilvl w:val="0"/>
                <w:numId w:val="0"/>
              </w:numPr>
              <w:spacing w:line="240" w:lineRule="auto"/>
              <w:jc w:val="left"/>
              <w:rPr>
                <w:sz w:val="20"/>
                <w:szCs w:val="20"/>
              </w:rPr>
            </w:pPr>
            <w:r>
              <w:rPr>
                <w:sz w:val="20"/>
                <w:szCs w:val="20"/>
              </w:rPr>
              <w:t>Здание пожарного депо</w:t>
            </w:r>
          </w:p>
        </w:tc>
        <w:tc>
          <w:tcPr>
            <w:tcW w:w="1354" w:type="dxa"/>
            <w:vAlign w:val="center"/>
          </w:tcPr>
          <w:p w14:paraId="0DD8DB9D" w14:textId="77777777" w:rsidR="00FA6049" w:rsidRDefault="00FA6049" w:rsidP="00484244">
            <w:pPr>
              <w:pStyle w:val="a"/>
              <w:numPr>
                <w:ilvl w:val="0"/>
                <w:numId w:val="0"/>
              </w:numPr>
              <w:spacing w:line="240" w:lineRule="auto"/>
              <w:jc w:val="center"/>
              <w:rPr>
                <w:sz w:val="20"/>
                <w:szCs w:val="20"/>
              </w:rPr>
            </w:pPr>
            <w:r w:rsidRPr="00003076">
              <w:rPr>
                <w:sz w:val="20"/>
                <w:szCs w:val="20"/>
              </w:rPr>
              <w:t>шт.</w:t>
            </w:r>
          </w:p>
        </w:tc>
        <w:tc>
          <w:tcPr>
            <w:tcW w:w="1235" w:type="dxa"/>
            <w:vAlign w:val="center"/>
          </w:tcPr>
          <w:p w14:paraId="536DE0E3" w14:textId="77777777" w:rsidR="00FA6049" w:rsidRDefault="008B08E8" w:rsidP="00484244">
            <w:pPr>
              <w:pStyle w:val="a"/>
              <w:numPr>
                <w:ilvl w:val="0"/>
                <w:numId w:val="0"/>
              </w:numPr>
              <w:spacing w:line="240" w:lineRule="auto"/>
              <w:jc w:val="center"/>
              <w:rPr>
                <w:sz w:val="20"/>
                <w:szCs w:val="20"/>
              </w:rPr>
            </w:pPr>
            <w:r>
              <w:rPr>
                <w:sz w:val="20"/>
                <w:szCs w:val="20"/>
              </w:rPr>
              <w:t>0</w:t>
            </w:r>
          </w:p>
        </w:tc>
        <w:tc>
          <w:tcPr>
            <w:tcW w:w="1118" w:type="dxa"/>
            <w:vAlign w:val="center"/>
          </w:tcPr>
          <w:p w14:paraId="39594FEA" w14:textId="77777777" w:rsidR="00FA6049" w:rsidRDefault="001A5EB5" w:rsidP="00484244">
            <w:pPr>
              <w:pStyle w:val="a"/>
              <w:numPr>
                <w:ilvl w:val="0"/>
                <w:numId w:val="0"/>
              </w:numPr>
              <w:spacing w:line="240" w:lineRule="auto"/>
              <w:jc w:val="center"/>
              <w:rPr>
                <w:sz w:val="20"/>
                <w:szCs w:val="20"/>
              </w:rPr>
            </w:pPr>
            <w:r>
              <w:rPr>
                <w:sz w:val="20"/>
                <w:szCs w:val="20"/>
              </w:rPr>
              <w:t>1</w:t>
            </w:r>
          </w:p>
        </w:tc>
        <w:tc>
          <w:tcPr>
            <w:tcW w:w="1130" w:type="dxa"/>
            <w:vAlign w:val="center"/>
          </w:tcPr>
          <w:p w14:paraId="325B899E" w14:textId="77777777" w:rsidR="00FA6049" w:rsidRDefault="001A5EB5" w:rsidP="00484244">
            <w:pPr>
              <w:pStyle w:val="a"/>
              <w:numPr>
                <w:ilvl w:val="0"/>
                <w:numId w:val="0"/>
              </w:numPr>
              <w:spacing w:line="240" w:lineRule="auto"/>
              <w:jc w:val="center"/>
              <w:rPr>
                <w:sz w:val="20"/>
                <w:szCs w:val="20"/>
              </w:rPr>
            </w:pPr>
            <w:r>
              <w:rPr>
                <w:sz w:val="20"/>
                <w:szCs w:val="20"/>
              </w:rPr>
              <w:t>1</w:t>
            </w:r>
          </w:p>
        </w:tc>
      </w:tr>
      <w:tr w:rsidR="008B08E8" w:rsidRPr="009838F6" w14:paraId="24B50764" w14:textId="77777777" w:rsidTr="00484244">
        <w:tc>
          <w:tcPr>
            <w:tcW w:w="519" w:type="dxa"/>
            <w:tcBorders>
              <w:bottom w:val="single" w:sz="4" w:space="0" w:color="auto"/>
            </w:tcBorders>
            <w:vAlign w:val="center"/>
          </w:tcPr>
          <w:p w14:paraId="36F002C6" w14:textId="77777777" w:rsidR="008B08E8" w:rsidRDefault="008B08E8" w:rsidP="00484244">
            <w:pPr>
              <w:pStyle w:val="a"/>
              <w:numPr>
                <w:ilvl w:val="0"/>
                <w:numId w:val="0"/>
              </w:numPr>
              <w:spacing w:line="240" w:lineRule="auto"/>
              <w:jc w:val="center"/>
              <w:rPr>
                <w:sz w:val="20"/>
                <w:szCs w:val="20"/>
              </w:rPr>
            </w:pPr>
            <w:r>
              <w:rPr>
                <w:sz w:val="20"/>
                <w:szCs w:val="20"/>
              </w:rPr>
              <w:t>11</w:t>
            </w:r>
          </w:p>
        </w:tc>
        <w:tc>
          <w:tcPr>
            <w:tcW w:w="3995" w:type="dxa"/>
            <w:tcBorders>
              <w:bottom w:val="single" w:sz="4" w:space="0" w:color="auto"/>
            </w:tcBorders>
            <w:vAlign w:val="center"/>
          </w:tcPr>
          <w:p w14:paraId="30A7422B" w14:textId="77777777" w:rsidR="008B08E8" w:rsidRDefault="008B08E8" w:rsidP="008B08E8">
            <w:pPr>
              <w:pStyle w:val="a"/>
              <w:numPr>
                <w:ilvl w:val="0"/>
                <w:numId w:val="0"/>
              </w:numPr>
              <w:spacing w:line="240" w:lineRule="auto"/>
              <w:jc w:val="left"/>
              <w:rPr>
                <w:sz w:val="20"/>
                <w:szCs w:val="20"/>
              </w:rPr>
            </w:pPr>
            <w:r w:rsidRPr="008B08E8">
              <w:rPr>
                <w:sz w:val="20"/>
                <w:szCs w:val="20"/>
              </w:rPr>
              <w:t>Общественные пункты охраны порядка</w:t>
            </w:r>
          </w:p>
        </w:tc>
        <w:tc>
          <w:tcPr>
            <w:tcW w:w="1354" w:type="dxa"/>
            <w:tcBorders>
              <w:bottom w:val="single" w:sz="4" w:space="0" w:color="auto"/>
            </w:tcBorders>
            <w:vAlign w:val="center"/>
          </w:tcPr>
          <w:p w14:paraId="1BA2361A" w14:textId="77777777" w:rsidR="008B08E8" w:rsidRPr="00003076" w:rsidRDefault="008B08E8" w:rsidP="00484244">
            <w:pPr>
              <w:pStyle w:val="a"/>
              <w:numPr>
                <w:ilvl w:val="0"/>
                <w:numId w:val="0"/>
              </w:numPr>
              <w:spacing w:line="240" w:lineRule="auto"/>
              <w:jc w:val="center"/>
              <w:rPr>
                <w:sz w:val="20"/>
                <w:szCs w:val="20"/>
              </w:rPr>
            </w:pPr>
            <w:r>
              <w:rPr>
                <w:sz w:val="20"/>
                <w:szCs w:val="20"/>
              </w:rPr>
              <w:t>м</w:t>
            </w:r>
            <w:r w:rsidRPr="008B08E8">
              <w:rPr>
                <w:sz w:val="20"/>
                <w:szCs w:val="20"/>
                <w:vertAlign w:val="superscript"/>
              </w:rPr>
              <w:t>2</w:t>
            </w:r>
          </w:p>
        </w:tc>
        <w:tc>
          <w:tcPr>
            <w:tcW w:w="1235" w:type="dxa"/>
            <w:tcBorders>
              <w:bottom w:val="single" w:sz="4" w:space="0" w:color="auto"/>
            </w:tcBorders>
            <w:vAlign w:val="center"/>
          </w:tcPr>
          <w:p w14:paraId="39024C0D" w14:textId="77777777" w:rsidR="008B08E8" w:rsidRDefault="008B08E8" w:rsidP="00484244">
            <w:pPr>
              <w:pStyle w:val="a"/>
              <w:numPr>
                <w:ilvl w:val="0"/>
                <w:numId w:val="0"/>
              </w:numPr>
              <w:spacing w:line="240" w:lineRule="auto"/>
              <w:jc w:val="center"/>
              <w:rPr>
                <w:sz w:val="20"/>
                <w:szCs w:val="20"/>
              </w:rPr>
            </w:pPr>
            <w:r>
              <w:rPr>
                <w:sz w:val="20"/>
                <w:szCs w:val="20"/>
              </w:rPr>
              <w:t>0</w:t>
            </w:r>
          </w:p>
        </w:tc>
        <w:tc>
          <w:tcPr>
            <w:tcW w:w="1118" w:type="dxa"/>
            <w:tcBorders>
              <w:bottom w:val="single" w:sz="4" w:space="0" w:color="auto"/>
            </w:tcBorders>
            <w:vAlign w:val="center"/>
          </w:tcPr>
          <w:p w14:paraId="282C68F0" w14:textId="77777777" w:rsidR="008B08E8" w:rsidRDefault="008B08E8" w:rsidP="00484244">
            <w:pPr>
              <w:pStyle w:val="a"/>
              <w:numPr>
                <w:ilvl w:val="0"/>
                <w:numId w:val="0"/>
              </w:numPr>
              <w:spacing w:line="240" w:lineRule="auto"/>
              <w:jc w:val="center"/>
              <w:rPr>
                <w:sz w:val="20"/>
                <w:szCs w:val="20"/>
              </w:rPr>
            </w:pPr>
            <w:r>
              <w:rPr>
                <w:sz w:val="20"/>
                <w:szCs w:val="20"/>
              </w:rPr>
              <w:t>0</w:t>
            </w:r>
          </w:p>
        </w:tc>
        <w:tc>
          <w:tcPr>
            <w:tcW w:w="1130" w:type="dxa"/>
            <w:tcBorders>
              <w:bottom w:val="single" w:sz="4" w:space="0" w:color="auto"/>
            </w:tcBorders>
            <w:vAlign w:val="center"/>
          </w:tcPr>
          <w:p w14:paraId="4AC28D56" w14:textId="77777777" w:rsidR="008B08E8" w:rsidRDefault="008B08E8" w:rsidP="00484244">
            <w:pPr>
              <w:pStyle w:val="a"/>
              <w:numPr>
                <w:ilvl w:val="0"/>
                <w:numId w:val="0"/>
              </w:numPr>
              <w:spacing w:line="240" w:lineRule="auto"/>
              <w:jc w:val="center"/>
              <w:rPr>
                <w:sz w:val="20"/>
                <w:szCs w:val="20"/>
              </w:rPr>
            </w:pPr>
            <w:r>
              <w:rPr>
                <w:sz w:val="20"/>
                <w:szCs w:val="20"/>
              </w:rPr>
              <w:t>44</w:t>
            </w:r>
          </w:p>
        </w:tc>
      </w:tr>
    </w:tbl>
    <w:p w14:paraId="4FE9576D" w14:textId="77777777" w:rsidR="00FA6049" w:rsidRDefault="00FA6049" w:rsidP="001A5EB5">
      <w:pPr>
        <w:pStyle w:val="a"/>
        <w:numPr>
          <w:ilvl w:val="0"/>
          <w:numId w:val="0"/>
        </w:numPr>
        <w:ind w:left="8364"/>
      </w:pPr>
    </w:p>
    <w:p w14:paraId="45CBD11B" w14:textId="77777777" w:rsidR="0069116B" w:rsidRPr="0098171B" w:rsidRDefault="0069116B" w:rsidP="0069116B"/>
    <w:p w14:paraId="3721D0DA" w14:textId="77777777" w:rsidR="005A1160" w:rsidRPr="009E69B3" w:rsidRDefault="005A1160" w:rsidP="009E69B3"/>
    <w:sectPr w:rsidR="005A1160" w:rsidRPr="009E69B3" w:rsidSect="00554CE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4A166" w14:textId="77777777" w:rsidR="0057003C" w:rsidRDefault="0057003C" w:rsidP="008E77F0">
      <w:pPr>
        <w:spacing w:after="0" w:line="240" w:lineRule="auto"/>
      </w:pPr>
      <w:r>
        <w:separator/>
      </w:r>
    </w:p>
  </w:endnote>
  <w:endnote w:type="continuationSeparator" w:id="0">
    <w:p w14:paraId="6DA2AFF3" w14:textId="77777777" w:rsidR="0057003C" w:rsidRDefault="0057003C" w:rsidP="008E7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355653585"/>
    </w:sdtPr>
    <w:sdtEndPr>
      <w:rPr>
        <w:sz w:val="24"/>
        <w:szCs w:val="24"/>
      </w:rPr>
    </w:sdtEndPr>
    <w:sdtContent>
      <w:p w14:paraId="3BBF8A24" w14:textId="77777777" w:rsidR="005521CE" w:rsidRPr="00F920D7" w:rsidRDefault="005521CE">
        <w:pPr>
          <w:pStyle w:val="a9"/>
          <w:jc w:val="right"/>
          <w:rPr>
            <w:rFonts w:ascii="Times New Roman" w:hAnsi="Times New Roman" w:cs="Times New Roman"/>
            <w:sz w:val="24"/>
            <w:szCs w:val="24"/>
          </w:rPr>
        </w:pPr>
        <w:r w:rsidRPr="00F920D7">
          <w:rPr>
            <w:rFonts w:ascii="Times New Roman" w:hAnsi="Times New Roman" w:cs="Times New Roman"/>
            <w:sz w:val="24"/>
            <w:szCs w:val="24"/>
          </w:rPr>
          <w:fldChar w:fldCharType="begin"/>
        </w:r>
        <w:r w:rsidRPr="00F920D7">
          <w:rPr>
            <w:rFonts w:ascii="Times New Roman" w:hAnsi="Times New Roman" w:cs="Times New Roman"/>
            <w:sz w:val="24"/>
            <w:szCs w:val="24"/>
          </w:rPr>
          <w:instrText>PAGE   \* MERGEFORMAT</w:instrText>
        </w:r>
        <w:r w:rsidRPr="00F920D7">
          <w:rPr>
            <w:rFonts w:ascii="Times New Roman" w:hAnsi="Times New Roman" w:cs="Times New Roman"/>
            <w:sz w:val="24"/>
            <w:szCs w:val="24"/>
          </w:rPr>
          <w:fldChar w:fldCharType="separate"/>
        </w:r>
        <w:r>
          <w:rPr>
            <w:rFonts w:ascii="Times New Roman" w:hAnsi="Times New Roman" w:cs="Times New Roman"/>
            <w:noProof/>
            <w:sz w:val="24"/>
            <w:szCs w:val="24"/>
          </w:rPr>
          <w:t>2</w:t>
        </w:r>
        <w:r w:rsidRPr="00F920D7">
          <w:rPr>
            <w:rFonts w:ascii="Times New Roman" w:hAnsi="Times New Roman" w:cs="Times New Roman"/>
            <w:sz w:val="24"/>
            <w:szCs w:val="24"/>
          </w:rPr>
          <w:fldChar w:fldCharType="end"/>
        </w:r>
      </w:p>
    </w:sdtContent>
  </w:sdt>
  <w:p w14:paraId="3E2356A7" w14:textId="77777777" w:rsidR="005521CE" w:rsidRPr="000D0A72" w:rsidRDefault="005521CE">
    <w:pPr>
      <w:pStyle w:val="a9"/>
      <w:rPr>
        <w:rFonts w:ascii="Times New Roman" w:hAnsi="Times New Roman" w:cs="Times New Roman"/>
        <w:i/>
        <w:iCs/>
        <w:color w:val="BFBFBF" w:themeColor="background1" w:themeShade="B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9354163"/>
    </w:sdtPr>
    <w:sdtEndPr>
      <w:rPr>
        <w:rFonts w:ascii="Times New Roman" w:hAnsi="Times New Roman" w:cs="Times New Roman"/>
        <w:sz w:val="24"/>
        <w:szCs w:val="24"/>
      </w:rPr>
    </w:sdtEndPr>
    <w:sdtContent>
      <w:p w14:paraId="20CF795E" w14:textId="77777777" w:rsidR="005521CE" w:rsidRPr="00F77363" w:rsidRDefault="005521CE">
        <w:pPr>
          <w:pStyle w:val="a9"/>
          <w:jc w:val="right"/>
          <w:rPr>
            <w:rFonts w:ascii="Times New Roman" w:hAnsi="Times New Roman" w:cs="Times New Roman"/>
            <w:sz w:val="24"/>
            <w:szCs w:val="24"/>
          </w:rPr>
        </w:pPr>
        <w:r w:rsidRPr="00F77363">
          <w:rPr>
            <w:rFonts w:ascii="Times New Roman" w:hAnsi="Times New Roman" w:cs="Times New Roman"/>
            <w:sz w:val="24"/>
            <w:szCs w:val="24"/>
          </w:rPr>
          <w:fldChar w:fldCharType="begin"/>
        </w:r>
        <w:r w:rsidRPr="00F77363">
          <w:rPr>
            <w:rFonts w:ascii="Times New Roman" w:hAnsi="Times New Roman" w:cs="Times New Roman"/>
            <w:sz w:val="24"/>
            <w:szCs w:val="24"/>
          </w:rPr>
          <w:instrText>PAGE   \* MERGEFORMAT</w:instrText>
        </w:r>
        <w:r w:rsidRPr="00F77363">
          <w:rPr>
            <w:rFonts w:ascii="Times New Roman" w:hAnsi="Times New Roman" w:cs="Times New Roman"/>
            <w:sz w:val="24"/>
            <w:szCs w:val="24"/>
          </w:rPr>
          <w:fldChar w:fldCharType="separate"/>
        </w:r>
        <w:r>
          <w:rPr>
            <w:rFonts w:ascii="Times New Roman" w:hAnsi="Times New Roman" w:cs="Times New Roman"/>
            <w:noProof/>
            <w:sz w:val="24"/>
            <w:szCs w:val="24"/>
          </w:rPr>
          <w:t>19</w:t>
        </w:r>
        <w:r w:rsidRPr="00F77363">
          <w:rPr>
            <w:rFonts w:ascii="Times New Roman" w:hAnsi="Times New Roman" w:cs="Times New Roman"/>
            <w:sz w:val="24"/>
            <w:szCs w:val="24"/>
          </w:rPr>
          <w:fldChar w:fldCharType="end"/>
        </w:r>
      </w:p>
    </w:sdtContent>
  </w:sdt>
  <w:p w14:paraId="526FCC69" w14:textId="77777777" w:rsidR="005521CE" w:rsidRPr="00F77363" w:rsidRDefault="005521CE">
    <w:pPr>
      <w:pStyle w:val="a9"/>
      <w:rPr>
        <w:rFonts w:ascii="Times New Roman" w:hAnsi="Times New Roman" w:cs="Times New Roman"/>
        <w:i/>
        <w:iCs/>
        <w:color w:val="BFBFBF" w:themeColor="background1" w:themeShade="BF"/>
        <w:sz w:val="16"/>
        <w:szCs w:val="16"/>
      </w:rPr>
    </w:pPr>
    <w:r w:rsidRPr="00A071AA">
      <w:rPr>
        <w:rFonts w:ascii="Times New Roman" w:hAnsi="Times New Roman" w:cs="Times New Roman"/>
        <w:i/>
        <w:iCs/>
        <w:color w:val="BFBFBF" w:themeColor="background1" w:themeShade="BF"/>
        <w:sz w:val="16"/>
        <w:szCs w:val="16"/>
      </w:rPr>
      <w:t>Материалы по обоснованию проектных решений</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925989286"/>
    </w:sdtPr>
    <w:sdtEndPr/>
    <w:sdtContent>
      <w:p w14:paraId="4ADC1B38" w14:textId="77777777" w:rsidR="005521CE" w:rsidRPr="001F206C" w:rsidRDefault="0057003C">
        <w:pPr>
          <w:pStyle w:val="a9"/>
          <w:jc w:val="right"/>
          <w:rPr>
            <w:rFonts w:ascii="Times New Roman" w:hAnsi="Times New Roman" w:cs="Times New Roman"/>
          </w:rPr>
        </w:pPr>
      </w:p>
    </w:sdtContent>
  </w:sdt>
  <w:p w14:paraId="790D05E9" w14:textId="77777777" w:rsidR="005521CE" w:rsidRPr="001F206C" w:rsidRDefault="005521CE" w:rsidP="001F206C">
    <w:pPr>
      <w:pStyle w:val="a9"/>
      <w:rPr>
        <w:rFonts w:ascii="Times New Roman" w:hAnsi="Times New Roman" w:cs="Times New Roman"/>
        <w:i/>
        <w:iCs/>
        <w:color w:val="BFBFBF" w:themeColor="background1" w:themeShade="BF"/>
        <w:sz w:val="16"/>
        <w:szCs w:val="16"/>
      </w:rPr>
    </w:pPr>
    <w:r w:rsidRPr="001F206C">
      <w:rPr>
        <w:rFonts w:ascii="Times New Roman" w:hAnsi="Times New Roman" w:cs="Times New Roman"/>
        <w:i/>
        <w:iCs/>
        <w:color w:val="BFBFBF" w:themeColor="background1" w:themeShade="BF"/>
        <w:sz w:val="16"/>
        <w:szCs w:val="16"/>
      </w:rPr>
      <w:t>Материалы по обоснованию проектных решений</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648420486"/>
    </w:sdtPr>
    <w:sdtEndPr>
      <w:rPr>
        <w:sz w:val="24"/>
        <w:szCs w:val="24"/>
      </w:rPr>
    </w:sdtEndPr>
    <w:sdtContent>
      <w:p w14:paraId="7C327A74" w14:textId="77777777" w:rsidR="005521CE" w:rsidRPr="00F920D7" w:rsidRDefault="005521CE">
        <w:pPr>
          <w:pStyle w:val="a9"/>
          <w:jc w:val="right"/>
          <w:rPr>
            <w:rFonts w:ascii="Times New Roman" w:hAnsi="Times New Roman" w:cs="Times New Roman"/>
            <w:sz w:val="24"/>
            <w:szCs w:val="24"/>
          </w:rPr>
        </w:pPr>
        <w:r w:rsidRPr="00F920D7">
          <w:rPr>
            <w:rFonts w:ascii="Times New Roman" w:hAnsi="Times New Roman" w:cs="Times New Roman"/>
            <w:sz w:val="24"/>
            <w:szCs w:val="24"/>
          </w:rPr>
          <w:fldChar w:fldCharType="begin"/>
        </w:r>
        <w:r w:rsidRPr="00F920D7">
          <w:rPr>
            <w:rFonts w:ascii="Times New Roman" w:hAnsi="Times New Roman" w:cs="Times New Roman"/>
            <w:sz w:val="24"/>
            <w:szCs w:val="24"/>
          </w:rPr>
          <w:instrText>PAGE   \* MERGEFORMAT</w:instrText>
        </w:r>
        <w:r w:rsidRPr="00F920D7">
          <w:rPr>
            <w:rFonts w:ascii="Times New Roman" w:hAnsi="Times New Roman" w:cs="Times New Roman"/>
            <w:sz w:val="24"/>
            <w:szCs w:val="24"/>
          </w:rPr>
          <w:fldChar w:fldCharType="separate"/>
        </w:r>
        <w:r>
          <w:rPr>
            <w:rFonts w:ascii="Times New Roman" w:hAnsi="Times New Roman" w:cs="Times New Roman"/>
            <w:noProof/>
            <w:sz w:val="24"/>
            <w:szCs w:val="24"/>
          </w:rPr>
          <w:t>28</w:t>
        </w:r>
        <w:r w:rsidRPr="00F920D7">
          <w:rPr>
            <w:rFonts w:ascii="Times New Roman" w:hAnsi="Times New Roman" w:cs="Times New Roman"/>
            <w:sz w:val="24"/>
            <w:szCs w:val="24"/>
          </w:rPr>
          <w:fldChar w:fldCharType="end"/>
        </w:r>
      </w:p>
    </w:sdtContent>
  </w:sdt>
  <w:p w14:paraId="3790B1B9" w14:textId="77777777" w:rsidR="005521CE" w:rsidRPr="000D0A72" w:rsidRDefault="005521CE">
    <w:pPr>
      <w:pStyle w:val="a9"/>
      <w:rPr>
        <w:rFonts w:ascii="Times New Roman" w:hAnsi="Times New Roman" w:cs="Times New Roman"/>
        <w:i/>
        <w:iCs/>
        <w:color w:val="BFBFBF" w:themeColor="background1" w:themeShade="BF"/>
        <w:sz w:val="16"/>
        <w:szCs w:val="16"/>
      </w:rPr>
    </w:pPr>
    <w:r w:rsidRPr="00A071AA">
      <w:rPr>
        <w:rFonts w:ascii="Times New Roman" w:hAnsi="Times New Roman" w:cs="Times New Roman"/>
        <w:i/>
        <w:iCs/>
        <w:color w:val="BFBFBF" w:themeColor="background1" w:themeShade="BF"/>
        <w:sz w:val="16"/>
        <w:szCs w:val="16"/>
      </w:rPr>
      <w:t>Материалы по обоснованию проектных решений</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382482099"/>
    </w:sdtPr>
    <w:sdtEndPr>
      <w:rPr>
        <w:sz w:val="24"/>
        <w:szCs w:val="24"/>
      </w:rPr>
    </w:sdtEndPr>
    <w:sdtContent>
      <w:p w14:paraId="7D9EA3CA" w14:textId="77777777" w:rsidR="005521CE" w:rsidRPr="00F920D7" w:rsidRDefault="005521CE">
        <w:pPr>
          <w:pStyle w:val="a9"/>
          <w:jc w:val="right"/>
          <w:rPr>
            <w:rFonts w:ascii="Times New Roman" w:hAnsi="Times New Roman" w:cs="Times New Roman"/>
            <w:sz w:val="24"/>
            <w:szCs w:val="24"/>
          </w:rPr>
        </w:pPr>
        <w:r w:rsidRPr="00F920D7">
          <w:rPr>
            <w:rFonts w:ascii="Times New Roman" w:hAnsi="Times New Roman" w:cs="Times New Roman"/>
            <w:sz w:val="24"/>
            <w:szCs w:val="24"/>
          </w:rPr>
          <w:fldChar w:fldCharType="begin"/>
        </w:r>
        <w:r w:rsidRPr="00F920D7">
          <w:rPr>
            <w:rFonts w:ascii="Times New Roman" w:hAnsi="Times New Roman" w:cs="Times New Roman"/>
            <w:sz w:val="24"/>
            <w:szCs w:val="24"/>
          </w:rPr>
          <w:instrText>PAGE   \* MERGEFORMAT</w:instrText>
        </w:r>
        <w:r w:rsidRPr="00F920D7">
          <w:rPr>
            <w:rFonts w:ascii="Times New Roman" w:hAnsi="Times New Roman" w:cs="Times New Roman"/>
            <w:sz w:val="24"/>
            <w:szCs w:val="24"/>
          </w:rPr>
          <w:fldChar w:fldCharType="separate"/>
        </w:r>
        <w:r>
          <w:rPr>
            <w:rFonts w:ascii="Times New Roman" w:hAnsi="Times New Roman" w:cs="Times New Roman"/>
            <w:noProof/>
            <w:sz w:val="24"/>
            <w:szCs w:val="24"/>
          </w:rPr>
          <w:t>18</w:t>
        </w:r>
        <w:r w:rsidRPr="00F920D7">
          <w:rPr>
            <w:rFonts w:ascii="Times New Roman" w:hAnsi="Times New Roman" w:cs="Times New Roman"/>
            <w:sz w:val="24"/>
            <w:szCs w:val="24"/>
          </w:rPr>
          <w:fldChar w:fldCharType="end"/>
        </w:r>
      </w:p>
    </w:sdtContent>
  </w:sdt>
  <w:p w14:paraId="49FE8A39" w14:textId="77777777" w:rsidR="005521CE" w:rsidRPr="001F206C" w:rsidRDefault="005521CE" w:rsidP="001F206C">
    <w:pPr>
      <w:pStyle w:val="a9"/>
      <w:rPr>
        <w:rFonts w:ascii="Times New Roman" w:hAnsi="Times New Roman" w:cs="Times New Roman"/>
        <w:i/>
        <w:iCs/>
        <w:color w:val="BFBFBF" w:themeColor="background1" w:themeShade="BF"/>
        <w:sz w:val="16"/>
        <w:szCs w:val="16"/>
      </w:rPr>
    </w:pPr>
    <w:r w:rsidRPr="001F206C">
      <w:rPr>
        <w:rFonts w:ascii="Times New Roman" w:hAnsi="Times New Roman" w:cs="Times New Roman"/>
        <w:i/>
        <w:iCs/>
        <w:color w:val="BFBFBF" w:themeColor="background1" w:themeShade="BF"/>
        <w:sz w:val="16"/>
        <w:szCs w:val="16"/>
      </w:rPr>
      <w:t>Материалы по обоснованию проектных решений</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B449F" w14:textId="77777777" w:rsidR="005521CE" w:rsidRPr="00086D26" w:rsidRDefault="005521CE" w:rsidP="005A1572">
    <w:pPr>
      <w:pStyle w:val="a9"/>
      <w:tabs>
        <w:tab w:val="clear" w:pos="4677"/>
        <w:tab w:val="clear" w:pos="9355"/>
        <w:tab w:val="right" w:pos="14566"/>
      </w:tabs>
      <w:rPr>
        <w:rFonts w:eastAsia="Arial Unicode MS"/>
        <w:color w:val="767171"/>
        <w:szCs w:val="20"/>
      </w:rPr>
    </w:pPr>
    <w:r w:rsidRPr="00086D26">
      <w:rPr>
        <w:rFonts w:eastAsia="Arial Unicode MS"/>
        <w:color w:val="767171"/>
        <w:szCs w:val="20"/>
      </w:rPr>
      <w:t xml:space="preserve">ООО «СибПроект» </w:t>
    </w:r>
    <w:r w:rsidRPr="00086D26">
      <w:rPr>
        <w:rFonts w:eastAsia="Arial Unicode MS"/>
        <w:color w:val="171717"/>
        <w:szCs w:val="20"/>
      </w:rPr>
      <w:t xml:space="preserve">Страница </w:t>
    </w:r>
    <w:r w:rsidRPr="00086D26">
      <w:rPr>
        <w:rFonts w:eastAsia="Arial Unicode MS"/>
        <w:color w:val="171717"/>
        <w:szCs w:val="20"/>
      </w:rPr>
      <w:fldChar w:fldCharType="begin"/>
    </w:r>
    <w:r w:rsidRPr="00086D26">
      <w:rPr>
        <w:rFonts w:eastAsia="Arial Unicode MS"/>
        <w:color w:val="171717"/>
        <w:szCs w:val="20"/>
      </w:rPr>
      <w:instrText xml:space="preserve"> PAGE   \* MERGEFORMAT </w:instrText>
    </w:r>
    <w:r w:rsidRPr="00086D26">
      <w:rPr>
        <w:rFonts w:eastAsia="Arial Unicode MS"/>
        <w:color w:val="171717"/>
        <w:szCs w:val="20"/>
      </w:rPr>
      <w:fldChar w:fldCharType="separate"/>
    </w:r>
    <w:r>
      <w:rPr>
        <w:rFonts w:eastAsia="Arial Unicode MS"/>
        <w:noProof/>
        <w:color w:val="171717"/>
        <w:szCs w:val="20"/>
      </w:rPr>
      <w:t>97</w:t>
    </w:r>
    <w:r w:rsidRPr="00086D26">
      <w:rPr>
        <w:rFonts w:eastAsia="Arial Unicode MS"/>
        <w:color w:val="171717"/>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4F57F" w14:textId="77777777" w:rsidR="0057003C" w:rsidRDefault="0057003C" w:rsidP="008E77F0">
      <w:pPr>
        <w:spacing w:after="0" w:line="240" w:lineRule="auto"/>
      </w:pPr>
      <w:r>
        <w:separator/>
      </w:r>
    </w:p>
  </w:footnote>
  <w:footnote w:type="continuationSeparator" w:id="0">
    <w:p w14:paraId="13C2C7E7" w14:textId="77777777" w:rsidR="0057003C" w:rsidRDefault="0057003C" w:rsidP="008E77F0">
      <w:pPr>
        <w:spacing w:after="0" w:line="240" w:lineRule="auto"/>
      </w:pPr>
      <w:r>
        <w:continuationSeparator/>
      </w:r>
    </w:p>
  </w:footnote>
  <w:footnote w:id="1">
    <w:p w14:paraId="04BBDC38" w14:textId="77777777" w:rsidR="005521CE" w:rsidRDefault="005521CE">
      <w:pPr>
        <w:pStyle w:val="af4"/>
      </w:pPr>
      <w:r>
        <w:rPr>
          <w:rStyle w:val="af6"/>
        </w:rPr>
        <w:footnoteRef/>
      </w:r>
      <w:r>
        <w:rPr>
          <w:rFonts w:ascii="Times New Roman" w:hAnsi="Times New Roman" w:cs="Times New Roman"/>
        </w:rPr>
        <w:t>П</w:t>
      </w:r>
      <w:r w:rsidRPr="00A3672C">
        <w:rPr>
          <w:rFonts w:ascii="Times New Roman" w:hAnsi="Times New Roman" w:cs="Times New Roman"/>
        </w:rPr>
        <w:t>о результатам</w:t>
      </w:r>
      <w:r>
        <w:rPr>
          <w:rFonts w:ascii="Times New Roman" w:hAnsi="Times New Roman" w:cs="Times New Roman"/>
        </w:rPr>
        <w:t xml:space="preserve"> режимно-наладочных испытаний котлов</w:t>
      </w:r>
    </w:p>
  </w:footnote>
  <w:footnote w:id="2">
    <w:p w14:paraId="35FBF1EA" w14:textId="77777777" w:rsidR="005521CE" w:rsidRPr="00645E15" w:rsidRDefault="005521CE" w:rsidP="00645E15">
      <w:pPr>
        <w:pStyle w:val="af4"/>
        <w:jc w:val="both"/>
        <w:rPr>
          <w:rFonts w:ascii="Times New Roman" w:hAnsi="Times New Roman" w:cs="Times New Roman"/>
        </w:rPr>
      </w:pPr>
      <w:r w:rsidRPr="00645E15">
        <w:rPr>
          <w:rStyle w:val="af6"/>
          <w:rFonts w:ascii="Times New Roman" w:hAnsi="Times New Roman" w:cs="Times New Roman"/>
        </w:rPr>
        <w:footnoteRef/>
      </w:r>
      <w:r>
        <w:rPr>
          <w:rFonts w:ascii="Times New Roman" w:hAnsi="Times New Roman" w:cs="Times New Roman"/>
        </w:rPr>
        <w:t>Параметры инженерной инфраструктуры</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950"/>
      </w:tblGrid>
      <w:tr w:rsidR="005521CE" w14:paraId="042ABAE3" w14:textId="77777777" w:rsidTr="0036111C">
        <w:tc>
          <w:tcPr>
            <w:tcW w:w="4395" w:type="dxa"/>
          </w:tcPr>
          <w:p w14:paraId="1D7C5FDF" w14:textId="77777777" w:rsidR="005521CE" w:rsidRDefault="005521CE" w:rsidP="00F10401">
            <w:pPr>
              <w:pStyle w:val="af4"/>
              <w:jc w:val="both"/>
              <w:rPr>
                <w:rFonts w:ascii="Times New Roman" w:hAnsi="Times New Roman" w:cs="Times New Roman"/>
              </w:rPr>
            </w:pPr>
            <w:r>
              <w:rPr>
                <w:rFonts w:ascii="Times New Roman" w:hAnsi="Times New Roman" w:cs="Times New Roman"/>
              </w:rPr>
              <w:t>ТС – централизованное теплоснабжение</w:t>
            </w:r>
          </w:p>
          <w:p w14:paraId="4776BAE3" w14:textId="77777777" w:rsidR="005521CE" w:rsidRDefault="005521CE" w:rsidP="00F10401">
            <w:pPr>
              <w:pStyle w:val="af4"/>
              <w:jc w:val="both"/>
              <w:rPr>
                <w:rFonts w:ascii="Times New Roman" w:hAnsi="Times New Roman" w:cs="Times New Roman"/>
              </w:rPr>
            </w:pPr>
            <w:r>
              <w:rPr>
                <w:rFonts w:ascii="Times New Roman" w:hAnsi="Times New Roman" w:cs="Times New Roman"/>
              </w:rPr>
              <w:t>ЭС – электроснабжение</w:t>
            </w:r>
          </w:p>
          <w:p w14:paraId="30EC7E3E" w14:textId="77777777" w:rsidR="005521CE" w:rsidRDefault="005521CE" w:rsidP="00F10401">
            <w:pPr>
              <w:pStyle w:val="af4"/>
              <w:jc w:val="both"/>
              <w:rPr>
                <w:rFonts w:ascii="Times New Roman" w:hAnsi="Times New Roman" w:cs="Times New Roman"/>
              </w:rPr>
            </w:pPr>
            <w:r>
              <w:rPr>
                <w:rFonts w:ascii="Times New Roman" w:hAnsi="Times New Roman" w:cs="Times New Roman"/>
              </w:rPr>
              <w:t>ВС – централизованное водоснабжение</w:t>
            </w:r>
          </w:p>
        </w:tc>
        <w:tc>
          <w:tcPr>
            <w:tcW w:w="4950" w:type="dxa"/>
          </w:tcPr>
          <w:p w14:paraId="7BB3D9F3" w14:textId="77777777" w:rsidR="005521CE" w:rsidRDefault="005521CE" w:rsidP="00F10401">
            <w:pPr>
              <w:pStyle w:val="af4"/>
              <w:jc w:val="both"/>
              <w:rPr>
                <w:rFonts w:ascii="Times New Roman" w:hAnsi="Times New Roman" w:cs="Times New Roman"/>
              </w:rPr>
            </w:pPr>
            <w:r>
              <w:rPr>
                <w:rFonts w:ascii="Times New Roman" w:hAnsi="Times New Roman" w:cs="Times New Roman"/>
              </w:rPr>
              <w:t>ВО – централизованное водоотведение</w:t>
            </w:r>
          </w:p>
          <w:p w14:paraId="3DBD3FC8" w14:textId="77777777" w:rsidR="005521CE" w:rsidRDefault="005521CE" w:rsidP="00F10401">
            <w:pPr>
              <w:pStyle w:val="af4"/>
              <w:jc w:val="both"/>
              <w:rPr>
                <w:rFonts w:ascii="Times New Roman" w:hAnsi="Times New Roman" w:cs="Times New Roman"/>
              </w:rPr>
            </w:pPr>
            <w:r>
              <w:rPr>
                <w:rFonts w:ascii="Times New Roman" w:hAnsi="Times New Roman" w:cs="Times New Roman"/>
              </w:rPr>
              <w:t>ГАЗ – газоснабжение природным газом</w:t>
            </w:r>
          </w:p>
          <w:p w14:paraId="2044A2EA" w14:textId="77777777" w:rsidR="005521CE" w:rsidRDefault="005521CE" w:rsidP="00F10401">
            <w:pPr>
              <w:pStyle w:val="af4"/>
              <w:jc w:val="both"/>
              <w:rPr>
                <w:rFonts w:ascii="Times New Roman" w:hAnsi="Times New Roman" w:cs="Times New Roman"/>
              </w:rPr>
            </w:pPr>
            <w:r>
              <w:rPr>
                <w:rFonts w:ascii="Times New Roman" w:hAnsi="Times New Roman" w:cs="Times New Roman"/>
              </w:rPr>
              <w:t>ТКО – санитарная очистка территории</w:t>
            </w:r>
          </w:p>
        </w:tc>
      </w:tr>
    </w:tbl>
    <w:p w14:paraId="76503BB4" w14:textId="77777777" w:rsidR="005521CE" w:rsidRPr="00645E15" w:rsidRDefault="005521CE" w:rsidP="00645E15">
      <w:pPr>
        <w:pStyle w:val="af4"/>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7E91B" w14:textId="77777777" w:rsidR="005521CE" w:rsidRPr="00554CE7" w:rsidRDefault="005521CE" w:rsidP="00274AA1">
    <w:pPr>
      <w:pStyle w:val="a9"/>
      <w:jc w:val="center"/>
      <w:rPr>
        <w:rFonts w:ascii="Times New Roman" w:hAnsi="Times New Roman" w:cs="Times New Roman"/>
        <w:i/>
        <w:iCs/>
        <w:color w:val="BFBFBF" w:themeColor="background1" w:themeShade="BF"/>
        <w:sz w:val="16"/>
        <w:szCs w:val="16"/>
      </w:rPr>
    </w:pPr>
    <w:r>
      <w:rPr>
        <w:rFonts w:ascii="Times New Roman" w:hAnsi="Times New Roman" w:cs="Times New Roman"/>
        <w:i/>
        <w:iCs/>
        <w:color w:val="BFBFBF" w:themeColor="background1" w:themeShade="BF"/>
        <w:sz w:val="16"/>
        <w:szCs w:val="16"/>
      </w:rPr>
      <w:t>ООО «СибПроект»</w:t>
    </w:r>
  </w:p>
  <w:p w14:paraId="1E868CBF" w14:textId="77777777" w:rsidR="005521CE" w:rsidRPr="00E77133" w:rsidRDefault="005521CE" w:rsidP="0013746D">
    <w:pPr>
      <w:pStyle w:val="a9"/>
      <w:jc w:val="center"/>
      <w:rPr>
        <w:rFonts w:ascii="Times New Roman" w:hAnsi="Times New Roman" w:cs="Times New Roman"/>
        <w:i/>
        <w:iCs/>
        <w:color w:val="BFBFBF" w:themeColor="background1" w:themeShade="BF"/>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18C26" w14:textId="77777777" w:rsidR="005521CE" w:rsidRPr="00554CE7" w:rsidRDefault="005521CE" w:rsidP="00CC0437">
    <w:pPr>
      <w:pStyle w:val="a9"/>
      <w:jc w:val="center"/>
      <w:rPr>
        <w:rFonts w:ascii="Times New Roman" w:hAnsi="Times New Roman" w:cs="Times New Roman"/>
        <w:i/>
        <w:iCs/>
        <w:color w:val="BFBFBF" w:themeColor="background1" w:themeShade="BF"/>
        <w:sz w:val="16"/>
        <w:szCs w:val="16"/>
      </w:rPr>
    </w:pPr>
    <w:r>
      <w:rPr>
        <w:rFonts w:ascii="Times New Roman" w:hAnsi="Times New Roman" w:cs="Times New Roman"/>
        <w:i/>
        <w:iCs/>
        <w:color w:val="BFBFBF" w:themeColor="background1" w:themeShade="BF"/>
        <w:sz w:val="16"/>
        <w:szCs w:val="16"/>
      </w:rPr>
      <w:t>ООО «СибПроект»</w:t>
    </w:r>
  </w:p>
  <w:p w14:paraId="764A6684" w14:textId="77777777" w:rsidR="005521CE" w:rsidRPr="00D50328" w:rsidRDefault="005521CE" w:rsidP="00D5032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97462" w14:textId="77777777" w:rsidR="005521CE" w:rsidRPr="009E3D59" w:rsidRDefault="005521CE" w:rsidP="009E3D59">
    <w:pPr>
      <w:pStyle w:val="a9"/>
      <w:jc w:val="center"/>
      <w:rPr>
        <w:rFonts w:ascii="Times New Roman" w:hAnsi="Times New Roman" w:cs="Times New Roman"/>
        <w:i/>
        <w:iCs/>
        <w:color w:val="BFBFBF" w:themeColor="background1" w:themeShade="BF"/>
        <w:sz w:val="16"/>
        <w:szCs w:val="16"/>
      </w:rPr>
    </w:pPr>
    <w:r>
      <w:rPr>
        <w:rFonts w:ascii="Times New Roman" w:hAnsi="Times New Roman" w:cs="Times New Roman"/>
        <w:i/>
        <w:iCs/>
        <w:color w:val="BFBFBF" w:themeColor="background1" w:themeShade="BF"/>
        <w:sz w:val="16"/>
        <w:szCs w:val="16"/>
      </w:rPr>
      <w:t>ООО «СибПроект»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92383"/>
    <w:multiLevelType w:val="multilevel"/>
    <w:tmpl w:val="0C30F030"/>
    <w:lvl w:ilvl="0">
      <w:start w:val="1"/>
      <w:numFmt w:val="decimal"/>
      <w:suff w:val="space"/>
      <w:lvlText w:val="Таблица %1"/>
      <w:lvlJc w:val="left"/>
      <w:pPr>
        <w:ind w:left="9073"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lowerLetter"/>
      <w:lvlText w:val="%2)"/>
      <w:lvlJc w:val="left"/>
      <w:pPr>
        <w:ind w:left="5180" w:hanging="360"/>
      </w:pPr>
      <w:rPr>
        <w:rFonts w:hint="default"/>
      </w:rPr>
    </w:lvl>
    <w:lvl w:ilvl="2">
      <w:start w:val="1"/>
      <w:numFmt w:val="lowerRoman"/>
      <w:lvlText w:val="%3)"/>
      <w:lvlJc w:val="left"/>
      <w:pPr>
        <w:ind w:left="5540" w:hanging="360"/>
      </w:pPr>
      <w:rPr>
        <w:rFonts w:hint="default"/>
      </w:rPr>
    </w:lvl>
    <w:lvl w:ilvl="3">
      <w:start w:val="1"/>
      <w:numFmt w:val="decimal"/>
      <w:lvlText w:val="(%4)"/>
      <w:lvlJc w:val="left"/>
      <w:pPr>
        <w:ind w:left="5900" w:hanging="360"/>
      </w:pPr>
      <w:rPr>
        <w:rFonts w:hint="default"/>
      </w:rPr>
    </w:lvl>
    <w:lvl w:ilvl="4">
      <w:start w:val="1"/>
      <w:numFmt w:val="lowerLetter"/>
      <w:lvlText w:val="(%5)"/>
      <w:lvlJc w:val="left"/>
      <w:pPr>
        <w:ind w:left="6260" w:hanging="360"/>
      </w:pPr>
      <w:rPr>
        <w:rFonts w:hint="default"/>
      </w:rPr>
    </w:lvl>
    <w:lvl w:ilvl="5">
      <w:start w:val="1"/>
      <w:numFmt w:val="lowerRoman"/>
      <w:lvlText w:val="(%6)"/>
      <w:lvlJc w:val="left"/>
      <w:pPr>
        <w:ind w:left="6620" w:hanging="360"/>
      </w:pPr>
      <w:rPr>
        <w:rFonts w:hint="default"/>
      </w:rPr>
    </w:lvl>
    <w:lvl w:ilvl="6">
      <w:start w:val="1"/>
      <w:numFmt w:val="decimal"/>
      <w:lvlText w:val="%7)"/>
      <w:lvlJc w:val="center"/>
      <w:pPr>
        <w:ind w:left="6980" w:hanging="360"/>
      </w:pPr>
      <w:rPr>
        <w:rFonts w:hint="default"/>
      </w:rPr>
    </w:lvl>
    <w:lvl w:ilvl="7">
      <w:start w:val="1"/>
      <w:numFmt w:val="lowerLetter"/>
      <w:lvlText w:val="%8."/>
      <w:lvlJc w:val="left"/>
      <w:pPr>
        <w:ind w:left="7340" w:hanging="360"/>
      </w:pPr>
      <w:rPr>
        <w:rFonts w:hint="default"/>
      </w:rPr>
    </w:lvl>
    <w:lvl w:ilvl="8">
      <w:start w:val="1"/>
      <w:numFmt w:val="lowerRoman"/>
      <w:lvlText w:val="%9."/>
      <w:lvlJc w:val="left"/>
      <w:pPr>
        <w:ind w:left="7700" w:hanging="360"/>
      </w:pPr>
      <w:rPr>
        <w:rFonts w:hint="default"/>
      </w:rPr>
    </w:lvl>
  </w:abstractNum>
  <w:abstractNum w:abstractNumId="1" w15:restartNumberingAfterBreak="0">
    <w:nsid w:val="07033F49"/>
    <w:multiLevelType w:val="hybridMultilevel"/>
    <w:tmpl w:val="4B9CF51C"/>
    <w:lvl w:ilvl="0" w:tplc="18467DFA">
      <w:start w:val="1"/>
      <w:numFmt w:val="bullet"/>
      <w:lvlText w:val="–"/>
      <w:lvlJc w:val="left"/>
      <w:pPr>
        <w:ind w:left="1236" w:hanging="360"/>
      </w:pPr>
      <w:rPr>
        <w:rFonts w:ascii="Times New Roman" w:hAnsi="Times New Roman" w:cs="Times New Roman" w:hint="default"/>
        <w:b w:val="0"/>
        <w:i w:val="0"/>
        <w:sz w:val="24"/>
      </w:rPr>
    </w:lvl>
    <w:lvl w:ilvl="1" w:tplc="04190003" w:tentative="1">
      <w:start w:val="1"/>
      <w:numFmt w:val="bullet"/>
      <w:lvlText w:val="o"/>
      <w:lvlJc w:val="left"/>
      <w:pPr>
        <w:ind w:left="1956" w:hanging="360"/>
      </w:pPr>
      <w:rPr>
        <w:rFonts w:ascii="Courier New" w:hAnsi="Courier New" w:cs="Courier New" w:hint="default"/>
      </w:rPr>
    </w:lvl>
    <w:lvl w:ilvl="2" w:tplc="04190005" w:tentative="1">
      <w:start w:val="1"/>
      <w:numFmt w:val="bullet"/>
      <w:lvlText w:val=""/>
      <w:lvlJc w:val="left"/>
      <w:pPr>
        <w:ind w:left="2676" w:hanging="360"/>
      </w:pPr>
      <w:rPr>
        <w:rFonts w:ascii="Wingdings" w:hAnsi="Wingdings" w:hint="default"/>
      </w:rPr>
    </w:lvl>
    <w:lvl w:ilvl="3" w:tplc="04190001" w:tentative="1">
      <w:start w:val="1"/>
      <w:numFmt w:val="bullet"/>
      <w:lvlText w:val=""/>
      <w:lvlJc w:val="left"/>
      <w:pPr>
        <w:ind w:left="3396" w:hanging="360"/>
      </w:pPr>
      <w:rPr>
        <w:rFonts w:ascii="Symbol" w:hAnsi="Symbol" w:hint="default"/>
      </w:rPr>
    </w:lvl>
    <w:lvl w:ilvl="4" w:tplc="04190003" w:tentative="1">
      <w:start w:val="1"/>
      <w:numFmt w:val="bullet"/>
      <w:lvlText w:val="o"/>
      <w:lvlJc w:val="left"/>
      <w:pPr>
        <w:ind w:left="4116" w:hanging="360"/>
      </w:pPr>
      <w:rPr>
        <w:rFonts w:ascii="Courier New" w:hAnsi="Courier New" w:cs="Courier New" w:hint="default"/>
      </w:rPr>
    </w:lvl>
    <w:lvl w:ilvl="5" w:tplc="04190005" w:tentative="1">
      <w:start w:val="1"/>
      <w:numFmt w:val="bullet"/>
      <w:lvlText w:val=""/>
      <w:lvlJc w:val="left"/>
      <w:pPr>
        <w:ind w:left="4836" w:hanging="360"/>
      </w:pPr>
      <w:rPr>
        <w:rFonts w:ascii="Wingdings" w:hAnsi="Wingdings" w:hint="default"/>
      </w:rPr>
    </w:lvl>
    <w:lvl w:ilvl="6" w:tplc="04190001" w:tentative="1">
      <w:start w:val="1"/>
      <w:numFmt w:val="bullet"/>
      <w:lvlText w:val=""/>
      <w:lvlJc w:val="left"/>
      <w:pPr>
        <w:ind w:left="5556" w:hanging="360"/>
      </w:pPr>
      <w:rPr>
        <w:rFonts w:ascii="Symbol" w:hAnsi="Symbol" w:hint="default"/>
      </w:rPr>
    </w:lvl>
    <w:lvl w:ilvl="7" w:tplc="04190003" w:tentative="1">
      <w:start w:val="1"/>
      <w:numFmt w:val="bullet"/>
      <w:lvlText w:val="o"/>
      <w:lvlJc w:val="left"/>
      <w:pPr>
        <w:ind w:left="6276" w:hanging="360"/>
      </w:pPr>
      <w:rPr>
        <w:rFonts w:ascii="Courier New" w:hAnsi="Courier New" w:cs="Courier New" w:hint="default"/>
      </w:rPr>
    </w:lvl>
    <w:lvl w:ilvl="8" w:tplc="04190005" w:tentative="1">
      <w:start w:val="1"/>
      <w:numFmt w:val="bullet"/>
      <w:lvlText w:val=""/>
      <w:lvlJc w:val="left"/>
      <w:pPr>
        <w:ind w:left="6996" w:hanging="360"/>
      </w:pPr>
      <w:rPr>
        <w:rFonts w:ascii="Wingdings" w:hAnsi="Wingdings" w:hint="default"/>
      </w:rPr>
    </w:lvl>
  </w:abstractNum>
  <w:abstractNum w:abstractNumId="2" w15:restartNumberingAfterBreak="0">
    <w:nsid w:val="09C171C4"/>
    <w:multiLevelType w:val="hybridMultilevel"/>
    <w:tmpl w:val="761C6BEA"/>
    <w:lvl w:ilvl="0" w:tplc="18467DFA">
      <w:start w:val="1"/>
      <w:numFmt w:val="bullet"/>
      <w:lvlText w:val="–"/>
      <w:lvlJc w:val="left"/>
      <w:pPr>
        <w:ind w:left="1429" w:hanging="360"/>
      </w:pPr>
      <w:rPr>
        <w:rFonts w:ascii="Times New Roman" w:hAnsi="Times New Roman" w:cs="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7D5944"/>
    <w:multiLevelType w:val="hybridMultilevel"/>
    <w:tmpl w:val="7C5C4878"/>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B94618F"/>
    <w:multiLevelType w:val="hybridMultilevel"/>
    <w:tmpl w:val="F44A4DA0"/>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CA841BC"/>
    <w:multiLevelType w:val="multilevel"/>
    <w:tmpl w:val="0CA841BC"/>
    <w:lvl w:ilvl="0">
      <w:start w:val="1"/>
      <w:numFmt w:val="bullet"/>
      <w:lvlText w:val=""/>
      <w:lvlJc w:val="left"/>
      <w:pPr>
        <w:ind w:left="1854" w:hanging="360"/>
      </w:pPr>
      <w:rPr>
        <w:rFonts w:ascii="Symbol" w:eastAsia="Times New Roman" w:hAnsi="Symbol"/>
      </w:rPr>
    </w:lvl>
    <w:lvl w:ilvl="1">
      <w:start w:val="1"/>
      <w:numFmt w:val="bullet"/>
      <w:lvlText w:val="o"/>
      <w:lvlJc w:val="left"/>
      <w:pPr>
        <w:ind w:left="2574" w:hanging="360"/>
      </w:pPr>
      <w:rPr>
        <w:rFonts w:ascii="Courier New" w:eastAsia="Times New Roman" w:hAnsi="Courier New" w:cs="Courier New"/>
      </w:rPr>
    </w:lvl>
    <w:lvl w:ilvl="2">
      <w:start w:val="1"/>
      <w:numFmt w:val="bullet"/>
      <w:lvlText w:val=""/>
      <w:lvlJc w:val="left"/>
      <w:pPr>
        <w:ind w:left="3294" w:hanging="360"/>
      </w:pPr>
      <w:rPr>
        <w:rFonts w:ascii="Wingdings" w:eastAsia="Times New Roman" w:hAnsi="Wingdings"/>
      </w:rPr>
    </w:lvl>
    <w:lvl w:ilvl="3">
      <w:start w:val="1"/>
      <w:numFmt w:val="bullet"/>
      <w:lvlText w:val=""/>
      <w:lvlJc w:val="left"/>
      <w:pPr>
        <w:ind w:left="4014" w:hanging="360"/>
      </w:pPr>
      <w:rPr>
        <w:rFonts w:ascii="Symbol" w:eastAsia="Times New Roman" w:hAnsi="Symbol"/>
      </w:rPr>
    </w:lvl>
    <w:lvl w:ilvl="4">
      <w:start w:val="1"/>
      <w:numFmt w:val="bullet"/>
      <w:lvlText w:val="o"/>
      <w:lvlJc w:val="left"/>
      <w:pPr>
        <w:ind w:left="4734" w:hanging="360"/>
      </w:pPr>
      <w:rPr>
        <w:rFonts w:ascii="Courier New" w:eastAsia="Times New Roman" w:hAnsi="Courier New" w:cs="Courier New"/>
      </w:rPr>
    </w:lvl>
    <w:lvl w:ilvl="5">
      <w:start w:val="1"/>
      <w:numFmt w:val="bullet"/>
      <w:lvlText w:val=""/>
      <w:lvlJc w:val="left"/>
      <w:pPr>
        <w:ind w:left="5454" w:hanging="360"/>
      </w:pPr>
      <w:rPr>
        <w:rFonts w:ascii="Wingdings" w:eastAsia="Times New Roman" w:hAnsi="Wingdings"/>
      </w:rPr>
    </w:lvl>
    <w:lvl w:ilvl="6">
      <w:start w:val="1"/>
      <w:numFmt w:val="bullet"/>
      <w:lvlText w:val=""/>
      <w:lvlJc w:val="left"/>
      <w:pPr>
        <w:ind w:left="6174" w:hanging="360"/>
      </w:pPr>
      <w:rPr>
        <w:rFonts w:ascii="Symbol" w:eastAsia="Times New Roman" w:hAnsi="Symbol"/>
      </w:rPr>
    </w:lvl>
    <w:lvl w:ilvl="7">
      <w:start w:val="1"/>
      <w:numFmt w:val="bullet"/>
      <w:lvlText w:val="o"/>
      <w:lvlJc w:val="left"/>
      <w:pPr>
        <w:ind w:left="6894" w:hanging="360"/>
      </w:pPr>
      <w:rPr>
        <w:rFonts w:ascii="Courier New" w:eastAsia="Times New Roman" w:hAnsi="Courier New" w:cs="Courier New"/>
      </w:rPr>
    </w:lvl>
    <w:lvl w:ilvl="8">
      <w:start w:val="1"/>
      <w:numFmt w:val="bullet"/>
      <w:lvlText w:val=""/>
      <w:lvlJc w:val="left"/>
      <w:pPr>
        <w:ind w:left="7614" w:hanging="360"/>
      </w:pPr>
      <w:rPr>
        <w:rFonts w:ascii="Wingdings" w:eastAsia="Times New Roman" w:hAnsi="Wingdings"/>
      </w:rPr>
    </w:lvl>
  </w:abstractNum>
  <w:abstractNum w:abstractNumId="6" w15:restartNumberingAfterBreak="0">
    <w:nsid w:val="0DAA6A95"/>
    <w:multiLevelType w:val="hybridMultilevel"/>
    <w:tmpl w:val="D0A4D9BA"/>
    <w:lvl w:ilvl="0" w:tplc="EC786338">
      <w:numFmt w:val="bullet"/>
      <w:lvlText w:val=""/>
      <w:lvlJc w:val="left"/>
      <w:pPr>
        <w:ind w:left="1080" w:hanging="360"/>
      </w:pPr>
      <w:rPr>
        <w:rFonts w:ascii="Wingdings" w:eastAsia="Times New Roman" w:hAnsi="Wingdings"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0F044139"/>
    <w:multiLevelType w:val="hybridMultilevel"/>
    <w:tmpl w:val="B088F620"/>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FCA584A"/>
    <w:multiLevelType w:val="hybridMultilevel"/>
    <w:tmpl w:val="A5C4FB88"/>
    <w:lvl w:ilvl="0" w:tplc="02002136">
      <w:start w:val="1"/>
      <w:numFmt w:val="bullet"/>
      <w:lvlText w:val="−"/>
      <w:lvlJc w:val="left"/>
      <w:pPr>
        <w:ind w:left="1340" w:hanging="360"/>
      </w:pPr>
      <w:rPr>
        <w:rFonts w:ascii="Times New Roman" w:hAnsi="Times New Roman" w:hint="default"/>
        <w:color w:val="auto"/>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abstractNum w:abstractNumId="9" w15:restartNumberingAfterBreak="0">
    <w:nsid w:val="10595600"/>
    <w:multiLevelType w:val="hybridMultilevel"/>
    <w:tmpl w:val="615ECAB8"/>
    <w:lvl w:ilvl="0" w:tplc="F8929C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2836D97"/>
    <w:multiLevelType w:val="multilevel"/>
    <w:tmpl w:val="0C30F030"/>
    <w:lvl w:ilvl="0">
      <w:start w:val="1"/>
      <w:numFmt w:val="decimal"/>
      <w:suff w:val="space"/>
      <w:lvlText w:val="Таблица %1"/>
      <w:lvlJc w:val="left"/>
      <w:pPr>
        <w:ind w:left="4613"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center"/>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326C20"/>
    <w:multiLevelType w:val="hybridMultilevel"/>
    <w:tmpl w:val="AF248340"/>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7F246FC"/>
    <w:multiLevelType w:val="hybridMultilevel"/>
    <w:tmpl w:val="EDE88D58"/>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8470B02"/>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186A5BAE"/>
    <w:multiLevelType w:val="hybridMultilevel"/>
    <w:tmpl w:val="C1D6B31C"/>
    <w:lvl w:ilvl="0" w:tplc="02002136">
      <w:start w:val="1"/>
      <w:numFmt w:val="bullet"/>
      <w:lvlText w:val="−"/>
      <w:lvlJc w:val="left"/>
      <w:pPr>
        <w:ind w:left="1350" w:hanging="360"/>
      </w:pPr>
      <w:rPr>
        <w:rFonts w:ascii="Times New Roman" w:hAnsi="Times New Roman"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5" w15:restartNumberingAfterBreak="0">
    <w:nsid w:val="191314A5"/>
    <w:multiLevelType w:val="hybridMultilevel"/>
    <w:tmpl w:val="6128ACE8"/>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CA06B2A"/>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20882F47"/>
    <w:multiLevelType w:val="multilevel"/>
    <w:tmpl w:val="882A4300"/>
    <w:numStyleLink w:val="11111117"/>
  </w:abstractNum>
  <w:abstractNum w:abstractNumId="18" w15:restartNumberingAfterBreak="0">
    <w:nsid w:val="20F64209"/>
    <w:multiLevelType w:val="hybridMultilevel"/>
    <w:tmpl w:val="A770FFF6"/>
    <w:lvl w:ilvl="0" w:tplc="02002136">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C72255"/>
    <w:multiLevelType w:val="hybridMultilevel"/>
    <w:tmpl w:val="A3F0B238"/>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BAE6809"/>
    <w:multiLevelType w:val="hybridMultilevel"/>
    <w:tmpl w:val="E5B62046"/>
    <w:lvl w:ilvl="0" w:tplc="02002136">
      <w:start w:val="1"/>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2C40443B"/>
    <w:multiLevelType w:val="hybridMultilevel"/>
    <w:tmpl w:val="92567E9A"/>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D514117"/>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2D5F47E8"/>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2F7C59B0"/>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0417D56"/>
    <w:multiLevelType w:val="multilevel"/>
    <w:tmpl w:val="BF48D196"/>
    <w:lvl w:ilvl="0">
      <w:start w:val="1"/>
      <w:numFmt w:val="decimal"/>
      <w:pStyle w:val="a"/>
      <w:suff w:val="space"/>
      <w:lvlText w:val="Таблица %1"/>
      <w:lvlJc w:val="left"/>
      <w:pPr>
        <w:ind w:left="6031"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501"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0A316B5"/>
    <w:multiLevelType w:val="hybridMultilevel"/>
    <w:tmpl w:val="7FF44862"/>
    <w:lvl w:ilvl="0" w:tplc="02002136">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0FB5126"/>
    <w:multiLevelType w:val="hybridMultilevel"/>
    <w:tmpl w:val="93A24A42"/>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4560E90"/>
    <w:multiLevelType w:val="hybridMultilevel"/>
    <w:tmpl w:val="CB30965E"/>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9" w15:restartNumberingAfterBreak="0">
    <w:nsid w:val="34C80D1F"/>
    <w:multiLevelType w:val="hybridMultilevel"/>
    <w:tmpl w:val="3D6EFE3E"/>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75864B0"/>
    <w:multiLevelType w:val="multilevel"/>
    <w:tmpl w:val="0C30F030"/>
    <w:lvl w:ilvl="0">
      <w:start w:val="1"/>
      <w:numFmt w:val="decimal"/>
      <w:suff w:val="space"/>
      <w:lvlText w:val="Таблица %1"/>
      <w:lvlJc w:val="left"/>
      <w:pPr>
        <w:ind w:left="4613"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center"/>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8DF0525"/>
    <w:multiLevelType w:val="hybridMultilevel"/>
    <w:tmpl w:val="07383228"/>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A57642C"/>
    <w:multiLevelType w:val="multilevel"/>
    <w:tmpl w:val="0C30F030"/>
    <w:lvl w:ilvl="0">
      <w:start w:val="1"/>
      <w:numFmt w:val="decimal"/>
      <w:suff w:val="space"/>
      <w:lvlText w:val="Таблица %1"/>
      <w:lvlJc w:val="left"/>
      <w:pPr>
        <w:ind w:left="4613"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center"/>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C041634"/>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C2E6D0B"/>
    <w:multiLevelType w:val="hybridMultilevel"/>
    <w:tmpl w:val="369A1D8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3C4434C7"/>
    <w:multiLevelType w:val="hybridMultilevel"/>
    <w:tmpl w:val="F6A4BD94"/>
    <w:lvl w:ilvl="0" w:tplc="8532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856BAF"/>
    <w:multiLevelType w:val="hybridMultilevel"/>
    <w:tmpl w:val="D27205EA"/>
    <w:lvl w:ilvl="0" w:tplc="8532685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15:restartNumberingAfterBreak="0">
    <w:nsid w:val="3EA92705"/>
    <w:multiLevelType w:val="hybridMultilevel"/>
    <w:tmpl w:val="3C32B1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4547A3A"/>
    <w:multiLevelType w:val="hybridMultilevel"/>
    <w:tmpl w:val="D1228FC6"/>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6BB2712"/>
    <w:multiLevelType w:val="hybridMultilevel"/>
    <w:tmpl w:val="31260FF2"/>
    <w:lvl w:ilvl="0" w:tplc="8532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8532685A">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710641C"/>
    <w:multiLevelType w:val="hybridMultilevel"/>
    <w:tmpl w:val="9A345D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47C930A5"/>
    <w:multiLevelType w:val="multilevel"/>
    <w:tmpl w:val="0C30F030"/>
    <w:lvl w:ilvl="0">
      <w:start w:val="1"/>
      <w:numFmt w:val="decimal"/>
      <w:suff w:val="space"/>
      <w:lvlText w:val="Таблица %1"/>
      <w:lvlJc w:val="left"/>
      <w:pPr>
        <w:ind w:left="4613"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center"/>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80B0B07"/>
    <w:multiLevelType w:val="multilevel"/>
    <w:tmpl w:val="882A4300"/>
    <w:numStyleLink w:val="11111117"/>
  </w:abstractNum>
  <w:abstractNum w:abstractNumId="43" w15:restartNumberingAfterBreak="0">
    <w:nsid w:val="4A381A4A"/>
    <w:multiLevelType w:val="hybridMultilevel"/>
    <w:tmpl w:val="88E2E7DE"/>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C547DAB"/>
    <w:multiLevelType w:val="multilevel"/>
    <w:tmpl w:val="0C30F030"/>
    <w:lvl w:ilvl="0">
      <w:start w:val="1"/>
      <w:numFmt w:val="decimal"/>
      <w:suff w:val="space"/>
      <w:lvlText w:val="Таблица %1"/>
      <w:lvlJc w:val="left"/>
      <w:pPr>
        <w:ind w:left="4613"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center"/>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0E93117"/>
    <w:multiLevelType w:val="hybridMultilevel"/>
    <w:tmpl w:val="E61074B0"/>
    <w:lvl w:ilvl="0" w:tplc="18467DFA">
      <w:start w:val="1"/>
      <w:numFmt w:val="bullet"/>
      <w:lvlText w:val="–"/>
      <w:lvlJc w:val="left"/>
      <w:pPr>
        <w:ind w:left="720" w:hanging="360"/>
      </w:pPr>
      <w:rPr>
        <w:rFonts w:ascii="Times New Roman" w:hAnsi="Times New Roman" w:cs="Times New Roman"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3897B9E"/>
    <w:multiLevelType w:val="hybridMultilevel"/>
    <w:tmpl w:val="41DCFF08"/>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5975994"/>
    <w:multiLevelType w:val="hybridMultilevel"/>
    <w:tmpl w:val="2FDC778A"/>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5CE7667B"/>
    <w:multiLevelType w:val="hybridMultilevel"/>
    <w:tmpl w:val="9F8C579E"/>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5CEE6B85"/>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5CFF7855"/>
    <w:multiLevelType w:val="multilevel"/>
    <w:tmpl w:val="6EC87D5E"/>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5D7D52AB"/>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2" w15:restartNumberingAfterBreak="0">
    <w:nsid w:val="5F947941"/>
    <w:multiLevelType w:val="hybridMultilevel"/>
    <w:tmpl w:val="EC229480"/>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0A97058"/>
    <w:multiLevelType w:val="hybridMultilevel"/>
    <w:tmpl w:val="5584244E"/>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60D35A46"/>
    <w:multiLevelType w:val="hybridMultilevel"/>
    <w:tmpl w:val="64CA2048"/>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16112C3"/>
    <w:multiLevelType w:val="hybridMultilevel"/>
    <w:tmpl w:val="DCA2C0A4"/>
    <w:lvl w:ilvl="0" w:tplc="8532685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6" w15:restartNumberingAfterBreak="0">
    <w:nsid w:val="636D237D"/>
    <w:multiLevelType w:val="multilevel"/>
    <w:tmpl w:val="882A4300"/>
    <w:styleLink w:val="11111117"/>
    <w:lvl w:ilvl="0">
      <w:start w:val="1"/>
      <w:numFmt w:val="bullet"/>
      <w:pStyle w:val="a0"/>
      <w:suff w:val="space"/>
      <w:lvlText w:val="–"/>
      <w:lvlJc w:val="left"/>
      <w:pPr>
        <w:ind w:left="7372"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57" w15:restartNumberingAfterBreak="0">
    <w:nsid w:val="64821CB0"/>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15:restartNumberingAfterBreak="0">
    <w:nsid w:val="65C928FD"/>
    <w:multiLevelType w:val="hybridMultilevel"/>
    <w:tmpl w:val="5FD0379C"/>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9" w15:restartNumberingAfterBreak="0">
    <w:nsid w:val="66867FAE"/>
    <w:multiLevelType w:val="hybridMultilevel"/>
    <w:tmpl w:val="2EB2C73A"/>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74F00D2"/>
    <w:multiLevelType w:val="multilevel"/>
    <w:tmpl w:val="0C30F030"/>
    <w:lvl w:ilvl="0">
      <w:start w:val="1"/>
      <w:numFmt w:val="decimal"/>
      <w:suff w:val="space"/>
      <w:lvlText w:val="Таблица %1"/>
      <w:lvlJc w:val="left"/>
      <w:pPr>
        <w:ind w:left="4613"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center"/>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84C0A50"/>
    <w:multiLevelType w:val="hybridMultilevel"/>
    <w:tmpl w:val="980687A6"/>
    <w:lvl w:ilvl="0" w:tplc="18467DFA">
      <w:start w:val="1"/>
      <w:numFmt w:val="bullet"/>
      <w:lvlText w:val="–"/>
      <w:lvlJc w:val="left"/>
      <w:pPr>
        <w:ind w:left="1287" w:hanging="360"/>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6C107665"/>
    <w:multiLevelType w:val="hybridMultilevel"/>
    <w:tmpl w:val="4BA67D0A"/>
    <w:lvl w:ilvl="0" w:tplc="0419000B">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D9F3C75"/>
    <w:multiLevelType w:val="hybridMultilevel"/>
    <w:tmpl w:val="22A6B1FC"/>
    <w:lvl w:ilvl="0" w:tplc="18467DFA">
      <w:start w:val="1"/>
      <w:numFmt w:val="bullet"/>
      <w:lvlText w:val="–"/>
      <w:lvlJc w:val="left"/>
      <w:pPr>
        <w:ind w:left="720" w:hanging="360"/>
      </w:pPr>
      <w:rPr>
        <w:rFonts w:ascii="Times New Roman" w:hAnsi="Times New Roman" w:cs="Times New Roman"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F7C49C6"/>
    <w:multiLevelType w:val="hybridMultilevel"/>
    <w:tmpl w:val="E8C4329E"/>
    <w:lvl w:ilvl="0" w:tplc="02002136">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FBE118D"/>
    <w:multiLevelType w:val="hybridMultilevel"/>
    <w:tmpl w:val="FBD25876"/>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3F97554"/>
    <w:multiLevelType w:val="multilevel"/>
    <w:tmpl w:val="40A20A92"/>
    <w:styleLink w:val="1"/>
    <w:lvl w:ilvl="0">
      <w:start w:val="1"/>
      <w:numFmt w:val="decimal"/>
      <w:lvlText w:val="%1."/>
      <w:lvlJc w:val="left"/>
      <w:pPr>
        <w:ind w:left="1287" w:hanging="360"/>
      </w:pPr>
      <w:rPr>
        <w:rFonts w:hint="default"/>
      </w:rPr>
    </w:lvl>
    <w:lvl w:ilvl="1">
      <w:start w:val="1"/>
      <w:numFmt w:val="none"/>
      <w:lvlText w:val="1)"/>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7" w15:restartNumberingAfterBreak="0">
    <w:nsid w:val="74716A24"/>
    <w:multiLevelType w:val="hybridMultilevel"/>
    <w:tmpl w:val="B6800086"/>
    <w:lvl w:ilvl="0" w:tplc="36026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15:restartNumberingAfterBreak="0">
    <w:nsid w:val="75BB6432"/>
    <w:multiLevelType w:val="hybridMultilevel"/>
    <w:tmpl w:val="55D4392C"/>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78CE5BFD"/>
    <w:multiLevelType w:val="hybridMultilevel"/>
    <w:tmpl w:val="9F9CBCB2"/>
    <w:lvl w:ilvl="0" w:tplc="02002136">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7BAA088B"/>
    <w:multiLevelType w:val="hybridMultilevel"/>
    <w:tmpl w:val="D5EAEB52"/>
    <w:lvl w:ilvl="0" w:tplc="02002136">
      <w:start w:val="1"/>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7FD728CF"/>
    <w:multiLevelType w:val="hybridMultilevel"/>
    <w:tmpl w:val="7A78F2FA"/>
    <w:lvl w:ilvl="0" w:tplc="02002136">
      <w:start w:val="1"/>
      <w:numFmt w:val="bullet"/>
      <w:lvlText w:val="−"/>
      <w:lvlJc w:val="left"/>
      <w:pPr>
        <w:ind w:left="1340" w:hanging="360"/>
      </w:pPr>
      <w:rPr>
        <w:rFonts w:ascii="Times New Roman" w:hAnsi="Times New Roman" w:hint="default"/>
        <w:color w:val="auto"/>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num w:numId="1">
    <w:abstractNumId w:val="56"/>
  </w:num>
  <w:num w:numId="2">
    <w:abstractNumId w:val="17"/>
  </w:num>
  <w:num w:numId="3">
    <w:abstractNumId w:val="69"/>
  </w:num>
  <w:num w:numId="4">
    <w:abstractNumId w:val="64"/>
  </w:num>
  <w:num w:numId="5">
    <w:abstractNumId w:val="1"/>
  </w:num>
  <w:num w:numId="6">
    <w:abstractNumId w:val="25"/>
  </w:num>
  <w:num w:numId="7">
    <w:abstractNumId w:val="27"/>
  </w:num>
  <w:num w:numId="8">
    <w:abstractNumId w:val="33"/>
  </w:num>
  <w:num w:numId="9">
    <w:abstractNumId w:val="20"/>
  </w:num>
  <w:num w:numId="10">
    <w:abstractNumId w:val="0"/>
  </w:num>
  <w:num w:numId="11">
    <w:abstractNumId w:val="11"/>
  </w:num>
  <w:num w:numId="12">
    <w:abstractNumId w:val="14"/>
  </w:num>
  <w:num w:numId="13">
    <w:abstractNumId w:val="41"/>
  </w:num>
  <w:num w:numId="14">
    <w:abstractNumId w:val="52"/>
  </w:num>
  <w:num w:numId="15">
    <w:abstractNumId w:val="12"/>
  </w:num>
  <w:num w:numId="16">
    <w:abstractNumId w:val="32"/>
  </w:num>
  <w:num w:numId="17">
    <w:abstractNumId w:val="60"/>
  </w:num>
  <w:num w:numId="18">
    <w:abstractNumId w:val="4"/>
  </w:num>
  <w:num w:numId="19">
    <w:abstractNumId w:val="30"/>
  </w:num>
  <w:num w:numId="20">
    <w:abstractNumId w:val="59"/>
  </w:num>
  <w:num w:numId="21">
    <w:abstractNumId w:val="44"/>
  </w:num>
  <w:num w:numId="22">
    <w:abstractNumId w:val="10"/>
  </w:num>
  <w:num w:numId="23">
    <w:abstractNumId w:val="18"/>
  </w:num>
  <w:num w:numId="24">
    <w:abstractNumId w:val="61"/>
  </w:num>
  <w:num w:numId="25">
    <w:abstractNumId w:val="66"/>
  </w:num>
  <w:num w:numId="26">
    <w:abstractNumId w:val="9"/>
  </w:num>
  <w:num w:numId="27">
    <w:abstractNumId w:val="54"/>
  </w:num>
  <w:num w:numId="28">
    <w:abstractNumId w:val="37"/>
  </w:num>
  <w:num w:numId="29">
    <w:abstractNumId w:val="40"/>
  </w:num>
  <w:num w:numId="30">
    <w:abstractNumId w:val="68"/>
  </w:num>
  <w:num w:numId="31">
    <w:abstractNumId w:val="42"/>
    <w:lvlOverride w:ilvl="0">
      <w:lvl w:ilvl="0">
        <w:start w:val="1"/>
        <w:numFmt w:val="bullet"/>
        <w:suff w:val="space"/>
        <w:lvlText w:val="–"/>
        <w:lvlJc w:val="left"/>
        <w:pPr>
          <w:ind w:left="7372" w:firstLine="567"/>
        </w:pPr>
        <w:rPr>
          <w:rFonts w:ascii="Times New Roman" w:hAnsi="Times New Roman" w:cs="Times New Roman" w:hint="default"/>
        </w:rPr>
      </w:lvl>
    </w:lvlOverride>
  </w:num>
  <w:num w:numId="32">
    <w:abstractNumId w:val="71"/>
  </w:num>
  <w:num w:numId="33">
    <w:abstractNumId w:val="46"/>
  </w:num>
  <w:num w:numId="34">
    <w:abstractNumId w:val="47"/>
  </w:num>
  <w:num w:numId="35">
    <w:abstractNumId w:val="51"/>
  </w:num>
  <w:num w:numId="36">
    <w:abstractNumId w:val="24"/>
  </w:num>
  <w:num w:numId="37">
    <w:abstractNumId w:val="58"/>
  </w:num>
  <w:num w:numId="38">
    <w:abstractNumId w:val="13"/>
  </w:num>
  <w:num w:numId="39">
    <w:abstractNumId w:val="57"/>
  </w:num>
  <w:num w:numId="40">
    <w:abstractNumId w:val="22"/>
  </w:num>
  <w:num w:numId="41">
    <w:abstractNumId w:val="2"/>
  </w:num>
  <w:num w:numId="42">
    <w:abstractNumId w:val="67"/>
  </w:num>
  <w:num w:numId="43">
    <w:abstractNumId w:val="31"/>
  </w:num>
  <w:num w:numId="44">
    <w:abstractNumId w:val="45"/>
  </w:num>
  <w:num w:numId="45">
    <w:abstractNumId w:val="63"/>
  </w:num>
  <w:num w:numId="46">
    <w:abstractNumId w:val="53"/>
  </w:num>
  <w:num w:numId="47">
    <w:abstractNumId w:val="16"/>
  </w:num>
  <w:num w:numId="48">
    <w:abstractNumId w:val="29"/>
  </w:num>
  <w:num w:numId="49">
    <w:abstractNumId w:val="50"/>
  </w:num>
  <w:num w:numId="50">
    <w:abstractNumId w:val="38"/>
  </w:num>
  <w:num w:numId="51">
    <w:abstractNumId w:val="19"/>
  </w:num>
  <w:num w:numId="52">
    <w:abstractNumId w:val="23"/>
  </w:num>
  <w:num w:numId="53">
    <w:abstractNumId w:val="49"/>
  </w:num>
  <w:num w:numId="54">
    <w:abstractNumId w:val="7"/>
  </w:num>
  <w:num w:numId="55">
    <w:abstractNumId w:val="3"/>
  </w:num>
  <w:num w:numId="56">
    <w:abstractNumId w:val="26"/>
  </w:num>
  <w:num w:numId="57">
    <w:abstractNumId w:val="8"/>
  </w:num>
  <w:num w:numId="58">
    <w:abstractNumId w:val="65"/>
  </w:num>
  <w:num w:numId="59">
    <w:abstractNumId w:val="48"/>
  </w:num>
  <w:num w:numId="60">
    <w:abstractNumId w:val="21"/>
  </w:num>
  <w:num w:numId="61">
    <w:abstractNumId w:val="15"/>
  </w:num>
  <w:num w:numId="62">
    <w:abstractNumId w:val="70"/>
  </w:num>
  <w:num w:numId="63">
    <w:abstractNumId w:val="43"/>
  </w:num>
  <w:num w:numId="64">
    <w:abstractNumId w:val="62"/>
  </w:num>
  <w:num w:numId="65">
    <w:abstractNumId w:val="6"/>
  </w:num>
  <w:num w:numId="66">
    <w:abstractNumId w:val="36"/>
  </w:num>
  <w:num w:numId="67">
    <w:abstractNumId w:val="34"/>
  </w:num>
  <w:num w:numId="68">
    <w:abstractNumId w:val="55"/>
  </w:num>
  <w:num w:numId="69">
    <w:abstractNumId w:val="35"/>
  </w:num>
  <w:num w:numId="70">
    <w:abstractNumId w:val="39"/>
  </w:num>
  <w:num w:numId="71">
    <w:abstractNumId w:val="28"/>
  </w:num>
  <w:num w:numId="72">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35F24"/>
    <w:rsid w:val="00000133"/>
    <w:rsid w:val="000018D0"/>
    <w:rsid w:val="00002230"/>
    <w:rsid w:val="00002A74"/>
    <w:rsid w:val="00002FDD"/>
    <w:rsid w:val="000034D4"/>
    <w:rsid w:val="00003A93"/>
    <w:rsid w:val="00003EA5"/>
    <w:rsid w:val="00004FA7"/>
    <w:rsid w:val="00005273"/>
    <w:rsid w:val="000058AE"/>
    <w:rsid w:val="00005BBA"/>
    <w:rsid w:val="000069A7"/>
    <w:rsid w:val="00006CB3"/>
    <w:rsid w:val="00007004"/>
    <w:rsid w:val="0000700B"/>
    <w:rsid w:val="000071D7"/>
    <w:rsid w:val="0001265B"/>
    <w:rsid w:val="000133EA"/>
    <w:rsid w:val="0001364C"/>
    <w:rsid w:val="00013D1D"/>
    <w:rsid w:val="00014524"/>
    <w:rsid w:val="0001461B"/>
    <w:rsid w:val="00015FD7"/>
    <w:rsid w:val="00016A26"/>
    <w:rsid w:val="00016F95"/>
    <w:rsid w:val="0001792A"/>
    <w:rsid w:val="0001793A"/>
    <w:rsid w:val="000179B1"/>
    <w:rsid w:val="000202DF"/>
    <w:rsid w:val="00021D5E"/>
    <w:rsid w:val="00021EBE"/>
    <w:rsid w:val="000236EF"/>
    <w:rsid w:val="00024092"/>
    <w:rsid w:val="00024C71"/>
    <w:rsid w:val="00024F31"/>
    <w:rsid w:val="00025D9B"/>
    <w:rsid w:val="000265A2"/>
    <w:rsid w:val="000266F2"/>
    <w:rsid w:val="00026AB8"/>
    <w:rsid w:val="00026B13"/>
    <w:rsid w:val="00026C8C"/>
    <w:rsid w:val="00026D3F"/>
    <w:rsid w:val="00027DC5"/>
    <w:rsid w:val="00030CC9"/>
    <w:rsid w:val="00031577"/>
    <w:rsid w:val="000315AC"/>
    <w:rsid w:val="00031624"/>
    <w:rsid w:val="00031A8C"/>
    <w:rsid w:val="00032343"/>
    <w:rsid w:val="0003266B"/>
    <w:rsid w:val="00032897"/>
    <w:rsid w:val="00033BAA"/>
    <w:rsid w:val="000344B0"/>
    <w:rsid w:val="000357E2"/>
    <w:rsid w:val="00035F1F"/>
    <w:rsid w:val="000363DE"/>
    <w:rsid w:val="000371C9"/>
    <w:rsid w:val="00037C78"/>
    <w:rsid w:val="00037D90"/>
    <w:rsid w:val="000439EB"/>
    <w:rsid w:val="00043B87"/>
    <w:rsid w:val="00043E22"/>
    <w:rsid w:val="0004418D"/>
    <w:rsid w:val="000446B2"/>
    <w:rsid w:val="00045D2C"/>
    <w:rsid w:val="000466C1"/>
    <w:rsid w:val="00050933"/>
    <w:rsid w:val="000509E1"/>
    <w:rsid w:val="00050F2D"/>
    <w:rsid w:val="00050FE2"/>
    <w:rsid w:val="0005113B"/>
    <w:rsid w:val="000517CB"/>
    <w:rsid w:val="00052397"/>
    <w:rsid w:val="00053D54"/>
    <w:rsid w:val="0005407E"/>
    <w:rsid w:val="00054BAD"/>
    <w:rsid w:val="00054C0F"/>
    <w:rsid w:val="0005507C"/>
    <w:rsid w:val="00055DEE"/>
    <w:rsid w:val="00056BD1"/>
    <w:rsid w:val="000579EC"/>
    <w:rsid w:val="00057A5E"/>
    <w:rsid w:val="00057EE5"/>
    <w:rsid w:val="00057F97"/>
    <w:rsid w:val="000600C5"/>
    <w:rsid w:val="00060446"/>
    <w:rsid w:val="00061C82"/>
    <w:rsid w:val="0006245A"/>
    <w:rsid w:val="00062510"/>
    <w:rsid w:val="00062651"/>
    <w:rsid w:val="000627A3"/>
    <w:rsid w:val="00062BB1"/>
    <w:rsid w:val="00062E35"/>
    <w:rsid w:val="000631D8"/>
    <w:rsid w:val="00063531"/>
    <w:rsid w:val="00063930"/>
    <w:rsid w:val="00063DE4"/>
    <w:rsid w:val="00064C6C"/>
    <w:rsid w:val="00064FCC"/>
    <w:rsid w:val="00065B6E"/>
    <w:rsid w:val="00067ACC"/>
    <w:rsid w:val="00067F8A"/>
    <w:rsid w:val="00071EA4"/>
    <w:rsid w:val="00072173"/>
    <w:rsid w:val="00072307"/>
    <w:rsid w:val="0007235F"/>
    <w:rsid w:val="00072D33"/>
    <w:rsid w:val="0007340E"/>
    <w:rsid w:val="000745F7"/>
    <w:rsid w:val="00074D9F"/>
    <w:rsid w:val="00075237"/>
    <w:rsid w:val="0007548A"/>
    <w:rsid w:val="0007629E"/>
    <w:rsid w:val="0007635A"/>
    <w:rsid w:val="00076B59"/>
    <w:rsid w:val="00076EE0"/>
    <w:rsid w:val="00077155"/>
    <w:rsid w:val="00077173"/>
    <w:rsid w:val="000772DE"/>
    <w:rsid w:val="00077354"/>
    <w:rsid w:val="00077686"/>
    <w:rsid w:val="00077B27"/>
    <w:rsid w:val="00080A80"/>
    <w:rsid w:val="00080EBA"/>
    <w:rsid w:val="00082606"/>
    <w:rsid w:val="00082C31"/>
    <w:rsid w:val="00082F3B"/>
    <w:rsid w:val="000842E2"/>
    <w:rsid w:val="00085CAC"/>
    <w:rsid w:val="00086338"/>
    <w:rsid w:val="00086BAD"/>
    <w:rsid w:val="000877C2"/>
    <w:rsid w:val="00087EE1"/>
    <w:rsid w:val="000902F0"/>
    <w:rsid w:val="0009035F"/>
    <w:rsid w:val="00091204"/>
    <w:rsid w:val="00091464"/>
    <w:rsid w:val="00091D85"/>
    <w:rsid w:val="000923C3"/>
    <w:rsid w:val="000927F0"/>
    <w:rsid w:val="00092CF3"/>
    <w:rsid w:val="00092E93"/>
    <w:rsid w:val="00093185"/>
    <w:rsid w:val="00093480"/>
    <w:rsid w:val="00093D4F"/>
    <w:rsid w:val="00093F55"/>
    <w:rsid w:val="00094292"/>
    <w:rsid w:val="00094ED5"/>
    <w:rsid w:val="00094FBE"/>
    <w:rsid w:val="0009664C"/>
    <w:rsid w:val="00096A9D"/>
    <w:rsid w:val="000970BE"/>
    <w:rsid w:val="00097325"/>
    <w:rsid w:val="00097AC3"/>
    <w:rsid w:val="00097CE9"/>
    <w:rsid w:val="000A08A9"/>
    <w:rsid w:val="000A3F92"/>
    <w:rsid w:val="000A4018"/>
    <w:rsid w:val="000A4087"/>
    <w:rsid w:val="000A4BCD"/>
    <w:rsid w:val="000A4CD2"/>
    <w:rsid w:val="000A4CDA"/>
    <w:rsid w:val="000A5330"/>
    <w:rsid w:val="000A5EEE"/>
    <w:rsid w:val="000A6103"/>
    <w:rsid w:val="000A6EA2"/>
    <w:rsid w:val="000A7336"/>
    <w:rsid w:val="000A73F6"/>
    <w:rsid w:val="000B0A3B"/>
    <w:rsid w:val="000B0ABD"/>
    <w:rsid w:val="000B1173"/>
    <w:rsid w:val="000B140C"/>
    <w:rsid w:val="000B23E0"/>
    <w:rsid w:val="000B23E4"/>
    <w:rsid w:val="000B2E92"/>
    <w:rsid w:val="000B327C"/>
    <w:rsid w:val="000B3464"/>
    <w:rsid w:val="000B376A"/>
    <w:rsid w:val="000B3AF9"/>
    <w:rsid w:val="000B3B58"/>
    <w:rsid w:val="000B3BE9"/>
    <w:rsid w:val="000B4F31"/>
    <w:rsid w:val="000B500B"/>
    <w:rsid w:val="000B535A"/>
    <w:rsid w:val="000B5E2D"/>
    <w:rsid w:val="000B604B"/>
    <w:rsid w:val="000B61A4"/>
    <w:rsid w:val="000B6F24"/>
    <w:rsid w:val="000B7681"/>
    <w:rsid w:val="000C0500"/>
    <w:rsid w:val="000C09CA"/>
    <w:rsid w:val="000C1276"/>
    <w:rsid w:val="000C2166"/>
    <w:rsid w:val="000C38E4"/>
    <w:rsid w:val="000C5327"/>
    <w:rsid w:val="000C5ECC"/>
    <w:rsid w:val="000C6004"/>
    <w:rsid w:val="000C6AC6"/>
    <w:rsid w:val="000C6BAD"/>
    <w:rsid w:val="000C6C89"/>
    <w:rsid w:val="000C6CDF"/>
    <w:rsid w:val="000C6F62"/>
    <w:rsid w:val="000C7483"/>
    <w:rsid w:val="000C7F31"/>
    <w:rsid w:val="000D0A72"/>
    <w:rsid w:val="000D0BA3"/>
    <w:rsid w:val="000D0C2F"/>
    <w:rsid w:val="000D1333"/>
    <w:rsid w:val="000D1D6F"/>
    <w:rsid w:val="000D23B6"/>
    <w:rsid w:val="000D367A"/>
    <w:rsid w:val="000D3C8E"/>
    <w:rsid w:val="000D4356"/>
    <w:rsid w:val="000D44B2"/>
    <w:rsid w:val="000D5751"/>
    <w:rsid w:val="000D6101"/>
    <w:rsid w:val="000D6458"/>
    <w:rsid w:val="000D77D7"/>
    <w:rsid w:val="000D7991"/>
    <w:rsid w:val="000E00AA"/>
    <w:rsid w:val="000E0AF8"/>
    <w:rsid w:val="000E1150"/>
    <w:rsid w:val="000E1740"/>
    <w:rsid w:val="000E19DC"/>
    <w:rsid w:val="000E1E53"/>
    <w:rsid w:val="000E1EFB"/>
    <w:rsid w:val="000E1F75"/>
    <w:rsid w:val="000E2008"/>
    <w:rsid w:val="000E296F"/>
    <w:rsid w:val="000E3400"/>
    <w:rsid w:val="000E3F09"/>
    <w:rsid w:val="000E46C2"/>
    <w:rsid w:val="000E4DF6"/>
    <w:rsid w:val="000E50B0"/>
    <w:rsid w:val="000E518F"/>
    <w:rsid w:val="000E5E5A"/>
    <w:rsid w:val="000E6628"/>
    <w:rsid w:val="000E6718"/>
    <w:rsid w:val="000F06BE"/>
    <w:rsid w:val="000F0949"/>
    <w:rsid w:val="000F1234"/>
    <w:rsid w:val="000F155A"/>
    <w:rsid w:val="000F16A2"/>
    <w:rsid w:val="000F1823"/>
    <w:rsid w:val="000F19CB"/>
    <w:rsid w:val="000F370B"/>
    <w:rsid w:val="000F416C"/>
    <w:rsid w:val="000F4424"/>
    <w:rsid w:val="000F4C5E"/>
    <w:rsid w:val="000F5071"/>
    <w:rsid w:val="000F50BA"/>
    <w:rsid w:val="000F5224"/>
    <w:rsid w:val="000F712D"/>
    <w:rsid w:val="000F7330"/>
    <w:rsid w:val="000F7D28"/>
    <w:rsid w:val="00100883"/>
    <w:rsid w:val="00100E13"/>
    <w:rsid w:val="001017B8"/>
    <w:rsid w:val="00101A01"/>
    <w:rsid w:val="00102373"/>
    <w:rsid w:val="00102789"/>
    <w:rsid w:val="00102E82"/>
    <w:rsid w:val="00102FA7"/>
    <w:rsid w:val="0010367C"/>
    <w:rsid w:val="0010371F"/>
    <w:rsid w:val="00103867"/>
    <w:rsid w:val="00103E39"/>
    <w:rsid w:val="00103FF3"/>
    <w:rsid w:val="00104005"/>
    <w:rsid w:val="0010488A"/>
    <w:rsid w:val="00105560"/>
    <w:rsid w:val="0010622B"/>
    <w:rsid w:val="0010699D"/>
    <w:rsid w:val="0011103C"/>
    <w:rsid w:val="00111285"/>
    <w:rsid w:val="0011139A"/>
    <w:rsid w:val="001119D3"/>
    <w:rsid w:val="00111A19"/>
    <w:rsid w:val="0011256B"/>
    <w:rsid w:val="00112CBE"/>
    <w:rsid w:val="00113290"/>
    <w:rsid w:val="00113EBF"/>
    <w:rsid w:val="001148D2"/>
    <w:rsid w:val="00114A57"/>
    <w:rsid w:val="00114D6C"/>
    <w:rsid w:val="0011666D"/>
    <w:rsid w:val="00116BE2"/>
    <w:rsid w:val="00116C44"/>
    <w:rsid w:val="00116E09"/>
    <w:rsid w:val="00117375"/>
    <w:rsid w:val="00117624"/>
    <w:rsid w:val="00117E70"/>
    <w:rsid w:val="00120668"/>
    <w:rsid w:val="00120CBE"/>
    <w:rsid w:val="00121884"/>
    <w:rsid w:val="00123A6E"/>
    <w:rsid w:val="00124021"/>
    <w:rsid w:val="00124D9D"/>
    <w:rsid w:val="00124F17"/>
    <w:rsid w:val="001258B7"/>
    <w:rsid w:val="001263D7"/>
    <w:rsid w:val="00126870"/>
    <w:rsid w:val="00127231"/>
    <w:rsid w:val="00127444"/>
    <w:rsid w:val="0012795B"/>
    <w:rsid w:val="001304DC"/>
    <w:rsid w:val="00131E19"/>
    <w:rsid w:val="001325FE"/>
    <w:rsid w:val="00132671"/>
    <w:rsid w:val="001330D4"/>
    <w:rsid w:val="00133453"/>
    <w:rsid w:val="001351D1"/>
    <w:rsid w:val="00135780"/>
    <w:rsid w:val="00135917"/>
    <w:rsid w:val="00135B97"/>
    <w:rsid w:val="00135FAE"/>
    <w:rsid w:val="001361A6"/>
    <w:rsid w:val="00136A72"/>
    <w:rsid w:val="0013746D"/>
    <w:rsid w:val="0013749B"/>
    <w:rsid w:val="001374D4"/>
    <w:rsid w:val="001403EA"/>
    <w:rsid w:val="00140F1C"/>
    <w:rsid w:val="00141D81"/>
    <w:rsid w:val="00141E95"/>
    <w:rsid w:val="00142709"/>
    <w:rsid w:val="00142B40"/>
    <w:rsid w:val="00143482"/>
    <w:rsid w:val="0014474D"/>
    <w:rsid w:val="00144BEA"/>
    <w:rsid w:val="00144FB7"/>
    <w:rsid w:val="001452E5"/>
    <w:rsid w:val="0014565F"/>
    <w:rsid w:val="00146039"/>
    <w:rsid w:val="00146AC7"/>
    <w:rsid w:val="00146E8E"/>
    <w:rsid w:val="00151CFE"/>
    <w:rsid w:val="00152654"/>
    <w:rsid w:val="00152891"/>
    <w:rsid w:val="00152976"/>
    <w:rsid w:val="00152B7B"/>
    <w:rsid w:val="00152C0D"/>
    <w:rsid w:val="001530AA"/>
    <w:rsid w:val="001531EB"/>
    <w:rsid w:val="00154DAA"/>
    <w:rsid w:val="00154EAC"/>
    <w:rsid w:val="00154FF7"/>
    <w:rsid w:val="00155138"/>
    <w:rsid w:val="0015747B"/>
    <w:rsid w:val="001615E1"/>
    <w:rsid w:val="0016265C"/>
    <w:rsid w:val="001628E0"/>
    <w:rsid w:val="00163365"/>
    <w:rsid w:val="00163C70"/>
    <w:rsid w:val="001645D4"/>
    <w:rsid w:val="00164654"/>
    <w:rsid w:val="001650EF"/>
    <w:rsid w:val="001653E2"/>
    <w:rsid w:val="001658B5"/>
    <w:rsid w:val="001663B7"/>
    <w:rsid w:val="00166606"/>
    <w:rsid w:val="00167088"/>
    <w:rsid w:val="00167314"/>
    <w:rsid w:val="0017165C"/>
    <w:rsid w:val="00171C9D"/>
    <w:rsid w:val="00172200"/>
    <w:rsid w:val="00173077"/>
    <w:rsid w:val="00173243"/>
    <w:rsid w:val="001733D4"/>
    <w:rsid w:val="00173850"/>
    <w:rsid w:val="00173A15"/>
    <w:rsid w:val="0017468E"/>
    <w:rsid w:val="001748B9"/>
    <w:rsid w:val="00175587"/>
    <w:rsid w:val="00175621"/>
    <w:rsid w:val="00175A9C"/>
    <w:rsid w:val="00175D4E"/>
    <w:rsid w:val="00175E1A"/>
    <w:rsid w:val="00175F98"/>
    <w:rsid w:val="001766B2"/>
    <w:rsid w:val="00176A7D"/>
    <w:rsid w:val="0017716D"/>
    <w:rsid w:val="00177BB7"/>
    <w:rsid w:val="00177DF9"/>
    <w:rsid w:val="00180389"/>
    <w:rsid w:val="00180A68"/>
    <w:rsid w:val="00180C32"/>
    <w:rsid w:val="00181B47"/>
    <w:rsid w:val="00182DD3"/>
    <w:rsid w:val="00183154"/>
    <w:rsid w:val="0018373A"/>
    <w:rsid w:val="00183E9D"/>
    <w:rsid w:val="001840A3"/>
    <w:rsid w:val="001857A0"/>
    <w:rsid w:val="00186277"/>
    <w:rsid w:val="0018691B"/>
    <w:rsid w:val="00186CE7"/>
    <w:rsid w:val="00187A04"/>
    <w:rsid w:val="00187BC8"/>
    <w:rsid w:val="001908A7"/>
    <w:rsid w:val="00190F87"/>
    <w:rsid w:val="00191DC3"/>
    <w:rsid w:val="001920A3"/>
    <w:rsid w:val="001921F2"/>
    <w:rsid w:val="00192417"/>
    <w:rsid w:val="00192706"/>
    <w:rsid w:val="00192BDA"/>
    <w:rsid w:val="001932B4"/>
    <w:rsid w:val="001938EE"/>
    <w:rsid w:val="001939DA"/>
    <w:rsid w:val="001943FC"/>
    <w:rsid w:val="001949B2"/>
    <w:rsid w:val="001953D3"/>
    <w:rsid w:val="0019574C"/>
    <w:rsid w:val="001958E3"/>
    <w:rsid w:val="001961C2"/>
    <w:rsid w:val="00196E14"/>
    <w:rsid w:val="0019714F"/>
    <w:rsid w:val="00197C70"/>
    <w:rsid w:val="00197EC2"/>
    <w:rsid w:val="001A0992"/>
    <w:rsid w:val="001A1B14"/>
    <w:rsid w:val="001A1B29"/>
    <w:rsid w:val="001A1E2E"/>
    <w:rsid w:val="001A26F0"/>
    <w:rsid w:val="001A3501"/>
    <w:rsid w:val="001A39F5"/>
    <w:rsid w:val="001A4287"/>
    <w:rsid w:val="001A46D9"/>
    <w:rsid w:val="001A52FA"/>
    <w:rsid w:val="001A54E1"/>
    <w:rsid w:val="001A5EB5"/>
    <w:rsid w:val="001A7DFA"/>
    <w:rsid w:val="001B00B1"/>
    <w:rsid w:val="001B06CD"/>
    <w:rsid w:val="001B0A23"/>
    <w:rsid w:val="001B2C2C"/>
    <w:rsid w:val="001B36FB"/>
    <w:rsid w:val="001B4336"/>
    <w:rsid w:val="001B44B7"/>
    <w:rsid w:val="001B5643"/>
    <w:rsid w:val="001B5B17"/>
    <w:rsid w:val="001B61EF"/>
    <w:rsid w:val="001B669E"/>
    <w:rsid w:val="001B71F4"/>
    <w:rsid w:val="001B79C9"/>
    <w:rsid w:val="001C0275"/>
    <w:rsid w:val="001C0662"/>
    <w:rsid w:val="001C160B"/>
    <w:rsid w:val="001C16FF"/>
    <w:rsid w:val="001C197E"/>
    <w:rsid w:val="001C21D1"/>
    <w:rsid w:val="001C22DD"/>
    <w:rsid w:val="001C27A0"/>
    <w:rsid w:val="001C2CD1"/>
    <w:rsid w:val="001C3B15"/>
    <w:rsid w:val="001C4223"/>
    <w:rsid w:val="001C4E25"/>
    <w:rsid w:val="001C5428"/>
    <w:rsid w:val="001C56B4"/>
    <w:rsid w:val="001C58BA"/>
    <w:rsid w:val="001C5F22"/>
    <w:rsid w:val="001C6D04"/>
    <w:rsid w:val="001C6F37"/>
    <w:rsid w:val="001C7DD8"/>
    <w:rsid w:val="001D0327"/>
    <w:rsid w:val="001D0D05"/>
    <w:rsid w:val="001D0E45"/>
    <w:rsid w:val="001D1348"/>
    <w:rsid w:val="001D1573"/>
    <w:rsid w:val="001D2587"/>
    <w:rsid w:val="001D2827"/>
    <w:rsid w:val="001D2B27"/>
    <w:rsid w:val="001D32B4"/>
    <w:rsid w:val="001D3606"/>
    <w:rsid w:val="001D41CA"/>
    <w:rsid w:val="001D499B"/>
    <w:rsid w:val="001D4FE6"/>
    <w:rsid w:val="001D6936"/>
    <w:rsid w:val="001D7ABB"/>
    <w:rsid w:val="001D7E4E"/>
    <w:rsid w:val="001E03FD"/>
    <w:rsid w:val="001E04EC"/>
    <w:rsid w:val="001E074A"/>
    <w:rsid w:val="001E0D89"/>
    <w:rsid w:val="001E0DFC"/>
    <w:rsid w:val="001E1090"/>
    <w:rsid w:val="001E1370"/>
    <w:rsid w:val="001E1CBD"/>
    <w:rsid w:val="001E2176"/>
    <w:rsid w:val="001E296A"/>
    <w:rsid w:val="001E2ECC"/>
    <w:rsid w:val="001E3C82"/>
    <w:rsid w:val="001E4BDF"/>
    <w:rsid w:val="001E4D2E"/>
    <w:rsid w:val="001E6CA9"/>
    <w:rsid w:val="001E7482"/>
    <w:rsid w:val="001E76D0"/>
    <w:rsid w:val="001E79C7"/>
    <w:rsid w:val="001F1BC1"/>
    <w:rsid w:val="001F1DAA"/>
    <w:rsid w:val="001F206C"/>
    <w:rsid w:val="001F2130"/>
    <w:rsid w:val="001F27D7"/>
    <w:rsid w:val="001F3009"/>
    <w:rsid w:val="001F4DE0"/>
    <w:rsid w:val="001F5207"/>
    <w:rsid w:val="001F5C18"/>
    <w:rsid w:val="001F5E70"/>
    <w:rsid w:val="001F66AC"/>
    <w:rsid w:val="001F671D"/>
    <w:rsid w:val="001F6808"/>
    <w:rsid w:val="001F6BA9"/>
    <w:rsid w:val="002006AF"/>
    <w:rsid w:val="00200D09"/>
    <w:rsid w:val="0020145D"/>
    <w:rsid w:val="0020166C"/>
    <w:rsid w:val="002018AA"/>
    <w:rsid w:val="0020241E"/>
    <w:rsid w:val="00203CEE"/>
    <w:rsid w:val="0020563A"/>
    <w:rsid w:val="002057A5"/>
    <w:rsid w:val="002058B4"/>
    <w:rsid w:val="0020647E"/>
    <w:rsid w:val="00206FA8"/>
    <w:rsid w:val="002077DA"/>
    <w:rsid w:val="0020790E"/>
    <w:rsid w:val="00210FD2"/>
    <w:rsid w:val="002129CE"/>
    <w:rsid w:val="00212D36"/>
    <w:rsid w:val="00212F19"/>
    <w:rsid w:val="002141C2"/>
    <w:rsid w:val="00214D02"/>
    <w:rsid w:val="00215129"/>
    <w:rsid w:val="002151ED"/>
    <w:rsid w:val="00215BDF"/>
    <w:rsid w:val="00215C8B"/>
    <w:rsid w:val="0021627D"/>
    <w:rsid w:val="00216412"/>
    <w:rsid w:val="002174CC"/>
    <w:rsid w:val="00217B21"/>
    <w:rsid w:val="00217B44"/>
    <w:rsid w:val="0022055B"/>
    <w:rsid w:val="0022140A"/>
    <w:rsid w:val="00221D1B"/>
    <w:rsid w:val="00221D43"/>
    <w:rsid w:val="00222B98"/>
    <w:rsid w:val="002234A7"/>
    <w:rsid w:val="002259D0"/>
    <w:rsid w:val="00225FF3"/>
    <w:rsid w:val="002263AD"/>
    <w:rsid w:val="00226E27"/>
    <w:rsid w:val="00226E6B"/>
    <w:rsid w:val="002271E2"/>
    <w:rsid w:val="00227483"/>
    <w:rsid w:val="0022794E"/>
    <w:rsid w:val="0023029F"/>
    <w:rsid w:val="00230621"/>
    <w:rsid w:val="002309FA"/>
    <w:rsid w:val="00232EAA"/>
    <w:rsid w:val="00233728"/>
    <w:rsid w:val="002339F8"/>
    <w:rsid w:val="00233B5F"/>
    <w:rsid w:val="00233C4F"/>
    <w:rsid w:val="002342F8"/>
    <w:rsid w:val="00234B26"/>
    <w:rsid w:val="0023539A"/>
    <w:rsid w:val="00235957"/>
    <w:rsid w:val="00235C19"/>
    <w:rsid w:val="002368B7"/>
    <w:rsid w:val="00236CC1"/>
    <w:rsid w:val="00236E7C"/>
    <w:rsid w:val="00237324"/>
    <w:rsid w:val="00237DBC"/>
    <w:rsid w:val="00237E9E"/>
    <w:rsid w:val="0024007B"/>
    <w:rsid w:val="002415FD"/>
    <w:rsid w:val="00241601"/>
    <w:rsid w:val="002418CF"/>
    <w:rsid w:val="0024286C"/>
    <w:rsid w:val="00243C93"/>
    <w:rsid w:val="00244C55"/>
    <w:rsid w:val="002463A0"/>
    <w:rsid w:val="00246F5D"/>
    <w:rsid w:val="0024713B"/>
    <w:rsid w:val="0024719A"/>
    <w:rsid w:val="00247855"/>
    <w:rsid w:val="002501B8"/>
    <w:rsid w:val="002506BF"/>
    <w:rsid w:val="00250AA6"/>
    <w:rsid w:val="002514B8"/>
    <w:rsid w:val="00251BEF"/>
    <w:rsid w:val="00251E87"/>
    <w:rsid w:val="002522B6"/>
    <w:rsid w:val="00252369"/>
    <w:rsid w:val="00252EEB"/>
    <w:rsid w:val="00254441"/>
    <w:rsid w:val="002545D8"/>
    <w:rsid w:val="00254F11"/>
    <w:rsid w:val="00255823"/>
    <w:rsid w:val="00255881"/>
    <w:rsid w:val="002559DF"/>
    <w:rsid w:val="00255DFB"/>
    <w:rsid w:val="002562CB"/>
    <w:rsid w:val="00257CC6"/>
    <w:rsid w:val="00261082"/>
    <w:rsid w:val="0026279F"/>
    <w:rsid w:val="002632A5"/>
    <w:rsid w:val="002635B1"/>
    <w:rsid w:val="00265446"/>
    <w:rsid w:val="002662D7"/>
    <w:rsid w:val="0026637F"/>
    <w:rsid w:val="002669F9"/>
    <w:rsid w:val="00267080"/>
    <w:rsid w:val="0026742F"/>
    <w:rsid w:val="00267870"/>
    <w:rsid w:val="00267FAB"/>
    <w:rsid w:val="002701E3"/>
    <w:rsid w:val="00270429"/>
    <w:rsid w:val="00270936"/>
    <w:rsid w:val="00270A7A"/>
    <w:rsid w:val="00270FEA"/>
    <w:rsid w:val="002710FA"/>
    <w:rsid w:val="0027112E"/>
    <w:rsid w:val="00271DD4"/>
    <w:rsid w:val="00272879"/>
    <w:rsid w:val="002729EF"/>
    <w:rsid w:val="00272F96"/>
    <w:rsid w:val="00273FC4"/>
    <w:rsid w:val="002743E7"/>
    <w:rsid w:val="002746C7"/>
    <w:rsid w:val="00274AA1"/>
    <w:rsid w:val="0027509E"/>
    <w:rsid w:val="00276626"/>
    <w:rsid w:val="00277029"/>
    <w:rsid w:val="00277197"/>
    <w:rsid w:val="002778EA"/>
    <w:rsid w:val="00281144"/>
    <w:rsid w:val="00281908"/>
    <w:rsid w:val="00282397"/>
    <w:rsid w:val="00282C96"/>
    <w:rsid w:val="00283500"/>
    <w:rsid w:val="00283D83"/>
    <w:rsid w:val="00283FE3"/>
    <w:rsid w:val="00284A4A"/>
    <w:rsid w:val="00290E66"/>
    <w:rsid w:val="00291B89"/>
    <w:rsid w:val="00291B96"/>
    <w:rsid w:val="002933BF"/>
    <w:rsid w:val="0029357B"/>
    <w:rsid w:val="00294260"/>
    <w:rsid w:val="00294452"/>
    <w:rsid w:val="002954ED"/>
    <w:rsid w:val="00295508"/>
    <w:rsid w:val="00295B13"/>
    <w:rsid w:val="002978EE"/>
    <w:rsid w:val="00297CF5"/>
    <w:rsid w:val="002A207F"/>
    <w:rsid w:val="002A2495"/>
    <w:rsid w:val="002A2BB4"/>
    <w:rsid w:val="002A2F65"/>
    <w:rsid w:val="002A300B"/>
    <w:rsid w:val="002A3336"/>
    <w:rsid w:val="002A3AA1"/>
    <w:rsid w:val="002A43F9"/>
    <w:rsid w:val="002A5843"/>
    <w:rsid w:val="002A6046"/>
    <w:rsid w:val="002A6F6C"/>
    <w:rsid w:val="002B06E6"/>
    <w:rsid w:val="002B0DAD"/>
    <w:rsid w:val="002B0DEE"/>
    <w:rsid w:val="002B1553"/>
    <w:rsid w:val="002B24DD"/>
    <w:rsid w:val="002B296C"/>
    <w:rsid w:val="002B2B2E"/>
    <w:rsid w:val="002B2D5C"/>
    <w:rsid w:val="002B4375"/>
    <w:rsid w:val="002B44F0"/>
    <w:rsid w:val="002B4590"/>
    <w:rsid w:val="002B4D4B"/>
    <w:rsid w:val="002B50E5"/>
    <w:rsid w:val="002B558E"/>
    <w:rsid w:val="002B5B2C"/>
    <w:rsid w:val="002B5FC4"/>
    <w:rsid w:val="002B7423"/>
    <w:rsid w:val="002B7689"/>
    <w:rsid w:val="002B779C"/>
    <w:rsid w:val="002B7EDF"/>
    <w:rsid w:val="002C0722"/>
    <w:rsid w:val="002C0723"/>
    <w:rsid w:val="002C086E"/>
    <w:rsid w:val="002C0A19"/>
    <w:rsid w:val="002C2305"/>
    <w:rsid w:val="002C25BF"/>
    <w:rsid w:val="002C269D"/>
    <w:rsid w:val="002C38A6"/>
    <w:rsid w:val="002C3D2C"/>
    <w:rsid w:val="002C3E17"/>
    <w:rsid w:val="002C5278"/>
    <w:rsid w:val="002C54E7"/>
    <w:rsid w:val="002C5CB3"/>
    <w:rsid w:val="002C669F"/>
    <w:rsid w:val="002C75DD"/>
    <w:rsid w:val="002D15C2"/>
    <w:rsid w:val="002D1FED"/>
    <w:rsid w:val="002D2082"/>
    <w:rsid w:val="002D23D8"/>
    <w:rsid w:val="002D3012"/>
    <w:rsid w:val="002D36E8"/>
    <w:rsid w:val="002D4B6A"/>
    <w:rsid w:val="002D55CD"/>
    <w:rsid w:val="002D5B79"/>
    <w:rsid w:val="002D5EA8"/>
    <w:rsid w:val="002D6346"/>
    <w:rsid w:val="002D664E"/>
    <w:rsid w:val="002D6788"/>
    <w:rsid w:val="002D74DB"/>
    <w:rsid w:val="002D774C"/>
    <w:rsid w:val="002D7E8F"/>
    <w:rsid w:val="002E0306"/>
    <w:rsid w:val="002E1167"/>
    <w:rsid w:val="002E1B22"/>
    <w:rsid w:val="002E1BFF"/>
    <w:rsid w:val="002E282C"/>
    <w:rsid w:val="002E3B21"/>
    <w:rsid w:val="002E3F6E"/>
    <w:rsid w:val="002E444D"/>
    <w:rsid w:val="002E5566"/>
    <w:rsid w:val="002E5953"/>
    <w:rsid w:val="002E671F"/>
    <w:rsid w:val="002E7564"/>
    <w:rsid w:val="002E7B3C"/>
    <w:rsid w:val="002F11C6"/>
    <w:rsid w:val="002F15D5"/>
    <w:rsid w:val="002F273E"/>
    <w:rsid w:val="002F298E"/>
    <w:rsid w:val="002F3990"/>
    <w:rsid w:val="002F3D1A"/>
    <w:rsid w:val="002F591A"/>
    <w:rsid w:val="002F5950"/>
    <w:rsid w:val="002F5BEE"/>
    <w:rsid w:val="002F5D21"/>
    <w:rsid w:val="002F6567"/>
    <w:rsid w:val="002F6A10"/>
    <w:rsid w:val="002F7035"/>
    <w:rsid w:val="002F714A"/>
    <w:rsid w:val="002F7486"/>
    <w:rsid w:val="002F7DD1"/>
    <w:rsid w:val="002F7E78"/>
    <w:rsid w:val="003014AF"/>
    <w:rsid w:val="00301A43"/>
    <w:rsid w:val="00301D44"/>
    <w:rsid w:val="003020F4"/>
    <w:rsid w:val="003028B8"/>
    <w:rsid w:val="00302CEE"/>
    <w:rsid w:val="00303062"/>
    <w:rsid w:val="00303832"/>
    <w:rsid w:val="00303DEF"/>
    <w:rsid w:val="00305719"/>
    <w:rsid w:val="00305AD7"/>
    <w:rsid w:val="00305D76"/>
    <w:rsid w:val="00306A4D"/>
    <w:rsid w:val="00306BE5"/>
    <w:rsid w:val="00310FE3"/>
    <w:rsid w:val="0031106C"/>
    <w:rsid w:val="00311F15"/>
    <w:rsid w:val="00312277"/>
    <w:rsid w:val="00313593"/>
    <w:rsid w:val="0031431A"/>
    <w:rsid w:val="00314913"/>
    <w:rsid w:val="003165FE"/>
    <w:rsid w:val="00316C45"/>
    <w:rsid w:val="00317B75"/>
    <w:rsid w:val="00317B90"/>
    <w:rsid w:val="003205D4"/>
    <w:rsid w:val="00320DBA"/>
    <w:rsid w:val="00320FC6"/>
    <w:rsid w:val="0032100C"/>
    <w:rsid w:val="003219A8"/>
    <w:rsid w:val="00321AB1"/>
    <w:rsid w:val="00321B00"/>
    <w:rsid w:val="00321F6F"/>
    <w:rsid w:val="003220C0"/>
    <w:rsid w:val="00322E04"/>
    <w:rsid w:val="00323149"/>
    <w:rsid w:val="003232AE"/>
    <w:rsid w:val="0032337D"/>
    <w:rsid w:val="003233DC"/>
    <w:rsid w:val="00323F74"/>
    <w:rsid w:val="00324C57"/>
    <w:rsid w:val="00324DC2"/>
    <w:rsid w:val="00326732"/>
    <w:rsid w:val="00326C32"/>
    <w:rsid w:val="00327D5A"/>
    <w:rsid w:val="00330344"/>
    <w:rsid w:val="003306EF"/>
    <w:rsid w:val="0033132D"/>
    <w:rsid w:val="003313A7"/>
    <w:rsid w:val="00331DDA"/>
    <w:rsid w:val="00333D77"/>
    <w:rsid w:val="00333E67"/>
    <w:rsid w:val="003340FC"/>
    <w:rsid w:val="003349B1"/>
    <w:rsid w:val="003349D5"/>
    <w:rsid w:val="00334ECE"/>
    <w:rsid w:val="003352A6"/>
    <w:rsid w:val="0033610C"/>
    <w:rsid w:val="00337060"/>
    <w:rsid w:val="003370EA"/>
    <w:rsid w:val="003400D4"/>
    <w:rsid w:val="00340308"/>
    <w:rsid w:val="00340584"/>
    <w:rsid w:val="00341962"/>
    <w:rsid w:val="00342B36"/>
    <w:rsid w:val="00342F2B"/>
    <w:rsid w:val="0034386E"/>
    <w:rsid w:val="003440A5"/>
    <w:rsid w:val="0034434A"/>
    <w:rsid w:val="0034475E"/>
    <w:rsid w:val="00345DD7"/>
    <w:rsid w:val="003464A9"/>
    <w:rsid w:val="00346C9C"/>
    <w:rsid w:val="0034751D"/>
    <w:rsid w:val="00347614"/>
    <w:rsid w:val="00350817"/>
    <w:rsid w:val="00350B58"/>
    <w:rsid w:val="00350C70"/>
    <w:rsid w:val="00351286"/>
    <w:rsid w:val="00351445"/>
    <w:rsid w:val="00351486"/>
    <w:rsid w:val="0035239E"/>
    <w:rsid w:val="00352B7C"/>
    <w:rsid w:val="00353761"/>
    <w:rsid w:val="0035407A"/>
    <w:rsid w:val="00354361"/>
    <w:rsid w:val="00355150"/>
    <w:rsid w:val="00355314"/>
    <w:rsid w:val="00355B27"/>
    <w:rsid w:val="0035610E"/>
    <w:rsid w:val="00356AE3"/>
    <w:rsid w:val="00356CA7"/>
    <w:rsid w:val="00357938"/>
    <w:rsid w:val="00360126"/>
    <w:rsid w:val="00360C33"/>
    <w:rsid w:val="0036111C"/>
    <w:rsid w:val="003613A8"/>
    <w:rsid w:val="00361403"/>
    <w:rsid w:val="00361600"/>
    <w:rsid w:val="0036368D"/>
    <w:rsid w:val="0036465E"/>
    <w:rsid w:val="00364BFD"/>
    <w:rsid w:val="00365899"/>
    <w:rsid w:val="00365D84"/>
    <w:rsid w:val="00366253"/>
    <w:rsid w:val="0036634C"/>
    <w:rsid w:val="00366412"/>
    <w:rsid w:val="003669A7"/>
    <w:rsid w:val="00366CD9"/>
    <w:rsid w:val="00366F60"/>
    <w:rsid w:val="003677D0"/>
    <w:rsid w:val="003705F4"/>
    <w:rsid w:val="003723CE"/>
    <w:rsid w:val="0037243C"/>
    <w:rsid w:val="0037275E"/>
    <w:rsid w:val="00372FA0"/>
    <w:rsid w:val="003731EF"/>
    <w:rsid w:val="003733D8"/>
    <w:rsid w:val="003740FB"/>
    <w:rsid w:val="003742F7"/>
    <w:rsid w:val="0037491A"/>
    <w:rsid w:val="00374A24"/>
    <w:rsid w:val="0037511F"/>
    <w:rsid w:val="003753CE"/>
    <w:rsid w:val="00375D4B"/>
    <w:rsid w:val="003777EB"/>
    <w:rsid w:val="0037784C"/>
    <w:rsid w:val="003801DC"/>
    <w:rsid w:val="00380EB3"/>
    <w:rsid w:val="00381097"/>
    <w:rsid w:val="0038119C"/>
    <w:rsid w:val="0038144F"/>
    <w:rsid w:val="00381517"/>
    <w:rsid w:val="003819B8"/>
    <w:rsid w:val="00381AE4"/>
    <w:rsid w:val="003857C8"/>
    <w:rsid w:val="0038590C"/>
    <w:rsid w:val="00385C77"/>
    <w:rsid w:val="0038694C"/>
    <w:rsid w:val="003876BF"/>
    <w:rsid w:val="00387AC5"/>
    <w:rsid w:val="00387BB1"/>
    <w:rsid w:val="00387CAA"/>
    <w:rsid w:val="003901FA"/>
    <w:rsid w:val="00390352"/>
    <w:rsid w:val="003904C8"/>
    <w:rsid w:val="00391215"/>
    <w:rsid w:val="00391344"/>
    <w:rsid w:val="00391856"/>
    <w:rsid w:val="00391C46"/>
    <w:rsid w:val="003924B2"/>
    <w:rsid w:val="00392D56"/>
    <w:rsid w:val="0039354F"/>
    <w:rsid w:val="00393AC5"/>
    <w:rsid w:val="00393E41"/>
    <w:rsid w:val="003940F8"/>
    <w:rsid w:val="00394A72"/>
    <w:rsid w:val="0039509C"/>
    <w:rsid w:val="003964E1"/>
    <w:rsid w:val="00397556"/>
    <w:rsid w:val="00397E7F"/>
    <w:rsid w:val="00397FED"/>
    <w:rsid w:val="003A090B"/>
    <w:rsid w:val="003A12D0"/>
    <w:rsid w:val="003A12D5"/>
    <w:rsid w:val="003A2776"/>
    <w:rsid w:val="003A3C83"/>
    <w:rsid w:val="003A40B2"/>
    <w:rsid w:val="003A41CA"/>
    <w:rsid w:val="003A5489"/>
    <w:rsid w:val="003A5981"/>
    <w:rsid w:val="003A5C1D"/>
    <w:rsid w:val="003A60D4"/>
    <w:rsid w:val="003A731F"/>
    <w:rsid w:val="003A7923"/>
    <w:rsid w:val="003B0103"/>
    <w:rsid w:val="003B0303"/>
    <w:rsid w:val="003B11E4"/>
    <w:rsid w:val="003B180E"/>
    <w:rsid w:val="003B26EA"/>
    <w:rsid w:val="003B3713"/>
    <w:rsid w:val="003B3E92"/>
    <w:rsid w:val="003B482C"/>
    <w:rsid w:val="003B4C1A"/>
    <w:rsid w:val="003B6B3E"/>
    <w:rsid w:val="003B6DF3"/>
    <w:rsid w:val="003B79D0"/>
    <w:rsid w:val="003B7C96"/>
    <w:rsid w:val="003C0127"/>
    <w:rsid w:val="003C085F"/>
    <w:rsid w:val="003C2B4D"/>
    <w:rsid w:val="003C409D"/>
    <w:rsid w:val="003C42B4"/>
    <w:rsid w:val="003C4B2F"/>
    <w:rsid w:val="003C516F"/>
    <w:rsid w:val="003C5396"/>
    <w:rsid w:val="003C5761"/>
    <w:rsid w:val="003C6AF1"/>
    <w:rsid w:val="003C7A96"/>
    <w:rsid w:val="003D036F"/>
    <w:rsid w:val="003D0F35"/>
    <w:rsid w:val="003D18CA"/>
    <w:rsid w:val="003D29F3"/>
    <w:rsid w:val="003D4181"/>
    <w:rsid w:val="003D42EE"/>
    <w:rsid w:val="003D5276"/>
    <w:rsid w:val="003D5304"/>
    <w:rsid w:val="003D5B60"/>
    <w:rsid w:val="003D6027"/>
    <w:rsid w:val="003D6155"/>
    <w:rsid w:val="003D6897"/>
    <w:rsid w:val="003D7EA2"/>
    <w:rsid w:val="003E03EE"/>
    <w:rsid w:val="003E08F8"/>
    <w:rsid w:val="003E0A13"/>
    <w:rsid w:val="003E240F"/>
    <w:rsid w:val="003E276E"/>
    <w:rsid w:val="003E29C6"/>
    <w:rsid w:val="003E2C90"/>
    <w:rsid w:val="003E2E88"/>
    <w:rsid w:val="003E2EB6"/>
    <w:rsid w:val="003E334B"/>
    <w:rsid w:val="003E3D72"/>
    <w:rsid w:val="003E5013"/>
    <w:rsid w:val="003E54F3"/>
    <w:rsid w:val="003E5B08"/>
    <w:rsid w:val="003E5D10"/>
    <w:rsid w:val="003E5F07"/>
    <w:rsid w:val="003E6142"/>
    <w:rsid w:val="003E7762"/>
    <w:rsid w:val="003E7876"/>
    <w:rsid w:val="003F08CE"/>
    <w:rsid w:val="003F0BDE"/>
    <w:rsid w:val="003F0C5A"/>
    <w:rsid w:val="003F0D64"/>
    <w:rsid w:val="003F11B1"/>
    <w:rsid w:val="003F2E0A"/>
    <w:rsid w:val="003F2E2B"/>
    <w:rsid w:val="003F2FA7"/>
    <w:rsid w:val="003F4586"/>
    <w:rsid w:val="003F4590"/>
    <w:rsid w:val="003F4796"/>
    <w:rsid w:val="003F4BC5"/>
    <w:rsid w:val="003F55B5"/>
    <w:rsid w:val="003F64A1"/>
    <w:rsid w:val="003F65DD"/>
    <w:rsid w:val="003F6ECE"/>
    <w:rsid w:val="003F76A4"/>
    <w:rsid w:val="003F774D"/>
    <w:rsid w:val="003F7ABA"/>
    <w:rsid w:val="00401234"/>
    <w:rsid w:val="004016C9"/>
    <w:rsid w:val="00401BDF"/>
    <w:rsid w:val="00401F4E"/>
    <w:rsid w:val="004029D1"/>
    <w:rsid w:val="00402A9D"/>
    <w:rsid w:val="00402C18"/>
    <w:rsid w:val="0040342F"/>
    <w:rsid w:val="00403A08"/>
    <w:rsid w:val="00404F80"/>
    <w:rsid w:val="004051D5"/>
    <w:rsid w:val="00405F7C"/>
    <w:rsid w:val="004103CC"/>
    <w:rsid w:val="00412030"/>
    <w:rsid w:val="0041315C"/>
    <w:rsid w:val="00413327"/>
    <w:rsid w:val="00413337"/>
    <w:rsid w:val="0041344B"/>
    <w:rsid w:val="00413E90"/>
    <w:rsid w:val="0041572A"/>
    <w:rsid w:val="00416F88"/>
    <w:rsid w:val="00417949"/>
    <w:rsid w:val="00417B75"/>
    <w:rsid w:val="0042028B"/>
    <w:rsid w:val="004206D2"/>
    <w:rsid w:val="004218E3"/>
    <w:rsid w:val="00423A35"/>
    <w:rsid w:val="00423FC4"/>
    <w:rsid w:val="00424325"/>
    <w:rsid w:val="00424328"/>
    <w:rsid w:val="0042482E"/>
    <w:rsid w:val="00424C1A"/>
    <w:rsid w:val="00425309"/>
    <w:rsid w:val="0042538F"/>
    <w:rsid w:val="00425B74"/>
    <w:rsid w:val="00426439"/>
    <w:rsid w:val="00426AE4"/>
    <w:rsid w:val="00427DC9"/>
    <w:rsid w:val="00430247"/>
    <w:rsid w:val="004313B0"/>
    <w:rsid w:val="004316BB"/>
    <w:rsid w:val="004321C8"/>
    <w:rsid w:val="004321FB"/>
    <w:rsid w:val="00433AED"/>
    <w:rsid w:val="00433F09"/>
    <w:rsid w:val="0043454D"/>
    <w:rsid w:val="00434772"/>
    <w:rsid w:val="004349A5"/>
    <w:rsid w:val="004352D6"/>
    <w:rsid w:val="004356F8"/>
    <w:rsid w:val="004361DD"/>
    <w:rsid w:val="004367AF"/>
    <w:rsid w:val="00437093"/>
    <w:rsid w:val="004371CA"/>
    <w:rsid w:val="00437850"/>
    <w:rsid w:val="0043792E"/>
    <w:rsid w:val="00437D13"/>
    <w:rsid w:val="00440572"/>
    <w:rsid w:val="00440D83"/>
    <w:rsid w:val="00441895"/>
    <w:rsid w:val="004420D5"/>
    <w:rsid w:val="0044242C"/>
    <w:rsid w:val="00442C4D"/>
    <w:rsid w:val="004430ED"/>
    <w:rsid w:val="00443EA5"/>
    <w:rsid w:val="004444F1"/>
    <w:rsid w:val="00445926"/>
    <w:rsid w:val="004461E4"/>
    <w:rsid w:val="0044681C"/>
    <w:rsid w:val="00446F65"/>
    <w:rsid w:val="0044714B"/>
    <w:rsid w:val="004475CE"/>
    <w:rsid w:val="004477EC"/>
    <w:rsid w:val="0045086D"/>
    <w:rsid w:val="004508C4"/>
    <w:rsid w:val="00451440"/>
    <w:rsid w:val="00451B04"/>
    <w:rsid w:val="0045306E"/>
    <w:rsid w:val="00453B78"/>
    <w:rsid w:val="00454491"/>
    <w:rsid w:val="00455062"/>
    <w:rsid w:val="00455136"/>
    <w:rsid w:val="004558C1"/>
    <w:rsid w:val="004559F8"/>
    <w:rsid w:val="00455CC8"/>
    <w:rsid w:val="00455F82"/>
    <w:rsid w:val="00456572"/>
    <w:rsid w:val="00456867"/>
    <w:rsid w:val="00456BB0"/>
    <w:rsid w:val="0045750C"/>
    <w:rsid w:val="00457CE5"/>
    <w:rsid w:val="00460569"/>
    <w:rsid w:val="00460AEC"/>
    <w:rsid w:val="00460D18"/>
    <w:rsid w:val="0046203F"/>
    <w:rsid w:val="0046234A"/>
    <w:rsid w:val="0046246C"/>
    <w:rsid w:val="00463DCC"/>
    <w:rsid w:val="00465CAD"/>
    <w:rsid w:val="0046618C"/>
    <w:rsid w:val="00466593"/>
    <w:rsid w:val="004669DA"/>
    <w:rsid w:val="00466AD8"/>
    <w:rsid w:val="00466B45"/>
    <w:rsid w:val="00467F54"/>
    <w:rsid w:val="00470E7E"/>
    <w:rsid w:val="00470F3E"/>
    <w:rsid w:val="00471099"/>
    <w:rsid w:val="00471BC5"/>
    <w:rsid w:val="004720D6"/>
    <w:rsid w:val="004721A3"/>
    <w:rsid w:val="00472C17"/>
    <w:rsid w:val="004730B7"/>
    <w:rsid w:val="00473350"/>
    <w:rsid w:val="00473843"/>
    <w:rsid w:val="0047392A"/>
    <w:rsid w:val="00474CE6"/>
    <w:rsid w:val="00475096"/>
    <w:rsid w:val="004756EF"/>
    <w:rsid w:val="00475A46"/>
    <w:rsid w:val="00475E9F"/>
    <w:rsid w:val="00476D9E"/>
    <w:rsid w:val="004776EC"/>
    <w:rsid w:val="00480336"/>
    <w:rsid w:val="00481171"/>
    <w:rsid w:val="004825C2"/>
    <w:rsid w:val="00483441"/>
    <w:rsid w:val="00484244"/>
    <w:rsid w:val="00484A5E"/>
    <w:rsid w:val="00490693"/>
    <w:rsid w:val="004912A0"/>
    <w:rsid w:val="00491537"/>
    <w:rsid w:val="0049188B"/>
    <w:rsid w:val="004921F1"/>
    <w:rsid w:val="0049264D"/>
    <w:rsid w:val="00492C6D"/>
    <w:rsid w:val="00492F88"/>
    <w:rsid w:val="004946EF"/>
    <w:rsid w:val="00494C60"/>
    <w:rsid w:val="004952A7"/>
    <w:rsid w:val="00495AEC"/>
    <w:rsid w:val="00495B72"/>
    <w:rsid w:val="00495D70"/>
    <w:rsid w:val="00496529"/>
    <w:rsid w:val="00496B3B"/>
    <w:rsid w:val="004970F4"/>
    <w:rsid w:val="00497A27"/>
    <w:rsid w:val="00497D56"/>
    <w:rsid w:val="004A01E3"/>
    <w:rsid w:val="004A22BA"/>
    <w:rsid w:val="004A232B"/>
    <w:rsid w:val="004A24FD"/>
    <w:rsid w:val="004A2E68"/>
    <w:rsid w:val="004A34A5"/>
    <w:rsid w:val="004A43D8"/>
    <w:rsid w:val="004A44A2"/>
    <w:rsid w:val="004A5499"/>
    <w:rsid w:val="004A5571"/>
    <w:rsid w:val="004A58EF"/>
    <w:rsid w:val="004A5B94"/>
    <w:rsid w:val="004A5CC4"/>
    <w:rsid w:val="004A5DEA"/>
    <w:rsid w:val="004A6050"/>
    <w:rsid w:val="004A7EF7"/>
    <w:rsid w:val="004B0448"/>
    <w:rsid w:val="004B05E5"/>
    <w:rsid w:val="004B0AE8"/>
    <w:rsid w:val="004B1042"/>
    <w:rsid w:val="004B1230"/>
    <w:rsid w:val="004B1321"/>
    <w:rsid w:val="004B1D31"/>
    <w:rsid w:val="004B3166"/>
    <w:rsid w:val="004B3789"/>
    <w:rsid w:val="004B446E"/>
    <w:rsid w:val="004B4846"/>
    <w:rsid w:val="004B7BEF"/>
    <w:rsid w:val="004C0077"/>
    <w:rsid w:val="004C01D9"/>
    <w:rsid w:val="004C0BB9"/>
    <w:rsid w:val="004C1456"/>
    <w:rsid w:val="004C1DBD"/>
    <w:rsid w:val="004C217C"/>
    <w:rsid w:val="004C29E9"/>
    <w:rsid w:val="004C3AF5"/>
    <w:rsid w:val="004C5AEF"/>
    <w:rsid w:val="004C5E3E"/>
    <w:rsid w:val="004C63A1"/>
    <w:rsid w:val="004C7377"/>
    <w:rsid w:val="004C7778"/>
    <w:rsid w:val="004D0642"/>
    <w:rsid w:val="004D0B67"/>
    <w:rsid w:val="004D0EA4"/>
    <w:rsid w:val="004D166A"/>
    <w:rsid w:val="004D32CA"/>
    <w:rsid w:val="004D3AEB"/>
    <w:rsid w:val="004D3B17"/>
    <w:rsid w:val="004D54BB"/>
    <w:rsid w:val="004D55A8"/>
    <w:rsid w:val="004D61D6"/>
    <w:rsid w:val="004D6249"/>
    <w:rsid w:val="004D695F"/>
    <w:rsid w:val="004D796E"/>
    <w:rsid w:val="004E0807"/>
    <w:rsid w:val="004E0CC7"/>
    <w:rsid w:val="004E0FAA"/>
    <w:rsid w:val="004E1334"/>
    <w:rsid w:val="004E19DA"/>
    <w:rsid w:val="004E26FE"/>
    <w:rsid w:val="004E2791"/>
    <w:rsid w:val="004E2939"/>
    <w:rsid w:val="004E31D2"/>
    <w:rsid w:val="004E3292"/>
    <w:rsid w:val="004E3EBE"/>
    <w:rsid w:val="004E41D1"/>
    <w:rsid w:val="004E5247"/>
    <w:rsid w:val="004E5ACB"/>
    <w:rsid w:val="004E618E"/>
    <w:rsid w:val="004E6B5B"/>
    <w:rsid w:val="004E7519"/>
    <w:rsid w:val="004E7A9D"/>
    <w:rsid w:val="004F08E3"/>
    <w:rsid w:val="004F0B90"/>
    <w:rsid w:val="004F0E1E"/>
    <w:rsid w:val="004F21A4"/>
    <w:rsid w:val="004F22D9"/>
    <w:rsid w:val="004F2BC5"/>
    <w:rsid w:val="004F2C25"/>
    <w:rsid w:val="004F38D7"/>
    <w:rsid w:val="004F4163"/>
    <w:rsid w:val="004F46CC"/>
    <w:rsid w:val="004F4EBD"/>
    <w:rsid w:val="004F4FEC"/>
    <w:rsid w:val="004F57CC"/>
    <w:rsid w:val="004F6813"/>
    <w:rsid w:val="004F6CF2"/>
    <w:rsid w:val="004F6D67"/>
    <w:rsid w:val="004F71F2"/>
    <w:rsid w:val="004F7A15"/>
    <w:rsid w:val="0050129E"/>
    <w:rsid w:val="00502927"/>
    <w:rsid w:val="005029A5"/>
    <w:rsid w:val="0050336F"/>
    <w:rsid w:val="005039B1"/>
    <w:rsid w:val="005039E7"/>
    <w:rsid w:val="0050445F"/>
    <w:rsid w:val="00505D2F"/>
    <w:rsid w:val="005068B9"/>
    <w:rsid w:val="005106D7"/>
    <w:rsid w:val="005112B8"/>
    <w:rsid w:val="00512412"/>
    <w:rsid w:val="0051258D"/>
    <w:rsid w:val="00512D8C"/>
    <w:rsid w:val="00513423"/>
    <w:rsid w:val="00513527"/>
    <w:rsid w:val="00514898"/>
    <w:rsid w:val="00514990"/>
    <w:rsid w:val="00514AFC"/>
    <w:rsid w:val="005155A5"/>
    <w:rsid w:val="00515D0A"/>
    <w:rsid w:val="00515FB1"/>
    <w:rsid w:val="00517279"/>
    <w:rsid w:val="005175FC"/>
    <w:rsid w:val="00520066"/>
    <w:rsid w:val="00520C2D"/>
    <w:rsid w:val="0052136A"/>
    <w:rsid w:val="00521EBA"/>
    <w:rsid w:val="005224CD"/>
    <w:rsid w:val="00522AF6"/>
    <w:rsid w:val="00523277"/>
    <w:rsid w:val="005232A9"/>
    <w:rsid w:val="0052365F"/>
    <w:rsid w:val="00524692"/>
    <w:rsid w:val="00525CBE"/>
    <w:rsid w:val="0052602E"/>
    <w:rsid w:val="00527395"/>
    <w:rsid w:val="00527EEF"/>
    <w:rsid w:val="00527F14"/>
    <w:rsid w:val="00530219"/>
    <w:rsid w:val="00530241"/>
    <w:rsid w:val="00530C72"/>
    <w:rsid w:val="00530EB5"/>
    <w:rsid w:val="00531484"/>
    <w:rsid w:val="00531911"/>
    <w:rsid w:val="00531AA4"/>
    <w:rsid w:val="00531CA7"/>
    <w:rsid w:val="0053269B"/>
    <w:rsid w:val="00533282"/>
    <w:rsid w:val="0053366B"/>
    <w:rsid w:val="00533A65"/>
    <w:rsid w:val="00533BD7"/>
    <w:rsid w:val="00535702"/>
    <w:rsid w:val="005358AA"/>
    <w:rsid w:val="005359BE"/>
    <w:rsid w:val="005367B8"/>
    <w:rsid w:val="005369CA"/>
    <w:rsid w:val="005371C2"/>
    <w:rsid w:val="005374B7"/>
    <w:rsid w:val="0053774A"/>
    <w:rsid w:val="005403A8"/>
    <w:rsid w:val="00541E45"/>
    <w:rsid w:val="00542095"/>
    <w:rsid w:val="005421CD"/>
    <w:rsid w:val="00543005"/>
    <w:rsid w:val="005436A5"/>
    <w:rsid w:val="005438A7"/>
    <w:rsid w:val="00544D9F"/>
    <w:rsid w:val="00544E13"/>
    <w:rsid w:val="00544E44"/>
    <w:rsid w:val="005452CC"/>
    <w:rsid w:val="00545521"/>
    <w:rsid w:val="00546488"/>
    <w:rsid w:val="0054723F"/>
    <w:rsid w:val="005500ED"/>
    <w:rsid w:val="005503F1"/>
    <w:rsid w:val="0055099A"/>
    <w:rsid w:val="00551011"/>
    <w:rsid w:val="005511BF"/>
    <w:rsid w:val="00551B5B"/>
    <w:rsid w:val="0055203B"/>
    <w:rsid w:val="005521CE"/>
    <w:rsid w:val="00552713"/>
    <w:rsid w:val="0055299A"/>
    <w:rsid w:val="00552AE6"/>
    <w:rsid w:val="00552EFF"/>
    <w:rsid w:val="0055395F"/>
    <w:rsid w:val="00553E3E"/>
    <w:rsid w:val="00554CE7"/>
    <w:rsid w:val="00555235"/>
    <w:rsid w:val="005553DE"/>
    <w:rsid w:val="00555567"/>
    <w:rsid w:val="005563BC"/>
    <w:rsid w:val="005569CA"/>
    <w:rsid w:val="00556FEE"/>
    <w:rsid w:val="00557BB2"/>
    <w:rsid w:val="0056053E"/>
    <w:rsid w:val="00560E44"/>
    <w:rsid w:val="0056121A"/>
    <w:rsid w:val="005616AF"/>
    <w:rsid w:val="00561C34"/>
    <w:rsid w:val="005628D2"/>
    <w:rsid w:val="00562F2F"/>
    <w:rsid w:val="0056406C"/>
    <w:rsid w:val="005648F0"/>
    <w:rsid w:val="005649F7"/>
    <w:rsid w:val="00565B5F"/>
    <w:rsid w:val="00565D29"/>
    <w:rsid w:val="00566411"/>
    <w:rsid w:val="00566503"/>
    <w:rsid w:val="0056795A"/>
    <w:rsid w:val="0057003C"/>
    <w:rsid w:val="005704F2"/>
    <w:rsid w:val="005711CF"/>
    <w:rsid w:val="005727C6"/>
    <w:rsid w:val="005732D6"/>
    <w:rsid w:val="005749A3"/>
    <w:rsid w:val="0057592E"/>
    <w:rsid w:val="00576291"/>
    <w:rsid w:val="00576D84"/>
    <w:rsid w:val="00576F4C"/>
    <w:rsid w:val="00576FFB"/>
    <w:rsid w:val="00577CB4"/>
    <w:rsid w:val="005805B2"/>
    <w:rsid w:val="005806CE"/>
    <w:rsid w:val="00580EA6"/>
    <w:rsid w:val="00580F07"/>
    <w:rsid w:val="00582500"/>
    <w:rsid w:val="005827DF"/>
    <w:rsid w:val="00582C0A"/>
    <w:rsid w:val="00582D71"/>
    <w:rsid w:val="0058304E"/>
    <w:rsid w:val="00583CC0"/>
    <w:rsid w:val="00584322"/>
    <w:rsid w:val="00584521"/>
    <w:rsid w:val="00584F8F"/>
    <w:rsid w:val="005855C1"/>
    <w:rsid w:val="00585A0A"/>
    <w:rsid w:val="00586144"/>
    <w:rsid w:val="00586CCD"/>
    <w:rsid w:val="00587586"/>
    <w:rsid w:val="00587BD0"/>
    <w:rsid w:val="00590714"/>
    <w:rsid w:val="00591A5E"/>
    <w:rsid w:val="005928AA"/>
    <w:rsid w:val="00593A4E"/>
    <w:rsid w:val="00593A86"/>
    <w:rsid w:val="00593D3C"/>
    <w:rsid w:val="005944F0"/>
    <w:rsid w:val="00594505"/>
    <w:rsid w:val="00594C5F"/>
    <w:rsid w:val="0059654C"/>
    <w:rsid w:val="00596952"/>
    <w:rsid w:val="00597525"/>
    <w:rsid w:val="00597829"/>
    <w:rsid w:val="00597CAA"/>
    <w:rsid w:val="00597E87"/>
    <w:rsid w:val="005A039E"/>
    <w:rsid w:val="005A0531"/>
    <w:rsid w:val="005A1160"/>
    <w:rsid w:val="005A12DD"/>
    <w:rsid w:val="005A1572"/>
    <w:rsid w:val="005A1F21"/>
    <w:rsid w:val="005A24C1"/>
    <w:rsid w:val="005A2B56"/>
    <w:rsid w:val="005A3023"/>
    <w:rsid w:val="005A308C"/>
    <w:rsid w:val="005A3C42"/>
    <w:rsid w:val="005A4326"/>
    <w:rsid w:val="005A44B8"/>
    <w:rsid w:val="005A4BE6"/>
    <w:rsid w:val="005A5644"/>
    <w:rsid w:val="005A5805"/>
    <w:rsid w:val="005A6342"/>
    <w:rsid w:val="005A6781"/>
    <w:rsid w:val="005A6B03"/>
    <w:rsid w:val="005A6F6E"/>
    <w:rsid w:val="005A7A2E"/>
    <w:rsid w:val="005B0066"/>
    <w:rsid w:val="005B0232"/>
    <w:rsid w:val="005B0CC8"/>
    <w:rsid w:val="005B0DDB"/>
    <w:rsid w:val="005B1AD2"/>
    <w:rsid w:val="005B1C3D"/>
    <w:rsid w:val="005B2193"/>
    <w:rsid w:val="005B291D"/>
    <w:rsid w:val="005B34EF"/>
    <w:rsid w:val="005B35C6"/>
    <w:rsid w:val="005B3A0D"/>
    <w:rsid w:val="005B56D1"/>
    <w:rsid w:val="005B61D8"/>
    <w:rsid w:val="005B6806"/>
    <w:rsid w:val="005B6A9D"/>
    <w:rsid w:val="005B6FBC"/>
    <w:rsid w:val="005B7358"/>
    <w:rsid w:val="005B780A"/>
    <w:rsid w:val="005B7813"/>
    <w:rsid w:val="005C072D"/>
    <w:rsid w:val="005C0E1D"/>
    <w:rsid w:val="005C1EC5"/>
    <w:rsid w:val="005C2EE4"/>
    <w:rsid w:val="005C2F5F"/>
    <w:rsid w:val="005C3422"/>
    <w:rsid w:val="005C34BF"/>
    <w:rsid w:val="005C4475"/>
    <w:rsid w:val="005C5777"/>
    <w:rsid w:val="005C57CB"/>
    <w:rsid w:val="005C617A"/>
    <w:rsid w:val="005C66BD"/>
    <w:rsid w:val="005C6A41"/>
    <w:rsid w:val="005C6F5A"/>
    <w:rsid w:val="005D0735"/>
    <w:rsid w:val="005D0939"/>
    <w:rsid w:val="005D0E84"/>
    <w:rsid w:val="005D16EA"/>
    <w:rsid w:val="005D1A91"/>
    <w:rsid w:val="005D210A"/>
    <w:rsid w:val="005D285F"/>
    <w:rsid w:val="005D2A57"/>
    <w:rsid w:val="005D3AB6"/>
    <w:rsid w:val="005D4592"/>
    <w:rsid w:val="005D491B"/>
    <w:rsid w:val="005D4AA3"/>
    <w:rsid w:val="005D50BE"/>
    <w:rsid w:val="005D632C"/>
    <w:rsid w:val="005E097C"/>
    <w:rsid w:val="005E0D6C"/>
    <w:rsid w:val="005E116F"/>
    <w:rsid w:val="005E1D1D"/>
    <w:rsid w:val="005E1E80"/>
    <w:rsid w:val="005E21DF"/>
    <w:rsid w:val="005E29FB"/>
    <w:rsid w:val="005E30B9"/>
    <w:rsid w:val="005E31C7"/>
    <w:rsid w:val="005E3392"/>
    <w:rsid w:val="005E33B7"/>
    <w:rsid w:val="005E3A57"/>
    <w:rsid w:val="005E4339"/>
    <w:rsid w:val="005E4FFE"/>
    <w:rsid w:val="005E546B"/>
    <w:rsid w:val="005E5DA6"/>
    <w:rsid w:val="005E657C"/>
    <w:rsid w:val="005E6BB0"/>
    <w:rsid w:val="005E7F3B"/>
    <w:rsid w:val="005F00C5"/>
    <w:rsid w:val="005F0D26"/>
    <w:rsid w:val="005F2F34"/>
    <w:rsid w:val="005F3004"/>
    <w:rsid w:val="005F31C0"/>
    <w:rsid w:val="005F39B6"/>
    <w:rsid w:val="005F43FA"/>
    <w:rsid w:val="005F45BC"/>
    <w:rsid w:val="005F5195"/>
    <w:rsid w:val="005F51B6"/>
    <w:rsid w:val="005F52C2"/>
    <w:rsid w:val="005F5FA0"/>
    <w:rsid w:val="005F631B"/>
    <w:rsid w:val="005F6894"/>
    <w:rsid w:val="006000AC"/>
    <w:rsid w:val="00600D4D"/>
    <w:rsid w:val="006011A1"/>
    <w:rsid w:val="0060127F"/>
    <w:rsid w:val="00601486"/>
    <w:rsid w:val="00601F5C"/>
    <w:rsid w:val="006023F7"/>
    <w:rsid w:val="0060386C"/>
    <w:rsid w:val="00603B0F"/>
    <w:rsid w:val="00603BD0"/>
    <w:rsid w:val="006046C6"/>
    <w:rsid w:val="00605173"/>
    <w:rsid w:val="00605FD7"/>
    <w:rsid w:val="00605FF1"/>
    <w:rsid w:val="0060727F"/>
    <w:rsid w:val="00607A3D"/>
    <w:rsid w:val="00610795"/>
    <w:rsid w:val="00611327"/>
    <w:rsid w:val="006114A4"/>
    <w:rsid w:val="00611855"/>
    <w:rsid w:val="00611FAA"/>
    <w:rsid w:val="00612BB9"/>
    <w:rsid w:val="006132AF"/>
    <w:rsid w:val="006135D7"/>
    <w:rsid w:val="00614723"/>
    <w:rsid w:val="00614D60"/>
    <w:rsid w:val="00616A3A"/>
    <w:rsid w:val="00616A61"/>
    <w:rsid w:val="00616EAB"/>
    <w:rsid w:val="00616F5F"/>
    <w:rsid w:val="00617392"/>
    <w:rsid w:val="006179E0"/>
    <w:rsid w:val="006203EF"/>
    <w:rsid w:val="00621103"/>
    <w:rsid w:val="0062168A"/>
    <w:rsid w:val="00621811"/>
    <w:rsid w:val="00621ECC"/>
    <w:rsid w:val="006223DC"/>
    <w:rsid w:val="00622676"/>
    <w:rsid w:val="00623664"/>
    <w:rsid w:val="006239E5"/>
    <w:rsid w:val="0062445F"/>
    <w:rsid w:val="0062486B"/>
    <w:rsid w:val="00624F36"/>
    <w:rsid w:val="00625AB6"/>
    <w:rsid w:val="006268A2"/>
    <w:rsid w:val="00630FD7"/>
    <w:rsid w:val="00631487"/>
    <w:rsid w:val="00631C36"/>
    <w:rsid w:val="00632E17"/>
    <w:rsid w:val="00632FC7"/>
    <w:rsid w:val="006343A1"/>
    <w:rsid w:val="00635394"/>
    <w:rsid w:val="00636793"/>
    <w:rsid w:val="00636998"/>
    <w:rsid w:val="00636C58"/>
    <w:rsid w:val="00640929"/>
    <w:rsid w:val="00640AED"/>
    <w:rsid w:val="00640D90"/>
    <w:rsid w:val="00642A05"/>
    <w:rsid w:val="006439C6"/>
    <w:rsid w:val="00643B2D"/>
    <w:rsid w:val="00643DAB"/>
    <w:rsid w:val="006444D7"/>
    <w:rsid w:val="00644774"/>
    <w:rsid w:val="006447BE"/>
    <w:rsid w:val="0064493A"/>
    <w:rsid w:val="00644AA6"/>
    <w:rsid w:val="00644E28"/>
    <w:rsid w:val="0064534D"/>
    <w:rsid w:val="006456BC"/>
    <w:rsid w:val="00645E15"/>
    <w:rsid w:val="006469DB"/>
    <w:rsid w:val="006470E4"/>
    <w:rsid w:val="00650753"/>
    <w:rsid w:val="00651158"/>
    <w:rsid w:val="00651362"/>
    <w:rsid w:val="00651DA4"/>
    <w:rsid w:val="00652DAD"/>
    <w:rsid w:val="00653255"/>
    <w:rsid w:val="00654FB4"/>
    <w:rsid w:val="00655E09"/>
    <w:rsid w:val="00656E88"/>
    <w:rsid w:val="0065747C"/>
    <w:rsid w:val="00660A06"/>
    <w:rsid w:val="006612EE"/>
    <w:rsid w:val="006613AE"/>
    <w:rsid w:val="006619D4"/>
    <w:rsid w:val="0066287E"/>
    <w:rsid w:val="006634E8"/>
    <w:rsid w:val="00664F0E"/>
    <w:rsid w:val="0066592F"/>
    <w:rsid w:val="00665DB6"/>
    <w:rsid w:val="00666679"/>
    <w:rsid w:val="00666B62"/>
    <w:rsid w:val="006670F1"/>
    <w:rsid w:val="0066728E"/>
    <w:rsid w:val="00670210"/>
    <w:rsid w:val="0067026F"/>
    <w:rsid w:val="0067045C"/>
    <w:rsid w:val="0067057E"/>
    <w:rsid w:val="0067122D"/>
    <w:rsid w:val="0067128A"/>
    <w:rsid w:val="006712E3"/>
    <w:rsid w:val="00671400"/>
    <w:rsid w:val="0067160D"/>
    <w:rsid w:val="00672284"/>
    <w:rsid w:val="00672D15"/>
    <w:rsid w:val="006733E6"/>
    <w:rsid w:val="0067353A"/>
    <w:rsid w:val="00673696"/>
    <w:rsid w:val="00674098"/>
    <w:rsid w:val="006741EA"/>
    <w:rsid w:val="0067438D"/>
    <w:rsid w:val="00674D5B"/>
    <w:rsid w:val="0067529E"/>
    <w:rsid w:val="00675A97"/>
    <w:rsid w:val="00675E3A"/>
    <w:rsid w:val="006803A2"/>
    <w:rsid w:val="006805D3"/>
    <w:rsid w:val="00681986"/>
    <w:rsid w:val="0068207B"/>
    <w:rsid w:val="00682E2D"/>
    <w:rsid w:val="00682FBA"/>
    <w:rsid w:val="00683147"/>
    <w:rsid w:val="00683917"/>
    <w:rsid w:val="00683A34"/>
    <w:rsid w:val="00683FA4"/>
    <w:rsid w:val="00684C63"/>
    <w:rsid w:val="00684D54"/>
    <w:rsid w:val="00684F5F"/>
    <w:rsid w:val="006850D9"/>
    <w:rsid w:val="0068527F"/>
    <w:rsid w:val="00685734"/>
    <w:rsid w:val="00685809"/>
    <w:rsid w:val="00685862"/>
    <w:rsid w:val="00686F48"/>
    <w:rsid w:val="00687283"/>
    <w:rsid w:val="006877B8"/>
    <w:rsid w:val="00687828"/>
    <w:rsid w:val="00690435"/>
    <w:rsid w:val="0069058B"/>
    <w:rsid w:val="0069094D"/>
    <w:rsid w:val="0069116B"/>
    <w:rsid w:val="006913E6"/>
    <w:rsid w:val="00692A61"/>
    <w:rsid w:val="006935BD"/>
    <w:rsid w:val="00693679"/>
    <w:rsid w:val="0069408F"/>
    <w:rsid w:val="006941E4"/>
    <w:rsid w:val="006949C9"/>
    <w:rsid w:val="00695AD4"/>
    <w:rsid w:val="00695DF3"/>
    <w:rsid w:val="006967CE"/>
    <w:rsid w:val="0069751A"/>
    <w:rsid w:val="006A0829"/>
    <w:rsid w:val="006A0B98"/>
    <w:rsid w:val="006A128F"/>
    <w:rsid w:val="006A190A"/>
    <w:rsid w:val="006A1A5B"/>
    <w:rsid w:val="006A1CDB"/>
    <w:rsid w:val="006A28EC"/>
    <w:rsid w:val="006A5654"/>
    <w:rsid w:val="006A5711"/>
    <w:rsid w:val="006A5FA4"/>
    <w:rsid w:val="006A61E4"/>
    <w:rsid w:val="006A70DA"/>
    <w:rsid w:val="006A749B"/>
    <w:rsid w:val="006A78DD"/>
    <w:rsid w:val="006B02C0"/>
    <w:rsid w:val="006B0CEE"/>
    <w:rsid w:val="006B2A04"/>
    <w:rsid w:val="006B2A6F"/>
    <w:rsid w:val="006B2BC5"/>
    <w:rsid w:val="006B353F"/>
    <w:rsid w:val="006B3AE8"/>
    <w:rsid w:val="006B4436"/>
    <w:rsid w:val="006B5338"/>
    <w:rsid w:val="006B61EE"/>
    <w:rsid w:val="006B694C"/>
    <w:rsid w:val="006B7798"/>
    <w:rsid w:val="006B7D7F"/>
    <w:rsid w:val="006B7EF9"/>
    <w:rsid w:val="006C0704"/>
    <w:rsid w:val="006C0800"/>
    <w:rsid w:val="006C08F8"/>
    <w:rsid w:val="006C0F58"/>
    <w:rsid w:val="006C1404"/>
    <w:rsid w:val="006C1EB1"/>
    <w:rsid w:val="006C2BDE"/>
    <w:rsid w:val="006C4D3F"/>
    <w:rsid w:val="006C5BDA"/>
    <w:rsid w:val="006C61FE"/>
    <w:rsid w:val="006C63FE"/>
    <w:rsid w:val="006C65DE"/>
    <w:rsid w:val="006C6832"/>
    <w:rsid w:val="006C7B37"/>
    <w:rsid w:val="006C7D96"/>
    <w:rsid w:val="006D0AF5"/>
    <w:rsid w:val="006D0B41"/>
    <w:rsid w:val="006D15AB"/>
    <w:rsid w:val="006D21C9"/>
    <w:rsid w:val="006D2BAB"/>
    <w:rsid w:val="006D3072"/>
    <w:rsid w:val="006D30CE"/>
    <w:rsid w:val="006D3A4E"/>
    <w:rsid w:val="006D3FF6"/>
    <w:rsid w:val="006D4105"/>
    <w:rsid w:val="006D4296"/>
    <w:rsid w:val="006D4B94"/>
    <w:rsid w:val="006D4C63"/>
    <w:rsid w:val="006D5AE5"/>
    <w:rsid w:val="006D6E31"/>
    <w:rsid w:val="006D6E39"/>
    <w:rsid w:val="006D6F7C"/>
    <w:rsid w:val="006E0075"/>
    <w:rsid w:val="006E0BB0"/>
    <w:rsid w:val="006E12D4"/>
    <w:rsid w:val="006E13C0"/>
    <w:rsid w:val="006E23BD"/>
    <w:rsid w:val="006E2AEF"/>
    <w:rsid w:val="006E3745"/>
    <w:rsid w:val="006E3DAB"/>
    <w:rsid w:val="006E4AC0"/>
    <w:rsid w:val="006E4D9C"/>
    <w:rsid w:val="006E509B"/>
    <w:rsid w:val="006E7BB3"/>
    <w:rsid w:val="006F0498"/>
    <w:rsid w:val="006F0872"/>
    <w:rsid w:val="006F0D45"/>
    <w:rsid w:val="006F18F9"/>
    <w:rsid w:val="006F2415"/>
    <w:rsid w:val="006F28FA"/>
    <w:rsid w:val="006F32CF"/>
    <w:rsid w:val="006F3628"/>
    <w:rsid w:val="006F3A43"/>
    <w:rsid w:val="006F3DC1"/>
    <w:rsid w:val="006F4AEA"/>
    <w:rsid w:val="006F4C51"/>
    <w:rsid w:val="006F59FF"/>
    <w:rsid w:val="006F5DFF"/>
    <w:rsid w:val="006F654E"/>
    <w:rsid w:val="00700520"/>
    <w:rsid w:val="00700BA6"/>
    <w:rsid w:val="0070150E"/>
    <w:rsid w:val="00701A4B"/>
    <w:rsid w:val="0070259F"/>
    <w:rsid w:val="00702850"/>
    <w:rsid w:val="0070286E"/>
    <w:rsid w:val="00702C55"/>
    <w:rsid w:val="00702D87"/>
    <w:rsid w:val="00703AEB"/>
    <w:rsid w:val="00705BE4"/>
    <w:rsid w:val="00706B2D"/>
    <w:rsid w:val="007070DC"/>
    <w:rsid w:val="0070797A"/>
    <w:rsid w:val="00707A60"/>
    <w:rsid w:val="00707BEC"/>
    <w:rsid w:val="007102CD"/>
    <w:rsid w:val="007105DD"/>
    <w:rsid w:val="0071079F"/>
    <w:rsid w:val="007109B1"/>
    <w:rsid w:val="0071121F"/>
    <w:rsid w:val="00711E22"/>
    <w:rsid w:val="00711FF1"/>
    <w:rsid w:val="00712A16"/>
    <w:rsid w:val="00712A8A"/>
    <w:rsid w:val="00713D42"/>
    <w:rsid w:val="00715D4C"/>
    <w:rsid w:val="00715FC9"/>
    <w:rsid w:val="007167F4"/>
    <w:rsid w:val="00716D8D"/>
    <w:rsid w:val="00716EBB"/>
    <w:rsid w:val="00717350"/>
    <w:rsid w:val="00720A53"/>
    <w:rsid w:val="00720E4B"/>
    <w:rsid w:val="007223E8"/>
    <w:rsid w:val="00722ACD"/>
    <w:rsid w:val="00722C57"/>
    <w:rsid w:val="00722D83"/>
    <w:rsid w:val="007235B5"/>
    <w:rsid w:val="007249BC"/>
    <w:rsid w:val="00724A25"/>
    <w:rsid w:val="00725295"/>
    <w:rsid w:val="00725422"/>
    <w:rsid w:val="007268D3"/>
    <w:rsid w:val="0073209B"/>
    <w:rsid w:val="00732B4A"/>
    <w:rsid w:val="00733872"/>
    <w:rsid w:val="00733FB1"/>
    <w:rsid w:val="007344FF"/>
    <w:rsid w:val="00735F1B"/>
    <w:rsid w:val="0073623B"/>
    <w:rsid w:val="00736B2F"/>
    <w:rsid w:val="0074123A"/>
    <w:rsid w:val="0074144E"/>
    <w:rsid w:val="0074206F"/>
    <w:rsid w:val="0074220D"/>
    <w:rsid w:val="00743499"/>
    <w:rsid w:val="00744CFF"/>
    <w:rsid w:val="00745B69"/>
    <w:rsid w:val="00746337"/>
    <w:rsid w:val="007477F4"/>
    <w:rsid w:val="00747805"/>
    <w:rsid w:val="00750538"/>
    <w:rsid w:val="00750751"/>
    <w:rsid w:val="00750D02"/>
    <w:rsid w:val="00751424"/>
    <w:rsid w:val="00751D7D"/>
    <w:rsid w:val="00751DF9"/>
    <w:rsid w:val="00752675"/>
    <w:rsid w:val="0075295D"/>
    <w:rsid w:val="0075308C"/>
    <w:rsid w:val="00756123"/>
    <w:rsid w:val="00756437"/>
    <w:rsid w:val="00760096"/>
    <w:rsid w:val="007602C8"/>
    <w:rsid w:val="007603BC"/>
    <w:rsid w:val="00761269"/>
    <w:rsid w:val="00761472"/>
    <w:rsid w:val="00761798"/>
    <w:rsid w:val="00761A13"/>
    <w:rsid w:val="00761EA3"/>
    <w:rsid w:val="007620B9"/>
    <w:rsid w:val="007626ED"/>
    <w:rsid w:val="00762B21"/>
    <w:rsid w:val="00763253"/>
    <w:rsid w:val="00764056"/>
    <w:rsid w:val="00764F74"/>
    <w:rsid w:val="00765246"/>
    <w:rsid w:val="00765E99"/>
    <w:rsid w:val="00766100"/>
    <w:rsid w:val="007679BE"/>
    <w:rsid w:val="00767B51"/>
    <w:rsid w:val="007704F9"/>
    <w:rsid w:val="00770619"/>
    <w:rsid w:val="007709BE"/>
    <w:rsid w:val="00770B46"/>
    <w:rsid w:val="00771259"/>
    <w:rsid w:val="0077172C"/>
    <w:rsid w:val="0077194C"/>
    <w:rsid w:val="00772D54"/>
    <w:rsid w:val="007731C9"/>
    <w:rsid w:val="00773301"/>
    <w:rsid w:val="00773C9C"/>
    <w:rsid w:val="0077433E"/>
    <w:rsid w:val="00774FC1"/>
    <w:rsid w:val="0077624A"/>
    <w:rsid w:val="00777917"/>
    <w:rsid w:val="00777E0E"/>
    <w:rsid w:val="007806B9"/>
    <w:rsid w:val="00782939"/>
    <w:rsid w:val="007839C1"/>
    <w:rsid w:val="00784D20"/>
    <w:rsid w:val="007858EC"/>
    <w:rsid w:val="00786628"/>
    <w:rsid w:val="0078683A"/>
    <w:rsid w:val="007917E0"/>
    <w:rsid w:val="007919C1"/>
    <w:rsid w:val="00792997"/>
    <w:rsid w:val="0079474E"/>
    <w:rsid w:val="00794BFC"/>
    <w:rsid w:val="00795F97"/>
    <w:rsid w:val="007964C9"/>
    <w:rsid w:val="0079693B"/>
    <w:rsid w:val="00796AF7"/>
    <w:rsid w:val="00797613"/>
    <w:rsid w:val="007A06FA"/>
    <w:rsid w:val="007A0CD2"/>
    <w:rsid w:val="007A1A68"/>
    <w:rsid w:val="007A1AB7"/>
    <w:rsid w:val="007A29C6"/>
    <w:rsid w:val="007A3409"/>
    <w:rsid w:val="007A350E"/>
    <w:rsid w:val="007A40BE"/>
    <w:rsid w:val="007A424F"/>
    <w:rsid w:val="007A4902"/>
    <w:rsid w:val="007A684D"/>
    <w:rsid w:val="007A6F79"/>
    <w:rsid w:val="007A7186"/>
    <w:rsid w:val="007A7E4D"/>
    <w:rsid w:val="007B00F6"/>
    <w:rsid w:val="007B106F"/>
    <w:rsid w:val="007B152B"/>
    <w:rsid w:val="007B2FAF"/>
    <w:rsid w:val="007B394C"/>
    <w:rsid w:val="007B5E3B"/>
    <w:rsid w:val="007B676E"/>
    <w:rsid w:val="007B6D00"/>
    <w:rsid w:val="007B6ECA"/>
    <w:rsid w:val="007C032F"/>
    <w:rsid w:val="007C068B"/>
    <w:rsid w:val="007C079E"/>
    <w:rsid w:val="007C1872"/>
    <w:rsid w:val="007C2390"/>
    <w:rsid w:val="007C27E6"/>
    <w:rsid w:val="007C2AA4"/>
    <w:rsid w:val="007C2CEE"/>
    <w:rsid w:val="007C3108"/>
    <w:rsid w:val="007C32BC"/>
    <w:rsid w:val="007C3450"/>
    <w:rsid w:val="007C3B60"/>
    <w:rsid w:val="007C3E78"/>
    <w:rsid w:val="007C40AE"/>
    <w:rsid w:val="007C588E"/>
    <w:rsid w:val="007C59FA"/>
    <w:rsid w:val="007C6297"/>
    <w:rsid w:val="007C7A49"/>
    <w:rsid w:val="007C7B31"/>
    <w:rsid w:val="007D04B2"/>
    <w:rsid w:val="007D1464"/>
    <w:rsid w:val="007D15D3"/>
    <w:rsid w:val="007D2453"/>
    <w:rsid w:val="007D2B83"/>
    <w:rsid w:val="007D3216"/>
    <w:rsid w:val="007D3483"/>
    <w:rsid w:val="007D370E"/>
    <w:rsid w:val="007D57BB"/>
    <w:rsid w:val="007D5F03"/>
    <w:rsid w:val="007D61CB"/>
    <w:rsid w:val="007D6B8A"/>
    <w:rsid w:val="007D70FB"/>
    <w:rsid w:val="007D7C09"/>
    <w:rsid w:val="007D7C16"/>
    <w:rsid w:val="007E1B79"/>
    <w:rsid w:val="007E24DE"/>
    <w:rsid w:val="007E35ED"/>
    <w:rsid w:val="007E3B81"/>
    <w:rsid w:val="007E5AFE"/>
    <w:rsid w:val="007E5EB3"/>
    <w:rsid w:val="007E6DC3"/>
    <w:rsid w:val="007E701B"/>
    <w:rsid w:val="007E720C"/>
    <w:rsid w:val="007E7215"/>
    <w:rsid w:val="007E721D"/>
    <w:rsid w:val="007E7D55"/>
    <w:rsid w:val="007F01BE"/>
    <w:rsid w:val="007F0877"/>
    <w:rsid w:val="007F1789"/>
    <w:rsid w:val="007F1B52"/>
    <w:rsid w:val="007F24E6"/>
    <w:rsid w:val="007F2BFC"/>
    <w:rsid w:val="007F32C0"/>
    <w:rsid w:val="007F48E6"/>
    <w:rsid w:val="007F49DD"/>
    <w:rsid w:val="007F51A1"/>
    <w:rsid w:val="007F578F"/>
    <w:rsid w:val="007F57D0"/>
    <w:rsid w:val="007F5817"/>
    <w:rsid w:val="007F5B11"/>
    <w:rsid w:val="007F5C7D"/>
    <w:rsid w:val="007F5D12"/>
    <w:rsid w:val="007F5E32"/>
    <w:rsid w:val="007F69F0"/>
    <w:rsid w:val="007F6D50"/>
    <w:rsid w:val="007F7753"/>
    <w:rsid w:val="00800316"/>
    <w:rsid w:val="00800B0E"/>
    <w:rsid w:val="0080135C"/>
    <w:rsid w:val="008018B7"/>
    <w:rsid w:val="008018EB"/>
    <w:rsid w:val="008021FC"/>
    <w:rsid w:val="0080322E"/>
    <w:rsid w:val="00803E97"/>
    <w:rsid w:val="00804350"/>
    <w:rsid w:val="008046C6"/>
    <w:rsid w:val="00805861"/>
    <w:rsid w:val="008059F1"/>
    <w:rsid w:val="00807961"/>
    <w:rsid w:val="0080799A"/>
    <w:rsid w:val="00810876"/>
    <w:rsid w:val="00813629"/>
    <w:rsid w:val="00813E2A"/>
    <w:rsid w:val="008141A5"/>
    <w:rsid w:val="008146C6"/>
    <w:rsid w:val="00814F67"/>
    <w:rsid w:val="00815021"/>
    <w:rsid w:val="0081502B"/>
    <w:rsid w:val="00815727"/>
    <w:rsid w:val="008158C8"/>
    <w:rsid w:val="00815B5D"/>
    <w:rsid w:val="00816366"/>
    <w:rsid w:val="00816724"/>
    <w:rsid w:val="00816867"/>
    <w:rsid w:val="00817695"/>
    <w:rsid w:val="00817B93"/>
    <w:rsid w:val="00817CF2"/>
    <w:rsid w:val="0082038C"/>
    <w:rsid w:val="008203FB"/>
    <w:rsid w:val="0082134D"/>
    <w:rsid w:val="00821724"/>
    <w:rsid w:val="0082198B"/>
    <w:rsid w:val="00821CD0"/>
    <w:rsid w:val="008226A4"/>
    <w:rsid w:val="00822CBD"/>
    <w:rsid w:val="00823317"/>
    <w:rsid w:val="00824030"/>
    <w:rsid w:val="008249EA"/>
    <w:rsid w:val="00825291"/>
    <w:rsid w:val="008267A3"/>
    <w:rsid w:val="008271E2"/>
    <w:rsid w:val="00827216"/>
    <w:rsid w:val="00827465"/>
    <w:rsid w:val="00833026"/>
    <w:rsid w:val="00833F0F"/>
    <w:rsid w:val="00834903"/>
    <w:rsid w:val="00836801"/>
    <w:rsid w:val="00837ED2"/>
    <w:rsid w:val="00840508"/>
    <w:rsid w:val="00841669"/>
    <w:rsid w:val="00841F02"/>
    <w:rsid w:val="0084241F"/>
    <w:rsid w:val="00842DAB"/>
    <w:rsid w:val="008432FE"/>
    <w:rsid w:val="00843940"/>
    <w:rsid w:val="00844198"/>
    <w:rsid w:val="0084443C"/>
    <w:rsid w:val="00844B99"/>
    <w:rsid w:val="008452DD"/>
    <w:rsid w:val="00845CE6"/>
    <w:rsid w:val="00845EEE"/>
    <w:rsid w:val="0084632D"/>
    <w:rsid w:val="00846437"/>
    <w:rsid w:val="00847BF2"/>
    <w:rsid w:val="0085052D"/>
    <w:rsid w:val="00850667"/>
    <w:rsid w:val="008510D0"/>
    <w:rsid w:val="00851148"/>
    <w:rsid w:val="00851DDF"/>
    <w:rsid w:val="008525B4"/>
    <w:rsid w:val="008525F7"/>
    <w:rsid w:val="00852948"/>
    <w:rsid w:val="00852E7A"/>
    <w:rsid w:val="008530F7"/>
    <w:rsid w:val="00853204"/>
    <w:rsid w:val="00853236"/>
    <w:rsid w:val="008533A5"/>
    <w:rsid w:val="00853417"/>
    <w:rsid w:val="0085342E"/>
    <w:rsid w:val="00853DFD"/>
    <w:rsid w:val="00853E2A"/>
    <w:rsid w:val="00854B87"/>
    <w:rsid w:val="00854C88"/>
    <w:rsid w:val="00854CD3"/>
    <w:rsid w:val="008554D9"/>
    <w:rsid w:val="0085644C"/>
    <w:rsid w:val="00856642"/>
    <w:rsid w:val="00856B53"/>
    <w:rsid w:val="00856F22"/>
    <w:rsid w:val="008601FE"/>
    <w:rsid w:val="00860D01"/>
    <w:rsid w:val="00861692"/>
    <w:rsid w:val="008618A4"/>
    <w:rsid w:val="0086251C"/>
    <w:rsid w:val="00863568"/>
    <w:rsid w:val="00863864"/>
    <w:rsid w:val="00864BE6"/>
    <w:rsid w:val="0086613D"/>
    <w:rsid w:val="00866D3E"/>
    <w:rsid w:val="0086787F"/>
    <w:rsid w:val="00867F43"/>
    <w:rsid w:val="0087087A"/>
    <w:rsid w:val="00870DE7"/>
    <w:rsid w:val="00871287"/>
    <w:rsid w:val="00873437"/>
    <w:rsid w:val="00873796"/>
    <w:rsid w:val="00873AF2"/>
    <w:rsid w:val="008744F4"/>
    <w:rsid w:val="008746A3"/>
    <w:rsid w:val="008749F5"/>
    <w:rsid w:val="00874AE0"/>
    <w:rsid w:val="00874C05"/>
    <w:rsid w:val="00875018"/>
    <w:rsid w:val="0087547A"/>
    <w:rsid w:val="00875724"/>
    <w:rsid w:val="008766DF"/>
    <w:rsid w:val="008775D2"/>
    <w:rsid w:val="0088052D"/>
    <w:rsid w:val="0088123F"/>
    <w:rsid w:val="00881515"/>
    <w:rsid w:val="00881ACF"/>
    <w:rsid w:val="00883043"/>
    <w:rsid w:val="00883250"/>
    <w:rsid w:val="008836CF"/>
    <w:rsid w:val="00883E0F"/>
    <w:rsid w:val="008849BF"/>
    <w:rsid w:val="008851EC"/>
    <w:rsid w:val="0088521F"/>
    <w:rsid w:val="00886321"/>
    <w:rsid w:val="00886D1B"/>
    <w:rsid w:val="008878EB"/>
    <w:rsid w:val="00887977"/>
    <w:rsid w:val="008900FC"/>
    <w:rsid w:val="008904A0"/>
    <w:rsid w:val="00890930"/>
    <w:rsid w:val="008921C8"/>
    <w:rsid w:val="00892D36"/>
    <w:rsid w:val="00893CA4"/>
    <w:rsid w:val="00893E86"/>
    <w:rsid w:val="00894024"/>
    <w:rsid w:val="0089410A"/>
    <w:rsid w:val="008942AF"/>
    <w:rsid w:val="00895124"/>
    <w:rsid w:val="00895D57"/>
    <w:rsid w:val="008961AE"/>
    <w:rsid w:val="00896B30"/>
    <w:rsid w:val="00896C40"/>
    <w:rsid w:val="00897526"/>
    <w:rsid w:val="008A03E9"/>
    <w:rsid w:val="008A0807"/>
    <w:rsid w:val="008A08E1"/>
    <w:rsid w:val="008A0903"/>
    <w:rsid w:val="008A0DCC"/>
    <w:rsid w:val="008A18B3"/>
    <w:rsid w:val="008A195C"/>
    <w:rsid w:val="008A2DAE"/>
    <w:rsid w:val="008A30D3"/>
    <w:rsid w:val="008A33D7"/>
    <w:rsid w:val="008A3F0A"/>
    <w:rsid w:val="008A41D1"/>
    <w:rsid w:val="008A5DC9"/>
    <w:rsid w:val="008A6728"/>
    <w:rsid w:val="008A68AF"/>
    <w:rsid w:val="008A6B7D"/>
    <w:rsid w:val="008B08E8"/>
    <w:rsid w:val="008B1324"/>
    <w:rsid w:val="008B19D3"/>
    <w:rsid w:val="008B255B"/>
    <w:rsid w:val="008B30AA"/>
    <w:rsid w:val="008B4045"/>
    <w:rsid w:val="008B40F8"/>
    <w:rsid w:val="008B4925"/>
    <w:rsid w:val="008B49A2"/>
    <w:rsid w:val="008B4B02"/>
    <w:rsid w:val="008B4C64"/>
    <w:rsid w:val="008B4DA3"/>
    <w:rsid w:val="008B52FF"/>
    <w:rsid w:val="008B5B91"/>
    <w:rsid w:val="008B5C65"/>
    <w:rsid w:val="008B5E4B"/>
    <w:rsid w:val="008B67C7"/>
    <w:rsid w:val="008B713C"/>
    <w:rsid w:val="008C0064"/>
    <w:rsid w:val="008C0ACF"/>
    <w:rsid w:val="008C0B75"/>
    <w:rsid w:val="008C2915"/>
    <w:rsid w:val="008C2C51"/>
    <w:rsid w:val="008C31B7"/>
    <w:rsid w:val="008C36F3"/>
    <w:rsid w:val="008C3813"/>
    <w:rsid w:val="008C4019"/>
    <w:rsid w:val="008C4E40"/>
    <w:rsid w:val="008C4F79"/>
    <w:rsid w:val="008C50A1"/>
    <w:rsid w:val="008C5168"/>
    <w:rsid w:val="008C5B51"/>
    <w:rsid w:val="008C5BA6"/>
    <w:rsid w:val="008D01AC"/>
    <w:rsid w:val="008D0EB7"/>
    <w:rsid w:val="008D1523"/>
    <w:rsid w:val="008D17B3"/>
    <w:rsid w:val="008D2066"/>
    <w:rsid w:val="008D2C23"/>
    <w:rsid w:val="008D3506"/>
    <w:rsid w:val="008D54C4"/>
    <w:rsid w:val="008D6294"/>
    <w:rsid w:val="008D6702"/>
    <w:rsid w:val="008D7845"/>
    <w:rsid w:val="008D7886"/>
    <w:rsid w:val="008D7C6F"/>
    <w:rsid w:val="008E046B"/>
    <w:rsid w:val="008E099B"/>
    <w:rsid w:val="008E0B1C"/>
    <w:rsid w:val="008E0C3C"/>
    <w:rsid w:val="008E0FD8"/>
    <w:rsid w:val="008E14AC"/>
    <w:rsid w:val="008E1648"/>
    <w:rsid w:val="008E1849"/>
    <w:rsid w:val="008E1852"/>
    <w:rsid w:val="008E2522"/>
    <w:rsid w:val="008E2578"/>
    <w:rsid w:val="008E3182"/>
    <w:rsid w:val="008E31A1"/>
    <w:rsid w:val="008E31B5"/>
    <w:rsid w:val="008E3626"/>
    <w:rsid w:val="008E3875"/>
    <w:rsid w:val="008E521A"/>
    <w:rsid w:val="008E5462"/>
    <w:rsid w:val="008E595D"/>
    <w:rsid w:val="008E6224"/>
    <w:rsid w:val="008E6A39"/>
    <w:rsid w:val="008E77F0"/>
    <w:rsid w:val="008F13D0"/>
    <w:rsid w:val="008F144A"/>
    <w:rsid w:val="008F1C7C"/>
    <w:rsid w:val="008F224E"/>
    <w:rsid w:val="008F37EF"/>
    <w:rsid w:val="008F3F32"/>
    <w:rsid w:val="008F47C7"/>
    <w:rsid w:val="008F4F14"/>
    <w:rsid w:val="008F50B3"/>
    <w:rsid w:val="008F5187"/>
    <w:rsid w:val="008F59E9"/>
    <w:rsid w:val="008F623A"/>
    <w:rsid w:val="008F6770"/>
    <w:rsid w:val="009014E2"/>
    <w:rsid w:val="00901CB5"/>
    <w:rsid w:val="00903279"/>
    <w:rsid w:val="00903CBF"/>
    <w:rsid w:val="0090472B"/>
    <w:rsid w:val="00904C3A"/>
    <w:rsid w:val="00905D35"/>
    <w:rsid w:val="0090615A"/>
    <w:rsid w:val="00906C78"/>
    <w:rsid w:val="00906FA5"/>
    <w:rsid w:val="0090740E"/>
    <w:rsid w:val="00907859"/>
    <w:rsid w:val="009100B9"/>
    <w:rsid w:val="00911368"/>
    <w:rsid w:val="00911813"/>
    <w:rsid w:val="0091221B"/>
    <w:rsid w:val="00912470"/>
    <w:rsid w:val="00912AC1"/>
    <w:rsid w:val="00912E2C"/>
    <w:rsid w:val="0091321A"/>
    <w:rsid w:val="00913396"/>
    <w:rsid w:val="009134B0"/>
    <w:rsid w:val="00913588"/>
    <w:rsid w:val="00913604"/>
    <w:rsid w:val="00913AB5"/>
    <w:rsid w:val="00914BAF"/>
    <w:rsid w:val="00915607"/>
    <w:rsid w:val="00915616"/>
    <w:rsid w:val="009157F1"/>
    <w:rsid w:val="00915AF7"/>
    <w:rsid w:val="0091607D"/>
    <w:rsid w:val="009170BB"/>
    <w:rsid w:val="009172C7"/>
    <w:rsid w:val="009206BD"/>
    <w:rsid w:val="00920760"/>
    <w:rsid w:val="00920949"/>
    <w:rsid w:val="009212C1"/>
    <w:rsid w:val="00921C23"/>
    <w:rsid w:val="009225B3"/>
    <w:rsid w:val="00922A7F"/>
    <w:rsid w:val="009232D9"/>
    <w:rsid w:val="00924EFF"/>
    <w:rsid w:val="00927C41"/>
    <w:rsid w:val="009305FC"/>
    <w:rsid w:val="0093176E"/>
    <w:rsid w:val="009318AC"/>
    <w:rsid w:val="00931FC2"/>
    <w:rsid w:val="009320D4"/>
    <w:rsid w:val="009324A4"/>
    <w:rsid w:val="009327A2"/>
    <w:rsid w:val="00932845"/>
    <w:rsid w:val="00933634"/>
    <w:rsid w:val="00933771"/>
    <w:rsid w:val="00933B62"/>
    <w:rsid w:val="00933B63"/>
    <w:rsid w:val="00933D84"/>
    <w:rsid w:val="00934037"/>
    <w:rsid w:val="00934B2E"/>
    <w:rsid w:val="00935DC3"/>
    <w:rsid w:val="00935EE7"/>
    <w:rsid w:val="00936384"/>
    <w:rsid w:val="009379D9"/>
    <w:rsid w:val="00937AA7"/>
    <w:rsid w:val="00940A67"/>
    <w:rsid w:val="00941627"/>
    <w:rsid w:val="009428FF"/>
    <w:rsid w:val="00943EE8"/>
    <w:rsid w:val="00943F9A"/>
    <w:rsid w:val="00945169"/>
    <w:rsid w:val="009451B8"/>
    <w:rsid w:val="0094579A"/>
    <w:rsid w:val="00945C5A"/>
    <w:rsid w:val="00946326"/>
    <w:rsid w:val="0094699D"/>
    <w:rsid w:val="009469B8"/>
    <w:rsid w:val="009472B6"/>
    <w:rsid w:val="00947536"/>
    <w:rsid w:val="00947ECB"/>
    <w:rsid w:val="00947FA9"/>
    <w:rsid w:val="00950C5E"/>
    <w:rsid w:val="00951230"/>
    <w:rsid w:val="00951556"/>
    <w:rsid w:val="00952387"/>
    <w:rsid w:val="0095295B"/>
    <w:rsid w:val="00953558"/>
    <w:rsid w:val="0095363A"/>
    <w:rsid w:val="009546E5"/>
    <w:rsid w:val="00955422"/>
    <w:rsid w:val="009558F8"/>
    <w:rsid w:val="00955D71"/>
    <w:rsid w:val="00956225"/>
    <w:rsid w:val="009568D4"/>
    <w:rsid w:val="00956A8D"/>
    <w:rsid w:val="00956C12"/>
    <w:rsid w:val="009578CE"/>
    <w:rsid w:val="009606D8"/>
    <w:rsid w:val="00960AFB"/>
    <w:rsid w:val="00960E86"/>
    <w:rsid w:val="00960F39"/>
    <w:rsid w:val="009610DF"/>
    <w:rsid w:val="00961F27"/>
    <w:rsid w:val="009631B2"/>
    <w:rsid w:val="00963353"/>
    <w:rsid w:val="0096391A"/>
    <w:rsid w:val="00963CCA"/>
    <w:rsid w:val="0096442B"/>
    <w:rsid w:val="0096489A"/>
    <w:rsid w:val="00964E90"/>
    <w:rsid w:val="009650EF"/>
    <w:rsid w:val="00965983"/>
    <w:rsid w:val="00966FB2"/>
    <w:rsid w:val="00967E94"/>
    <w:rsid w:val="00970254"/>
    <w:rsid w:val="009708B4"/>
    <w:rsid w:val="00970BCD"/>
    <w:rsid w:val="00971E51"/>
    <w:rsid w:val="0097228C"/>
    <w:rsid w:val="00972820"/>
    <w:rsid w:val="00972841"/>
    <w:rsid w:val="00972D40"/>
    <w:rsid w:val="00973390"/>
    <w:rsid w:val="009736AE"/>
    <w:rsid w:val="009736EC"/>
    <w:rsid w:val="00974E63"/>
    <w:rsid w:val="00976173"/>
    <w:rsid w:val="00976549"/>
    <w:rsid w:val="0097738B"/>
    <w:rsid w:val="00977754"/>
    <w:rsid w:val="00977995"/>
    <w:rsid w:val="00980C92"/>
    <w:rsid w:val="00980D0E"/>
    <w:rsid w:val="00980DED"/>
    <w:rsid w:val="009819AE"/>
    <w:rsid w:val="009819CB"/>
    <w:rsid w:val="00981D59"/>
    <w:rsid w:val="00981E38"/>
    <w:rsid w:val="00983087"/>
    <w:rsid w:val="00983962"/>
    <w:rsid w:val="00984532"/>
    <w:rsid w:val="00984A13"/>
    <w:rsid w:val="009856E2"/>
    <w:rsid w:val="009858C1"/>
    <w:rsid w:val="00985AC7"/>
    <w:rsid w:val="0098603E"/>
    <w:rsid w:val="009862AA"/>
    <w:rsid w:val="0098696B"/>
    <w:rsid w:val="00986F97"/>
    <w:rsid w:val="009877B2"/>
    <w:rsid w:val="0098781A"/>
    <w:rsid w:val="00987B03"/>
    <w:rsid w:val="00987B33"/>
    <w:rsid w:val="00990192"/>
    <w:rsid w:val="0099036A"/>
    <w:rsid w:val="00990AD0"/>
    <w:rsid w:val="00991240"/>
    <w:rsid w:val="00991257"/>
    <w:rsid w:val="0099196E"/>
    <w:rsid w:val="00991FCE"/>
    <w:rsid w:val="00992C9F"/>
    <w:rsid w:val="0099311D"/>
    <w:rsid w:val="00993305"/>
    <w:rsid w:val="00993F64"/>
    <w:rsid w:val="00994B31"/>
    <w:rsid w:val="00994C3E"/>
    <w:rsid w:val="00995049"/>
    <w:rsid w:val="0099557D"/>
    <w:rsid w:val="00995CDC"/>
    <w:rsid w:val="00996A34"/>
    <w:rsid w:val="00996C82"/>
    <w:rsid w:val="00996D09"/>
    <w:rsid w:val="00997507"/>
    <w:rsid w:val="009A0DCA"/>
    <w:rsid w:val="009A1D86"/>
    <w:rsid w:val="009A1F0D"/>
    <w:rsid w:val="009A2600"/>
    <w:rsid w:val="009A2DC9"/>
    <w:rsid w:val="009A38A4"/>
    <w:rsid w:val="009A494F"/>
    <w:rsid w:val="009A6852"/>
    <w:rsid w:val="009A71E3"/>
    <w:rsid w:val="009A7240"/>
    <w:rsid w:val="009A790A"/>
    <w:rsid w:val="009B0039"/>
    <w:rsid w:val="009B1319"/>
    <w:rsid w:val="009B1664"/>
    <w:rsid w:val="009B23F0"/>
    <w:rsid w:val="009B2B4D"/>
    <w:rsid w:val="009B3518"/>
    <w:rsid w:val="009B366D"/>
    <w:rsid w:val="009B3FF4"/>
    <w:rsid w:val="009B40B1"/>
    <w:rsid w:val="009B4243"/>
    <w:rsid w:val="009B424E"/>
    <w:rsid w:val="009B45D6"/>
    <w:rsid w:val="009B4F9F"/>
    <w:rsid w:val="009B4FE7"/>
    <w:rsid w:val="009B6437"/>
    <w:rsid w:val="009B6B54"/>
    <w:rsid w:val="009B7AEE"/>
    <w:rsid w:val="009B7DDD"/>
    <w:rsid w:val="009B7EB7"/>
    <w:rsid w:val="009C034A"/>
    <w:rsid w:val="009C0AB1"/>
    <w:rsid w:val="009C115C"/>
    <w:rsid w:val="009C1770"/>
    <w:rsid w:val="009C1E15"/>
    <w:rsid w:val="009C38C1"/>
    <w:rsid w:val="009C3D26"/>
    <w:rsid w:val="009C4702"/>
    <w:rsid w:val="009C51E1"/>
    <w:rsid w:val="009C5629"/>
    <w:rsid w:val="009C6261"/>
    <w:rsid w:val="009C67D7"/>
    <w:rsid w:val="009C6ACC"/>
    <w:rsid w:val="009C6E01"/>
    <w:rsid w:val="009C7224"/>
    <w:rsid w:val="009D05A5"/>
    <w:rsid w:val="009D05DA"/>
    <w:rsid w:val="009D0870"/>
    <w:rsid w:val="009D16C9"/>
    <w:rsid w:val="009D1CF6"/>
    <w:rsid w:val="009D1F5E"/>
    <w:rsid w:val="009D2551"/>
    <w:rsid w:val="009D2CBF"/>
    <w:rsid w:val="009D48D8"/>
    <w:rsid w:val="009D49F4"/>
    <w:rsid w:val="009D4FC9"/>
    <w:rsid w:val="009D51AB"/>
    <w:rsid w:val="009D5C35"/>
    <w:rsid w:val="009D6055"/>
    <w:rsid w:val="009D663C"/>
    <w:rsid w:val="009D7421"/>
    <w:rsid w:val="009D7EFF"/>
    <w:rsid w:val="009E0F55"/>
    <w:rsid w:val="009E1A27"/>
    <w:rsid w:val="009E1A39"/>
    <w:rsid w:val="009E2A11"/>
    <w:rsid w:val="009E2B53"/>
    <w:rsid w:val="009E3A24"/>
    <w:rsid w:val="009E3AFD"/>
    <w:rsid w:val="009E3D59"/>
    <w:rsid w:val="009E4633"/>
    <w:rsid w:val="009E466A"/>
    <w:rsid w:val="009E4886"/>
    <w:rsid w:val="009E49F1"/>
    <w:rsid w:val="009E5BE2"/>
    <w:rsid w:val="009E68BB"/>
    <w:rsid w:val="009E69B3"/>
    <w:rsid w:val="009E7C09"/>
    <w:rsid w:val="009E7F84"/>
    <w:rsid w:val="009F0092"/>
    <w:rsid w:val="009F1619"/>
    <w:rsid w:val="009F16B5"/>
    <w:rsid w:val="009F225B"/>
    <w:rsid w:val="009F2374"/>
    <w:rsid w:val="009F2412"/>
    <w:rsid w:val="009F2EEC"/>
    <w:rsid w:val="009F3181"/>
    <w:rsid w:val="009F5BCF"/>
    <w:rsid w:val="009F60D5"/>
    <w:rsid w:val="009F6646"/>
    <w:rsid w:val="009F6648"/>
    <w:rsid w:val="009F75CA"/>
    <w:rsid w:val="009F7EAA"/>
    <w:rsid w:val="00A00D5B"/>
    <w:rsid w:val="00A02789"/>
    <w:rsid w:val="00A02B5B"/>
    <w:rsid w:val="00A02BCB"/>
    <w:rsid w:val="00A03180"/>
    <w:rsid w:val="00A038FA"/>
    <w:rsid w:val="00A04111"/>
    <w:rsid w:val="00A041E6"/>
    <w:rsid w:val="00A04508"/>
    <w:rsid w:val="00A04670"/>
    <w:rsid w:val="00A04F39"/>
    <w:rsid w:val="00A05879"/>
    <w:rsid w:val="00A05D1D"/>
    <w:rsid w:val="00A06244"/>
    <w:rsid w:val="00A06F44"/>
    <w:rsid w:val="00A07183"/>
    <w:rsid w:val="00A0735B"/>
    <w:rsid w:val="00A074A0"/>
    <w:rsid w:val="00A07F1A"/>
    <w:rsid w:val="00A11103"/>
    <w:rsid w:val="00A11351"/>
    <w:rsid w:val="00A1171C"/>
    <w:rsid w:val="00A11785"/>
    <w:rsid w:val="00A1245E"/>
    <w:rsid w:val="00A12623"/>
    <w:rsid w:val="00A12C31"/>
    <w:rsid w:val="00A142B9"/>
    <w:rsid w:val="00A14D09"/>
    <w:rsid w:val="00A15133"/>
    <w:rsid w:val="00A151CC"/>
    <w:rsid w:val="00A153C1"/>
    <w:rsid w:val="00A16AA0"/>
    <w:rsid w:val="00A16B1A"/>
    <w:rsid w:val="00A16F36"/>
    <w:rsid w:val="00A200CB"/>
    <w:rsid w:val="00A210FB"/>
    <w:rsid w:val="00A218D7"/>
    <w:rsid w:val="00A22A9F"/>
    <w:rsid w:val="00A22D2F"/>
    <w:rsid w:val="00A2338B"/>
    <w:rsid w:val="00A23FA9"/>
    <w:rsid w:val="00A25273"/>
    <w:rsid w:val="00A258E5"/>
    <w:rsid w:val="00A30735"/>
    <w:rsid w:val="00A312F8"/>
    <w:rsid w:val="00A322CC"/>
    <w:rsid w:val="00A33391"/>
    <w:rsid w:val="00A3405A"/>
    <w:rsid w:val="00A34220"/>
    <w:rsid w:val="00A3672C"/>
    <w:rsid w:val="00A375CA"/>
    <w:rsid w:val="00A378DC"/>
    <w:rsid w:val="00A37AAB"/>
    <w:rsid w:val="00A37CFF"/>
    <w:rsid w:val="00A37ECF"/>
    <w:rsid w:val="00A41049"/>
    <w:rsid w:val="00A4124B"/>
    <w:rsid w:val="00A41F56"/>
    <w:rsid w:val="00A42009"/>
    <w:rsid w:val="00A4215C"/>
    <w:rsid w:val="00A4256D"/>
    <w:rsid w:val="00A42A2A"/>
    <w:rsid w:val="00A42BA3"/>
    <w:rsid w:val="00A46298"/>
    <w:rsid w:val="00A47DCA"/>
    <w:rsid w:val="00A47E35"/>
    <w:rsid w:val="00A51BD5"/>
    <w:rsid w:val="00A51F03"/>
    <w:rsid w:val="00A541B7"/>
    <w:rsid w:val="00A54552"/>
    <w:rsid w:val="00A54749"/>
    <w:rsid w:val="00A54893"/>
    <w:rsid w:val="00A54C7D"/>
    <w:rsid w:val="00A55372"/>
    <w:rsid w:val="00A561A6"/>
    <w:rsid w:val="00A562A5"/>
    <w:rsid w:val="00A56C7D"/>
    <w:rsid w:val="00A579AC"/>
    <w:rsid w:val="00A600C8"/>
    <w:rsid w:val="00A60133"/>
    <w:rsid w:val="00A6080B"/>
    <w:rsid w:val="00A6190E"/>
    <w:rsid w:val="00A61C8B"/>
    <w:rsid w:val="00A61E61"/>
    <w:rsid w:val="00A62DC5"/>
    <w:rsid w:val="00A63081"/>
    <w:rsid w:val="00A632E4"/>
    <w:rsid w:val="00A6423F"/>
    <w:rsid w:val="00A64472"/>
    <w:rsid w:val="00A647CC"/>
    <w:rsid w:val="00A64FDA"/>
    <w:rsid w:val="00A656E3"/>
    <w:rsid w:val="00A657B9"/>
    <w:rsid w:val="00A657D0"/>
    <w:rsid w:val="00A66940"/>
    <w:rsid w:val="00A66F13"/>
    <w:rsid w:val="00A70509"/>
    <w:rsid w:val="00A70619"/>
    <w:rsid w:val="00A7114E"/>
    <w:rsid w:val="00A72689"/>
    <w:rsid w:val="00A72BDF"/>
    <w:rsid w:val="00A72C74"/>
    <w:rsid w:val="00A73822"/>
    <w:rsid w:val="00A74310"/>
    <w:rsid w:val="00A743B0"/>
    <w:rsid w:val="00A752D8"/>
    <w:rsid w:val="00A75705"/>
    <w:rsid w:val="00A7607B"/>
    <w:rsid w:val="00A772F2"/>
    <w:rsid w:val="00A802A4"/>
    <w:rsid w:val="00A80D94"/>
    <w:rsid w:val="00A8130D"/>
    <w:rsid w:val="00A82931"/>
    <w:rsid w:val="00A851E9"/>
    <w:rsid w:val="00A8531D"/>
    <w:rsid w:val="00A85378"/>
    <w:rsid w:val="00A86957"/>
    <w:rsid w:val="00A908EB"/>
    <w:rsid w:val="00A90DDA"/>
    <w:rsid w:val="00A90FA4"/>
    <w:rsid w:val="00A91389"/>
    <w:rsid w:val="00A9278C"/>
    <w:rsid w:val="00A92B0E"/>
    <w:rsid w:val="00A92B55"/>
    <w:rsid w:val="00A93829"/>
    <w:rsid w:val="00A93DA6"/>
    <w:rsid w:val="00A94595"/>
    <w:rsid w:val="00A94D16"/>
    <w:rsid w:val="00A95339"/>
    <w:rsid w:val="00A95352"/>
    <w:rsid w:val="00A9592F"/>
    <w:rsid w:val="00A95C24"/>
    <w:rsid w:val="00A95F3B"/>
    <w:rsid w:val="00A96D9C"/>
    <w:rsid w:val="00A97194"/>
    <w:rsid w:val="00AA005F"/>
    <w:rsid w:val="00AA0187"/>
    <w:rsid w:val="00AA03BA"/>
    <w:rsid w:val="00AA0AC0"/>
    <w:rsid w:val="00AA16A3"/>
    <w:rsid w:val="00AA1FA6"/>
    <w:rsid w:val="00AA1FAA"/>
    <w:rsid w:val="00AA2D74"/>
    <w:rsid w:val="00AA3237"/>
    <w:rsid w:val="00AA50F6"/>
    <w:rsid w:val="00AA51F7"/>
    <w:rsid w:val="00AA5252"/>
    <w:rsid w:val="00AA5676"/>
    <w:rsid w:val="00AA5E4F"/>
    <w:rsid w:val="00AA691E"/>
    <w:rsid w:val="00AA6E54"/>
    <w:rsid w:val="00AA7528"/>
    <w:rsid w:val="00AA7B81"/>
    <w:rsid w:val="00AB0D0C"/>
    <w:rsid w:val="00AB0F67"/>
    <w:rsid w:val="00AB0F9F"/>
    <w:rsid w:val="00AB21A8"/>
    <w:rsid w:val="00AB2656"/>
    <w:rsid w:val="00AB27C1"/>
    <w:rsid w:val="00AB4CE8"/>
    <w:rsid w:val="00AB5E00"/>
    <w:rsid w:val="00AB60A9"/>
    <w:rsid w:val="00AB61BC"/>
    <w:rsid w:val="00AB733D"/>
    <w:rsid w:val="00AC0443"/>
    <w:rsid w:val="00AC0FD5"/>
    <w:rsid w:val="00AC1944"/>
    <w:rsid w:val="00AC1B72"/>
    <w:rsid w:val="00AC1FBC"/>
    <w:rsid w:val="00AC2299"/>
    <w:rsid w:val="00AC2BE1"/>
    <w:rsid w:val="00AC36F2"/>
    <w:rsid w:val="00AC41E2"/>
    <w:rsid w:val="00AC41FD"/>
    <w:rsid w:val="00AC511C"/>
    <w:rsid w:val="00AC5298"/>
    <w:rsid w:val="00AC557A"/>
    <w:rsid w:val="00AC59E8"/>
    <w:rsid w:val="00AC5C30"/>
    <w:rsid w:val="00AC5C47"/>
    <w:rsid w:val="00AC6DB6"/>
    <w:rsid w:val="00AC78CB"/>
    <w:rsid w:val="00AD0957"/>
    <w:rsid w:val="00AD0C52"/>
    <w:rsid w:val="00AD2A13"/>
    <w:rsid w:val="00AD2B9D"/>
    <w:rsid w:val="00AD32C2"/>
    <w:rsid w:val="00AD332E"/>
    <w:rsid w:val="00AD5C28"/>
    <w:rsid w:val="00AD64D8"/>
    <w:rsid w:val="00AD6F67"/>
    <w:rsid w:val="00AD7E8A"/>
    <w:rsid w:val="00AE0094"/>
    <w:rsid w:val="00AE066F"/>
    <w:rsid w:val="00AE1263"/>
    <w:rsid w:val="00AE2494"/>
    <w:rsid w:val="00AE27FF"/>
    <w:rsid w:val="00AE41DB"/>
    <w:rsid w:val="00AE491D"/>
    <w:rsid w:val="00AE599E"/>
    <w:rsid w:val="00AE5C62"/>
    <w:rsid w:val="00AE6975"/>
    <w:rsid w:val="00AE75BE"/>
    <w:rsid w:val="00AE7BCC"/>
    <w:rsid w:val="00AE7CB3"/>
    <w:rsid w:val="00AF0289"/>
    <w:rsid w:val="00AF0486"/>
    <w:rsid w:val="00AF09C2"/>
    <w:rsid w:val="00AF0BF6"/>
    <w:rsid w:val="00AF22B1"/>
    <w:rsid w:val="00AF2312"/>
    <w:rsid w:val="00AF37E6"/>
    <w:rsid w:val="00AF3C80"/>
    <w:rsid w:val="00AF3DB6"/>
    <w:rsid w:val="00AF40AB"/>
    <w:rsid w:val="00AF41C6"/>
    <w:rsid w:val="00AF45CA"/>
    <w:rsid w:val="00AF49C4"/>
    <w:rsid w:val="00AF49CF"/>
    <w:rsid w:val="00AF4C7F"/>
    <w:rsid w:val="00AF4E24"/>
    <w:rsid w:val="00AF515E"/>
    <w:rsid w:val="00AF5480"/>
    <w:rsid w:val="00AF610C"/>
    <w:rsid w:val="00AF66E6"/>
    <w:rsid w:val="00AF6D5E"/>
    <w:rsid w:val="00AF7160"/>
    <w:rsid w:val="00AF771D"/>
    <w:rsid w:val="00AF7AB6"/>
    <w:rsid w:val="00B0070A"/>
    <w:rsid w:val="00B00817"/>
    <w:rsid w:val="00B00A62"/>
    <w:rsid w:val="00B00BCC"/>
    <w:rsid w:val="00B00C7F"/>
    <w:rsid w:val="00B010E2"/>
    <w:rsid w:val="00B01F4D"/>
    <w:rsid w:val="00B03061"/>
    <w:rsid w:val="00B03D3D"/>
    <w:rsid w:val="00B049CF"/>
    <w:rsid w:val="00B054F6"/>
    <w:rsid w:val="00B06A1E"/>
    <w:rsid w:val="00B07570"/>
    <w:rsid w:val="00B0799E"/>
    <w:rsid w:val="00B07CB7"/>
    <w:rsid w:val="00B07EA5"/>
    <w:rsid w:val="00B10A3A"/>
    <w:rsid w:val="00B10E96"/>
    <w:rsid w:val="00B11C31"/>
    <w:rsid w:val="00B1380B"/>
    <w:rsid w:val="00B148FF"/>
    <w:rsid w:val="00B154F7"/>
    <w:rsid w:val="00B15AA4"/>
    <w:rsid w:val="00B1602D"/>
    <w:rsid w:val="00B163C5"/>
    <w:rsid w:val="00B170C9"/>
    <w:rsid w:val="00B17784"/>
    <w:rsid w:val="00B17D40"/>
    <w:rsid w:val="00B208D6"/>
    <w:rsid w:val="00B211EC"/>
    <w:rsid w:val="00B217EA"/>
    <w:rsid w:val="00B219D2"/>
    <w:rsid w:val="00B226BF"/>
    <w:rsid w:val="00B24B80"/>
    <w:rsid w:val="00B24F50"/>
    <w:rsid w:val="00B256B5"/>
    <w:rsid w:val="00B274A4"/>
    <w:rsid w:val="00B27609"/>
    <w:rsid w:val="00B277A2"/>
    <w:rsid w:val="00B2795D"/>
    <w:rsid w:val="00B30F11"/>
    <w:rsid w:val="00B3171E"/>
    <w:rsid w:val="00B31BB2"/>
    <w:rsid w:val="00B325E5"/>
    <w:rsid w:val="00B329A2"/>
    <w:rsid w:val="00B32AA6"/>
    <w:rsid w:val="00B32E9D"/>
    <w:rsid w:val="00B332D4"/>
    <w:rsid w:val="00B34A92"/>
    <w:rsid w:val="00B34D7F"/>
    <w:rsid w:val="00B35799"/>
    <w:rsid w:val="00B3724E"/>
    <w:rsid w:val="00B37B1E"/>
    <w:rsid w:val="00B37BBD"/>
    <w:rsid w:val="00B37CA2"/>
    <w:rsid w:val="00B37EF8"/>
    <w:rsid w:val="00B40904"/>
    <w:rsid w:val="00B41324"/>
    <w:rsid w:val="00B42331"/>
    <w:rsid w:val="00B42C24"/>
    <w:rsid w:val="00B432B4"/>
    <w:rsid w:val="00B4418D"/>
    <w:rsid w:val="00B44847"/>
    <w:rsid w:val="00B465FC"/>
    <w:rsid w:val="00B469D6"/>
    <w:rsid w:val="00B47B34"/>
    <w:rsid w:val="00B47D0B"/>
    <w:rsid w:val="00B47D50"/>
    <w:rsid w:val="00B50467"/>
    <w:rsid w:val="00B50542"/>
    <w:rsid w:val="00B512C3"/>
    <w:rsid w:val="00B51462"/>
    <w:rsid w:val="00B52AB8"/>
    <w:rsid w:val="00B5310E"/>
    <w:rsid w:val="00B547C6"/>
    <w:rsid w:val="00B569A4"/>
    <w:rsid w:val="00B572AF"/>
    <w:rsid w:val="00B5741D"/>
    <w:rsid w:val="00B6063F"/>
    <w:rsid w:val="00B608C9"/>
    <w:rsid w:val="00B60D87"/>
    <w:rsid w:val="00B61CDC"/>
    <w:rsid w:val="00B62D3A"/>
    <w:rsid w:val="00B630EA"/>
    <w:rsid w:val="00B639B4"/>
    <w:rsid w:val="00B643BE"/>
    <w:rsid w:val="00B644ED"/>
    <w:rsid w:val="00B64983"/>
    <w:rsid w:val="00B6512B"/>
    <w:rsid w:val="00B66B66"/>
    <w:rsid w:val="00B6773B"/>
    <w:rsid w:val="00B7014E"/>
    <w:rsid w:val="00B704D8"/>
    <w:rsid w:val="00B706BD"/>
    <w:rsid w:val="00B7107D"/>
    <w:rsid w:val="00B710B8"/>
    <w:rsid w:val="00B71DAB"/>
    <w:rsid w:val="00B729EB"/>
    <w:rsid w:val="00B73E5B"/>
    <w:rsid w:val="00B74475"/>
    <w:rsid w:val="00B7523B"/>
    <w:rsid w:val="00B75302"/>
    <w:rsid w:val="00B75447"/>
    <w:rsid w:val="00B76009"/>
    <w:rsid w:val="00B7649D"/>
    <w:rsid w:val="00B7717B"/>
    <w:rsid w:val="00B775A8"/>
    <w:rsid w:val="00B77FB4"/>
    <w:rsid w:val="00B801DE"/>
    <w:rsid w:val="00B80237"/>
    <w:rsid w:val="00B8035F"/>
    <w:rsid w:val="00B80D7A"/>
    <w:rsid w:val="00B81177"/>
    <w:rsid w:val="00B81FC2"/>
    <w:rsid w:val="00B82BD1"/>
    <w:rsid w:val="00B82D9F"/>
    <w:rsid w:val="00B8302C"/>
    <w:rsid w:val="00B8390D"/>
    <w:rsid w:val="00B83E04"/>
    <w:rsid w:val="00B843D8"/>
    <w:rsid w:val="00B84971"/>
    <w:rsid w:val="00B86144"/>
    <w:rsid w:val="00B8635A"/>
    <w:rsid w:val="00B874AD"/>
    <w:rsid w:val="00B87924"/>
    <w:rsid w:val="00B87975"/>
    <w:rsid w:val="00B87C6C"/>
    <w:rsid w:val="00B906CC"/>
    <w:rsid w:val="00B90EE0"/>
    <w:rsid w:val="00B91DC6"/>
    <w:rsid w:val="00B928CA"/>
    <w:rsid w:val="00B92901"/>
    <w:rsid w:val="00B9312D"/>
    <w:rsid w:val="00B936DB"/>
    <w:rsid w:val="00B938B0"/>
    <w:rsid w:val="00B93CB0"/>
    <w:rsid w:val="00B94565"/>
    <w:rsid w:val="00B95166"/>
    <w:rsid w:val="00B953B2"/>
    <w:rsid w:val="00B9605B"/>
    <w:rsid w:val="00B962FD"/>
    <w:rsid w:val="00B96397"/>
    <w:rsid w:val="00B96A3E"/>
    <w:rsid w:val="00B976BE"/>
    <w:rsid w:val="00B97AB5"/>
    <w:rsid w:val="00B97DC9"/>
    <w:rsid w:val="00BA01B6"/>
    <w:rsid w:val="00BA01C7"/>
    <w:rsid w:val="00BA080D"/>
    <w:rsid w:val="00BA121A"/>
    <w:rsid w:val="00BA31E5"/>
    <w:rsid w:val="00BA373E"/>
    <w:rsid w:val="00BA43B0"/>
    <w:rsid w:val="00BA46D8"/>
    <w:rsid w:val="00BA48C1"/>
    <w:rsid w:val="00BA496B"/>
    <w:rsid w:val="00BA4A4A"/>
    <w:rsid w:val="00BA56FE"/>
    <w:rsid w:val="00BA5821"/>
    <w:rsid w:val="00BA5C19"/>
    <w:rsid w:val="00BA6B2C"/>
    <w:rsid w:val="00BA7EEB"/>
    <w:rsid w:val="00BB011C"/>
    <w:rsid w:val="00BB0203"/>
    <w:rsid w:val="00BB05E0"/>
    <w:rsid w:val="00BB11F1"/>
    <w:rsid w:val="00BB1401"/>
    <w:rsid w:val="00BB1675"/>
    <w:rsid w:val="00BB20F7"/>
    <w:rsid w:val="00BB2686"/>
    <w:rsid w:val="00BB2B96"/>
    <w:rsid w:val="00BB2CB1"/>
    <w:rsid w:val="00BB2E3A"/>
    <w:rsid w:val="00BB32F7"/>
    <w:rsid w:val="00BB3BED"/>
    <w:rsid w:val="00BB54A1"/>
    <w:rsid w:val="00BB65A9"/>
    <w:rsid w:val="00BB6DB7"/>
    <w:rsid w:val="00BB7637"/>
    <w:rsid w:val="00BB7935"/>
    <w:rsid w:val="00BC05C1"/>
    <w:rsid w:val="00BC1D8D"/>
    <w:rsid w:val="00BC26A2"/>
    <w:rsid w:val="00BC27E3"/>
    <w:rsid w:val="00BC384B"/>
    <w:rsid w:val="00BC50EA"/>
    <w:rsid w:val="00BC5276"/>
    <w:rsid w:val="00BC53FF"/>
    <w:rsid w:val="00BC60F5"/>
    <w:rsid w:val="00BC67A0"/>
    <w:rsid w:val="00BD01B3"/>
    <w:rsid w:val="00BD0296"/>
    <w:rsid w:val="00BD1771"/>
    <w:rsid w:val="00BD2300"/>
    <w:rsid w:val="00BD3248"/>
    <w:rsid w:val="00BD3709"/>
    <w:rsid w:val="00BD3E21"/>
    <w:rsid w:val="00BD4221"/>
    <w:rsid w:val="00BD5756"/>
    <w:rsid w:val="00BD5E66"/>
    <w:rsid w:val="00BD5F3F"/>
    <w:rsid w:val="00BD617E"/>
    <w:rsid w:val="00BD61F1"/>
    <w:rsid w:val="00BD6555"/>
    <w:rsid w:val="00BD6EEF"/>
    <w:rsid w:val="00BD70A7"/>
    <w:rsid w:val="00BD7262"/>
    <w:rsid w:val="00BD7658"/>
    <w:rsid w:val="00BD7E82"/>
    <w:rsid w:val="00BE10AE"/>
    <w:rsid w:val="00BE2041"/>
    <w:rsid w:val="00BE22B7"/>
    <w:rsid w:val="00BE2E6D"/>
    <w:rsid w:val="00BE3227"/>
    <w:rsid w:val="00BE4A86"/>
    <w:rsid w:val="00BE61ED"/>
    <w:rsid w:val="00BE62EC"/>
    <w:rsid w:val="00BE6BD5"/>
    <w:rsid w:val="00BE71BC"/>
    <w:rsid w:val="00BE784C"/>
    <w:rsid w:val="00BE7FC9"/>
    <w:rsid w:val="00BF0A8F"/>
    <w:rsid w:val="00BF16FD"/>
    <w:rsid w:val="00BF1A1C"/>
    <w:rsid w:val="00BF20EF"/>
    <w:rsid w:val="00BF30C1"/>
    <w:rsid w:val="00BF3FC3"/>
    <w:rsid w:val="00BF53B5"/>
    <w:rsid w:val="00BF55B2"/>
    <w:rsid w:val="00BF59C3"/>
    <w:rsid w:val="00BF5CD5"/>
    <w:rsid w:val="00C00570"/>
    <w:rsid w:val="00C01037"/>
    <w:rsid w:val="00C011ED"/>
    <w:rsid w:val="00C018D9"/>
    <w:rsid w:val="00C03035"/>
    <w:rsid w:val="00C04A8D"/>
    <w:rsid w:val="00C04F5D"/>
    <w:rsid w:val="00C0508E"/>
    <w:rsid w:val="00C050CC"/>
    <w:rsid w:val="00C05A51"/>
    <w:rsid w:val="00C05AB3"/>
    <w:rsid w:val="00C05CE4"/>
    <w:rsid w:val="00C05F7C"/>
    <w:rsid w:val="00C06FD8"/>
    <w:rsid w:val="00C0749A"/>
    <w:rsid w:val="00C10180"/>
    <w:rsid w:val="00C121E3"/>
    <w:rsid w:val="00C12B46"/>
    <w:rsid w:val="00C12CBD"/>
    <w:rsid w:val="00C133AB"/>
    <w:rsid w:val="00C14589"/>
    <w:rsid w:val="00C1466B"/>
    <w:rsid w:val="00C14C97"/>
    <w:rsid w:val="00C15D9C"/>
    <w:rsid w:val="00C16469"/>
    <w:rsid w:val="00C17605"/>
    <w:rsid w:val="00C204A0"/>
    <w:rsid w:val="00C20850"/>
    <w:rsid w:val="00C20B30"/>
    <w:rsid w:val="00C2195C"/>
    <w:rsid w:val="00C21D33"/>
    <w:rsid w:val="00C21E94"/>
    <w:rsid w:val="00C22A2B"/>
    <w:rsid w:val="00C23107"/>
    <w:rsid w:val="00C2326F"/>
    <w:rsid w:val="00C23C06"/>
    <w:rsid w:val="00C24F5D"/>
    <w:rsid w:val="00C2500D"/>
    <w:rsid w:val="00C255C4"/>
    <w:rsid w:val="00C26BD5"/>
    <w:rsid w:val="00C26EE9"/>
    <w:rsid w:val="00C273FA"/>
    <w:rsid w:val="00C27C2A"/>
    <w:rsid w:val="00C31488"/>
    <w:rsid w:val="00C3177D"/>
    <w:rsid w:val="00C31B91"/>
    <w:rsid w:val="00C31BD5"/>
    <w:rsid w:val="00C31D40"/>
    <w:rsid w:val="00C31FB0"/>
    <w:rsid w:val="00C3355A"/>
    <w:rsid w:val="00C342CB"/>
    <w:rsid w:val="00C34E88"/>
    <w:rsid w:val="00C358EF"/>
    <w:rsid w:val="00C36717"/>
    <w:rsid w:val="00C3724E"/>
    <w:rsid w:val="00C373C3"/>
    <w:rsid w:val="00C37469"/>
    <w:rsid w:val="00C37C1E"/>
    <w:rsid w:val="00C4068E"/>
    <w:rsid w:val="00C41011"/>
    <w:rsid w:val="00C41188"/>
    <w:rsid w:val="00C42A90"/>
    <w:rsid w:val="00C43CC7"/>
    <w:rsid w:val="00C43E72"/>
    <w:rsid w:val="00C44B54"/>
    <w:rsid w:val="00C44EB1"/>
    <w:rsid w:val="00C457C4"/>
    <w:rsid w:val="00C459ED"/>
    <w:rsid w:val="00C45C40"/>
    <w:rsid w:val="00C45D05"/>
    <w:rsid w:val="00C4707F"/>
    <w:rsid w:val="00C50616"/>
    <w:rsid w:val="00C50707"/>
    <w:rsid w:val="00C50B89"/>
    <w:rsid w:val="00C526EB"/>
    <w:rsid w:val="00C53052"/>
    <w:rsid w:val="00C53127"/>
    <w:rsid w:val="00C5340A"/>
    <w:rsid w:val="00C536CA"/>
    <w:rsid w:val="00C54244"/>
    <w:rsid w:val="00C549B5"/>
    <w:rsid w:val="00C54B82"/>
    <w:rsid w:val="00C54E8B"/>
    <w:rsid w:val="00C57FB6"/>
    <w:rsid w:val="00C610C9"/>
    <w:rsid w:val="00C61504"/>
    <w:rsid w:val="00C62B42"/>
    <w:rsid w:val="00C63A3D"/>
    <w:rsid w:val="00C64530"/>
    <w:rsid w:val="00C6540F"/>
    <w:rsid w:val="00C65D0F"/>
    <w:rsid w:val="00C6621C"/>
    <w:rsid w:val="00C66ADB"/>
    <w:rsid w:val="00C66B5E"/>
    <w:rsid w:val="00C66C98"/>
    <w:rsid w:val="00C6721A"/>
    <w:rsid w:val="00C6767E"/>
    <w:rsid w:val="00C67BC3"/>
    <w:rsid w:val="00C71299"/>
    <w:rsid w:val="00C71533"/>
    <w:rsid w:val="00C715F2"/>
    <w:rsid w:val="00C720A2"/>
    <w:rsid w:val="00C72DA6"/>
    <w:rsid w:val="00C72DFC"/>
    <w:rsid w:val="00C7333A"/>
    <w:rsid w:val="00C73893"/>
    <w:rsid w:val="00C744BA"/>
    <w:rsid w:val="00C74890"/>
    <w:rsid w:val="00C75C03"/>
    <w:rsid w:val="00C7779F"/>
    <w:rsid w:val="00C77FDA"/>
    <w:rsid w:val="00C81061"/>
    <w:rsid w:val="00C82672"/>
    <w:rsid w:val="00C82BBA"/>
    <w:rsid w:val="00C82C1B"/>
    <w:rsid w:val="00C8335D"/>
    <w:rsid w:val="00C83A23"/>
    <w:rsid w:val="00C84581"/>
    <w:rsid w:val="00C845AB"/>
    <w:rsid w:val="00C84606"/>
    <w:rsid w:val="00C851CE"/>
    <w:rsid w:val="00C8663D"/>
    <w:rsid w:val="00C868DD"/>
    <w:rsid w:val="00C874CB"/>
    <w:rsid w:val="00C8767C"/>
    <w:rsid w:val="00C90D44"/>
    <w:rsid w:val="00C9125A"/>
    <w:rsid w:val="00C916B3"/>
    <w:rsid w:val="00C92932"/>
    <w:rsid w:val="00C92955"/>
    <w:rsid w:val="00C93396"/>
    <w:rsid w:val="00C93892"/>
    <w:rsid w:val="00C93AF1"/>
    <w:rsid w:val="00C95C54"/>
    <w:rsid w:val="00C964E2"/>
    <w:rsid w:val="00C9697C"/>
    <w:rsid w:val="00CA0874"/>
    <w:rsid w:val="00CA0908"/>
    <w:rsid w:val="00CA11D2"/>
    <w:rsid w:val="00CA1A1A"/>
    <w:rsid w:val="00CA1A49"/>
    <w:rsid w:val="00CA22E2"/>
    <w:rsid w:val="00CA29DE"/>
    <w:rsid w:val="00CA2CC5"/>
    <w:rsid w:val="00CA35CD"/>
    <w:rsid w:val="00CA399E"/>
    <w:rsid w:val="00CA46DB"/>
    <w:rsid w:val="00CA548C"/>
    <w:rsid w:val="00CA59EE"/>
    <w:rsid w:val="00CA5F58"/>
    <w:rsid w:val="00CA5FE4"/>
    <w:rsid w:val="00CA70AC"/>
    <w:rsid w:val="00CB0332"/>
    <w:rsid w:val="00CB095F"/>
    <w:rsid w:val="00CB0B2E"/>
    <w:rsid w:val="00CB0EBA"/>
    <w:rsid w:val="00CB0EF4"/>
    <w:rsid w:val="00CB1116"/>
    <w:rsid w:val="00CB136D"/>
    <w:rsid w:val="00CB21D7"/>
    <w:rsid w:val="00CB2A1B"/>
    <w:rsid w:val="00CB2F05"/>
    <w:rsid w:val="00CB5A9C"/>
    <w:rsid w:val="00CB5B22"/>
    <w:rsid w:val="00CB6BFA"/>
    <w:rsid w:val="00CB70AC"/>
    <w:rsid w:val="00CB7590"/>
    <w:rsid w:val="00CC0427"/>
    <w:rsid w:val="00CC0437"/>
    <w:rsid w:val="00CC0598"/>
    <w:rsid w:val="00CC106B"/>
    <w:rsid w:val="00CC1778"/>
    <w:rsid w:val="00CC203E"/>
    <w:rsid w:val="00CC2444"/>
    <w:rsid w:val="00CC2633"/>
    <w:rsid w:val="00CC3508"/>
    <w:rsid w:val="00CC3FD0"/>
    <w:rsid w:val="00CC4127"/>
    <w:rsid w:val="00CC4301"/>
    <w:rsid w:val="00CC43B4"/>
    <w:rsid w:val="00CC44A2"/>
    <w:rsid w:val="00CD0A81"/>
    <w:rsid w:val="00CD0EDA"/>
    <w:rsid w:val="00CD114B"/>
    <w:rsid w:val="00CD1512"/>
    <w:rsid w:val="00CD15B6"/>
    <w:rsid w:val="00CD219F"/>
    <w:rsid w:val="00CD2B99"/>
    <w:rsid w:val="00CD2E89"/>
    <w:rsid w:val="00CD32B7"/>
    <w:rsid w:val="00CD3EA8"/>
    <w:rsid w:val="00CD4875"/>
    <w:rsid w:val="00CD62C4"/>
    <w:rsid w:val="00CD62CF"/>
    <w:rsid w:val="00CD6802"/>
    <w:rsid w:val="00CD6A17"/>
    <w:rsid w:val="00CD71AA"/>
    <w:rsid w:val="00CE0093"/>
    <w:rsid w:val="00CE169D"/>
    <w:rsid w:val="00CE1A3D"/>
    <w:rsid w:val="00CE1BD6"/>
    <w:rsid w:val="00CE2CF3"/>
    <w:rsid w:val="00CE2FF3"/>
    <w:rsid w:val="00CE3510"/>
    <w:rsid w:val="00CE37F6"/>
    <w:rsid w:val="00CE3D53"/>
    <w:rsid w:val="00CE4F75"/>
    <w:rsid w:val="00CE5EB3"/>
    <w:rsid w:val="00CE69E7"/>
    <w:rsid w:val="00CE711F"/>
    <w:rsid w:val="00CE7A8D"/>
    <w:rsid w:val="00CE7AD2"/>
    <w:rsid w:val="00CE7C95"/>
    <w:rsid w:val="00CF008F"/>
    <w:rsid w:val="00CF09DB"/>
    <w:rsid w:val="00CF1402"/>
    <w:rsid w:val="00CF290E"/>
    <w:rsid w:val="00CF336E"/>
    <w:rsid w:val="00CF383C"/>
    <w:rsid w:val="00CF3A65"/>
    <w:rsid w:val="00CF462C"/>
    <w:rsid w:val="00CF4A43"/>
    <w:rsid w:val="00CF52FA"/>
    <w:rsid w:val="00CF5F8E"/>
    <w:rsid w:val="00CF676B"/>
    <w:rsid w:val="00CF6A29"/>
    <w:rsid w:val="00CF6D7D"/>
    <w:rsid w:val="00CF748C"/>
    <w:rsid w:val="00CF7B53"/>
    <w:rsid w:val="00D00268"/>
    <w:rsid w:val="00D0071A"/>
    <w:rsid w:val="00D00C23"/>
    <w:rsid w:val="00D019A2"/>
    <w:rsid w:val="00D01B6C"/>
    <w:rsid w:val="00D02057"/>
    <w:rsid w:val="00D02165"/>
    <w:rsid w:val="00D03FEA"/>
    <w:rsid w:val="00D0404A"/>
    <w:rsid w:val="00D04A29"/>
    <w:rsid w:val="00D05B27"/>
    <w:rsid w:val="00D05B7E"/>
    <w:rsid w:val="00D10AF9"/>
    <w:rsid w:val="00D1139C"/>
    <w:rsid w:val="00D113C7"/>
    <w:rsid w:val="00D131DF"/>
    <w:rsid w:val="00D1375A"/>
    <w:rsid w:val="00D13B4F"/>
    <w:rsid w:val="00D14400"/>
    <w:rsid w:val="00D15727"/>
    <w:rsid w:val="00D15A20"/>
    <w:rsid w:val="00D166D9"/>
    <w:rsid w:val="00D16DA2"/>
    <w:rsid w:val="00D16FC6"/>
    <w:rsid w:val="00D1750E"/>
    <w:rsid w:val="00D17BF6"/>
    <w:rsid w:val="00D201BE"/>
    <w:rsid w:val="00D20D30"/>
    <w:rsid w:val="00D21005"/>
    <w:rsid w:val="00D21578"/>
    <w:rsid w:val="00D238D7"/>
    <w:rsid w:val="00D239B6"/>
    <w:rsid w:val="00D23D21"/>
    <w:rsid w:val="00D24239"/>
    <w:rsid w:val="00D2442E"/>
    <w:rsid w:val="00D24995"/>
    <w:rsid w:val="00D24B9C"/>
    <w:rsid w:val="00D24E03"/>
    <w:rsid w:val="00D261AA"/>
    <w:rsid w:val="00D2659A"/>
    <w:rsid w:val="00D271E4"/>
    <w:rsid w:val="00D272BC"/>
    <w:rsid w:val="00D2735A"/>
    <w:rsid w:val="00D27CA4"/>
    <w:rsid w:val="00D3056E"/>
    <w:rsid w:val="00D30613"/>
    <w:rsid w:val="00D31520"/>
    <w:rsid w:val="00D32461"/>
    <w:rsid w:val="00D33806"/>
    <w:rsid w:val="00D33DD4"/>
    <w:rsid w:val="00D34150"/>
    <w:rsid w:val="00D34A79"/>
    <w:rsid w:val="00D34D4C"/>
    <w:rsid w:val="00D3596F"/>
    <w:rsid w:val="00D35D22"/>
    <w:rsid w:val="00D364F7"/>
    <w:rsid w:val="00D366F9"/>
    <w:rsid w:val="00D36FA9"/>
    <w:rsid w:val="00D40004"/>
    <w:rsid w:val="00D403F9"/>
    <w:rsid w:val="00D42114"/>
    <w:rsid w:val="00D431BB"/>
    <w:rsid w:val="00D44E47"/>
    <w:rsid w:val="00D450EF"/>
    <w:rsid w:val="00D45783"/>
    <w:rsid w:val="00D4599F"/>
    <w:rsid w:val="00D4602A"/>
    <w:rsid w:val="00D465CB"/>
    <w:rsid w:val="00D47763"/>
    <w:rsid w:val="00D47C4E"/>
    <w:rsid w:val="00D47D1D"/>
    <w:rsid w:val="00D5001D"/>
    <w:rsid w:val="00D502E9"/>
    <w:rsid w:val="00D50328"/>
    <w:rsid w:val="00D503F9"/>
    <w:rsid w:val="00D50597"/>
    <w:rsid w:val="00D50DCF"/>
    <w:rsid w:val="00D5107D"/>
    <w:rsid w:val="00D51498"/>
    <w:rsid w:val="00D51CB2"/>
    <w:rsid w:val="00D5244E"/>
    <w:rsid w:val="00D52F9D"/>
    <w:rsid w:val="00D546D2"/>
    <w:rsid w:val="00D54A24"/>
    <w:rsid w:val="00D5563C"/>
    <w:rsid w:val="00D576A6"/>
    <w:rsid w:val="00D57E85"/>
    <w:rsid w:val="00D60016"/>
    <w:rsid w:val="00D60259"/>
    <w:rsid w:val="00D606ED"/>
    <w:rsid w:val="00D60F56"/>
    <w:rsid w:val="00D610C3"/>
    <w:rsid w:val="00D6142E"/>
    <w:rsid w:val="00D6255F"/>
    <w:rsid w:val="00D62619"/>
    <w:rsid w:val="00D62988"/>
    <w:rsid w:val="00D63E97"/>
    <w:rsid w:val="00D648B3"/>
    <w:rsid w:val="00D6490E"/>
    <w:rsid w:val="00D651C7"/>
    <w:rsid w:val="00D6594C"/>
    <w:rsid w:val="00D65FEA"/>
    <w:rsid w:val="00D660C3"/>
    <w:rsid w:val="00D70A95"/>
    <w:rsid w:val="00D70E27"/>
    <w:rsid w:val="00D7127F"/>
    <w:rsid w:val="00D715FD"/>
    <w:rsid w:val="00D71627"/>
    <w:rsid w:val="00D71954"/>
    <w:rsid w:val="00D71BDE"/>
    <w:rsid w:val="00D722C9"/>
    <w:rsid w:val="00D72667"/>
    <w:rsid w:val="00D7303F"/>
    <w:rsid w:val="00D73D93"/>
    <w:rsid w:val="00D74BF3"/>
    <w:rsid w:val="00D74F40"/>
    <w:rsid w:val="00D7511E"/>
    <w:rsid w:val="00D75D93"/>
    <w:rsid w:val="00D75FE4"/>
    <w:rsid w:val="00D76016"/>
    <w:rsid w:val="00D76340"/>
    <w:rsid w:val="00D76BA6"/>
    <w:rsid w:val="00D7791B"/>
    <w:rsid w:val="00D77C13"/>
    <w:rsid w:val="00D77E4C"/>
    <w:rsid w:val="00D77FD6"/>
    <w:rsid w:val="00D80961"/>
    <w:rsid w:val="00D80A59"/>
    <w:rsid w:val="00D81991"/>
    <w:rsid w:val="00D825E6"/>
    <w:rsid w:val="00D82726"/>
    <w:rsid w:val="00D82CD9"/>
    <w:rsid w:val="00D8369A"/>
    <w:rsid w:val="00D83919"/>
    <w:rsid w:val="00D8458D"/>
    <w:rsid w:val="00D848F8"/>
    <w:rsid w:val="00D849F6"/>
    <w:rsid w:val="00D84E87"/>
    <w:rsid w:val="00D86C25"/>
    <w:rsid w:val="00D876DA"/>
    <w:rsid w:val="00D9048A"/>
    <w:rsid w:val="00D90793"/>
    <w:rsid w:val="00D92464"/>
    <w:rsid w:val="00D929A6"/>
    <w:rsid w:val="00D930DE"/>
    <w:rsid w:val="00D936AF"/>
    <w:rsid w:val="00D93A92"/>
    <w:rsid w:val="00D93B5F"/>
    <w:rsid w:val="00D93D7E"/>
    <w:rsid w:val="00D94872"/>
    <w:rsid w:val="00D94999"/>
    <w:rsid w:val="00D94FEC"/>
    <w:rsid w:val="00D952A8"/>
    <w:rsid w:val="00D95B87"/>
    <w:rsid w:val="00D95DDF"/>
    <w:rsid w:val="00D95E95"/>
    <w:rsid w:val="00D97E3B"/>
    <w:rsid w:val="00DA0941"/>
    <w:rsid w:val="00DA19BF"/>
    <w:rsid w:val="00DA1CAA"/>
    <w:rsid w:val="00DA2088"/>
    <w:rsid w:val="00DA22A1"/>
    <w:rsid w:val="00DA3296"/>
    <w:rsid w:val="00DA4520"/>
    <w:rsid w:val="00DA4B89"/>
    <w:rsid w:val="00DA6262"/>
    <w:rsid w:val="00DA668D"/>
    <w:rsid w:val="00DA7BC3"/>
    <w:rsid w:val="00DA7D34"/>
    <w:rsid w:val="00DB00F3"/>
    <w:rsid w:val="00DB0175"/>
    <w:rsid w:val="00DB1274"/>
    <w:rsid w:val="00DB1B15"/>
    <w:rsid w:val="00DB2E7E"/>
    <w:rsid w:val="00DB33C9"/>
    <w:rsid w:val="00DB597D"/>
    <w:rsid w:val="00DB691A"/>
    <w:rsid w:val="00DC0239"/>
    <w:rsid w:val="00DC0747"/>
    <w:rsid w:val="00DC0BB6"/>
    <w:rsid w:val="00DC1139"/>
    <w:rsid w:val="00DC136C"/>
    <w:rsid w:val="00DC17E5"/>
    <w:rsid w:val="00DC1E24"/>
    <w:rsid w:val="00DC3834"/>
    <w:rsid w:val="00DC43C0"/>
    <w:rsid w:val="00DC4E33"/>
    <w:rsid w:val="00DC540B"/>
    <w:rsid w:val="00DC6539"/>
    <w:rsid w:val="00DC7006"/>
    <w:rsid w:val="00DC732A"/>
    <w:rsid w:val="00DC7731"/>
    <w:rsid w:val="00DD0719"/>
    <w:rsid w:val="00DD2656"/>
    <w:rsid w:val="00DD3750"/>
    <w:rsid w:val="00DD37EC"/>
    <w:rsid w:val="00DD3FD6"/>
    <w:rsid w:val="00DD47E0"/>
    <w:rsid w:val="00DD4BF5"/>
    <w:rsid w:val="00DD4E03"/>
    <w:rsid w:val="00DD529A"/>
    <w:rsid w:val="00DD617F"/>
    <w:rsid w:val="00DD6729"/>
    <w:rsid w:val="00DD6A26"/>
    <w:rsid w:val="00DD7BC5"/>
    <w:rsid w:val="00DE02DF"/>
    <w:rsid w:val="00DE03FF"/>
    <w:rsid w:val="00DE10BE"/>
    <w:rsid w:val="00DE1517"/>
    <w:rsid w:val="00DE1604"/>
    <w:rsid w:val="00DE1ACB"/>
    <w:rsid w:val="00DE20B2"/>
    <w:rsid w:val="00DE25E2"/>
    <w:rsid w:val="00DE2E21"/>
    <w:rsid w:val="00DE31A8"/>
    <w:rsid w:val="00DE3B7E"/>
    <w:rsid w:val="00DE3E14"/>
    <w:rsid w:val="00DE4123"/>
    <w:rsid w:val="00DE4800"/>
    <w:rsid w:val="00DE4FD7"/>
    <w:rsid w:val="00DE57C3"/>
    <w:rsid w:val="00DE657A"/>
    <w:rsid w:val="00DE6CA0"/>
    <w:rsid w:val="00DF0548"/>
    <w:rsid w:val="00DF0660"/>
    <w:rsid w:val="00DF0DB6"/>
    <w:rsid w:val="00DF0DF9"/>
    <w:rsid w:val="00DF1919"/>
    <w:rsid w:val="00DF1BEA"/>
    <w:rsid w:val="00DF24F4"/>
    <w:rsid w:val="00DF43DE"/>
    <w:rsid w:val="00DF4E25"/>
    <w:rsid w:val="00DF64E7"/>
    <w:rsid w:val="00DF660C"/>
    <w:rsid w:val="00DF6CEC"/>
    <w:rsid w:val="00DF7C35"/>
    <w:rsid w:val="00DF7CEC"/>
    <w:rsid w:val="00E004EC"/>
    <w:rsid w:val="00E00505"/>
    <w:rsid w:val="00E01521"/>
    <w:rsid w:val="00E01FD4"/>
    <w:rsid w:val="00E01FD8"/>
    <w:rsid w:val="00E02088"/>
    <w:rsid w:val="00E02131"/>
    <w:rsid w:val="00E0247C"/>
    <w:rsid w:val="00E028C0"/>
    <w:rsid w:val="00E04B20"/>
    <w:rsid w:val="00E051DF"/>
    <w:rsid w:val="00E0695E"/>
    <w:rsid w:val="00E06E34"/>
    <w:rsid w:val="00E100B5"/>
    <w:rsid w:val="00E100D2"/>
    <w:rsid w:val="00E11860"/>
    <w:rsid w:val="00E12314"/>
    <w:rsid w:val="00E12713"/>
    <w:rsid w:val="00E134E9"/>
    <w:rsid w:val="00E1361E"/>
    <w:rsid w:val="00E1369E"/>
    <w:rsid w:val="00E136BB"/>
    <w:rsid w:val="00E1376D"/>
    <w:rsid w:val="00E13779"/>
    <w:rsid w:val="00E138BB"/>
    <w:rsid w:val="00E14611"/>
    <w:rsid w:val="00E14B1D"/>
    <w:rsid w:val="00E15765"/>
    <w:rsid w:val="00E15F53"/>
    <w:rsid w:val="00E165D3"/>
    <w:rsid w:val="00E1775F"/>
    <w:rsid w:val="00E20A0D"/>
    <w:rsid w:val="00E20EBD"/>
    <w:rsid w:val="00E2116B"/>
    <w:rsid w:val="00E212EA"/>
    <w:rsid w:val="00E21740"/>
    <w:rsid w:val="00E21FAF"/>
    <w:rsid w:val="00E2349A"/>
    <w:rsid w:val="00E23C94"/>
    <w:rsid w:val="00E23E5F"/>
    <w:rsid w:val="00E24164"/>
    <w:rsid w:val="00E24532"/>
    <w:rsid w:val="00E25472"/>
    <w:rsid w:val="00E25715"/>
    <w:rsid w:val="00E25E8D"/>
    <w:rsid w:val="00E26383"/>
    <w:rsid w:val="00E26EEC"/>
    <w:rsid w:val="00E272AC"/>
    <w:rsid w:val="00E276F3"/>
    <w:rsid w:val="00E27AF6"/>
    <w:rsid w:val="00E3048B"/>
    <w:rsid w:val="00E312E6"/>
    <w:rsid w:val="00E31FC3"/>
    <w:rsid w:val="00E327B6"/>
    <w:rsid w:val="00E33035"/>
    <w:rsid w:val="00E33EF5"/>
    <w:rsid w:val="00E3424C"/>
    <w:rsid w:val="00E34323"/>
    <w:rsid w:val="00E3483C"/>
    <w:rsid w:val="00E34B89"/>
    <w:rsid w:val="00E350FA"/>
    <w:rsid w:val="00E3542D"/>
    <w:rsid w:val="00E3563A"/>
    <w:rsid w:val="00E356FE"/>
    <w:rsid w:val="00E35BC0"/>
    <w:rsid w:val="00E36458"/>
    <w:rsid w:val="00E36CC0"/>
    <w:rsid w:val="00E37414"/>
    <w:rsid w:val="00E3752C"/>
    <w:rsid w:val="00E37E44"/>
    <w:rsid w:val="00E402E7"/>
    <w:rsid w:val="00E40D9E"/>
    <w:rsid w:val="00E4120D"/>
    <w:rsid w:val="00E4188D"/>
    <w:rsid w:val="00E4226C"/>
    <w:rsid w:val="00E427CB"/>
    <w:rsid w:val="00E42CDD"/>
    <w:rsid w:val="00E439F6"/>
    <w:rsid w:val="00E43AE6"/>
    <w:rsid w:val="00E43C31"/>
    <w:rsid w:val="00E445E0"/>
    <w:rsid w:val="00E4544A"/>
    <w:rsid w:val="00E45841"/>
    <w:rsid w:val="00E459B8"/>
    <w:rsid w:val="00E4607B"/>
    <w:rsid w:val="00E460FA"/>
    <w:rsid w:val="00E464D6"/>
    <w:rsid w:val="00E46A5A"/>
    <w:rsid w:val="00E50174"/>
    <w:rsid w:val="00E50714"/>
    <w:rsid w:val="00E53636"/>
    <w:rsid w:val="00E54269"/>
    <w:rsid w:val="00E549B7"/>
    <w:rsid w:val="00E54F44"/>
    <w:rsid w:val="00E56120"/>
    <w:rsid w:val="00E56848"/>
    <w:rsid w:val="00E56A65"/>
    <w:rsid w:val="00E57139"/>
    <w:rsid w:val="00E572CF"/>
    <w:rsid w:val="00E576B5"/>
    <w:rsid w:val="00E6070F"/>
    <w:rsid w:val="00E60CFE"/>
    <w:rsid w:val="00E612AB"/>
    <w:rsid w:val="00E615F0"/>
    <w:rsid w:val="00E618B4"/>
    <w:rsid w:val="00E62A4E"/>
    <w:rsid w:val="00E62F39"/>
    <w:rsid w:val="00E630D3"/>
    <w:rsid w:val="00E665BD"/>
    <w:rsid w:val="00E67257"/>
    <w:rsid w:val="00E67931"/>
    <w:rsid w:val="00E701D5"/>
    <w:rsid w:val="00E70B7B"/>
    <w:rsid w:val="00E712CC"/>
    <w:rsid w:val="00E73129"/>
    <w:rsid w:val="00E73474"/>
    <w:rsid w:val="00E73D22"/>
    <w:rsid w:val="00E73F6F"/>
    <w:rsid w:val="00E73FB7"/>
    <w:rsid w:val="00E742CC"/>
    <w:rsid w:val="00E742E7"/>
    <w:rsid w:val="00E74427"/>
    <w:rsid w:val="00E74D15"/>
    <w:rsid w:val="00E75426"/>
    <w:rsid w:val="00E757CF"/>
    <w:rsid w:val="00E76FDB"/>
    <w:rsid w:val="00E770DB"/>
    <w:rsid w:val="00E77133"/>
    <w:rsid w:val="00E777C7"/>
    <w:rsid w:val="00E778AB"/>
    <w:rsid w:val="00E779C8"/>
    <w:rsid w:val="00E800C1"/>
    <w:rsid w:val="00E80F30"/>
    <w:rsid w:val="00E81020"/>
    <w:rsid w:val="00E82F1B"/>
    <w:rsid w:val="00E838DA"/>
    <w:rsid w:val="00E844B1"/>
    <w:rsid w:val="00E8478C"/>
    <w:rsid w:val="00E847EB"/>
    <w:rsid w:val="00E851CB"/>
    <w:rsid w:val="00E85D92"/>
    <w:rsid w:val="00E86186"/>
    <w:rsid w:val="00E86714"/>
    <w:rsid w:val="00E87F37"/>
    <w:rsid w:val="00E9008A"/>
    <w:rsid w:val="00E90128"/>
    <w:rsid w:val="00E905CE"/>
    <w:rsid w:val="00E91061"/>
    <w:rsid w:val="00E91C06"/>
    <w:rsid w:val="00E920F6"/>
    <w:rsid w:val="00E92263"/>
    <w:rsid w:val="00E93028"/>
    <w:rsid w:val="00E93073"/>
    <w:rsid w:val="00E934A0"/>
    <w:rsid w:val="00E93620"/>
    <w:rsid w:val="00E93645"/>
    <w:rsid w:val="00E93B11"/>
    <w:rsid w:val="00E93D09"/>
    <w:rsid w:val="00E93DCE"/>
    <w:rsid w:val="00E93FB1"/>
    <w:rsid w:val="00E9448B"/>
    <w:rsid w:val="00E94C1E"/>
    <w:rsid w:val="00E94E2B"/>
    <w:rsid w:val="00E95E5B"/>
    <w:rsid w:val="00E9601F"/>
    <w:rsid w:val="00E96321"/>
    <w:rsid w:val="00E9648C"/>
    <w:rsid w:val="00E9710A"/>
    <w:rsid w:val="00E97701"/>
    <w:rsid w:val="00EA0B2C"/>
    <w:rsid w:val="00EA12E5"/>
    <w:rsid w:val="00EA1F3F"/>
    <w:rsid w:val="00EA243E"/>
    <w:rsid w:val="00EA304A"/>
    <w:rsid w:val="00EA37D1"/>
    <w:rsid w:val="00EA41DB"/>
    <w:rsid w:val="00EA4450"/>
    <w:rsid w:val="00EA4480"/>
    <w:rsid w:val="00EA5C70"/>
    <w:rsid w:val="00EA5DC3"/>
    <w:rsid w:val="00EA60EB"/>
    <w:rsid w:val="00EA6143"/>
    <w:rsid w:val="00EA6479"/>
    <w:rsid w:val="00EA7530"/>
    <w:rsid w:val="00EB07D1"/>
    <w:rsid w:val="00EB13A7"/>
    <w:rsid w:val="00EB13C6"/>
    <w:rsid w:val="00EB2277"/>
    <w:rsid w:val="00EB2BD1"/>
    <w:rsid w:val="00EB2E34"/>
    <w:rsid w:val="00EB2F0D"/>
    <w:rsid w:val="00EB32AC"/>
    <w:rsid w:val="00EB3ABF"/>
    <w:rsid w:val="00EB3F49"/>
    <w:rsid w:val="00EB4163"/>
    <w:rsid w:val="00EB44E3"/>
    <w:rsid w:val="00EB4599"/>
    <w:rsid w:val="00EB4656"/>
    <w:rsid w:val="00EB534F"/>
    <w:rsid w:val="00EB59D7"/>
    <w:rsid w:val="00EB79B2"/>
    <w:rsid w:val="00EB7F59"/>
    <w:rsid w:val="00EC0432"/>
    <w:rsid w:val="00EC110D"/>
    <w:rsid w:val="00EC179B"/>
    <w:rsid w:val="00EC2AC0"/>
    <w:rsid w:val="00EC3324"/>
    <w:rsid w:val="00EC33E6"/>
    <w:rsid w:val="00EC46A4"/>
    <w:rsid w:val="00EC4D1A"/>
    <w:rsid w:val="00EC5F3C"/>
    <w:rsid w:val="00EC651C"/>
    <w:rsid w:val="00EC67E4"/>
    <w:rsid w:val="00EC76D8"/>
    <w:rsid w:val="00EC7C53"/>
    <w:rsid w:val="00ED04F7"/>
    <w:rsid w:val="00ED0AB5"/>
    <w:rsid w:val="00ED1900"/>
    <w:rsid w:val="00ED1A4A"/>
    <w:rsid w:val="00ED2A86"/>
    <w:rsid w:val="00ED2FAB"/>
    <w:rsid w:val="00ED3405"/>
    <w:rsid w:val="00ED3C24"/>
    <w:rsid w:val="00ED4CC4"/>
    <w:rsid w:val="00ED4DBB"/>
    <w:rsid w:val="00ED4DED"/>
    <w:rsid w:val="00ED56E3"/>
    <w:rsid w:val="00ED6B4D"/>
    <w:rsid w:val="00ED7F92"/>
    <w:rsid w:val="00EE02F7"/>
    <w:rsid w:val="00EE14B6"/>
    <w:rsid w:val="00EE16E3"/>
    <w:rsid w:val="00EE1BBA"/>
    <w:rsid w:val="00EE22E5"/>
    <w:rsid w:val="00EE3238"/>
    <w:rsid w:val="00EE376D"/>
    <w:rsid w:val="00EE4967"/>
    <w:rsid w:val="00EE4A74"/>
    <w:rsid w:val="00EE4E31"/>
    <w:rsid w:val="00EE5A22"/>
    <w:rsid w:val="00EE5BF6"/>
    <w:rsid w:val="00EE6622"/>
    <w:rsid w:val="00EE6923"/>
    <w:rsid w:val="00EF0E0E"/>
    <w:rsid w:val="00EF1E3D"/>
    <w:rsid w:val="00EF24DA"/>
    <w:rsid w:val="00EF33BD"/>
    <w:rsid w:val="00EF38EC"/>
    <w:rsid w:val="00EF38FB"/>
    <w:rsid w:val="00EF403B"/>
    <w:rsid w:val="00EF536B"/>
    <w:rsid w:val="00EF5819"/>
    <w:rsid w:val="00EF5FAB"/>
    <w:rsid w:val="00EF68BB"/>
    <w:rsid w:val="00EF7B9F"/>
    <w:rsid w:val="00EF7C57"/>
    <w:rsid w:val="00F00238"/>
    <w:rsid w:val="00F0095F"/>
    <w:rsid w:val="00F00F3E"/>
    <w:rsid w:val="00F0171B"/>
    <w:rsid w:val="00F02406"/>
    <w:rsid w:val="00F0250F"/>
    <w:rsid w:val="00F03BD7"/>
    <w:rsid w:val="00F040F4"/>
    <w:rsid w:val="00F04363"/>
    <w:rsid w:val="00F04541"/>
    <w:rsid w:val="00F0489C"/>
    <w:rsid w:val="00F052DA"/>
    <w:rsid w:val="00F05549"/>
    <w:rsid w:val="00F057C5"/>
    <w:rsid w:val="00F05F5F"/>
    <w:rsid w:val="00F0640B"/>
    <w:rsid w:val="00F07644"/>
    <w:rsid w:val="00F0783F"/>
    <w:rsid w:val="00F10401"/>
    <w:rsid w:val="00F10C97"/>
    <w:rsid w:val="00F113B9"/>
    <w:rsid w:val="00F11479"/>
    <w:rsid w:val="00F116AB"/>
    <w:rsid w:val="00F11AD8"/>
    <w:rsid w:val="00F11CD1"/>
    <w:rsid w:val="00F12503"/>
    <w:rsid w:val="00F12A0F"/>
    <w:rsid w:val="00F12CD4"/>
    <w:rsid w:val="00F12FBB"/>
    <w:rsid w:val="00F13B41"/>
    <w:rsid w:val="00F13E78"/>
    <w:rsid w:val="00F1553A"/>
    <w:rsid w:val="00F15779"/>
    <w:rsid w:val="00F158F3"/>
    <w:rsid w:val="00F16B65"/>
    <w:rsid w:val="00F17F82"/>
    <w:rsid w:val="00F209E6"/>
    <w:rsid w:val="00F20A06"/>
    <w:rsid w:val="00F20CA2"/>
    <w:rsid w:val="00F21459"/>
    <w:rsid w:val="00F21DA4"/>
    <w:rsid w:val="00F233BE"/>
    <w:rsid w:val="00F233FF"/>
    <w:rsid w:val="00F23575"/>
    <w:rsid w:val="00F264B0"/>
    <w:rsid w:val="00F30782"/>
    <w:rsid w:val="00F30EB1"/>
    <w:rsid w:val="00F30F62"/>
    <w:rsid w:val="00F31BB3"/>
    <w:rsid w:val="00F3295E"/>
    <w:rsid w:val="00F32B8D"/>
    <w:rsid w:val="00F33062"/>
    <w:rsid w:val="00F3349C"/>
    <w:rsid w:val="00F33D2A"/>
    <w:rsid w:val="00F34AD1"/>
    <w:rsid w:val="00F35F24"/>
    <w:rsid w:val="00F36373"/>
    <w:rsid w:val="00F37F84"/>
    <w:rsid w:val="00F406A7"/>
    <w:rsid w:val="00F40797"/>
    <w:rsid w:val="00F41B61"/>
    <w:rsid w:val="00F42158"/>
    <w:rsid w:val="00F43D7A"/>
    <w:rsid w:val="00F43EB2"/>
    <w:rsid w:val="00F440C0"/>
    <w:rsid w:val="00F44787"/>
    <w:rsid w:val="00F44879"/>
    <w:rsid w:val="00F44FE6"/>
    <w:rsid w:val="00F4549A"/>
    <w:rsid w:val="00F45647"/>
    <w:rsid w:val="00F461FF"/>
    <w:rsid w:val="00F46980"/>
    <w:rsid w:val="00F47014"/>
    <w:rsid w:val="00F47062"/>
    <w:rsid w:val="00F473E2"/>
    <w:rsid w:val="00F51128"/>
    <w:rsid w:val="00F515B8"/>
    <w:rsid w:val="00F51852"/>
    <w:rsid w:val="00F518B9"/>
    <w:rsid w:val="00F526C8"/>
    <w:rsid w:val="00F528C1"/>
    <w:rsid w:val="00F52A0E"/>
    <w:rsid w:val="00F533D9"/>
    <w:rsid w:val="00F534F7"/>
    <w:rsid w:val="00F5365E"/>
    <w:rsid w:val="00F543FB"/>
    <w:rsid w:val="00F54977"/>
    <w:rsid w:val="00F554BD"/>
    <w:rsid w:val="00F556B2"/>
    <w:rsid w:val="00F55A66"/>
    <w:rsid w:val="00F561DB"/>
    <w:rsid w:val="00F56445"/>
    <w:rsid w:val="00F5647C"/>
    <w:rsid w:val="00F56534"/>
    <w:rsid w:val="00F56B73"/>
    <w:rsid w:val="00F56D1D"/>
    <w:rsid w:val="00F578EF"/>
    <w:rsid w:val="00F57B07"/>
    <w:rsid w:val="00F61731"/>
    <w:rsid w:val="00F61CCF"/>
    <w:rsid w:val="00F621D7"/>
    <w:rsid w:val="00F62338"/>
    <w:rsid w:val="00F62B0F"/>
    <w:rsid w:val="00F6337A"/>
    <w:rsid w:val="00F63D66"/>
    <w:rsid w:val="00F64A15"/>
    <w:rsid w:val="00F6605E"/>
    <w:rsid w:val="00F66191"/>
    <w:rsid w:val="00F6648E"/>
    <w:rsid w:val="00F669E2"/>
    <w:rsid w:val="00F66EAA"/>
    <w:rsid w:val="00F7011D"/>
    <w:rsid w:val="00F704E8"/>
    <w:rsid w:val="00F71F18"/>
    <w:rsid w:val="00F72B80"/>
    <w:rsid w:val="00F72DFA"/>
    <w:rsid w:val="00F73133"/>
    <w:rsid w:val="00F73A5B"/>
    <w:rsid w:val="00F73AEF"/>
    <w:rsid w:val="00F73C8F"/>
    <w:rsid w:val="00F740A6"/>
    <w:rsid w:val="00F74A77"/>
    <w:rsid w:val="00F75B6C"/>
    <w:rsid w:val="00F765B6"/>
    <w:rsid w:val="00F767D6"/>
    <w:rsid w:val="00F77363"/>
    <w:rsid w:val="00F779C7"/>
    <w:rsid w:val="00F809EA"/>
    <w:rsid w:val="00F80BAD"/>
    <w:rsid w:val="00F82B43"/>
    <w:rsid w:val="00F8337E"/>
    <w:rsid w:val="00F83585"/>
    <w:rsid w:val="00F843F5"/>
    <w:rsid w:val="00F849E4"/>
    <w:rsid w:val="00F84C5D"/>
    <w:rsid w:val="00F84E6F"/>
    <w:rsid w:val="00F85423"/>
    <w:rsid w:val="00F85453"/>
    <w:rsid w:val="00F857F1"/>
    <w:rsid w:val="00F86888"/>
    <w:rsid w:val="00F874DB"/>
    <w:rsid w:val="00F878CD"/>
    <w:rsid w:val="00F904AC"/>
    <w:rsid w:val="00F909FA"/>
    <w:rsid w:val="00F920D7"/>
    <w:rsid w:val="00F92E66"/>
    <w:rsid w:val="00F92EEE"/>
    <w:rsid w:val="00F92F21"/>
    <w:rsid w:val="00F93591"/>
    <w:rsid w:val="00F937FA"/>
    <w:rsid w:val="00F94A26"/>
    <w:rsid w:val="00F9533E"/>
    <w:rsid w:val="00F961D7"/>
    <w:rsid w:val="00F96521"/>
    <w:rsid w:val="00F96C70"/>
    <w:rsid w:val="00F97740"/>
    <w:rsid w:val="00FA0334"/>
    <w:rsid w:val="00FA0760"/>
    <w:rsid w:val="00FA0F07"/>
    <w:rsid w:val="00FA18EF"/>
    <w:rsid w:val="00FA1902"/>
    <w:rsid w:val="00FA1C2B"/>
    <w:rsid w:val="00FA1DEA"/>
    <w:rsid w:val="00FA22DE"/>
    <w:rsid w:val="00FA29E6"/>
    <w:rsid w:val="00FA30CF"/>
    <w:rsid w:val="00FA3EF7"/>
    <w:rsid w:val="00FA4475"/>
    <w:rsid w:val="00FA5D99"/>
    <w:rsid w:val="00FA5DA0"/>
    <w:rsid w:val="00FA5EEB"/>
    <w:rsid w:val="00FA6049"/>
    <w:rsid w:val="00FA6BBB"/>
    <w:rsid w:val="00FA7889"/>
    <w:rsid w:val="00FA79B6"/>
    <w:rsid w:val="00FB22F8"/>
    <w:rsid w:val="00FB356C"/>
    <w:rsid w:val="00FB4F8F"/>
    <w:rsid w:val="00FB62FD"/>
    <w:rsid w:val="00FB6663"/>
    <w:rsid w:val="00FC0BBE"/>
    <w:rsid w:val="00FC0D0E"/>
    <w:rsid w:val="00FC1973"/>
    <w:rsid w:val="00FC1B69"/>
    <w:rsid w:val="00FC1ED1"/>
    <w:rsid w:val="00FC1FA1"/>
    <w:rsid w:val="00FC2221"/>
    <w:rsid w:val="00FC2429"/>
    <w:rsid w:val="00FC2890"/>
    <w:rsid w:val="00FC3B5E"/>
    <w:rsid w:val="00FC40E1"/>
    <w:rsid w:val="00FC463C"/>
    <w:rsid w:val="00FC4F72"/>
    <w:rsid w:val="00FC5A06"/>
    <w:rsid w:val="00FC61FF"/>
    <w:rsid w:val="00FC79B1"/>
    <w:rsid w:val="00FC7BC4"/>
    <w:rsid w:val="00FD0287"/>
    <w:rsid w:val="00FD058E"/>
    <w:rsid w:val="00FD090E"/>
    <w:rsid w:val="00FD18D4"/>
    <w:rsid w:val="00FD3324"/>
    <w:rsid w:val="00FD352E"/>
    <w:rsid w:val="00FD402C"/>
    <w:rsid w:val="00FD43F7"/>
    <w:rsid w:val="00FD485F"/>
    <w:rsid w:val="00FD54B8"/>
    <w:rsid w:val="00FD6192"/>
    <w:rsid w:val="00FD732E"/>
    <w:rsid w:val="00FD78AB"/>
    <w:rsid w:val="00FE02F0"/>
    <w:rsid w:val="00FE0B41"/>
    <w:rsid w:val="00FE1004"/>
    <w:rsid w:val="00FE1424"/>
    <w:rsid w:val="00FE15ED"/>
    <w:rsid w:val="00FE215B"/>
    <w:rsid w:val="00FE25B5"/>
    <w:rsid w:val="00FE307B"/>
    <w:rsid w:val="00FE37C1"/>
    <w:rsid w:val="00FE3B78"/>
    <w:rsid w:val="00FE4A38"/>
    <w:rsid w:val="00FE5D95"/>
    <w:rsid w:val="00FE60F7"/>
    <w:rsid w:val="00FE64FF"/>
    <w:rsid w:val="00FE6A73"/>
    <w:rsid w:val="00FE7B24"/>
    <w:rsid w:val="00FE7B89"/>
    <w:rsid w:val="00FE7F6B"/>
    <w:rsid w:val="00FE7F76"/>
    <w:rsid w:val="00FF01BF"/>
    <w:rsid w:val="00FF05D0"/>
    <w:rsid w:val="00FF09C9"/>
    <w:rsid w:val="00FF131D"/>
    <w:rsid w:val="00FF14CE"/>
    <w:rsid w:val="00FF18D0"/>
    <w:rsid w:val="00FF21AE"/>
    <w:rsid w:val="00FF244F"/>
    <w:rsid w:val="00FF2486"/>
    <w:rsid w:val="00FF268D"/>
    <w:rsid w:val="00FF2B45"/>
    <w:rsid w:val="00FF3210"/>
    <w:rsid w:val="00FF3536"/>
    <w:rsid w:val="00FF3B1D"/>
    <w:rsid w:val="00FF44DD"/>
    <w:rsid w:val="00FF44DF"/>
    <w:rsid w:val="00FF5043"/>
    <w:rsid w:val="00FF5DBC"/>
    <w:rsid w:val="00FF7917"/>
    <w:rsid w:val="00FF7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91BE316"/>
  <w15:docId w15:val="{FC48294D-9A22-48B7-BB27-A6E6D2EBF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7509E"/>
  </w:style>
  <w:style w:type="paragraph" w:styleId="10">
    <w:name w:val="heading 1"/>
    <w:basedOn w:val="a1"/>
    <w:next w:val="a1"/>
    <w:link w:val="11"/>
    <w:uiPriority w:val="9"/>
    <w:qFormat/>
    <w:rsid w:val="00DA7D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unhideWhenUsed/>
    <w:qFormat/>
    <w:rsid w:val="00F9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iPriority w:val="9"/>
    <w:unhideWhenUsed/>
    <w:qFormat/>
    <w:rsid w:val="004E0FA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Plain Text"/>
    <w:aliases w:val="Знак11, Знак11"/>
    <w:basedOn w:val="a1"/>
    <w:link w:val="12"/>
    <w:rsid w:val="008F37EF"/>
    <w:pPr>
      <w:spacing w:after="0" w:line="240" w:lineRule="auto"/>
      <w:ind w:firstLine="709"/>
      <w:jc w:val="both"/>
    </w:pPr>
    <w:rPr>
      <w:rFonts w:ascii="Courier New" w:eastAsia="Calibri" w:hAnsi="Courier New" w:cs="Times New Roman"/>
      <w:sz w:val="24"/>
      <w:szCs w:val="24"/>
      <w:lang w:eastAsia="ru-RU"/>
    </w:rPr>
  </w:style>
  <w:style w:type="character" w:customStyle="1" w:styleId="a6">
    <w:name w:val="Текст Знак"/>
    <w:basedOn w:val="a2"/>
    <w:uiPriority w:val="99"/>
    <w:semiHidden/>
    <w:rsid w:val="008F37EF"/>
    <w:rPr>
      <w:rFonts w:ascii="Consolas" w:hAnsi="Consolas"/>
      <w:sz w:val="21"/>
      <w:szCs w:val="21"/>
    </w:rPr>
  </w:style>
  <w:style w:type="character" w:customStyle="1" w:styleId="12">
    <w:name w:val="Текст Знак1"/>
    <w:aliases w:val="Знак11 Знак, Знак11 Знак"/>
    <w:link w:val="a5"/>
    <w:locked/>
    <w:rsid w:val="008F37EF"/>
    <w:rPr>
      <w:rFonts w:ascii="Courier New" w:eastAsia="Calibri" w:hAnsi="Courier New" w:cs="Times New Roman"/>
      <w:sz w:val="24"/>
      <w:szCs w:val="24"/>
      <w:lang w:eastAsia="ru-RU"/>
    </w:rPr>
  </w:style>
  <w:style w:type="paragraph" w:styleId="a7">
    <w:name w:val="header"/>
    <w:basedOn w:val="a1"/>
    <w:link w:val="a8"/>
    <w:uiPriority w:val="99"/>
    <w:unhideWhenUsed/>
    <w:rsid w:val="008E77F0"/>
    <w:pPr>
      <w:tabs>
        <w:tab w:val="center" w:pos="4677"/>
        <w:tab w:val="right" w:pos="9355"/>
      </w:tabs>
      <w:spacing w:after="0" w:line="240" w:lineRule="auto"/>
    </w:pPr>
  </w:style>
  <w:style w:type="character" w:customStyle="1" w:styleId="a8">
    <w:name w:val="Верхний колонтитул Знак"/>
    <w:basedOn w:val="a2"/>
    <w:link w:val="a7"/>
    <w:uiPriority w:val="99"/>
    <w:rsid w:val="008E77F0"/>
  </w:style>
  <w:style w:type="paragraph" w:styleId="a9">
    <w:name w:val="footer"/>
    <w:basedOn w:val="a1"/>
    <w:link w:val="aa"/>
    <w:uiPriority w:val="99"/>
    <w:unhideWhenUsed/>
    <w:rsid w:val="008E77F0"/>
    <w:pPr>
      <w:tabs>
        <w:tab w:val="center" w:pos="4677"/>
        <w:tab w:val="right" w:pos="9355"/>
      </w:tabs>
      <w:spacing w:after="0" w:line="240" w:lineRule="auto"/>
    </w:pPr>
  </w:style>
  <w:style w:type="character" w:customStyle="1" w:styleId="aa">
    <w:name w:val="Нижний колонтитул Знак"/>
    <w:basedOn w:val="a2"/>
    <w:link w:val="a9"/>
    <w:uiPriority w:val="99"/>
    <w:rsid w:val="008E77F0"/>
  </w:style>
  <w:style w:type="character" w:customStyle="1" w:styleId="11">
    <w:name w:val="Заголовок 1 Знак"/>
    <w:basedOn w:val="a2"/>
    <w:link w:val="10"/>
    <w:uiPriority w:val="9"/>
    <w:rsid w:val="00DA7D34"/>
    <w:rPr>
      <w:rFonts w:asciiTheme="majorHAnsi" w:eastAsiaTheme="majorEastAsia" w:hAnsiTheme="majorHAnsi" w:cstheme="majorBidi"/>
      <w:color w:val="2F5496" w:themeColor="accent1" w:themeShade="BF"/>
      <w:sz w:val="32"/>
      <w:szCs w:val="32"/>
    </w:rPr>
  </w:style>
  <w:style w:type="paragraph" w:styleId="ab">
    <w:name w:val="TOC Heading"/>
    <w:basedOn w:val="10"/>
    <w:next w:val="a1"/>
    <w:uiPriority w:val="39"/>
    <w:unhideWhenUsed/>
    <w:qFormat/>
    <w:rsid w:val="00DD3FD6"/>
    <w:pPr>
      <w:outlineLvl w:val="9"/>
    </w:pPr>
    <w:rPr>
      <w:lang w:eastAsia="ru-RU"/>
    </w:rPr>
  </w:style>
  <w:style w:type="paragraph" w:styleId="13">
    <w:name w:val="toc 1"/>
    <w:basedOn w:val="a1"/>
    <w:next w:val="a1"/>
    <w:autoRedefine/>
    <w:uiPriority w:val="39"/>
    <w:unhideWhenUsed/>
    <w:rsid w:val="008C4E40"/>
    <w:pPr>
      <w:tabs>
        <w:tab w:val="right" w:leader="dot" w:pos="9345"/>
      </w:tabs>
      <w:spacing w:after="0" w:line="276" w:lineRule="auto"/>
      <w:jc w:val="both"/>
    </w:pPr>
  </w:style>
  <w:style w:type="character" w:styleId="ac">
    <w:name w:val="Hyperlink"/>
    <w:basedOn w:val="a2"/>
    <w:uiPriority w:val="99"/>
    <w:unhideWhenUsed/>
    <w:rsid w:val="00DD3FD6"/>
    <w:rPr>
      <w:color w:val="0563C1" w:themeColor="hyperlink"/>
      <w:u w:val="single"/>
    </w:rPr>
  </w:style>
  <w:style w:type="paragraph" w:styleId="a0">
    <w:name w:val="List"/>
    <w:aliases w:val="List Char,Char Char"/>
    <w:basedOn w:val="a1"/>
    <w:link w:val="ad"/>
    <w:qFormat/>
    <w:rsid w:val="00267FAB"/>
    <w:pPr>
      <w:numPr>
        <w:numId w:val="2"/>
      </w:numPr>
      <w:spacing w:after="60" w:line="240" w:lineRule="auto"/>
      <w:ind w:left="568"/>
      <w:jc w:val="both"/>
    </w:pPr>
    <w:rPr>
      <w:rFonts w:ascii="Times New Roman" w:eastAsia="Times New Roman" w:hAnsi="Times New Roman" w:cs="Times New Roman"/>
      <w:snapToGrid w:val="0"/>
      <w:sz w:val="24"/>
      <w:szCs w:val="24"/>
    </w:rPr>
  </w:style>
  <w:style w:type="character" w:customStyle="1" w:styleId="ad">
    <w:name w:val="Список Знак"/>
    <w:aliases w:val="List Char Знак,Char Char Знак"/>
    <w:link w:val="a0"/>
    <w:rsid w:val="00267FAB"/>
    <w:rPr>
      <w:rFonts w:ascii="Times New Roman" w:eastAsia="Times New Roman" w:hAnsi="Times New Roman" w:cs="Times New Roman"/>
      <w:snapToGrid w:val="0"/>
      <w:sz w:val="24"/>
      <w:szCs w:val="24"/>
    </w:rPr>
  </w:style>
  <w:style w:type="numbering" w:customStyle="1" w:styleId="11111117">
    <w:name w:val="1 / 1.1 / 1.1.117"/>
    <w:basedOn w:val="a4"/>
    <w:next w:val="111111"/>
    <w:rsid w:val="00267FAB"/>
    <w:pPr>
      <w:numPr>
        <w:numId w:val="1"/>
      </w:numPr>
    </w:pPr>
  </w:style>
  <w:style w:type="numbering" w:styleId="111111">
    <w:name w:val="Outline List 2"/>
    <w:basedOn w:val="a4"/>
    <w:uiPriority w:val="99"/>
    <w:semiHidden/>
    <w:unhideWhenUsed/>
    <w:rsid w:val="00267FAB"/>
  </w:style>
  <w:style w:type="paragraph" w:styleId="ae">
    <w:name w:val="List Paragraph"/>
    <w:aliases w:val="обычный,Варианты ответов,Абзац списка11,4,Use Case List Paragraph,ТЗ список,Абзац списка литеральный,List Paragraph,Bullet List,FooterText,numbered,Bullet 1,it_List1,асз.Списка,Абзац основного текста,Абзац списка нумерованный,lp1,Маркер"/>
    <w:basedOn w:val="a1"/>
    <w:link w:val="af"/>
    <w:qFormat/>
    <w:rsid w:val="00F518B9"/>
    <w:pPr>
      <w:ind w:left="720"/>
      <w:contextualSpacing/>
    </w:pPr>
  </w:style>
  <w:style w:type="character" w:customStyle="1" w:styleId="20">
    <w:name w:val="Заголовок 2 Знак"/>
    <w:basedOn w:val="a2"/>
    <w:link w:val="2"/>
    <w:uiPriority w:val="9"/>
    <w:rsid w:val="00F937FA"/>
    <w:rPr>
      <w:rFonts w:asciiTheme="majorHAnsi" w:eastAsiaTheme="majorEastAsia" w:hAnsiTheme="majorHAnsi" w:cstheme="majorBidi"/>
      <w:color w:val="2F5496" w:themeColor="accent1" w:themeShade="BF"/>
      <w:sz w:val="26"/>
      <w:szCs w:val="26"/>
    </w:rPr>
  </w:style>
  <w:style w:type="paragraph" w:styleId="21">
    <w:name w:val="toc 2"/>
    <w:basedOn w:val="a1"/>
    <w:next w:val="a1"/>
    <w:autoRedefine/>
    <w:uiPriority w:val="39"/>
    <w:unhideWhenUsed/>
    <w:rsid w:val="00C457C4"/>
    <w:pPr>
      <w:spacing w:after="100"/>
      <w:ind w:left="220"/>
    </w:pPr>
  </w:style>
  <w:style w:type="paragraph" w:customStyle="1" w:styleId="14">
    <w:name w:val="Обычный (веб)1"/>
    <w:basedOn w:val="a1"/>
    <w:rsid w:val="00D24239"/>
    <w:pPr>
      <w:suppressAutoHyphens/>
      <w:spacing w:before="100" w:after="119" w:line="240" w:lineRule="auto"/>
    </w:pPr>
    <w:rPr>
      <w:rFonts w:ascii="Times New Roman" w:eastAsia="Times New Roman" w:hAnsi="Times New Roman" w:cs="Times New Roman"/>
      <w:sz w:val="24"/>
      <w:szCs w:val="24"/>
      <w:lang w:eastAsia="ar-SA"/>
    </w:rPr>
  </w:style>
  <w:style w:type="table" w:styleId="af0">
    <w:name w:val="Table Grid"/>
    <w:basedOn w:val="a3"/>
    <w:rsid w:val="00301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омер таблицы"/>
    <w:basedOn w:val="a1"/>
    <w:qFormat/>
    <w:rsid w:val="00301A43"/>
    <w:pPr>
      <w:numPr>
        <w:numId w:val="6"/>
      </w:numPr>
      <w:spacing w:after="0" w:line="360" w:lineRule="auto"/>
      <w:ind w:left="360"/>
      <w:jc w:val="right"/>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D36FA9"/>
    <w:pPr>
      <w:widowControl w:val="0"/>
      <w:spacing w:after="0" w:line="240" w:lineRule="auto"/>
    </w:pPr>
    <w:rPr>
      <w:rFonts w:ascii="Courier New" w:eastAsia="Calibri" w:hAnsi="Courier New" w:cs="Times New Roman"/>
      <w:sz w:val="20"/>
      <w:szCs w:val="20"/>
      <w:lang w:eastAsia="ru-RU"/>
    </w:rPr>
  </w:style>
  <w:style w:type="paragraph" w:styleId="af1">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1"/>
    <w:link w:val="af2"/>
    <w:uiPriority w:val="99"/>
    <w:unhideWhenUsed/>
    <w:rsid w:val="00D751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Интернет) Знак"/>
    <w:aliases w:val="Обычный (Web)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f1"/>
    <w:uiPriority w:val="99"/>
    <w:locked/>
    <w:rsid w:val="00D7511E"/>
    <w:rPr>
      <w:rFonts w:ascii="Times New Roman" w:eastAsia="Times New Roman" w:hAnsi="Times New Roman" w:cs="Times New Roman"/>
      <w:sz w:val="24"/>
      <w:szCs w:val="24"/>
      <w:lang w:eastAsia="ru-RU"/>
    </w:rPr>
  </w:style>
  <w:style w:type="paragraph" w:styleId="af3">
    <w:name w:val="caption"/>
    <w:aliases w:val="Таблиц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2"/>
    <w:unhideWhenUsed/>
    <w:qFormat/>
    <w:rsid w:val="001361A6"/>
    <w:pPr>
      <w:spacing w:after="200" w:line="240" w:lineRule="auto"/>
    </w:pPr>
    <w:rPr>
      <w:i/>
      <w:iCs/>
      <w:color w:val="44546A" w:themeColor="text2"/>
      <w:sz w:val="18"/>
      <w:szCs w:val="18"/>
    </w:rPr>
  </w:style>
  <w:style w:type="paragraph" w:styleId="a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1"/>
    <w:basedOn w:val="a1"/>
    <w:link w:val="af5"/>
    <w:semiHidden/>
    <w:unhideWhenUsed/>
    <w:qFormat/>
    <w:rsid w:val="0079693B"/>
    <w:pPr>
      <w:spacing w:after="0" w:line="240" w:lineRule="auto"/>
    </w:pPr>
    <w:rPr>
      <w:sz w:val="20"/>
      <w:szCs w:val="20"/>
    </w:rPr>
  </w:style>
  <w:style w:type="character" w:customStyle="1" w:styleId="a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Знак1 Знак"/>
    <w:basedOn w:val="a2"/>
    <w:link w:val="af4"/>
    <w:semiHidden/>
    <w:rsid w:val="0079693B"/>
    <w:rPr>
      <w:sz w:val="20"/>
      <w:szCs w:val="20"/>
    </w:rPr>
  </w:style>
  <w:style w:type="character" w:styleId="af6">
    <w:name w:val="footnote reference"/>
    <w:aliases w:val="Знак сноски 1,Знак сноски-FN,Ciae niinee-FN,Referencia nota al pie"/>
    <w:basedOn w:val="a2"/>
    <w:semiHidden/>
    <w:unhideWhenUsed/>
    <w:rsid w:val="0079693B"/>
    <w:rPr>
      <w:vertAlign w:val="superscript"/>
    </w:rPr>
  </w:style>
  <w:style w:type="paragraph" w:customStyle="1" w:styleId="af7">
    <w:name w:val="_Обычный"/>
    <w:basedOn w:val="a1"/>
    <w:link w:val="af8"/>
    <w:qFormat/>
    <w:rsid w:val="00542095"/>
    <w:pPr>
      <w:spacing w:before="120" w:after="120" w:line="360" w:lineRule="auto"/>
      <w:contextualSpacing/>
    </w:pPr>
    <w:rPr>
      <w:rFonts w:ascii="Times New Roman" w:eastAsia="Times New Roman" w:hAnsi="Times New Roman" w:cs="Times New Roman"/>
      <w:iCs/>
      <w:sz w:val="26"/>
      <w:szCs w:val="26"/>
      <w:lang w:eastAsia="ru-RU"/>
    </w:rPr>
  </w:style>
  <w:style w:type="character" w:customStyle="1" w:styleId="af8">
    <w:name w:val="_Обычный Знак"/>
    <w:link w:val="af7"/>
    <w:rsid w:val="00542095"/>
    <w:rPr>
      <w:rFonts w:ascii="Times New Roman" w:eastAsia="Times New Roman" w:hAnsi="Times New Roman" w:cs="Times New Roman"/>
      <w:iCs/>
      <w:sz w:val="26"/>
      <w:szCs w:val="26"/>
      <w:lang w:eastAsia="ru-RU"/>
    </w:rPr>
  </w:style>
  <w:style w:type="paragraph" w:styleId="af9">
    <w:name w:val="No Spacing"/>
    <w:link w:val="afa"/>
    <w:uiPriority w:val="1"/>
    <w:qFormat/>
    <w:rsid w:val="00937AA7"/>
    <w:pPr>
      <w:spacing w:after="0" w:line="240" w:lineRule="auto"/>
    </w:pPr>
    <w:rPr>
      <w:rFonts w:ascii="Calibri" w:eastAsia="Times New Roman" w:hAnsi="Calibri" w:cs="Calibri"/>
      <w:lang w:eastAsia="ru-RU"/>
    </w:rPr>
  </w:style>
  <w:style w:type="character" w:customStyle="1" w:styleId="afa">
    <w:name w:val="Без интервала Знак"/>
    <w:link w:val="af9"/>
    <w:uiPriority w:val="1"/>
    <w:rsid w:val="00937AA7"/>
    <w:rPr>
      <w:rFonts w:ascii="Calibri" w:eastAsia="Times New Roman" w:hAnsi="Calibri" w:cs="Calibri"/>
      <w:lang w:eastAsia="ru-RU"/>
    </w:rPr>
  </w:style>
  <w:style w:type="character" w:customStyle="1" w:styleId="15">
    <w:name w:val="Основной шрифт абзаца1"/>
    <w:rsid w:val="00102E82"/>
  </w:style>
  <w:style w:type="numbering" w:customStyle="1" w:styleId="1">
    <w:name w:val="Стиль1"/>
    <w:uiPriority w:val="99"/>
    <w:rsid w:val="00DE4123"/>
    <w:pPr>
      <w:numPr>
        <w:numId w:val="25"/>
      </w:numPr>
    </w:pPr>
  </w:style>
  <w:style w:type="paragraph" w:customStyle="1" w:styleId="16">
    <w:name w:val="Заголовок1"/>
    <w:basedOn w:val="a1"/>
    <w:next w:val="afb"/>
    <w:rsid w:val="00593A4E"/>
    <w:pPr>
      <w:keepNext/>
      <w:suppressAutoHyphens/>
      <w:spacing w:before="240" w:after="120" w:line="240" w:lineRule="auto"/>
    </w:pPr>
    <w:rPr>
      <w:rFonts w:ascii="Arial" w:eastAsia="Microsoft YaHei" w:hAnsi="Arial" w:cs="Mangal"/>
      <w:sz w:val="28"/>
      <w:szCs w:val="28"/>
      <w:lang w:eastAsia="ar-SA"/>
    </w:rPr>
  </w:style>
  <w:style w:type="paragraph" w:styleId="afb">
    <w:name w:val="Body Text"/>
    <w:basedOn w:val="a1"/>
    <w:link w:val="afc"/>
    <w:uiPriority w:val="99"/>
    <w:semiHidden/>
    <w:unhideWhenUsed/>
    <w:rsid w:val="00593A4E"/>
    <w:pPr>
      <w:spacing w:after="120"/>
    </w:pPr>
  </w:style>
  <w:style w:type="character" w:customStyle="1" w:styleId="afc">
    <w:name w:val="Основной текст Знак"/>
    <w:basedOn w:val="a2"/>
    <w:link w:val="afb"/>
    <w:uiPriority w:val="99"/>
    <w:semiHidden/>
    <w:rsid w:val="00593A4E"/>
  </w:style>
  <w:style w:type="character" w:customStyle="1" w:styleId="apple-converted-space">
    <w:name w:val="apple-converted-space"/>
    <w:basedOn w:val="a2"/>
    <w:rsid w:val="00B27609"/>
  </w:style>
  <w:style w:type="paragraph" w:customStyle="1" w:styleId="S">
    <w:name w:val="S_Обычный"/>
    <w:basedOn w:val="a1"/>
    <w:link w:val="S0"/>
    <w:rsid w:val="002506BF"/>
    <w:pPr>
      <w:tabs>
        <w:tab w:val="num" w:pos="1080"/>
      </w:tabs>
      <w:spacing w:after="0" w:line="360" w:lineRule="auto"/>
      <w:ind w:firstLine="720"/>
      <w:jc w:val="both"/>
    </w:pPr>
    <w:rPr>
      <w:rFonts w:ascii="Times New Roman" w:eastAsia="Times New Roman" w:hAnsi="Times New Roman" w:cs="Times New Roman"/>
      <w:w w:val="109"/>
      <w:sz w:val="24"/>
      <w:szCs w:val="24"/>
      <w:lang w:eastAsia="ru-RU"/>
    </w:rPr>
  </w:style>
  <w:style w:type="character" w:customStyle="1" w:styleId="S0">
    <w:name w:val="S_Обычный Знак"/>
    <w:basedOn w:val="a2"/>
    <w:link w:val="S"/>
    <w:rsid w:val="002506BF"/>
    <w:rPr>
      <w:rFonts w:ascii="Times New Roman" w:eastAsia="Times New Roman" w:hAnsi="Times New Roman" w:cs="Times New Roman"/>
      <w:w w:val="109"/>
      <w:sz w:val="24"/>
      <w:szCs w:val="24"/>
      <w:lang w:eastAsia="ru-RU"/>
    </w:rPr>
  </w:style>
  <w:style w:type="paragraph" w:customStyle="1" w:styleId="ConsPlusNormal">
    <w:name w:val="ConsPlusNormal"/>
    <w:rsid w:val="000F7D28"/>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f">
    <w:name w:val="Абзац списка Знак"/>
    <w:aliases w:val="обычный Знак,Варианты ответов Знак,Абзац списка11 Знак,4 Знак,Use Case List Paragraph Знак,ТЗ список Знак,Абзац списка литеральный Знак,List Paragraph Знак,Bullet List Знак,FooterText Знак,numbered Знак,Bullet 1 Знак,it_List1 Знак"/>
    <w:link w:val="ae"/>
    <w:locked/>
    <w:rsid w:val="00C50616"/>
  </w:style>
  <w:style w:type="character" w:customStyle="1" w:styleId="30">
    <w:name w:val="Заголовок 3 Знак"/>
    <w:basedOn w:val="a2"/>
    <w:link w:val="3"/>
    <w:uiPriority w:val="9"/>
    <w:rsid w:val="004E0FAA"/>
    <w:rPr>
      <w:rFonts w:asciiTheme="majorHAnsi" w:eastAsiaTheme="majorEastAsia" w:hAnsiTheme="majorHAnsi" w:cstheme="majorBidi"/>
      <w:color w:val="1F3763" w:themeColor="accent1" w:themeShade="7F"/>
      <w:sz w:val="24"/>
      <w:szCs w:val="24"/>
    </w:rPr>
  </w:style>
  <w:style w:type="character" w:styleId="afd">
    <w:name w:val="Placeholder Text"/>
    <w:basedOn w:val="a2"/>
    <w:uiPriority w:val="99"/>
    <w:semiHidden/>
    <w:rsid w:val="0055299A"/>
    <w:rPr>
      <w:color w:val="808080"/>
    </w:rPr>
  </w:style>
  <w:style w:type="paragraph" w:styleId="31">
    <w:name w:val="toc 3"/>
    <w:basedOn w:val="a1"/>
    <w:next w:val="a1"/>
    <w:autoRedefine/>
    <w:uiPriority w:val="39"/>
    <w:unhideWhenUsed/>
    <w:rsid w:val="00C66B5E"/>
    <w:pPr>
      <w:spacing w:after="100"/>
      <w:ind w:left="440"/>
    </w:pPr>
  </w:style>
  <w:style w:type="paragraph" w:styleId="afe">
    <w:name w:val="Balloon Text"/>
    <w:basedOn w:val="a1"/>
    <w:link w:val="aff"/>
    <w:uiPriority w:val="99"/>
    <w:semiHidden/>
    <w:unhideWhenUsed/>
    <w:rsid w:val="005C34BF"/>
    <w:pPr>
      <w:spacing w:after="0" w:line="240" w:lineRule="auto"/>
    </w:pPr>
    <w:rPr>
      <w:rFonts w:ascii="Segoe UI" w:hAnsi="Segoe UI" w:cs="Segoe UI"/>
      <w:sz w:val="18"/>
      <w:szCs w:val="18"/>
    </w:rPr>
  </w:style>
  <w:style w:type="character" w:customStyle="1" w:styleId="aff">
    <w:name w:val="Текст выноски Знак"/>
    <w:basedOn w:val="a2"/>
    <w:link w:val="afe"/>
    <w:uiPriority w:val="99"/>
    <w:semiHidden/>
    <w:rsid w:val="005C34BF"/>
    <w:rPr>
      <w:rFonts w:ascii="Segoe UI" w:hAnsi="Segoe UI" w:cs="Segoe UI"/>
      <w:sz w:val="18"/>
      <w:szCs w:val="18"/>
    </w:rPr>
  </w:style>
  <w:style w:type="paragraph" w:styleId="32">
    <w:name w:val="Body Text 3"/>
    <w:basedOn w:val="a1"/>
    <w:link w:val="33"/>
    <w:uiPriority w:val="99"/>
    <w:semiHidden/>
    <w:unhideWhenUsed/>
    <w:rsid w:val="004C217C"/>
    <w:pPr>
      <w:spacing w:after="120" w:line="276" w:lineRule="auto"/>
    </w:pPr>
    <w:rPr>
      <w:rFonts w:ascii="Calibri" w:eastAsia="Calibri" w:hAnsi="Calibri" w:cs="Times New Roman"/>
      <w:sz w:val="16"/>
      <w:szCs w:val="16"/>
    </w:rPr>
  </w:style>
  <w:style w:type="character" w:customStyle="1" w:styleId="33">
    <w:name w:val="Основной текст 3 Знак"/>
    <w:basedOn w:val="a2"/>
    <w:link w:val="32"/>
    <w:uiPriority w:val="99"/>
    <w:semiHidden/>
    <w:rsid w:val="004C217C"/>
    <w:rPr>
      <w:rFonts w:ascii="Calibri" w:eastAsia="Calibri" w:hAnsi="Calibri" w:cs="Times New Roman"/>
      <w:sz w:val="16"/>
      <w:szCs w:val="16"/>
    </w:rPr>
  </w:style>
  <w:style w:type="paragraph" w:customStyle="1" w:styleId="formattext">
    <w:name w:val="formattext"/>
    <w:basedOn w:val="a1"/>
    <w:rsid w:val="006D3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pt">
    <w:name w:val="Основной текст + 11 pt"/>
    <w:rsid w:val="003B4C1A"/>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rPr>
  </w:style>
  <w:style w:type="paragraph" w:styleId="23">
    <w:name w:val="Body Text Indent 2"/>
    <w:basedOn w:val="a1"/>
    <w:link w:val="24"/>
    <w:uiPriority w:val="99"/>
    <w:unhideWhenUsed/>
    <w:rsid w:val="002743E7"/>
    <w:pPr>
      <w:spacing w:after="120" w:line="480" w:lineRule="auto"/>
      <w:ind w:left="283"/>
    </w:pPr>
  </w:style>
  <w:style w:type="character" w:customStyle="1" w:styleId="24">
    <w:name w:val="Основной текст с отступом 2 Знак"/>
    <w:basedOn w:val="a2"/>
    <w:link w:val="23"/>
    <w:uiPriority w:val="99"/>
    <w:rsid w:val="002743E7"/>
  </w:style>
  <w:style w:type="character" w:styleId="aff0">
    <w:name w:val="annotation reference"/>
    <w:basedOn w:val="a2"/>
    <w:uiPriority w:val="99"/>
    <w:semiHidden/>
    <w:unhideWhenUsed/>
    <w:rsid w:val="008B08E8"/>
    <w:rPr>
      <w:sz w:val="16"/>
      <w:szCs w:val="16"/>
    </w:rPr>
  </w:style>
  <w:style w:type="paragraph" w:styleId="aff1">
    <w:name w:val="annotation text"/>
    <w:basedOn w:val="a1"/>
    <w:link w:val="aff2"/>
    <w:uiPriority w:val="99"/>
    <w:semiHidden/>
    <w:unhideWhenUsed/>
    <w:rsid w:val="008B08E8"/>
    <w:pPr>
      <w:spacing w:line="240" w:lineRule="auto"/>
    </w:pPr>
    <w:rPr>
      <w:sz w:val="20"/>
      <w:szCs w:val="20"/>
    </w:rPr>
  </w:style>
  <w:style w:type="character" w:customStyle="1" w:styleId="aff2">
    <w:name w:val="Текст примечания Знак"/>
    <w:basedOn w:val="a2"/>
    <w:link w:val="aff1"/>
    <w:uiPriority w:val="99"/>
    <w:semiHidden/>
    <w:rsid w:val="008B08E8"/>
    <w:rPr>
      <w:sz w:val="20"/>
      <w:szCs w:val="20"/>
    </w:rPr>
  </w:style>
  <w:style w:type="paragraph" w:styleId="aff3">
    <w:name w:val="annotation subject"/>
    <w:basedOn w:val="aff1"/>
    <w:next w:val="aff1"/>
    <w:link w:val="aff4"/>
    <w:uiPriority w:val="99"/>
    <w:semiHidden/>
    <w:unhideWhenUsed/>
    <w:rsid w:val="008B08E8"/>
    <w:rPr>
      <w:b/>
      <w:bCs/>
    </w:rPr>
  </w:style>
  <w:style w:type="character" w:customStyle="1" w:styleId="aff4">
    <w:name w:val="Тема примечания Знак"/>
    <w:basedOn w:val="aff2"/>
    <w:link w:val="aff3"/>
    <w:uiPriority w:val="99"/>
    <w:semiHidden/>
    <w:rsid w:val="008B08E8"/>
    <w:rPr>
      <w:b/>
      <w:bCs/>
      <w:sz w:val="20"/>
      <w:szCs w:val="20"/>
    </w:rPr>
  </w:style>
  <w:style w:type="character" w:customStyle="1" w:styleId="22">
    <w:name w:val="Название объекта Знак2"/>
    <w:aliases w:val="Таблиц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1 Знак1"/>
    <w:link w:val="af3"/>
    <w:locked/>
    <w:rsid w:val="002A2495"/>
    <w:rPr>
      <w:i/>
      <w:iCs/>
      <w:color w:val="44546A" w:themeColor="text2"/>
      <w:sz w:val="18"/>
      <w:szCs w:val="18"/>
    </w:rPr>
  </w:style>
  <w:style w:type="table" w:customStyle="1" w:styleId="TableGridReport1">
    <w:name w:val="Table Grid Report1"/>
    <w:basedOn w:val="a3"/>
    <w:rsid w:val="00321AB1"/>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rcssattr">
    <w:name w:val="msonormal_mr_css_attr"/>
    <w:basedOn w:val="a1"/>
    <w:rsid w:val="00DE4F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E29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organictextcontentspan">
    <w:name w:val="organictextcontentspan"/>
    <w:rsid w:val="00881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7222">
      <w:bodyDiv w:val="1"/>
      <w:marLeft w:val="0"/>
      <w:marRight w:val="0"/>
      <w:marTop w:val="0"/>
      <w:marBottom w:val="0"/>
      <w:divBdr>
        <w:top w:val="none" w:sz="0" w:space="0" w:color="auto"/>
        <w:left w:val="none" w:sz="0" w:space="0" w:color="auto"/>
        <w:bottom w:val="none" w:sz="0" w:space="0" w:color="auto"/>
        <w:right w:val="none" w:sz="0" w:space="0" w:color="auto"/>
      </w:divBdr>
    </w:div>
    <w:div w:id="255098229">
      <w:bodyDiv w:val="1"/>
      <w:marLeft w:val="0"/>
      <w:marRight w:val="0"/>
      <w:marTop w:val="0"/>
      <w:marBottom w:val="0"/>
      <w:divBdr>
        <w:top w:val="none" w:sz="0" w:space="0" w:color="auto"/>
        <w:left w:val="none" w:sz="0" w:space="0" w:color="auto"/>
        <w:bottom w:val="none" w:sz="0" w:space="0" w:color="auto"/>
        <w:right w:val="none" w:sz="0" w:space="0" w:color="auto"/>
      </w:divBdr>
    </w:div>
    <w:div w:id="293491230">
      <w:bodyDiv w:val="1"/>
      <w:marLeft w:val="0"/>
      <w:marRight w:val="0"/>
      <w:marTop w:val="0"/>
      <w:marBottom w:val="0"/>
      <w:divBdr>
        <w:top w:val="none" w:sz="0" w:space="0" w:color="auto"/>
        <w:left w:val="none" w:sz="0" w:space="0" w:color="auto"/>
        <w:bottom w:val="none" w:sz="0" w:space="0" w:color="auto"/>
        <w:right w:val="none" w:sz="0" w:space="0" w:color="auto"/>
      </w:divBdr>
    </w:div>
    <w:div w:id="326902473">
      <w:bodyDiv w:val="1"/>
      <w:marLeft w:val="0"/>
      <w:marRight w:val="0"/>
      <w:marTop w:val="0"/>
      <w:marBottom w:val="0"/>
      <w:divBdr>
        <w:top w:val="none" w:sz="0" w:space="0" w:color="auto"/>
        <w:left w:val="none" w:sz="0" w:space="0" w:color="auto"/>
        <w:bottom w:val="none" w:sz="0" w:space="0" w:color="auto"/>
        <w:right w:val="none" w:sz="0" w:space="0" w:color="auto"/>
      </w:divBdr>
      <w:divsChild>
        <w:div w:id="1294747899">
          <w:marLeft w:val="0"/>
          <w:marRight w:val="0"/>
          <w:marTop w:val="0"/>
          <w:marBottom w:val="0"/>
          <w:divBdr>
            <w:top w:val="none" w:sz="0" w:space="0" w:color="auto"/>
            <w:left w:val="none" w:sz="0" w:space="0" w:color="auto"/>
            <w:bottom w:val="none" w:sz="0" w:space="0" w:color="auto"/>
            <w:right w:val="none" w:sz="0" w:space="0" w:color="auto"/>
          </w:divBdr>
          <w:divsChild>
            <w:div w:id="436560815">
              <w:marLeft w:val="0"/>
              <w:marRight w:val="0"/>
              <w:marTop w:val="0"/>
              <w:marBottom w:val="0"/>
              <w:divBdr>
                <w:top w:val="none" w:sz="0" w:space="0" w:color="auto"/>
                <w:left w:val="none" w:sz="0" w:space="0" w:color="auto"/>
                <w:bottom w:val="none" w:sz="0" w:space="0" w:color="auto"/>
                <w:right w:val="none" w:sz="0" w:space="0" w:color="auto"/>
              </w:divBdr>
            </w:div>
          </w:divsChild>
        </w:div>
        <w:div w:id="1737701849">
          <w:marLeft w:val="0"/>
          <w:marRight w:val="-75"/>
          <w:marTop w:val="0"/>
          <w:marBottom w:val="0"/>
          <w:divBdr>
            <w:top w:val="none" w:sz="0" w:space="0" w:color="auto"/>
            <w:left w:val="none" w:sz="0" w:space="0" w:color="auto"/>
            <w:bottom w:val="none" w:sz="0" w:space="0" w:color="auto"/>
            <w:right w:val="none" w:sz="0" w:space="0" w:color="auto"/>
          </w:divBdr>
        </w:div>
        <w:div w:id="1030493843">
          <w:marLeft w:val="0"/>
          <w:marRight w:val="0"/>
          <w:marTop w:val="0"/>
          <w:marBottom w:val="0"/>
          <w:divBdr>
            <w:top w:val="none" w:sz="0" w:space="0" w:color="auto"/>
            <w:left w:val="none" w:sz="0" w:space="0" w:color="auto"/>
            <w:bottom w:val="none" w:sz="0" w:space="0" w:color="auto"/>
            <w:right w:val="none" w:sz="0" w:space="0" w:color="auto"/>
          </w:divBdr>
          <w:divsChild>
            <w:div w:id="116366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542652">
      <w:bodyDiv w:val="1"/>
      <w:marLeft w:val="0"/>
      <w:marRight w:val="0"/>
      <w:marTop w:val="0"/>
      <w:marBottom w:val="0"/>
      <w:divBdr>
        <w:top w:val="none" w:sz="0" w:space="0" w:color="auto"/>
        <w:left w:val="none" w:sz="0" w:space="0" w:color="auto"/>
        <w:bottom w:val="none" w:sz="0" w:space="0" w:color="auto"/>
        <w:right w:val="none" w:sz="0" w:space="0" w:color="auto"/>
      </w:divBdr>
    </w:div>
    <w:div w:id="913130690">
      <w:bodyDiv w:val="1"/>
      <w:marLeft w:val="0"/>
      <w:marRight w:val="0"/>
      <w:marTop w:val="0"/>
      <w:marBottom w:val="0"/>
      <w:divBdr>
        <w:top w:val="none" w:sz="0" w:space="0" w:color="auto"/>
        <w:left w:val="none" w:sz="0" w:space="0" w:color="auto"/>
        <w:bottom w:val="none" w:sz="0" w:space="0" w:color="auto"/>
        <w:right w:val="none" w:sz="0" w:space="0" w:color="auto"/>
      </w:divBdr>
    </w:div>
    <w:div w:id="945622468">
      <w:bodyDiv w:val="1"/>
      <w:marLeft w:val="0"/>
      <w:marRight w:val="0"/>
      <w:marTop w:val="0"/>
      <w:marBottom w:val="0"/>
      <w:divBdr>
        <w:top w:val="none" w:sz="0" w:space="0" w:color="auto"/>
        <w:left w:val="none" w:sz="0" w:space="0" w:color="auto"/>
        <w:bottom w:val="none" w:sz="0" w:space="0" w:color="auto"/>
        <w:right w:val="none" w:sz="0" w:space="0" w:color="auto"/>
      </w:divBdr>
    </w:div>
    <w:div w:id="1012954672">
      <w:bodyDiv w:val="1"/>
      <w:marLeft w:val="0"/>
      <w:marRight w:val="0"/>
      <w:marTop w:val="0"/>
      <w:marBottom w:val="0"/>
      <w:divBdr>
        <w:top w:val="none" w:sz="0" w:space="0" w:color="auto"/>
        <w:left w:val="none" w:sz="0" w:space="0" w:color="auto"/>
        <w:bottom w:val="none" w:sz="0" w:space="0" w:color="auto"/>
        <w:right w:val="none" w:sz="0" w:space="0" w:color="auto"/>
      </w:divBdr>
    </w:div>
    <w:div w:id="1348824648">
      <w:bodyDiv w:val="1"/>
      <w:marLeft w:val="0"/>
      <w:marRight w:val="0"/>
      <w:marTop w:val="0"/>
      <w:marBottom w:val="0"/>
      <w:divBdr>
        <w:top w:val="none" w:sz="0" w:space="0" w:color="auto"/>
        <w:left w:val="none" w:sz="0" w:space="0" w:color="auto"/>
        <w:bottom w:val="none" w:sz="0" w:space="0" w:color="auto"/>
        <w:right w:val="none" w:sz="0" w:space="0" w:color="auto"/>
      </w:divBdr>
    </w:div>
    <w:div w:id="1434859286">
      <w:bodyDiv w:val="1"/>
      <w:marLeft w:val="0"/>
      <w:marRight w:val="0"/>
      <w:marTop w:val="0"/>
      <w:marBottom w:val="0"/>
      <w:divBdr>
        <w:top w:val="none" w:sz="0" w:space="0" w:color="auto"/>
        <w:left w:val="none" w:sz="0" w:space="0" w:color="auto"/>
        <w:bottom w:val="none" w:sz="0" w:space="0" w:color="auto"/>
        <w:right w:val="none" w:sz="0" w:space="0" w:color="auto"/>
      </w:divBdr>
    </w:div>
    <w:div w:id="1503660035">
      <w:bodyDiv w:val="1"/>
      <w:marLeft w:val="0"/>
      <w:marRight w:val="0"/>
      <w:marTop w:val="0"/>
      <w:marBottom w:val="0"/>
      <w:divBdr>
        <w:top w:val="none" w:sz="0" w:space="0" w:color="auto"/>
        <w:left w:val="none" w:sz="0" w:space="0" w:color="auto"/>
        <w:bottom w:val="none" w:sz="0" w:space="0" w:color="auto"/>
        <w:right w:val="none" w:sz="0" w:space="0" w:color="auto"/>
      </w:divBdr>
      <w:divsChild>
        <w:div w:id="684019227">
          <w:marLeft w:val="0"/>
          <w:marRight w:val="0"/>
          <w:marTop w:val="0"/>
          <w:marBottom w:val="0"/>
          <w:divBdr>
            <w:top w:val="none" w:sz="0" w:space="0" w:color="auto"/>
            <w:left w:val="none" w:sz="0" w:space="0" w:color="auto"/>
            <w:bottom w:val="none" w:sz="0" w:space="0" w:color="auto"/>
            <w:right w:val="none" w:sz="0" w:space="0" w:color="auto"/>
          </w:divBdr>
        </w:div>
        <w:div w:id="2071347893">
          <w:marLeft w:val="0"/>
          <w:marRight w:val="0"/>
          <w:marTop w:val="0"/>
          <w:marBottom w:val="0"/>
          <w:divBdr>
            <w:top w:val="none" w:sz="0" w:space="0" w:color="auto"/>
            <w:left w:val="none" w:sz="0" w:space="0" w:color="auto"/>
            <w:bottom w:val="none" w:sz="0" w:space="0" w:color="auto"/>
            <w:right w:val="none" w:sz="0" w:space="0" w:color="auto"/>
          </w:divBdr>
        </w:div>
        <w:div w:id="853304383">
          <w:marLeft w:val="0"/>
          <w:marRight w:val="0"/>
          <w:marTop w:val="0"/>
          <w:marBottom w:val="0"/>
          <w:divBdr>
            <w:top w:val="none" w:sz="0" w:space="0" w:color="auto"/>
            <w:left w:val="none" w:sz="0" w:space="0" w:color="auto"/>
            <w:bottom w:val="none" w:sz="0" w:space="0" w:color="auto"/>
            <w:right w:val="none" w:sz="0" w:space="0" w:color="auto"/>
          </w:divBdr>
        </w:div>
        <w:div w:id="1539774927">
          <w:marLeft w:val="0"/>
          <w:marRight w:val="0"/>
          <w:marTop w:val="0"/>
          <w:marBottom w:val="0"/>
          <w:divBdr>
            <w:top w:val="none" w:sz="0" w:space="0" w:color="auto"/>
            <w:left w:val="none" w:sz="0" w:space="0" w:color="auto"/>
            <w:bottom w:val="none" w:sz="0" w:space="0" w:color="auto"/>
            <w:right w:val="none" w:sz="0" w:space="0" w:color="auto"/>
          </w:divBdr>
        </w:div>
        <w:div w:id="714621534">
          <w:marLeft w:val="0"/>
          <w:marRight w:val="0"/>
          <w:marTop w:val="0"/>
          <w:marBottom w:val="0"/>
          <w:divBdr>
            <w:top w:val="none" w:sz="0" w:space="0" w:color="auto"/>
            <w:left w:val="none" w:sz="0" w:space="0" w:color="auto"/>
            <w:bottom w:val="none" w:sz="0" w:space="0" w:color="auto"/>
            <w:right w:val="none" w:sz="0" w:space="0" w:color="auto"/>
          </w:divBdr>
        </w:div>
        <w:div w:id="579293207">
          <w:marLeft w:val="0"/>
          <w:marRight w:val="0"/>
          <w:marTop w:val="0"/>
          <w:marBottom w:val="0"/>
          <w:divBdr>
            <w:top w:val="none" w:sz="0" w:space="0" w:color="auto"/>
            <w:left w:val="none" w:sz="0" w:space="0" w:color="auto"/>
            <w:bottom w:val="none" w:sz="0" w:space="0" w:color="auto"/>
            <w:right w:val="none" w:sz="0" w:space="0" w:color="auto"/>
          </w:divBdr>
        </w:div>
        <w:div w:id="257107027">
          <w:marLeft w:val="0"/>
          <w:marRight w:val="0"/>
          <w:marTop w:val="0"/>
          <w:marBottom w:val="0"/>
          <w:divBdr>
            <w:top w:val="none" w:sz="0" w:space="0" w:color="auto"/>
            <w:left w:val="none" w:sz="0" w:space="0" w:color="auto"/>
            <w:bottom w:val="none" w:sz="0" w:space="0" w:color="auto"/>
            <w:right w:val="none" w:sz="0" w:space="0" w:color="auto"/>
          </w:divBdr>
        </w:div>
        <w:div w:id="273096447">
          <w:marLeft w:val="0"/>
          <w:marRight w:val="0"/>
          <w:marTop w:val="0"/>
          <w:marBottom w:val="0"/>
          <w:divBdr>
            <w:top w:val="none" w:sz="0" w:space="0" w:color="auto"/>
            <w:left w:val="none" w:sz="0" w:space="0" w:color="auto"/>
            <w:bottom w:val="none" w:sz="0" w:space="0" w:color="auto"/>
            <w:right w:val="none" w:sz="0" w:space="0" w:color="auto"/>
          </w:divBdr>
        </w:div>
        <w:div w:id="1039939113">
          <w:marLeft w:val="0"/>
          <w:marRight w:val="0"/>
          <w:marTop w:val="0"/>
          <w:marBottom w:val="0"/>
          <w:divBdr>
            <w:top w:val="none" w:sz="0" w:space="0" w:color="auto"/>
            <w:left w:val="none" w:sz="0" w:space="0" w:color="auto"/>
            <w:bottom w:val="none" w:sz="0" w:space="0" w:color="auto"/>
            <w:right w:val="none" w:sz="0" w:space="0" w:color="auto"/>
          </w:divBdr>
        </w:div>
        <w:div w:id="1713530871">
          <w:marLeft w:val="0"/>
          <w:marRight w:val="0"/>
          <w:marTop w:val="0"/>
          <w:marBottom w:val="0"/>
          <w:divBdr>
            <w:top w:val="none" w:sz="0" w:space="0" w:color="auto"/>
            <w:left w:val="none" w:sz="0" w:space="0" w:color="auto"/>
            <w:bottom w:val="none" w:sz="0" w:space="0" w:color="auto"/>
            <w:right w:val="none" w:sz="0" w:space="0" w:color="auto"/>
          </w:divBdr>
        </w:div>
        <w:div w:id="126624592">
          <w:marLeft w:val="0"/>
          <w:marRight w:val="0"/>
          <w:marTop w:val="0"/>
          <w:marBottom w:val="0"/>
          <w:divBdr>
            <w:top w:val="none" w:sz="0" w:space="0" w:color="auto"/>
            <w:left w:val="none" w:sz="0" w:space="0" w:color="auto"/>
            <w:bottom w:val="none" w:sz="0" w:space="0" w:color="auto"/>
            <w:right w:val="none" w:sz="0" w:space="0" w:color="auto"/>
          </w:divBdr>
        </w:div>
      </w:divsChild>
    </w:div>
    <w:div w:id="1813057907">
      <w:bodyDiv w:val="1"/>
      <w:marLeft w:val="0"/>
      <w:marRight w:val="0"/>
      <w:marTop w:val="0"/>
      <w:marBottom w:val="0"/>
      <w:divBdr>
        <w:top w:val="none" w:sz="0" w:space="0" w:color="auto"/>
        <w:left w:val="none" w:sz="0" w:space="0" w:color="auto"/>
        <w:bottom w:val="none" w:sz="0" w:space="0" w:color="auto"/>
        <w:right w:val="none" w:sz="0" w:space="0" w:color="auto"/>
      </w:divBdr>
    </w:div>
    <w:div w:id="1972788114">
      <w:bodyDiv w:val="1"/>
      <w:marLeft w:val="0"/>
      <w:marRight w:val="0"/>
      <w:marTop w:val="0"/>
      <w:marBottom w:val="0"/>
      <w:divBdr>
        <w:top w:val="none" w:sz="0" w:space="0" w:color="auto"/>
        <w:left w:val="none" w:sz="0" w:space="0" w:color="auto"/>
        <w:bottom w:val="none" w:sz="0" w:space="0" w:color="auto"/>
        <w:right w:val="none" w:sz="0" w:space="0" w:color="auto"/>
      </w:divBdr>
    </w:div>
    <w:div w:id="1981880862">
      <w:bodyDiv w:val="1"/>
      <w:marLeft w:val="0"/>
      <w:marRight w:val="0"/>
      <w:marTop w:val="0"/>
      <w:marBottom w:val="0"/>
      <w:divBdr>
        <w:top w:val="none" w:sz="0" w:space="0" w:color="auto"/>
        <w:left w:val="none" w:sz="0" w:space="0" w:color="auto"/>
        <w:bottom w:val="none" w:sz="0" w:space="0" w:color="auto"/>
        <w:right w:val="none" w:sz="0" w:space="0" w:color="auto"/>
      </w:divBdr>
    </w:div>
    <w:div w:id="209508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12\Desktop\&#1058;&#1056;&#1059;&#1061;&#1048;&#1053;&#1040;\&#1058;&#1088;&#1091;&#1093;&#1080;&#1085;&#1072;\11%20&#1057;&#1091;&#1097;&#1077;&#1074;&#1086;%20(%20&#1050;&#1086;&#1089;&#1090;&#1088;&#1086;&#1084;&#1089;&#1082;&#1081;%20&#1088;&#1072;&#1081;&#1086;&#1085;,%20&#1050;&#1086;&#1089;&#1090;&#1088;&#1086;&#1084;&#1089;&#1082;&#1072;&#1103;%20&#1086;&#1073;&#1083;&#1072;&#1089;&#1090;&#1100;)\&#1063;&#1080;&#1089;&#1083;&#1077;&#1085;&#1085;&#1086;&#1089;&#1090;&#1100;%20&#1085;&#1072;&#1089;&#1077;&#1083;&#1077;&#1085;&#1080;&#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64571501733019"/>
          <c:y val="9.2592592592592671E-2"/>
          <c:w val="0.85712548126606125"/>
          <c:h val="0.74530074365704291"/>
        </c:manualLayout>
      </c:layout>
      <c:lineChart>
        <c:grouping val="standard"/>
        <c:varyColors val="0"/>
        <c:ser>
          <c:idx val="1"/>
          <c:order val="0"/>
          <c:tx>
            <c:strRef>
              <c:f>Лист1!$B$1</c:f>
              <c:strCache>
                <c:ptCount val="1"/>
                <c:pt idx="0">
                  <c:v>Численность населения</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Лист1!$A$3:$A$13</c:f>
              <c:numCache>
                <c:formatCode>General</c:formatCode>
                <c:ptCount val="11"/>
                <c:pt idx="0">
                  <c:v>2010</c:v>
                </c:pt>
                <c:pt idx="1">
                  <c:v>2012</c:v>
                </c:pt>
                <c:pt idx="2">
                  <c:v>2013</c:v>
                </c:pt>
                <c:pt idx="3">
                  <c:v>2014</c:v>
                </c:pt>
                <c:pt idx="4">
                  <c:v>2015</c:v>
                </c:pt>
                <c:pt idx="5">
                  <c:v>2016</c:v>
                </c:pt>
                <c:pt idx="6">
                  <c:v>2017</c:v>
                </c:pt>
                <c:pt idx="7">
                  <c:v>2018</c:v>
                </c:pt>
                <c:pt idx="8">
                  <c:v>2019</c:v>
                </c:pt>
                <c:pt idx="9">
                  <c:v>2020</c:v>
                </c:pt>
                <c:pt idx="10">
                  <c:v>2021</c:v>
                </c:pt>
              </c:numCache>
            </c:numRef>
          </c:cat>
          <c:val>
            <c:numRef>
              <c:f>Лист1!$B$3:$B$13</c:f>
              <c:numCache>
                <c:formatCode>General</c:formatCode>
                <c:ptCount val="11"/>
                <c:pt idx="0">
                  <c:v>4499</c:v>
                </c:pt>
                <c:pt idx="1">
                  <c:v>4527</c:v>
                </c:pt>
                <c:pt idx="2">
                  <c:v>4546</c:v>
                </c:pt>
                <c:pt idx="3">
                  <c:v>4563</c:v>
                </c:pt>
                <c:pt idx="4">
                  <c:v>4561</c:v>
                </c:pt>
                <c:pt idx="5">
                  <c:v>4535</c:v>
                </c:pt>
                <c:pt idx="6">
                  <c:v>4543</c:v>
                </c:pt>
                <c:pt idx="7">
                  <c:v>4508</c:v>
                </c:pt>
                <c:pt idx="8">
                  <c:v>4468</c:v>
                </c:pt>
                <c:pt idx="9">
                  <c:v>4423</c:v>
                </c:pt>
                <c:pt idx="10">
                  <c:v>4375</c:v>
                </c:pt>
              </c:numCache>
            </c:numRef>
          </c:val>
          <c:smooth val="0"/>
          <c:extLst>
            <c:ext xmlns:c16="http://schemas.microsoft.com/office/drawing/2014/chart" uri="{C3380CC4-5D6E-409C-BE32-E72D297353CC}">
              <c16:uniqueId val="{00000000-BB71-420B-BC3D-8922D6A77F04}"/>
            </c:ext>
          </c:extLst>
        </c:ser>
        <c:dLbls>
          <c:showLegendKey val="0"/>
          <c:showVal val="1"/>
          <c:showCatName val="0"/>
          <c:showSerName val="0"/>
          <c:showPercent val="0"/>
          <c:showBubbleSize val="0"/>
        </c:dLbls>
        <c:marker val="1"/>
        <c:smooth val="0"/>
        <c:axId val="59175680"/>
        <c:axId val="170881024"/>
      </c:lineChart>
      <c:dateAx>
        <c:axId val="591756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solidFill>
                      <a:schemeClr val="tx1"/>
                    </a:solidFill>
                  </a:rPr>
                  <a:t>Год</a:t>
                </a:r>
              </a:p>
            </c:rich>
          </c:tx>
          <c:layout>
            <c:manualLayout>
              <c:xMode val="edge"/>
              <c:yMode val="edge"/>
              <c:x val="0.47835130590084596"/>
              <c:y val="0.9169807967409692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70881024"/>
        <c:crosses val="autoZero"/>
        <c:auto val="0"/>
        <c:lblOffset val="100"/>
        <c:baseTimeUnit val="days"/>
      </c:dateAx>
      <c:valAx>
        <c:axId val="170881024"/>
        <c:scaling>
          <c:orientation val="minMax"/>
          <c:max val="4570"/>
          <c:min val="43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solidFill>
                      <a:schemeClr val="tx1"/>
                    </a:solidFill>
                  </a:rPr>
                  <a:t>Численность населения (чел.)</a:t>
                </a:r>
              </a:p>
            </c:rich>
          </c:tx>
          <c:layout>
            <c:manualLayout>
              <c:xMode val="edge"/>
              <c:yMode val="edge"/>
              <c:x val="2.1117745046735081E-3"/>
              <c:y val="0.15880035311613144"/>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59175680"/>
        <c:crosses val="autoZero"/>
        <c:crossBetween val="between"/>
        <c:majorUnit val="5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lgn="just">
        <a:defRPr sz="10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2"/>
            </a:solidFill>
            <a:ln>
              <a:solidFill>
                <a:schemeClr val="accent2"/>
              </a:solidFill>
            </a:ln>
            <a:effectLst/>
          </c:spPr>
          <c:invertIfNegative val="0"/>
          <c:cat>
            <c:strRef>
              <c:f>Лист1!$B$68:$B$81</c:f>
              <c:strCache>
                <c:ptCount val="14"/>
                <c:pt idx="0">
                  <c:v>д. Абабурово</c:v>
                </c:pt>
                <c:pt idx="1">
                  <c:v>д. Акулово</c:v>
                </c:pt>
                <c:pt idx="2">
                  <c:v>д. Барское</c:v>
                </c:pt>
                <c:pt idx="3">
                  <c:v>д. Бельково</c:v>
                </c:pt>
                <c:pt idx="4">
                  <c:v>д. Болтаново</c:v>
                </c:pt>
                <c:pt idx="5">
                  <c:v>д. Горки</c:v>
                </c:pt>
                <c:pt idx="6">
                  <c:v>д. Жданово</c:v>
                </c:pt>
                <c:pt idx="7">
                  <c:v>д. Иванищево</c:v>
                </c:pt>
                <c:pt idx="8">
                  <c:v>д. Крутик</c:v>
                </c:pt>
                <c:pt idx="9">
                  <c:v>д. Невежино</c:v>
                </c:pt>
                <c:pt idx="10">
                  <c:v>д. Пестрюнино</c:v>
                </c:pt>
                <c:pt idx="11">
                  <c:v>п. Прибрежный</c:v>
                </c:pt>
                <c:pt idx="12">
                  <c:v>с. Сущево</c:v>
                </c:pt>
                <c:pt idx="13">
                  <c:v>п. Шувалово</c:v>
                </c:pt>
              </c:strCache>
            </c:strRef>
          </c:cat>
          <c:val>
            <c:numRef>
              <c:f>Лист1!$C$68:$C$81</c:f>
              <c:numCache>
                <c:formatCode>General</c:formatCode>
                <c:ptCount val="14"/>
                <c:pt idx="0">
                  <c:v>47</c:v>
                </c:pt>
                <c:pt idx="1">
                  <c:v>56.6</c:v>
                </c:pt>
                <c:pt idx="2">
                  <c:v>295.10000000000002</c:v>
                </c:pt>
                <c:pt idx="3">
                  <c:v>38</c:v>
                </c:pt>
                <c:pt idx="4">
                  <c:v>168.6</c:v>
                </c:pt>
                <c:pt idx="5">
                  <c:v>192.1</c:v>
                </c:pt>
                <c:pt idx="6">
                  <c:v>67.599999999999994</c:v>
                </c:pt>
                <c:pt idx="7">
                  <c:v>152.9</c:v>
                </c:pt>
                <c:pt idx="8">
                  <c:v>22.1</c:v>
                </c:pt>
                <c:pt idx="9">
                  <c:v>95.3</c:v>
                </c:pt>
                <c:pt idx="10">
                  <c:v>0</c:v>
                </c:pt>
                <c:pt idx="11">
                  <c:v>23.7</c:v>
                </c:pt>
                <c:pt idx="12">
                  <c:v>24</c:v>
                </c:pt>
                <c:pt idx="13">
                  <c:v>26.1</c:v>
                </c:pt>
              </c:numCache>
            </c:numRef>
          </c:val>
          <c:extLst>
            <c:ext xmlns:c16="http://schemas.microsoft.com/office/drawing/2014/chart" uri="{C3380CC4-5D6E-409C-BE32-E72D297353CC}">
              <c16:uniqueId val="{00000000-2D8F-4FA5-A099-4ED35F8DD20B}"/>
            </c:ext>
          </c:extLst>
        </c:ser>
        <c:dLbls>
          <c:showLegendKey val="0"/>
          <c:showVal val="0"/>
          <c:showCatName val="0"/>
          <c:showSerName val="0"/>
          <c:showPercent val="0"/>
          <c:showBubbleSize val="0"/>
        </c:dLbls>
        <c:gapWidth val="75"/>
        <c:overlap val="-25"/>
        <c:axId val="35040256"/>
        <c:axId val="35054336"/>
      </c:barChart>
      <c:catAx>
        <c:axId val="35040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5054336"/>
        <c:crosses val="autoZero"/>
        <c:auto val="1"/>
        <c:lblAlgn val="ctr"/>
        <c:lblOffset val="100"/>
        <c:noMultiLvlLbl val="0"/>
      </c:catAx>
      <c:valAx>
        <c:axId val="35054336"/>
        <c:scaling>
          <c:orientation val="minMax"/>
          <c:max val="3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5040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bg1"/>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4CB6B-55BC-4176-A525-F91421960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101</Pages>
  <Words>32252</Words>
  <Characters>183837</Characters>
  <Application>Microsoft Office Word</Application>
  <DocSecurity>0</DocSecurity>
  <Lines>1531</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59</cp:revision>
  <dcterms:created xsi:type="dcterms:W3CDTF">2022-02-21T09:15:00Z</dcterms:created>
  <dcterms:modified xsi:type="dcterms:W3CDTF">2025-05-07T03:46:00Z</dcterms:modified>
</cp:coreProperties>
</file>